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电子技术实验2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2206113602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信息005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王靳朝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</w:t>
      </w:r>
      <w:r>
        <w:rPr>
          <w:rFonts w:hint="eastAsia"/>
          <w:b/>
          <w:sz w:val="32"/>
          <w:szCs w:val="32"/>
        </w:rPr>
        <w:t>七段数码管</w:t>
      </w:r>
    </w:p>
    <w:p>
      <w:pPr>
        <w:pStyle w:val="2"/>
      </w:pPr>
      <w:r>
        <w:rPr>
          <w:rFonts w:hint="eastAsia"/>
        </w:rPr>
        <w:t>一 实验内容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1.</w:t>
      </w:r>
      <w:r>
        <w:rPr>
          <w:rFonts w:hint="eastAsia"/>
        </w:rPr>
        <w:t>七段数码管驱动器</w:t>
      </w:r>
    </w:p>
    <w:p>
      <w:pPr>
        <w:pStyle w:val="2"/>
        <w:rPr>
          <w:rFonts w:hint="eastAsia"/>
        </w:rPr>
      </w:pPr>
      <w:r>
        <w:rPr>
          <w:rFonts w:hint="eastAsia"/>
        </w:rPr>
        <w:t>二 实验原理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二极管的单向导电性，分别在二极管两端加高电平和低电平，可以控制二极管是否发光。共阳极接法指所有二极管正极接在一起做为高电平，负极作为输入控制，当负极位低电平时，二极管导通并发光，共阴极接法相反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采用四位二进制数实现十六进制的输出，使用Quartus软件编程，利用case语句实现目标，编译成功后分配管教、连线并验证。</w:t>
      </w:r>
      <w:r>
        <w:t xml:space="preserve">  </w:t>
      </w:r>
    </w:p>
    <w:p>
      <w:pPr>
        <w:pStyle w:val="2"/>
      </w:pPr>
      <w:r>
        <w:rPr>
          <w:rFonts w:hint="eastAsia"/>
        </w:rPr>
        <w:t>三 具体实现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创建工程文件夹</w:t>
      </w:r>
    </w:p>
    <w:p>
      <w:pPr>
        <w:ind w:firstLine="420"/>
        <w:jc w:val="center"/>
      </w:pPr>
      <w:r>
        <w:drawing>
          <wp:inline distT="0" distB="0" distL="114300" distR="114300">
            <wp:extent cx="3815080" cy="116967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代码设计如下：</w:t>
      </w:r>
    </w:p>
    <w:p>
      <w:pPr>
        <w:ind w:firstLine="420"/>
        <w:jc w:val="center"/>
      </w:pPr>
      <w:r>
        <w:drawing>
          <wp:inline distT="0" distB="0" distL="114300" distR="114300">
            <wp:extent cx="1909445" cy="214122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仿真得到如下波形：</w:t>
      </w:r>
    </w:p>
    <w:p>
      <w:pPr>
        <w:ind w:firstLine="420"/>
        <w:jc w:val="center"/>
      </w:pPr>
      <w:r>
        <w:drawing>
          <wp:inline distT="0" distB="0" distL="114300" distR="114300">
            <wp:extent cx="4518660" cy="231330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管脚分配如下：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77385" cy="307657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四 实验结果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得到的仿真结果检查无误，当波形位1高电平时，代表该段数码管灭，当波形为0低电平时，代表该段数码管亮。seg0到seg6分别代表gfedcba七段数码管。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将下载文件下载进入芯片，使用拨位开关得到正确结果。</w:t>
      </w:r>
    </w:p>
    <w:p>
      <w:pPr>
        <w:pStyle w:val="2"/>
      </w:pPr>
      <w:r>
        <w:rPr>
          <w:rFonts w:hint="eastAsia"/>
        </w:rPr>
        <w:t>五 实验总结</w:t>
      </w:r>
    </w:p>
    <w:p>
      <w:pPr>
        <w:ind w:firstLine="420"/>
      </w:pPr>
      <w:r>
        <w:rPr>
          <w:rFonts w:hint="eastAsia"/>
          <w:lang w:val="en-US" w:eastAsia="zh-CN"/>
        </w:rPr>
        <w:t>试验箱由PCB制板而成，利用丝印层可以观察出连线规律，并由此完成电路连接。注意核心板上的引脚位置，并在试验箱上找到正确的导线连接孔。下载验证时应当安装相应的驱动，并且要生成下载文件。验证过程中注意顺序性和完备性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5NDA1ZDQ4Y2RmYTJlZGRkZmI2ZDdmY2VjZWRkMDUifQ=="/>
  </w:docVars>
  <w:rsids>
    <w:rsidRoot w:val="005401EC"/>
    <w:rsid w:val="000230FE"/>
    <w:rsid w:val="000315C3"/>
    <w:rsid w:val="0003272A"/>
    <w:rsid w:val="00054302"/>
    <w:rsid w:val="00054D3F"/>
    <w:rsid w:val="0009492C"/>
    <w:rsid w:val="000C483C"/>
    <w:rsid w:val="000C71D0"/>
    <w:rsid w:val="000F2CFE"/>
    <w:rsid w:val="000F478D"/>
    <w:rsid w:val="0010300B"/>
    <w:rsid w:val="001266B6"/>
    <w:rsid w:val="0014112B"/>
    <w:rsid w:val="00182147"/>
    <w:rsid w:val="001B6260"/>
    <w:rsid w:val="001F2E2E"/>
    <w:rsid w:val="00236598"/>
    <w:rsid w:val="00262C7E"/>
    <w:rsid w:val="0039301F"/>
    <w:rsid w:val="003F4C51"/>
    <w:rsid w:val="00425315"/>
    <w:rsid w:val="0045639E"/>
    <w:rsid w:val="004829BB"/>
    <w:rsid w:val="00496592"/>
    <w:rsid w:val="004C0E12"/>
    <w:rsid w:val="004C334E"/>
    <w:rsid w:val="004D3596"/>
    <w:rsid w:val="004F5E73"/>
    <w:rsid w:val="005144A3"/>
    <w:rsid w:val="005401EC"/>
    <w:rsid w:val="00551CCC"/>
    <w:rsid w:val="0055286B"/>
    <w:rsid w:val="00554293"/>
    <w:rsid w:val="006030AC"/>
    <w:rsid w:val="006A19C1"/>
    <w:rsid w:val="006D09DB"/>
    <w:rsid w:val="00722E81"/>
    <w:rsid w:val="007413FB"/>
    <w:rsid w:val="007C0B0E"/>
    <w:rsid w:val="007E6BE5"/>
    <w:rsid w:val="007F3AEB"/>
    <w:rsid w:val="007F711A"/>
    <w:rsid w:val="00824882"/>
    <w:rsid w:val="0084192D"/>
    <w:rsid w:val="00851828"/>
    <w:rsid w:val="0086373B"/>
    <w:rsid w:val="0087192E"/>
    <w:rsid w:val="0088017A"/>
    <w:rsid w:val="00920080"/>
    <w:rsid w:val="00943708"/>
    <w:rsid w:val="00964719"/>
    <w:rsid w:val="009912F4"/>
    <w:rsid w:val="0099688B"/>
    <w:rsid w:val="009A6C4A"/>
    <w:rsid w:val="009E0E27"/>
    <w:rsid w:val="009E6154"/>
    <w:rsid w:val="00A1275F"/>
    <w:rsid w:val="00A67C8C"/>
    <w:rsid w:val="00B21A12"/>
    <w:rsid w:val="00B248A5"/>
    <w:rsid w:val="00B35604"/>
    <w:rsid w:val="00B47832"/>
    <w:rsid w:val="00BE1C86"/>
    <w:rsid w:val="00C4134E"/>
    <w:rsid w:val="00C53827"/>
    <w:rsid w:val="00C60F22"/>
    <w:rsid w:val="00C63F50"/>
    <w:rsid w:val="00CB2423"/>
    <w:rsid w:val="00CD1D09"/>
    <w:rsid w:val="00CE137D"/>
    <w:rsid w:val="00CE34EC"/>
    <w:rsid w:val="00CF3B13"/>
    <w:rsid w:val="00D0177E"/>
    <w:rsid w:val="00D22080"/>
    <w:rsid w:val="00D418E0"/>
    <w:rsid w:val="00D42B10"/>
    <w:rsid w:val="00D60231"/>
    <w:rsid w:val="00D66159"/>
    <w:rsid w:val="00D763F2"/>
    <w:rsid w:val="00D870BB"/>
    <w:rsid w:val="00DA3899"/>
    <w:rsid w:val="00DB7B47"/>
    <w:rsid w:val="00DE293B"/>
    <w:rsid w:val="00E01637"/>
    <w:rsid w:val="00E06BC2"/>
    <w:rsid w:val="00E45370"/>
    <w:rsid w:val="00E57E52"/>
    <w:rsid w:val="00EC5D79"/>
    <w:rsid w:val="00ED6AA5"/>
    <w:rsid w:val="00EF5E3A"/>
    <w:rsid w:val="00F12931"/>
    <w:rsid w:val="00F17720"/>
    <w:rsid w:val="00F30B52"/>
    <w:rsid w:val="00F40451"/>
    <w:rsid w:val="00F43A5A"/>
    <w:rsid w:val="00F92B98"/>
    <w:rsid w:val="00FC337B"/>
    <w:rsid w:val="00FC4DEC"/>
    <w:rsid w:val="00FE2ECE"/>
    <w:rsid w:val="39E21879"/>
    <w:rsid w:val="45A526E4"/>
    <w:rsid w:val="47E63371"/>
    <w:rsid w:val="4C516396"/>
    <w:rsid w:val="5A1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470</Words>
  <Characters>505</Characters>
  <Lines>1</Lines>
  <Paragraphs>1</Paragraphs>
  <TotalTime>15</TotalTime>
  <ScaleCrop>false</ScaleCrop>
  <LinksUpToDate>false</LinksUpToDate>
  <CharactersWithSpaces>519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2020-02-24T15:23:00Z</dcterms:created>
  <dc:creator>49617</dc:creator>
  <cp:lastModifiedBy>昭君</cp:lastModifiedBy>
  <dcterms:modified xsi:type="dcterms:W3CDTF">2022-05-16T00:22:21Z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45F180F06EBD4C279FC5471D400A969B</vt:lpwstr>
  </property>
</Properties>
</file>