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第二章</w:t>
      </w:r>
      <w:r>
        <w:rPr>
          <w:rFonts w:ascii="Times New Roman" w:hAnsi="Times New Roman" w:eastAsia="华文细黑" w:cs="Times New Roman"/>
        </w:rPr>
        <w:t>第一节微分方程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作业：2.5</w:t>
      </w:r>
      <w:bookmarkStart w:id="0" w:name="_GoBack"/>
      <w:bookmarkEnd w:id="0"/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2.5 证明图E2.5（a）和（b）表示的系统是相似系统。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5" o:spt="75" type="#_x0000_t75" style="height:137.15pt;width:165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eastAsia="华文细黑" w:cs="Times New Roman"/>
        </w:rPr>
        <w:object>
          <v:shape id="_x0000_i1026" o:spt="75" type="#_x0000_t75" style="height:174.55pt;width:158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ind w:firstLine="1050" w:firstLineChars="500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（a）电气系统                                 （b）机械系统</w:t>
      </w:r>
    </w:p>
    <w:p>
      <w:pPr>
        <w:ind w:firstLine="1050" w:firstLineChars="500"/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 E2.5 相似系统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21C250EE"/>
    <w:rsid w:val="1CA034BD"/>
    <w:rsid w:val="21C250EE"/>
    <w:rsid w:val="4E1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67</Characters>
  <Lines>0</Lines>
  <Paragraphs>0</Paragraphs>
  <TotalTime>1</TotalTime>
  <ScaleCrop>false</ScaleCrop>
  <LinksUpToDate>false</LinksUpToDate>
  <CharactersWithSpaces>118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2022-09-05T00:46:00Z</dcterms:created>
  <dc:creator>Lenovo</dc:creator>
  <cp:lastModifiedBy>Lenovo</cp:lastModifiedBy>
  <dcterms:modified xsi:type="dcterms:W3CDTF">2022-09-05T00:48:32Z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C62C522163BE490CAD767F502A9645E7</vt:lpwstr>
  </property>
</Properties>
</file>