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华文细黑" w:cs="Times New Roman"/>
        </w:rPr>
      </w:pP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</w:rPr>
        <w:t>Ch5-</w:t>
      </w:r>
      <w:r>
        <w:rPr>
          <w:rFonts w:hint="eastAsia" w:ascii="Times New Roman" w:hAnsi="Times New Roman" w:eastAsia="华文细黑" w:cs="Times New Roman"/>
          <w:lang w:val="en-US" w:eastAsia="zh-CN"/>
        </w:rPr>
        <w:t>6</w:t>
      </w:r>
      <w:r>
        <w:rPr>
          <w:rFonts w:hint="eastAsia" w:ascii="Times New Roman" w:hAnsi="Times New Roman" w:eastAsia="华文细黑" w:cs="Times New Roman"/>
        </w:rPr>
        <w:t>闭环系统性能分析作业</w:t>
      </w: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</w:t>
      </w:r>
      <w:r>
        <w:rPr>
          <w:rFonts w:hint="eastAsia" w:ascii="Times New Roman" w:hAnsi="Times New Roman" w:eastAsia="华文细黑" w:cs="Times New Roman"/>
          <w:lang w:val="en-US" w:eastAsia="zh-CN"/>
        </w:rPr>
        <w:t>8</w:t>
      </w:r>
      <w:r>
        <w:rPr>
          <w:rFonts w:ascii="Times New Roman" w:hAnsi="Times New Roman" w:eastAsia="华文细黑" w:cs="Times New Roman"/>
        </w:rPr>
        <w:t>闭环系统性能分析：</w:t>
      </w:r>
      <w:bookmarkStart w:id="0" w:name="_GoBack"/>
      <w:bookmarkEnd w:id="0"/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作业：5.16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t>5.16</w:t>
      </w:r>
      <w:r>
        <w:rPr>
          <w:rFonts w:ascii="Times New Roman" w:hAnsi="Times New Roman" w:cs="Times New Roman"/>
        </w:rPr>
        <w:t>已知单位反馈系统的开环传递函数为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8"/>
        </w:rPr>
        <w:object>
          <v:shape id="_x0000_i1025" o:spt="75" type="#_x0000_t75" style="height:31pt;width:7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ascii="Times New Roman" w:hAnsi="Times New Roman" w:cs="Times New Roman"/>
        </w:rPr>
        <w:t>确定其开环与闭环频域性能指标。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47BC2209"/>
    <w:rsid w:val="47BC2209"/>
    <w:rsid w:val="5C0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71</Characters>
  <Lines>0</Lines>
  <Paragraphs>0</Paragraphs>
  <TotalTime>3</TotalTime>
  <ScaleCrop>false</ScaleCrop>
  <LinksUpToDate>false</LinksUpToDate>
  <CharactersWithSpaces>71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2022-11-21T01:33:00Z</dcterms:created>
  <dc:creator>葛思擘</dc:creator>
  <cp:lastModifiedBy>葛思擘</cp:lastModifiedBy>
  <dcterms:modified xsi:type="dcterms:W3CDTF">2022-11-21T01:37:04Z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60DFB1C6C32B448E94C53CA15D2CE4A8</vt:lpwstr>
  </property>
</Properties>
</file>