
<file path=[Content_Types].xml><?xml version="1.0" encoding="utf-8"?>
<Types xmlns="http://schemas.openxmlformats.org/package/2006/content-types">
  <Default Extension="xml" ContentType="application/xml"/>
  <Default Extension="bin" ContentType="application/vnd.openxmlformats-officedocument.oleObject"/>
  <Default Extension="emf" ContentType="image/x-emf"/>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spacing w:line="360" w:lineRule="auto"/>
        <w:jc w:val="center"/>
        <w:outlineLvl w:val="0"/>
        <w:rPr>
          <w:rFonts w:hint="eastAsia" w:ascii="宋体" w:hAnsi="宋体"/>
          <w:b/>
          <w:sz w:val="30"/>
          <w:szCs w:val="30"/>
        </w:rPr>
      </w:pPr>
      <w:bookmarkStart w:id="0" w:name="_Toc35109325"/>
      <w:r>
        <w:rPr>
          <w:rFonts w:hint="eastAsia" w:ascii="宋体" w:hAnsi="宋体"/>
          <w:b/>
          <w:sz w:val="30"/>
          <w:szCs w:val="30"/>
        </w:rPr>
        <w:t>实验2   离散大载波双边带载波调幅</w:t>
      </w:r>
      <w:bookmarkEnd w:id="0"/>
    </w:p>
    <w:p>
      <w:pPr>
        <w:pStyle w:val="6"/>
        <w:spacing w:line="360" w:lineRule="auto"/>
        <w:jc w:val="center"/>
        <w:outlineLvl w:val="0"/>
        <w:rPr>
          <w:rFonts w:hint="default" w:ascii="宋体" w:hAnsi="宋体" w:eastAsia="宋体"/>
          <w:b w:val="0"/>
          <w:bCs/>
          <w:sz w:val="28"/>
          <w:szCs w:val="28"/>
          <w:lang w:val="en-US" w:eastAsia="zh-CN"/>
        </w:rPr>
      </w:pPr>
      <w:r>
        <w:rPr>
          <w:rFonts w:hint="eastAsia" w:ascii="宋体" w:hAnsi="宋体"/>
          <w:b w:val="0"/>
          <w:bCs/>
          <w:sz w:val="28"/>
          <w:szCs w:val="28"/>
          <w:lang w:val="en-US" w:eastAsia="zh-CN"/>
        </w:rPr>
        <w:t>信息005 王靳朝 2206113602</w:t>
      </w:r>
    </w:p>
    <w:p>
      <w:pPr>
        <w:rPr>
          <w:b/>
          <w:bCs/>
        </w:rPr>
      </w:pPr>
      <w:r>
        <w:rPr>
          <w:rFonts w:hint="eastAsia"/>
          <w:b/>
          <w:bCs/>
        </w:rPr>
        <w:t>一、实验目的</w:t>
      </w:r>
    </w:p>
    <w:p>
      <w:pPr>
        <w:pStyle w:val="6"/>
        <w:spacing w:line="360" w:lineRule="auto"/>
        <w:rPr>
          <w:rFonts w:ascii="宋体" w:hAnsi="宋体"/>
          <w:b/>
          <w:sz w:val="24"/>
        </w:rPr>
      </w:pPr>
      <w:r>
        <w:rPr>
          <w:rFonts w:hint="eastAsia" w:ascii="宋体" w:hAnsi="宋体"/>
          <w:b/>
          <w:sz w:val="24"/>
        </w:rPr>
        <w:tab/>
      </w:r>
      <w:r>
        <w:rPr>
          <w:rFonts w:hint="eastAsia" w:ascii="宋体" w:hAnsi="宋体"/>
        </w:rPr>
        <w:t>1、掌握离散大载波双边带载波调幅（AM）与解调原理；</w:t>
      </w:r>
    </w:p>
    <w:p>
      <w:pPr>
        <w:pStyle w:val="6"/>
        <w:spacing w:line="360" w:lineRule="auto"/>
        <w:ind w:firstLine="420" w:firstLineChars="200"/>
        <w:rPr>
          <w:rFonts w:ascii="宋体" w:hAnsi="宋体"/>
        </w:rPr>
      </w:pPr>
      <w:r>
        <w:rPr>
          <w:rFonts w:hint="eastAsia" w:ascii="宋体" w:hAnsi="宋体"/>
        </w:rPr>
        <w:t>2、了解调幅系数的计算；</w:t>
      </w:r>
    </w:p>
    <w:p>
      <w:pPr>
        <w:pStyle w:val="6"/>
        <w:spacing w:line="360" w:lineRule="auto"/>
        <w:ind w:firstLine="420" w:firstLineChars="200"/>
        <w:rPr>
          <w:rFonts w:ascii="宋体" w:hAnsi="宋体"/>
        </w:rPr>
      </w:pPr>
      <w:r>
        <w:rPr>
          <w:rFonts w:hint="eastAsia" w:ascii="宋体" w:hAnsi="宋体"/>
        </w:rPr>
        <w:t>3、了解AM调制输出信号的波形及频谱。</w:t>
      </w:r>
    </w:p>
    <w:p>
      <w:r>
        <w:rPr>
          <w:rFonts w:hint="eastAsia"/>
          <w:b/>
          <w:bCs/>
        </w:rPr>
        <w:t>二、实验仪器</w:t>
      </w:r>
    </w:p>
    <w:p>
      <w:pPr>
        <w:pStyle w:val="6"/>
        <w:tabs>
          <w:tab w:val="left" w:pos="10800"/>
        </w:tabs>
        <w:spacing w:line="360" w:lineRule="auto"/>
        <w:rPr>
          <w:rFonts w:ascii="宋体" w:hAnsi="宋体"/>
        </w:rPr>
      </w:pPr>
      <w:r>
        <w:rPr>
          <w:rFonts w:hint="eastAsia" w:ascii="宋体" w:hAnsi="宋体"/>
        </w:rPr>
        <w:t xml:space="preserve">    1、余弦信号发生器</w:t>
      </w:r>
      <w:r>
        <w:rPr>
          <w:rFonts w:hint="eastAsia" w:ascii="宋体" w:hAnsi="宋体"/>
          <w:lang w:val="en-US" w:eastAsia="zh-CN"/>
        </w:rPr>
        <w:t xml:space="preserve">  </w:t>
      </w:r>
      <w:r>
        <w:rPr>
          <w:rFonts w:hint="eastAsia" w:ascii="宋体" w:hAnsi="宋体"/>
        </w:rPr>
        <w:t>2、直流信号源</w:t>
      </w:r>
      <w:r>
        <w:rPr>
          <w:rFonts w:hint="eastAsia" w:ascii="宋体" w:hAnsi="宋体"/>
          <w:lang w:val="en-US" w:eastAsia="zh-CN"/>
        </w:rPr>
        <w:t xml:space="preserve">  </w:t>
      </w:r>
      <w:r>
        <w:rPr>
          <w:rFonts w:hint="eastAsia" w:ascii="宋体" w:hAnsi="宋体"/>
        </w:rPr>
        <w:t>3、加法器</w:t>
      </w:r>
      <w:r>
        <w:rPr>
          <w:rFonts w:hint="eastAsia" w:ascii="宋体" w:hAnsi="宋体"/>
          <w:lang w:val="en-US" w:eastAsia="zh-CN"/>
        </w:rPr>
        <w:t xml:space="preserve">  </w:t>
      </w:r>
      <w:r>
        <w:rPr>
          <w:rFonts w:hint="eastAsia" w:ascii="宋体" w:hAnsi="宋体"/>
        </w:rPr>
        <w:t>4、乘法器</w:t>
      </w:r>
      <w:r>
        <w:rPr>
          <w:rFonts w:hint="eastAsia" w:ascii="宋体" w:hAnsi="宋体"/>
          <w:lang w:val="en-US" w:eastAsia="zh-CN"/>
        </w:rPr>
        <w:t xml:space="preserve">  </w:t>
      </w:r>
      <w:r>
        <w:rPr>
          <w:rFonts w:hint="eastAsia" w:ascii="宋体" w:hAnsi="宋体"/>
        </w:rPr>
        <w:t>5、整流器</w:t>
      </w:r>
      <w:r>
        <w:rPr>
          <w:rFonts w:hint="eastAsia" w:ascii="宋体" w:hAnsi="宋体"/>
          <w:lang w:val="en-US" w:eastAsia="zh-CN"/>
        </w:rPr>
        <w:t xml:space="preserve">  </w:t>
      </w:r>
      <w:r>
        <w:rPr>
          <w:rFonts w:hint="eastAsia" w:ascii="宋体" w:hAnsi="宋体"/>
        </w:rPr>
        <w:t>6、低通滤波器</w:t>
      </w:r>
      <w:r>
        <w:rPr>
          <w:rFonts w:hint="eastAsia" w:ascii="宋体" w:hAnsi="宋体"/>
          <w:lang w:val="en-US" w:eastAsia="zh-CN"/>
        </w:rPr>
        <w:t xml:space="preserve">  </w:t>
      </w:r>
      <w:r>
        <w:rPr>
          <w:rFonts w:hint="eastAsia" w:ascii="宋体" w:hAnsi="宋体"/>
        </w:rPr>
        <w:t>7、信号波形图8、信号频谱图</w:t>
      </w:r>
    </w:p>
    <w:p>
      <w:r>
        <w:rPr>
          <w:rFonts w:hint="eastAsia"/>
          <w:b/>
          <w:bCs/>
        </w:rPr>
        <w:t>三、实验的理论基础</w:t>
      </w:r>
    </w:p>
    <w:p>
      <w:r>
        <w:rPr>
          <w:rFonts w:hint="eastAsia"/>
        </w:rPr>
        <w:tab/>
      </w:r>
      <w:r>
        <w:rPr>
          <w:rFonts w:hint="eastAsia"/>
        </w:rPr>
        <w:t>1. AM信号产生原理：</w:t>
      </w:r>
    </w:p>
    <w:p>
      <w:pPr>
        <w:rPr>
          <w:rFonts w:ascii="宋体" w:hAnsi="宋体"/>
          <w:szCs w:val="21"/>
        </w:rPr>
      </w:pPr>
      <w:r>
        <w:rPr>
          <w:rFonts w:hint="eastAsia" w:ascii="宋体" w:hAnsi="宋体"/>
          <w:szCs w:val="21"/>
        </w:rPr>
        <w:t xml:space="preserve">    AM（具有离散大载波的双边带幅度调制）信号产生原理框图如下图2.1所示：</w:t>
      </w:r>
    </w:p>
    <w:p>
      <w:pPr>
        <w:jc w:val="center"/>
        <w:rPr>
          <w:rFonts w:ascii="宋体" w:hAnsi="宋体"/>
          <w:szCs w:val="21"/>
        </w:rPr>
      </w:pPr>
      <w:r>
        <w:rPr>
          <w:rFonts w:ascii="宋体" w:hAnsi="宋体"/>
        </w:rPr>
        <w:drawing>
          <wp:inline distT="0" distB="0" distL="114300" distR="114300">
            <wp:extent cx="1941195" cy="82804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1941195" cy="828040"/>
                    </a:xfrm>
                    <a:prstGeom prst="rect">
                      <a:avLst/>
                    </a:prstGeom>
                    <a:noFill/>
                    <a:ln>
                      <a:noFill/>
                    </a:ln>
                  </pic:spPr>
                </pic:pic>
              </a:graphicData>
            </a:graphic>
          </wp:inline>
        </w:drawing>
      </w:r>
    </w:p>
    <w:p>
      <w:pPr>
        <w:jc w:val="center"/>
        <w:rPr>
          <w:rFonts w:ascii="宋体" w:hAnsi="宋体"/>
          <w:szCs w:val="21"/>
        </w:rPr>
      </w:pPr>
      <w:r>
        <w:rPr>
          <w:rFonts w:hint="eastAsia" w:ascii="宋体" w:hAnsi="宋体"/>
        </w:rPr>
        <w:t>图2.1  AM信号产生原理框图</w:t>
      </w:r>
    </w:p>
    <w:p>
      <w:pPr>
        <w:rPr>
          <w:rFonts w:ascii="宋体" w:hAnsi="宋体"/>
          <w:szCs w:val="21"/>
        </w:rPr>
      </w:pPr>
      <w:r>
        <w:rPr>
          <w:rFonts w:hint="eastAsia" w:ascii="宋体" w:hAnsi="宋体"/>
          <w:szCs w:val="21"/>
        </w:rPr>
        <w:t>其中</w:t>
      </w:r>
      <w:r>
        <w:rPr>
          <w:rFonts w:ascii="宋体" w:hAnsi="宋体"/>
          <w:position w:val="-10"/>
          <w:szCs w:val="21"/>
        </w:rPr>
        <w:object>
          <v:shape id="_x0000_i1026" o:spt="75" type="#_x0000_t75" style="height:14.95pt;width:23.1pt;" o:ole="t" filled="f" o:preferrelative="t" stroked="f" coordsize="21600,21600">
            <v:path/>
            <v:fill on="f" focussize="0,0"/>
            <v:stroke on="f"/>
            <v:imagedata r:id="rId6" o:title=""/>
            <o:lock v:ext="edit" aspectratio="t"/>
            <w10:wrap type="none"/>
            <w10:anchorlock/>
          </v:shape>
          <o:OLEObject Type="Embed" ProgID="Equation.3" ShapeID="_x0000_i1026" DrawAspect="Content" ObjectID="_1468075725" r:id="rId5">
            <o:LockedField>false</o:LockedField>
          </o:OLEObject>
        </w:object>
      </w:r>
      <w:r>
        <w:rPr>
          <w:rFonts w:hint="eastAsia" w:ascii="宋体" w:hAnsi="宋体"/>
          <w:szCs w:val="21"/>
        </w:rPr>
        <w:t>为一均值为零的模拟基带信号（较低频率），</w:t>
      </w:r>
      <w:r>
        <w:rPr>
          <w:rFonts w:ascii="宋体" w:hAnsi="宋体"/>
          <w:position w:val="-10"/>
          <w:szCs w:val="21"/>
        </w:rPr>
        <w:object>
          <v:shape id="_x0000_i1027" o:spt="75" type="#_x0000_t75" style="height:14.95pt;width:19.7pt;" o:ole="t" filled="f" o:preferrelative="t" stroked="f" coordsize="21600,21600">
            <v:path/>
            <v:fill on="f" focussize="0,0"/>
            <v:stroke on="f"/>
            <v:imagedata r:id="rId8" o:title=""/>
            <o:lock v:ext="edit" aspectratio="t"/>
            <w10:wrap type="none"/>
            <w10:anchorlock/>
          </v:shape>
          <o:OLEObject Type="Embed" ProgID="Equation.3" ShapeID="_x0000_i1027" DrawAspect="Content" ObjectID="_1468075726" r:id="rId7">
            <o:LockedField>false</o:LockedField>
          </o:OLEObject>
        </w:object>
      </w:r>
      <w:r>
        <w:rPr>
          <w:rFonts w:hint="eastAsia" w:ascii="宋体" w:hAnsi="宋体"/>
          <w:szCs w:val="21"/>
        </w:rPr>
        <w:t>即</w:t>
      </w:r>
      <w:r>
        <w:rPr>
          <w:rFonts w:ascii="宋体" w:hAnsi="宋体"/>
          <w:position w:val="-10"/>
          <w:szCs w:val="21"/>
        </w:rPr>
        <w:object>
          <v:shape id="_x0000_i1028" o:spt="75" type="#_x0000_t75" style="height:16.3pt;width:35.3pt;" o:ole="t" filled="f" o:preferrelative="t" stroked="f" coordsize="21600,21600">
            <v:path/>
            <v:fill on="f" focussize="0,0"/>
            <v:stroke on="f"/>
            <v:imagedata r:id="rId10" o:title=""/>
            <o:lock v:ext="edit" aspectratio="t"/>
            <w10:wrap type="none"/>
            <w10:anchorlock/>
          </v:shape>
          <o:OLEObject Type="Embed" ProgID="Equation.3" ShapeID="_x0000_i1028" DrawAspect="Content" ObjectID="_1468075727" r:id="rId9">
            <o:LockedField>false</o:LockedField>
          </o:OLEObject>
        </w:object>
      </w:r>
      <w:r>
        <w:rPr>
          <w:rFonts w:hint="eastAsia" w:ascii="宋体" w:hAnsi="宋体"/>
          <w:szCs w:val="21"/>
        </w:rPr>
        <w:t>为一正弦载波信号（较高频率），DC即</w:t>
      </w:r>
      <w:r>
        <w:rPr>
          <w:rFonts w:ascii="宋体" w:hAnsi="宋体"/>
          <w:position w:val="-10"/>
          <w:szCs w:val="21"/>
        </w:rPr>
        <w:object>
          <v:shape id="_x0000_i1029" o:spt="75" type="#_x0000_t75" style="height:16.3pt;width:14.95pt;" o:ole="t" filled="f" o:preferrelative="t" stroked="f" coordsize="21600,21600">
            <v:path/>
            <v:fill on="f" focussize="0,0"/>
            <v:stroke on="f"/>
            <v:imagedata r:id="rId12" o:title=""/>
            <o:lock v:ext="edit" aspectratio="t"/>
            <w10:wrap type="none"/>
            <w10:anchorlock/>
          </v:shape>
          <o:OLEObject Type="Embed" ProgID="Equation.3" ShapeID="_x0000_i1029" DrawAspect="Content" ObjectID="_1468075728" r:id="rId11">
            <o:LockedField>false</o:LockedField>
          </o:OLEObject>
        </w:object>
      </w:r>
      <w:r>
        <w:rPr>
          <w:rFonts w:hint="eastAsia" w:ascii="宋体" w:hAnsi="宋体"/>
          <w:szCs w:val="21"/>
        </w:rPr>
        <w:t>为一直流分量。</w:t>
      </w:r>
    </w:p>
    <w:p>
      <w:pPr>
        <w:pStyle w:val="6"/>
        <w:rPr>
          <w:rFonts w:ascii="宋体" w:hAnsi="宋体"/>
        </w:rPr>
      </w:pPr>
      <w:r>
        <w:rPr>
          <w:rFonts w:hint="eastAsia" w:ascii="宋体" w:hAnsi="宋体"/>
          <w:szCs w:val="21"/>
        </w:rPr>
        <w:tab/>
      </w:r>
      <w:r>
        <w:rPr>
          <w:rFonts w:hint="eastAsia" w:ascii="宋体" w:hAnsi="宋体"/>
        </w:rPr>
        <w:t>AM</w:t>
      </w:r>
      <w:r>
        <w:rPr>
          <w:rFonts w:ascii="宋体" w:hAnsi="宋体"/>
        </w:rPr>
        <w:t>调制的优点是在接收机解调时，可以采用包络检波器，这种调制方式在民用广播中获得</w:t>
      </w:r>
      <w:r>
        <w:rPr>
          <w:rFonts w:hint="eastAsia" w:ascii="宋体" w:hAnsi="宋体"/>
        </w:rPr>
        <w:t>了</w:t>
      </w:r>
      <w:r>
        <w:rPr>
          <w:rFonts w:ascii="宋体" w:hAnsi="宋体"/>
        </w:rPr>
        <w:t>广泛的应用。它的数学表达式为：</w:t>
      </w:r>
    </w:p>
    <w:p>
      <w:pPr>
        <w:pStyle w:val="6"/>
        <w:jc w:val="center"/>
        <w:rPr>
          <w:rFonts w:ascii="宋体" w:hAnsi="宋体"/>
        </w:rPr>
      </w:pPr>
      <w:r>
        <w:rPr>
          <w:rFonts w:hint="eastAsia" w:ascii="宋体" w:hAnsi="宋体"/>
          <w:position w:val="-12"/>
        </w:rPr>
        <w:object>
          <v:shape id="_x0000_i1030" o:spt="75" type="#_x0000_t75" style="height:16.3pt;width:144.7pt;" o:ole="t" filled="f" o:preferrelative="t" stroked="f" coordsize="21600,21600">
            <v:path/>
            <v:fill on="f" focussize="0,0"/>
            <v:stroke on="f"/>
            <v:imagedata r:id="rId14" o:title=""/>
            <o:lock v:ext="edit" aspectratio="t"/>
            <w10:wrap type="none"/>
            <w10:anchorlock/>
          </v:shape>
          <o:OLEObject Type="Embed" ProgID="Equation.3" ShapeID="_x0000_i1030" DrawAspect="Content" ObjectID="_1468075729" r:id="rId13">
            <o:LockedField>false</o:LockedField>
          </o:OLEObject>
        </w:object>
      </w:r>
    </w:p>
    <w:p>
      <w:pPr>
        <w:pStyle w:val="6"/>
        <w:rPr>
          <w:rFonts w:ascii="宋体" w:hAnsi="宋体"/>
        </w:rPr>
      </w:pPr>
      <w:r>
        <w:rPr>
          <w:rFonts w:hint="eastAsia" w:ascii="宋体" w:hAnsi="宋体"/>
        </w:rPr>
        <w:t>式中要求</w:t>
      </w:r>
      <w:r>
        <w:rPr>
          <w:rFonts w:ascii="宋体" w:hAnsi="宋体"/>
        </w:rPr>
        <w:t>基带信号</w:t>
      </w:r>
      <w:r>
        <w:rPr>
          <w:rFonts w:hint="eastAsia" w:ascii="宋体" w:hAnsi="宋体"/>
        </w:rPr>
        <w:t>波形</w:t>
      </w:r>
      <w:r>
        <w:rPr>
          <w:rFonts w:ascii="宋体" w:hAnsi="宋体"/>
          <w:position w:val="-14"/>
        </w:rPr>
        <w:object>
          <v:shape id="_x0000_i1031" o:spt="75" type="#_x0000_t75" style="height:17.65pt;width:39.4pt;" o:ole="t" filled="f" o:preferrelative="t" stroked="f" coordsize="21600,21600">
            <v:path/>
            <v:fill on="f" focussize="0,0"/>
            <v:stroke on="f"/>
            <v:imagedata r:id="rId16" o:title=""/>
            <o:lock v:ext="edit" aspectratio="t"/>
            <w10:wrap type="none"/>
            <w10:anchorlock/>
          </v:shape>
          <o:OLEObject Type="Embed" ProgID="Equation.3" ShapeID="_x0000_i1031" DrawAspect="Content" ObjectID="_1468075730" r:id="rId15">
            <o:LockedField>false</o:LockedField>
          </o:OLEObject>
        </w:object>
      </w:r>
      <w:r>
        <w:rPr>
          <w:rFonts w:hint="eastAsia" w:ascii="宋体" w:hAnsi="宋体"/>
        </w:rPr>
        <w:t>，式中的</w:t>
      </w:r>
      <w:r>
        <w:rPr>
          <w:rFonts w:ascii="宋体" w:hAnsi="宋体"/>
          <w:position w:val="-10"/>
          <w:szCs w:val="21"/>
        </w:rPr>
        <w:object>
          <v:shape id="_x0000_i1032" o:spt="75" type="#_x0000_t75" style="height:16.3pt;width:55.7pt;" o:ole="t" filled="f" o:preferrelative="t" stroked="f" coordsize="21600,21600">
            <v:path/>
            <v:fill on="f" focussize="0,0"/>
            <v:stroke on="f"/>
            <v:imagedata r:id="rId18" o:title=""/>
            <o:lock v:ext="edit" aspectratio="t"/>
            <w10:wrap type="none"/>
            <w10:anchorlock/>
          </v:shape>
          <o:OLEObject Type="Embed" ProgID="Equation.3" ShapeID="_x0000_i1032" DrawAspect="Content" ObjectID="_1468075731" r:id="rId17">
            <o:LockedField>false</o:LockedField>
          </o:OLEObject>
        </w:object>
      </w:r>
      <w:r>
        <w:rPr>
          <w:rFonts w:ascii="宋体" w:hAnsi="宋体"/>
        </w:rPr>
        <w:t>是载波分量</w:t>
      </w:r>
      <w:r>
        <w:rPr>
          <w:rFonts w:hint="eastAsia" w:ascii="宋体" w:hAnsi="宋体"/>
        </w:rPr>
        <w:t>，</w:t>
      </w:r>
      <w:r>
        <w:rPr>
          <w:rFonts w:ascii="宋体" w:hAnsi="宋体"/>
          <w:position w:val="-10"/>
          <w:szCs w:val="21"/>
        </w:rPr>
        <w:object>
          <v:shape id="_x0000_i1033" o:spt="75" type="#_x0000_t75" style="height:16.3pt;width:74.7pt;" o:ole="t" filled="f" o:preferrelative="t" stroked="f" coordsize="21600,21600">
            <v:path/>
            <v:fill on="f" focussize="0,0"/>
            <v:stroke on="f"/>
            <v:imagedata r:id="rId20" o:title=""/>
            <o:lock v:ext="edit" aspectratio="t"/>
            <w10:wrap type="none"/>
            <w10:anchorlock/>
          </v:shape>
          <o:OLEObject Type="Embed" ProgID="Equation.3" ShapeID="_x0000_i1033" DrawAspect="Content" ObjectID="_1468075732" r:id="rId19">
            <o:LockedField>false</o:LockedField>
          </o:OLEObject>
        </w:object>
      </w:r>
      <w:r>
        <w:rPr>
          <w:rFonts w:ascii="宋体" w:hAnsi="宋体"/>
        </w:rPr>
        <w:t>是DSB-SC信号。</w:t>
      </w:r>
    </w:p>
    <w:p>
      <w:pPr>
        <w:pStyle w:val="6"/>
        <w:rPr>
          <w:rFonts w:ascii="宋体" w:hAnsi="宋体"/>
        </w:rPr>
      </w:pPr>
    </w:p>
    <w:p>
      <w:r>
        <w:rPr>
          <w:rFonts w:hint="eastAsia"/>
        </w:rPr>
        <w:tab/>
      </w:r>
      <w:r>
        <w:rPr>
          <w:rFonts w:hint="eastAsia"/>
        </w:rPr>
        <w:t>2. AM信号的频谱：</w:t>
      </w:r>
    </w:p>
    <w:p>
      <w:pPr>
        <w:pStyle w:val="6"/>
        <w:rPr>
          <w:rFonts w:ascii="宋体" w:hAnsi="宋体"/>
          <w:szCs w:val="21"/>
        </w:rPr>
      </w:pPr>
      <w:r>
        <w:rPr>
          <w:rFonts w:hint="eastAsia" w:ascii="宋体" w:hAnsi="宋体"/>
          <w:szCs w:val="21"/>
        </w:rPr>
        <w:t xml:space="preserve">    AM信号的频谱表达式为：</w:t>
      </w:r>
    </w:p>
    <w:p>
      <w:pPr>
        <w:pStyle w:val="6"/>
        <w:jc w:val="center"/>
        <w:rPr>
          <w:rFonts w:ascii="宋体" w:hAnsi="宋体"/>
          <w:szCs w:val="21"/>
        </w:rPr>
      </w:pPr>
      <w:r>
        <w:rPr>
          <w:rFonts w:ascii="宋体" w:hAnsi="宋体"/>
          <w:position w:val="-22"/>
          <w:szCs w:val="21"/>
        </w:rPr>
        <w:object>
          <v:shape id="_x0000_i1034" o:spt="75" type="#_x0000_t75" style="height:29.2pt;width:296.3pt;" o:ole="t" filled="f" o:preferrelative="t" stroked="f" coordsize="21600,21600">
            <v:path/>
            <v:fill on="f" focussize="0,0"/>
            <v:stroke on="f"/>
            <v:imagedata r:id="rId22" o:title=""/>
            <o:lock v:ext="edit" aspectratio="t"/>
            <w10:wrap type="none"/>
            <w10:anchorlock/>
          </v:shape>
          <o:OLEObject Type="Embed" ProgID="Equation.3" ShapeID="_x0000_i1034" DrawAspect="Content" ObjectID="_1468075733" r:id="rId21">
            <o:LockedField>false</o:LockedField>
          </o:OLEObject>
        </w:object>
      </w:r>
    </w:p>
    <w:p>
      <w:r>
        <w:rPr>
          <w:rFonts w:hint="eastAsia"/>
        </w:rPr>
        <w:t>AM信号的频谱是双边带抑制载波调幅信号的频谱加上离散的大载波分量。</w:t>
      </w:r>
    </w:p>
    <w:p>
      <w:pPr>
        <w:jc w:val="left"/>
        <w:rPr>
          <w:rFonts w:ascii="宋体" w:hAnsi="宋体"/>
          <w:szCs w:val="21"/>
        </w:rPr>
      </w:pPr>
    </w:p>
    <w:p>
      <w:r>
        <w:rPr>
          <w:rFonts w:hint="eastAsia"/>
        </w:rPr>
        <w:tab/>
      </w:r>
      <w:r>
        <w:rPr>
          <w:rFonts w:hint="eastAsia"/>
        </w:rPr>
        <w:t>3. AM信号的解调：</w:t>
      </w:r>
    </w:p>
    <w:p>
      <w:pPr>
        <w:jc w:val="left"/>
        <w:rPr>
          <w:rFonts w:ascii="宋体" w:hAnsi="宋体"/>
          <w:szCs w:val="21"/>
        </w:rPr>
      </w:pPr>
      <w:r>
        <w:rPr>
          <w:rFonts w:hint="eastAsia" w:ascii="宋体" w:hAnsi="宋体"/>
          <w:szCs w:val="21"/>
        </w:rPr>
        <w:t xml:space="preserve">    AM信号的解调原理图如下图2.2所示：</w:t>
      </w:r>
    </w:p>
    <w:p>
      <w:pPr>
        <w:jc w:val="center"/>
        <w:rPr>
          <w:rFonts w:ascii="宋体" w:hAnsi="宋体"/>
          <w:szCs w:val="21"/>
        </w:rPr>
      </w:pPr>
      <w:r>
        <w:rPr>
          <w:rFonts w:ascii="宋体" w:hAnsi="宋体"/>
        </w:rPr>
        <w:object>
          <v:shape id="_x0000_i1035" o:spt="75" type="#_x0000_t75" style="height:31.25pt;width:301.65pt;" o:ole="t" filled="f" o:preferrelative="t" stroked="f" coordsize="21600,21600">
            <v:path/>
            <v:fill on="f" focussize="0,0"/>
            <v:stroke on="f"/>
            <v:imagedata r:id="rId24" o:title=""/>
            <o:lock v:ext="edit" aspectratio="t"/>
            <w10:wrap type="none"/>
            <w10:anchorlock/>
          </v:shape>
          <o:OLEObject Type="Embed" ProgID="Visio.Drawing.11" ShapeID="_x0000_i1035" DrawAspect="Content" ObjectID="_1468075734" r:id="rId23">
            <o:LockedField>false</o:LockedField>
          </o:OLEObject>
        </w:object>
      </w:r>
    </w:p>
    <w:p>
      <w:pPr>
        <w:jc w:val="center"/>
        <w:rPr>
          <w:rFonts w:ascii="宋体" w:hAnsi="宋体"/>
        </w:rPr>
      </w:pPr>
      <w:r>
        <w:rPr>
          <w:rFonts w:hint="eastAsia" w:ascii="宋体" w:hAnsi="宋体"/>
        </w:rPr>
        <w:t>图2.2  AM信号解调原理框图</w:t>
      </w:r>
    </w:p>
    <w:p>
      <w:pPr>
        <w:rPr>
          <w:rFonts w:ascii="宋体" w:hAnsi="宋体"/>
          <w:szCs w:val="21"/>
        </w:rPr>
      </w:pPr>
      <w:r>
        <w:rPr>
          <w:rFonts w:hint="eastAsia" w:ascii="宋体" w:hAnsi="宋体"/>
          <w:bCs/>
        </w:rPr>
        <w:t>AM信号的优点在于可以用包络检波器解调，即非相干解调。经过整流的信号在</w:t>
      </w:r>
      <w:r>
        <w:rPr>
          <w:rFonts w:ascii="宋体" w:hAnsi="宋体"/>
          <w:position w:val="-10"/>
          <w:szCs w:val="21"/>
        </w:rPr>
        <w:object>
          <v:shape id="_x0000_i1036" o:spt="75" type="#_x0000_t75" style="height:14.95pt;width:36.7pt;" o:ole="t" filled="f" o:preferrelative="t" stroked="f" coordsize="21600,21600">
            <v:path/>
            <v:fill on="f" focussize="0,0"/>
            <v:stroke on="f"/>
            <v:imagedata r:id="rId26" o:title=""/>
            <o:lock v:ext="edit" aspectratio="t"/>
            <w10:wrap type="none"/>
            <w10:anchorlock/>
          </v:shape>
          <o:OLEObject Type="Embed" ProgID="Equation.3" ShapeID="_x0000_i1036" DrawAspect="Content" ObjectID="_1468075735" r:id="rId25">
            <o:LockedField>false</o:LockedField>
          </o:OLEObject>
        </w:object>
      </w:r>
      <w:r>
        <w:rPr>
          <w:rFonts w:hint="eastAsia" w:ascii="宋体" w:hAnsi="宋体"/>
          <w:bCs/>
        </w:rPr>
        <w:t>时等于</w:t>
      </w:r>
      <w:r>
        <w:rPr>
          <w:rFonts w:ascii="宋体" w:hAnsi="宋体"/>
          <w:position w:val="-10"/>
        </w:rPr>
        <w:object>
          <v:shape id="_x0000_i1037" o:spt="75" type="#_x0000_t75" style="height:14.95pt;width:19.7pt;" o:ole="t" filled="f" o:preferrelative="t" stroked="f" coordsize="21600,21600">
            <v:path/>
            <v:fill on="f" focussize="0,0"/>
            <v:stroke on="f"/>
            <v:imagedata r:id="rId28" o:title=""/>
            <o:lock v:ext="edit" aspectratio="t"/>
            <w10:wrap type="none"/>
            <w10:anchorlock/>
          </v:shape>
          <o:OLEObject Type="Embed" ProgID="Equation.3" ShapeID="_x0000_i1037" DrawAspect="Content" ObjectID="_1468075736" r:id="rId27">
            <o:LockedField>false</o:LockedField>
          </o:OLEObject>
        </w:object>
      </w:r>
      <w:r>
        <w:rPr>
          <w:rFonts w:hint="eastAsia" w:ascii="宋体" w:hAnsi="宋体"/>
          <w:bCs/>
        </w:rPr>
        <w:t>，在</w:t>
      </w:r>
      <w:r>
        <w:rPr>
          <w:rFonts w:ascii="宋体" w:hAnsi="宋体"/>
          <w:position w:val="-10"/>
          <w:szCs w:val="21"/>
        </w:rPr>
        <w:object>
          <v:shape id="_x0000_i1038" o:spt="75" type="#_x0000_t75" style="height:14.95pt;width:36.7pt;" o:ole="t" filled="f" o:preferrelative="t" stroked="f" coordsize="21600,21600">
            <v:path/>
            <v:fill on="f" focussize="0,0"/>
            <v:stroke on="f"/>
            <v:imagedata r:id="rId30" o:title=""/>
            <o:lock v:ext="edit" aspectratio="t"/>
            <w10:wrap type="none"/>
            <w10:anchorlock/>
          </v:shape>
          <o:OLEObject Type="Embed" ProgID="Equation.3" ShapeID="_x0000_i1038" DrawAspect="Content" ObjectID="_1468075737" r:id="rId29">
            <o:LockedField>false</o:LockedField>
          </o:OLEObject>
        </w:object>
      </w:r>
      <w:r>
        <w:rPr>
          <w:rFonts w:hint="eastAsia" w:ascii="宋体" w:hAnsi="宋体"/>
          <w:bCs/>
        </w:rPr>
        <w:t>时为0，整流后的信号由低通滤波器滤出其包络，即为原基带信号。所以，整流器与低通滤波器结合，就构成包络检波器。</w:t>
      </w:r>
    </w:p>
    <w:p>
      <w:r>
        <w:rPr>
          <w:rFonts w:hint="eastAsia"/>
          <w:b/>
          <w:bCs/>
        </w:rPr>
        <w:t>四、实验内容及步骤</w:t>
      </w:r>
    </w:p>
    <w:p>
      <w:pPr>
        <w:rPr>
          <w:rFonts w:ascii="宋体" w:hAnsi="宋体"/>
          <w:szCs w:val="21"/>
        </w:rPr>
      </w:pPr>
      <w:r>
        <w:rPr>
          <w:rFonts w:hint="eastAsia" w:ascii="宋体" w:hAnsi="宋体"/>
          <w:szCs w:val="21"/>
        </w:rPr>
        <w:t>1、按照实验模型图2.3中所示从器材库中选取器材进行连接：本实验通过搭建AM调制解调实验来观察待调制信号波形及频谱、AM调制输出信号的波形及频谱和解调输出信号波形，加深对AM调制解调原理的理解。</w:t>
      </w:r>
    </w:p>
    <w:p>
      <w:pPr>
        <w:jc w:val="center"/>
        <w:rPr>
          <w:rFonts w:ascii="宋体" w:hAnsi="宋体"/>
        </w:rPr>
      </w:pPr>
      <w:r>
        <w:rPr>
          <w:rFonts w:ascii="宋体" w:hAnsi="宋体"/>
        </w:rPr>
        <w:object>
          <v:shape id="_x0000_i1039" o:spt="75" alt="" type="#_x0000_t75" style="height:143.1pt;width:356.2pt;" o:ole="t" filled="f" o:preferrelative="t" stroked="f" coordsize="21600,21600">
            <v:path/>
            <v:fill on="f" focussize="0,0"/>
            <v:stroke on="f"/>
            <v:imagedata r:id="rId32" o:title=""/>
            <o:lock v:ext="edit" aspectratio="t"/>
            <w10:wrap type="none"/>
            <w10:anchorlock/>
          </v:shape>
          <o:OLEObject Type="Embed" ProgID="Visio.Drawing.11" ShapeID="_x0000_i1039" DrawAspect="Content" ObjectID="_1468075738" r:id="rId31">
            <o:LockedField>false</o:LockedField>
          </o:OLEObject>
        </w:object>
      </w:r>
    </w:p>
    <w:p>
      <w:pPr>
        <w:numPr>
          <w:ilvl w:val="0"/>
          <w:numId w:val="1"/>
        </w:numPr>
        <w:rPr>
          <w:rFonts w:hint="eastAsia" w:ascii="宋体" w:hAnsi="宋体"/>
          <w:lang w:val="en-US" w:eastAsia="zh-CN"/>
        </w:rPr>
      </w:pPr>
      <w:r>
        <w:rPr>
          <w:rFonts w:hint="eastAsia" w:ascii="宋体" w:hAnsi="宋体"/>
          <w:lang w:val="en-US" w:eastAsia="zh-CN"/>
        </w:rPr>
        <w:t>实验内容：</w:t>
      </w:r>
    </w:p>
    <w:p>
      <w:pPr>
        <w:widowControl w:val="0"/>
        <w:numPr>
          <w:numId w:val="0"/>
        </w:numPr>
        <w:jc w:val="both"/>
        <w:rPr>
          <w:rFonts w:ascii="宋体" w:hAnsi="宋体"/>
          <w:b/>
          <w:position w:val="-28"/>
          <w:szCs w:val="21"/>
        </w:rPr>
      </w:pPr>
      <w:r>
        <w:rPr>
          <w:rFonts w:hint="eastAsia" w:ascii="宋体" w:hAnsi="宋体"/>
          <w:lang w:val="en-US" w:eastAsia="zh-CN"/>
        </w:rPr>
        <w:t>调制度</w:t>
      </w:r>
      <w:r>
        <w:rPr>
          <w:rFonts w:ascii="宋体" w:hAnsi="宋体"/>
          <w:b/>
          <w:position w:val="-28"/>
          <w:szCs w:val="21"/>
        </w:rPr>
        <w:object>
          <v:shape id="_x0000_i1040" o:spt="75" type="#_x0000_t75" style="height:31.9pt;width:148.15pt;" o:ole="t" filled="f" o:preferrelative="t" stroked="f" coordsize="21600,21600">
            <v:path/>
            <v:fill on="f" focussize="0,0"/>
            <v:stroke on="f"/>
            <v:imagedata r:id="rId34" o:title=""/>
            <o:lock v:ext="edit" aspectratio="t"/>
            <w10:wrap type="none"/>
            <w10:anchorlock/>
          </v:shape>
          <o:OLEObject Type="Embed" ProgID="Equation.3" ShapeID="_x0000_i1040" DrawAspect="Content" ObjectID="_1468075739" r:id="rId33">
            <o:LockedField>false</o:LockedField>
          </o:OLEObject>
        </w:object>
      </w:r>
    </w:p>
    <w:p>
      <w:pPr>
        <w:widowControl w:val="0"/>
        <w:numPr>
          <w:numId w:val="0"/>
        </w:numPr>
        <w:jc w:val="center"/>
        <w:rPr>
          <w:rFonts w:hint="eastAsia" w:ascii="宋体" w:hAnsi="宋体" w:eastAsia="宋体"/>
          <w:b/>
          <w:position w:val="-28"/>
          <w:szCs w:val="21"/>
          <w:lang w:val="en-US" w:eastAsia="zh-CN"/>
        </w:rPr>
      </w:pPr>
      <w:r>
        <w:rPr>
          <w:rFonts w:hint="eastAsia" w:ascii="宋体" w:hAnsi="宋体" w:eastAsia="宋体"/>
          <w:b/>
          <w:position w:val="-28"/>
          <w:szCs w:val="21"/>
          <w:lang w:val="en-US" w:eastAsia="zh-CN"/>
        </w:rPr>
        <w:drawing>
          <wp:inline distT="0" distB="0" distL="114300" distR="114300">
            <wp:extent cx="3924300" cy="1882140"/>
            <wp:effectExtent l="0" t="0" r="7620" b="7620"/>
            <wp:docPr id="4" name="图片 4" descr="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1-1"/>
                    <pic:cNvPicPr>
                      <a:picLocks noChangeAspect="1"/>
                    </pic:cNvPicPr>
                  </pic:nvPicPr>
                  <pic:blipFill>
                    <a:blip r:embed="rId35"/>
                    <a:stretch>
                      <a:fillRect/>
                    </a:stretch>
                  </pic:blipFill>
                  <pic:spPr>
                    <a:xfrm>
                      <a:off x="0" y="0"/>
                      <a:ext cx="3924300" cy="1882140"/>
                    </a:xfrm>
                    <a:prstGeom prst="rect">
                      <a:avLst/>
                    </a:prstGeom>
                  </pic:spPr>
                </pic:pic>
              </a:graphicData>
            </a:graphic>
          </wp:inline>
        </w:drawing>
      </w:r>
      <w:r>
        <w:rPr>
          <w:rFonts w:hint="eastAsia" w:ascii="宋体" w:hAnsi="宋体" w:eastAsia="宋体"/>
          <w:b/>
          <w:position w:val="-28"/>
          <w:szCs w:val="21"/>
          <w:lang w:val="en-US" w:eastAsia="zh-CN"/>
        </w:rPr>
        <w:drawing>
          <wp:inline distT="0" distB="0" distL="114300" distR="114300">
            <wp:extent cx="3924300" cy="1866900"/>
            <wp:effectExtent l="0" t="0" r="7620" b="7620"/>
            <wp:docPr id="3" name="图片 3" descr="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1-2"/>
                    <pic:cNvPicPr>
                      <a:picLocks noChangeAspect="1"/>
                    </pic:cNvPicPr>
                  </pic:nvPicPr>
                  <pic:blipFill>
                    <a:blip r:embed="rId36"/>
                    <a:stretch>
                      <a:fillRect/>
                    </a:stretch>
                  </pic:blipFill>
                  <pic:spPr>
                    <a:xfrm>
                      <a:off x="0" y="0"/>
                      <a:ext cx="3924300" cy="1866900"/>
                    </a:xfrm>
                    <a:prstGeom prst="rect">
                      <a:avLst/>
                    </a:prstGeom>
                  </pic:spPr>
                </pic:pic>
              </a:graphicData>
            </a:graphic>
          </wp:inline>
        </w:drawing>
      </w:r>
      <w:r>
        <w:rPr>
          <w:rFonts w:hint="eastAsia" w:ascii="宋体" w:hAnsi="宋体" w:eastAsia="宋体"/>
          <w:b/>
          <w:position w:val="-28"/>
          <w:szCs w:val="21"/>
          <w:lang w:val="en-US" w:eastAsia="zh-CN"/>
        </w:rPr>
        <w:drawing>
          <wp:inline distT="0" distB="0" distL="114300" distR="114300">
            <wp:extent cx="2308225" cy="2030095"/>
            <wp:effectExtent l="0" t="0" r="8255" b="12065"/>
            <wp:docPr id="2" name="图片 2" descr="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1-3"/>
                    <pic:cNvPicPr>
                      <a:picLocks noChangeAspect="1"/>
                    </pic:cNvPicPr>
                  </pic:nvPicPr>
                  <pic:blipFill>
                    <a:blip r:embed="rId37"/>
                    <a:stretch>
                      <a:fillRect/>
                    </a:stretch>
                  </pic:blipFill>
                  <pic:spPr>
                    <a:xfrm>
                      <a:off x="0" y="0"/>
                      <a:ext cx="2308225" cy="2030095"/>
                    </a:xfrm>
                    <a:prstGeom prst="rect">
                      <a:avLst/>
                    </a:prstGeom>
                  </pic:spPr>
                </pic:pic>
              </a:graphicData>
            </a:graphic>
          </wp:inline>
        </w:drawing>
      </w:r>
    </w:p>
    <w:p>
      <w:pPr>
        <w:widowControl w:val="0"/>
        <w:numPr>
          <w:numId w:val="0"/>
        </w:numPr>
        <w:jc w:val="both"/>
        <w:rPr>
          <w:rFonts w:ascii="宋体" w:hAnsi="宋体"/>
          <w:b/>
          <w:position w:val="-28"/>
          <w:szCs w:val="21"/>
        </w:rPr>
      </w:pPr>
      <w:r>
        <w:rPr>
          <w:rFonts w:hint="eastAsia" w:ascii="宋体" w:hAnsi="宋体"/>
          <w:b w:val="0"/>
          <w:bCs/>
          <w:position w:val="-28"/>
          <w:sz w:val="24"/>
          <w:szCs w:val="24"/>
          <w:lang w:val="en-US" w:eastAsia="zh-CN"/>
        </w:rPr>
        <w:t>调制度</w:t>
      </w:r>
      <w:r>
        <w:rPr>
          <w:rFonts w:ascii="宋体" w:hAnsi="宋体"/>
          <w:b/>
          <w:position w:val="-28"/>
          <w:szCs w:val="21"/>
        </w:rPr>
        <w:object>
          <v:shape id="_x0000_i1041" o:spt="75" type="#_x0000_t75" style="height:31.9pt;width:141.3pt;" o:ole="t" filled="f" o:preferrelative="t" stroked="f" coordsize="21600,21600">
            <v:path/>
            <v:fill on="f" focussize="0,0"/>
            <v:stroke on="f"/>
            <v:imagedata r:id="rId39" o:title=""/>
            <o:lock v:ext="edit" aspectratio="t"/>
            <w10:wrap type="none"/>
            <w10:anchorlock/>
          </v:shape>
          <o:OLEObject Type="Embed" ProgID="Equation.3" ShapeID="_x0000_i1041" DrawAspect="Content" ObjectID="_1468075740" r:id="rId38">
            <o:LockedField>false</o:LockedField>
          </o:OLEObject>
        </w:object>
      </w:r>
    </w:p>
    <w:p>
      <w:pPr>
        <w:widowControl w:val="0"/>
        <w:numPr>
          <w:numId w:val="0"/>
        </w:numPr>
        <w:jc w:val="center"/>
        <w:rPr>
          <w:rFonts w:hint="default" w:ascii="宋体" w:hAnsi="宋体"/>
          <w:b/>
          <w:position w:val="-28"/>
          <w:szCs w:val="21"/>
          <w:lang w:val="en-US" w:eastAsia="zh-CN"/>
        </w:rPr>
      </w:pPr>
      <w:r>
        <w:rPr>
          <w:rFonts w:hint="default" w:ascii="宋体" w:hAnsi="宋体"/>
          <w:b/>
          <w:position w:val="-28"/>
          <w:szCs w:val="21"/>
          <w:lang w:val="en-US" w:eastAsia="zh-CN"/>
        </w:rPr>
        <w:drawing>
          <wp:inline distT="0" distB="0" distL="114300" distR="114300">
            <wp:extent cx="3924300" cy="1826895"/>
            <wp:effectExtent l="0" t="0" r="7620" b="1905"/>
            <wp:docPr id="7" name="图片 7" descr="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2-1"/>
                    <pic:cNvPicPr>
                      <a:picLocks noChangeAspect="1"/>
                    </pic:cNvPicPr>
                  </pic:nvPicPr>
                  <pic:blipFill>
                    <a:blip r:embed="rId40"/>
                    <a:stretch>
                      <a:fillRect/>
                    </a:stretch>
                  </pic:blipFill>
                  <pic:spPr>
                    <a:xfrm>
                      <a:off x="0" y="0"/>
                      <a:ext cx="3924300" cy="1826895"/>
                    </a:xfrm>
                    <a:prstGeom prst="rect">
                      <a:avLst/>
                    </a:prstGeom>
                  </pic:spPr>
                </pic:pic>
              </a:graphicData>
            </a:graphic>
          </wp:inline>
        </w:drawing>
      </w:r>
      <w:r>
        <w:rPr>
          <w:rFonts w:hint="default" w:ascii="宋体" w:hAnsi="宋体"/>
          <w:b/>
          <w:position w:val="-28"/>
          <w:szCs w:val="21"/>
          <w:lang w:val="en-US" w:eastAsia="zh-CN"/>
        </w:rPr>
        <w:drawing>
          <wp:inline distT="0" distB="0" distL="114300" distR="114300">
            <wp:extent cx="3924300" cy="1860550"/>
            <wp:effectExtent l="0" t="0" r="7620" b="13970"/>
            <wp:docPr id="6" name="图片 6" descr="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2-2"/>
                    <pic:cNvPicPr>
                      <a:picLocks noChangeAspect="1"/>
                    </pic:cNvPicPr>
                  </pic:nvPicPr>
                  <pic:blipFill>
                    <a:blip r:embed="rId41"/>
                    <a:stretch>
                      <a:fillRect/>
                    </a:stretch>
                  </pic:blipFill>
                  <pic:spPr>
                    <a:xfrm>
                      <a:off x="0" y="0"/>
                      <a:ext cx="3924300" cy="1860550"/>
                    </a:xfrm>
                    <a:prstGeom prst="rect">
                      <a:avLst/>
                    </a:prstGeom>
                  </pic:spPr>
                </pic:pic>
              </a:graphicData>
            </a:graphic>
          </wp:inline>
        </w:drawing>
      </w:r>
      <w:r>
        <w:rPr>
          <w:rFonts w:hint="default" w:ascii="宋体" w:hAnsi="宋体"/>
          <w:b/>
          <w:position w:val="-28"/>
          <w:szCs w:val="21"/>
          <w:lang w:val="en-US" w:eastAsia="zh-CN"/>
        </w:rPr>
        <w:drawing>
          <wp:inline distT="0" distB="0" distL="114300" distR="114300">
            <wp:extent cx="2282825" cy="2052320"/>
            <wp:effectExtent l="0" t="0" r="3175" b="5080"/>
            <wp:docPr id="5" name="图片 5" descr="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2-3"/>
                    <pic:cNvPicPr>
                      <a:picLocks noChangeAspect="1"/>
                    </pic:cNvPicPr>
                  </pic:nvPicPr>
                  <pic:blipFill>
                    <a:blip r:embed="rId42"/>
                    <a:stretch>
                      <a:fillRect/>
                    </a:stretch>
                  </pic:blipFill>
                  <pic:spPr>
                    <a:xfrm>
                      <a:off x="0" y="0"/>
                      <a:ext cx="2282825" cy="2052320"/>
                    </a:xfrm>
                    <a:prstGeom prst="rect">
                      <a:avLst/>
                    </a:prstGeom>
                  </pic:spPr>
                </pic:pic>
              </a:graphicData>
            </a:graphic>
          </wp:inline>
        </w:drawing>
      </w:r>
    </w:p>
    <w:p>
      <w:pPr>
        <w:widowControl w:val="0"/>
        <w:numPr>
          <w:numId w:val="0"/>
        </w:numPr>
        <w:jc w:val="both"/>
        <w:rPr>
          <w:rFonts w:ascii="宋体" w:hAnsi="宋体"/>
          <w:position w:val="-12"/>
        </w:rPr>
      </w:pPr>
      <w:r>
        <w:rPr>
          <w:rFonts w:hint="eastAsia" w:ascii="宋体" w:hAnsi="宋体"/>
          <w:b w:val="0"/>
          <w:bCs/>
          <w:position w:val="-28"/>
          <w:szCs w:val="21"/>
          <w:lang w:val="en-US" w:eastAsia="zh-CN"/>
        </w:rPr>
        <w:t>调制度</w:t>
      </w:r>
      <w:r>
        <w:rPr>
          <w:rFonts w:ascii="宋体" w:hAnsi="宋体"/>
          <w:position w:val="-12"/>
        </w:rPr>
        <w:object>
          <v:shape id="_x0000_i1044" o:spt="75" type="#_x0000_t75" style="height:18.35pt;width:163pt;" o:ole="t" filled="f" o:preferrelative="t" stroked="f" coordsize="21600,21600">
            <v:path/>
            <v:fill on="f" focussize="0,0"/>
            <v:stroke on="f"/>
            <v:imagedata r:id="rId44" o:title=""/>
            <o:lock v:ext="edit" aspectratio="t"/>
            <w10:wrap type="none"/>
            <w10:anchorlock/>
          </v:shape>
          <o:OLEObject Type="Embed" ProgID="Equation.3" ShapeID="_x0000_i1044" DrawAspect="Content" ObjectID="_1468075741" r:id="rId43">
            <o:LockedField>false</o:LockedField>
          </o:OLEObject>
        </w:object>
      </w:r>
    </w:p>
    <w:p>
      <w:pPr>
        <w:widowControl w:val="0"/>
        <w:numPr>
          <w:numId w:val="0"/>
        </w:numPr>
        <w:jc w:val="center"/>
        <w:rPr>
          <w:rFonts w:hint="eastAsia" w:ascii="宋体" w:hAnsi="宋体" w:eastAsia="宋体"/>
          <w:position w:val="-12"/>
          <w:lang w:val="en-US" w:eastAsia="zh-CN"/>
        </w:rPr>
      </w:pPr>
      <w:r>
        <w:rPr>
          <w:rFonts w:hint="eastAsia" w:ascii="宋体" w:hAnsi="宋体" w:eastAsia="宋体"/>
          <w:position w:val="-12"/>
          <w:lang w:val="en-US" w:eastAsia="zh-CN"/>
        </w:rPr>
        <w:drawing>
          <wp:inline distT="0" distB="0" distL="114300" distR="114300">
            <wp:extent cx="5219700" cy="2456815"/>
            <wp:effectExtent l="0" t="0" r="7620" b="12065"/>
            <wp:docPr id="10" name="图片 10" descr="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3-1"/>
                    <pic:cNvPicPr>
                      <a:picLocks noChangeAspect="1"/>
                    </pic:cNvPicPr>
                  </pic:nvPicPr>
                  <pic:blipFill>
                    <a:blip r:embed="rId45"/>
                    <a:stretch>
                      <a:fillRect/>
                    </a:stretch>
                  </pic:blipFill>
                  <pic:spPr>
                    <a:xfrm>
                      <a:off x="0" y="0"/>
                      <a:ext cx="5219700" cy="2456815"/>
                    </a:xfrm>
                    <a:prstGeom prst="rect">
                      <a:avLst/>
                    </a:prstGeom>
                  </pic:spPr>
                </pic:pic>
              </a:graphicData>
            </a:graphic>
          </wp:inline>
        </w:drawing>
      </w:r>
      <w:r>
        <w:rPr>
          <w:rFonts w:hint="eastAsia" w:ascii="宋体" w:hAnsi="宋体" w:eastAsia="宋体"/>
          <w:position w:val="-12"/>
          <w:lang w:val="en-US" w:eastAsia="zh-CN"/>
        </w:rPr>
        <w:drawing>
          <wp:inline distT="0" distB="0" distL="114300" distR="114300">
            <wp:extent cx="5219700" cy="2454910"/>
            <wp:effectExtent l="0" t="0" r="7620" b="13970"/>
            <wp:docPr id="9" name="图片 9" descr="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3-2"/>
                    <pic:cNvPicPr>
                      <a:picLocks noChangeAspect="1"/>
                    </pic:cNvPicPr>
                  </pic:nvPicPr>
                  <pic:blipFill>
                    <a:blip r:embed="rId46"/>
                    <a:stretch>
                      <a:fillRect/>
                    </a:stretch>
                  </pic:blipFill>
                  <pic:spPr>
                    <a:xfrm>
                      <a:off x="0" y="0"/>
                      <a:ext cx="5219700" cy="2454910"/>
                    </a:xfrm>
                    <a:prstGeom prst="rect">
                      <a:avLst/>
                    </a:prstGeom>
                  </pic:spPr>
                </pic:pic>
              </a:graphicData>
            </a:graphic>
          </wp:inline>
        </w:drawing>
      </w:r>
      <w:r>
        <w:rPr>
          <w:rFonts w:hint="eastAsia" w:ascii="宋体" w:hAnsi="宋体" w:eastAsia="宋体"/>
          <w:position w:val="-12"/>
          <w:lang w:val="en-US" w:eastAsia="zh-CN"/>
        </w:rPr>
        <w:drawing>
          <wp:inline distT="0" distB="0" distL="114300" distR="114300">
            <wp:extent cx="2759710" cy="2659380"/>
            <wp:effectExtent l="0" t="0" r="13970" b="7620"/>
            <wp:docPr id="8" name="图片 8" descr="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3-3"/>
                    <pic:cNvPicPr>
                      <a:picLocks noChangeAspect="1"/>
                    </pic:cNvPicPr>
                  </pic:nvPicPr>
                  <pic:blipFill>
                    <a:blip r:embed="rId47"/>
                    <a:stretch>
                      <a:fillRect/>
                    </a:stretch>
                  </pic:blipFill>
                  <pic:spPr>
                    <a:xfrm>
                      <a:off x="0" y="0"/>
                      <a:ext cx="2759710" cy="2659380"/>
                    </a:xfrm>
                    <a:prstGeom prst="rect">
                      <a:avLst/>
                    </a:prstGeom>
                  </pic:spPr>
                </pic:pic>
              </a:graphicData>
            </a:graphic>
          </wp:inline>
        </w:drawing>
      </w:r>
    </w:p>
    <w:p>
      <w:pPr>
        <w:widowControl w:val="0"/>
        <w:numPr>
          <w:ilvl w:val="0"/>
          <w:numId w:val="2"/>
        </w:numPr>
        <w:jc w:val="both"/>
        <w:rPr>
          <w:rFonts w:hint="eastAsia" w:ascii="宋体" w:hAnsi="宋体"/>
          <w:position w:val="-12"/>
          <w:lang w:val="en-US" w:eastAsia="zh-CN"/>
        </w:rPr>
      </w:pPr>
      <w:r>
        <w:rPr>
          <w:rFonts w:hint="eastAsia" w:ascii="宋体" w:hAnsi="宋体"/>
          <w:position w:val="-12"/>
          <w:lang w:val="en-US" w:eastAsia="zh-CN"/>
        </w:rPr>
        <w:t>AM调制与解调原理图：</w:t>
      </w:r>
    </w:p>
    <w:p>
      <w:pPr>
        <w:widowControl w:val="0"/>
        <w:numPr>
          <w:numId w:val="0"/>
        </w:numPr>
        <w:jc w:val="both"/>
        <w:rPr>
          <w:rFonts w:hint="default" w:ascii="宋体" w:hAnsi="宋体"/>
          <w:position w:val="-12"/>
          <w:lang w:val="en-US" w:eastAsia="zh-CN"/>
        </w:rPr>
      </w:pPr>
      <w:bookmarkStart w:id="1" w:name="_GoBack"/>
      <w:bookmarkEnd w:id="1"/>
      <w:r>
        <w:rPr>
          <w:rFonts w:hint="default" w:ascii="宋体" w:hAnsi="宋体"/>
          <w:position w:val="-12"/>
          <w:lang w:val="en-US" w:eastAsia="zh-CN"/>
        </w:rPr>
        <w:drawing>
          <wp:inline distT="0" distB="0" distL="114300" distR="114300">
            <wp:extent cx="5268595" cy="1732915"/>
            <wp:effectExtent l="0" t="0" r="0" b="0"/>
            <wp:docPr id="11" name="ECB019B1-382A-4266-B25C-5B523AA43C14-1"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ECB019B1-382A-4266-B25C-5B523AA43C14-1" descr="wps"/>
                    <pic:cNvPicPr>
                      <a:picLocks noChangeAspect="1"/>
                    </pic:cNvPicPr>
                  </pic:nvPicPr>
                  <pic:blipFill>
                    <a:blip r:embed="rId48"/>
                    <a:stretch>
                      <a:fillRect/>
                    </a:stretch>
                  </pic:blipFill>
                  <pic:spPr>
                    <a:xfrm>
                      <a:off x="0" y="0"/>
                      <a:ext cx="5268595" cy="1732915"/>
                    </a:xfrm>
                    <a:prstGeom prst="rect">
                      <a:avLst/>
                    </a:prstGeom>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4EDCFC0"/>
    <w:multiLevelType w:val="singleLevel"/>
    <w:tmpl w:val="84EDCFC0"/>
    <w:lvl w:ilvl="0" w:tentative="0">
      <w:start w:val="5"/>
      <w:numFmt w:val="chineseCounting"/>
      <w:suff w:val="nothing"/>
      <w:lvlText w:val="%1、"/>
      <w:lvlJc w:val="left"/>
      <w:rPr>
        <w:rFonts w:hint="eastAsia"/>
      </w:rPr>
    </w:lvl>
  </w:abstractNum>
  <w:abstractNum w:abstractNumId="1">
    <w:nsid w:val="C0F5EB10"/>
    <w:multiLevelType w:val="singleLevel"/>
    <w:tmpl w:val="C0F5EB10"/>
    <w:lvl w:ilvl="0" w:tentative="0">
      <w:start w:val="2"/>
      <w:numFmt w:val="decimal"/>
      <w:lvlText w:val="%1."/>
      <w:lvlJc w:val="left"/>
      <w:pPr>
        <w:tabs>
          <w:tab w:val="left" w:pos="312"/>
        </w:tabs>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mY5NDA1ZDQ4Y2RmYTJlZGRkZmI2ZDdmY2VjZWRkMDUifQ=="/>
  </w:docVars>
  <w:rsids>
    <w:rsidRoot w:val="3677371B"/>
    <w:rsid w:val="09E13140"/>
    <w:rsid w:val="0B4D2EE6"/>
    <w:rsid w:val="0B777564"/>
    <w:rsid w:val="26CC67F7"/>
    <w:rsid w:val="2FD04A22"/>
    <w:rsid w:val="33926DE0"/>
    <w:rsid w:val="3677371B"/>
    <w:rsid w:val="42A7482D"/>
    <w:rsid w:val="51A5155A"/>
    <w:rsid w:val="5ABD442A"/>
    <w:rsid w:val="5FD86FE1"/>
    <w:rsid w:val="615E37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bidi="ar-SA"/>
    </w:rPr>
  </w:style>
  <w:style w:type="paragraph" w:styleId="2">
    <w:name w:val="heading 2"/>
    <w:basedOn w:val="1"/>
    <w:next w:val="1"/>
    <w:semiHidden/>
    <w:unhideWhenUsed/>
    <w:qFormat/>
    <w:uiPriority w:val="0"/>
    <w:pPr>
      <w:keepNext/>
      <w:keepLines/>
      <w:spacing w:before="260" w:beforeLines="0" w:beforeAutospacing="0" w:after="260" w:afterLines="0" w:afterAutospacing="0" w:line="413" w:lineRule="auto"/>
      <w:outlineLvl w:val="1"/>
    </w:pPr>
    <w:rPr>
      <w:rFonts w:ascii="Arial" w:hAnsi="Arial" w:eastAsia="黑体"/>
      <w:sz w:val="32"/>
    </w:rPr>
  </w:style>
  <w:style w:type="paragraph" w:styleId="3">
    <w:name w:val="heading 3"/>
    <w:basedOn w:val="1"/>
    <w:next w:val="1"/>
    <w:semiHidden/>
    <w:unhideWhenUsed/>
    <w:qFormat/>
    <w:uiPriority w:val="0"/>
    <w:pPr>
      <w:keepNext/>
      <w:keepLines/>
      <w:spacing w:before="260" w:beforeLines="0" w:beforeAutospacing="0" w:after="260" w:afterLines="0" w:afterAutospacing="0" w:line="413" w:lineRule="auto"/>
      <w:outlineLvl w:val="2"/>
    </w:pPr>
    <w:rPr>
      <w:rFonts w:ascii="Times New Roman" w:hAnsi="Times New Roman" w:eastAsia="黑体"/>
      <w:b/>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customStyle="1" w:styleId="6">
    <w:name w:val="正文 New"/>
    <w:uiPriority w:val="0"/>
    <w:pPr>
      <w:widowControl w:val="0"/>
      <w:jc w:val="both"/>
    </w:pPr>
    <w:rPr>
      <w:rFonts w:ascii="Times New Roman" w:hAnsi="Times New Roman" w:eastAsia="宋体" w:cs="Times New Roman"/>
      <w:kern w:val="2"/>
      <w:sz w:val="21"/>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3.bin"/><Relationship Id="rId8" Type="http://schemas.openxmlformats.org/officeDocument/2006/relationships/image" Target="media/image3.wmf"/><Relationship Id="rId7" Type="http://schemas.openxmlformats.org/officeDocument/2006/relationships/oleObject" Target="embeddings/oleObject2.bin"/><Relationship Id="rId6" Type="http://schemas.openxmlformats.org/officeDocument/2006/relationships/image" Target="media/image2.wmf"/><Relationship Id="rId51" Type="http://schemas.openxmlformats.org/officeDocument/2006/relationships/fontTable" Target="fontTable.xml"/><Relationship Id="rId50" Type="http://schemas.openxmlformats.org/officeDocument/2006/relationships/numbering" Target="numbering.xml"/><Relationship Id="rId5" Type="http://schemas.openxmlformats.org/officeDocument/2006/relationships/oleObject" Target="embeddings/oleObject1.bin"/><Relationship Id="rId49" Type="http://schemas.openxmlformats.org/officeDocument/2006/relationships/customXml" Target="../customXml/item1.xml"/><Relationship Id="rId48" Type="http://schemas.openxmlformats.org/officeDocument/2006/relationships/image" Target="media/image28.png"/><Relationship Id="rId47" Type="http://schemas.openxmlformats.org/officeDocument/2006/relationships/image" Target="media/image27.png"/><Relationship Id="rId46" Type="http://schemas.openxmlformats.org/officeDocument/2006/relationships/image" Target="media/image26.png"/><Relationship Id="rId45" Type="http://schemas.openxmlformats.org/officeDocument/2006/relationships/image" Target="media/image25.png"/><Relationship Id="rId44" Type="http://schemas.openxmlformats.org/officeDocument/2006/relationships/image" Target="media/image24.wmf"/><Relationship Id="rId43" Type="http://schemas.openxmlformats.org/officeDocument/2006/relationships/oleObject" Target="embeddings/oleObject17.bin"/><Relationship Id="rId42" Type="http://schemas.openxmlformats.org/officeDocument/2006/relationships/image" Target="media/image23.png"/><Relationship Id="rId41" Type="http://schemas.openxmlformats.org/officeDocument/2006/relationships/image" Target="media/image22.png"/><Relationship Id="rId40" Type="http://schemas.openxmlformats.org/officeDocument/2006/relationships/image" Target="media/image21.png"/><Relationship Id="rId4" Type="http://schemas.openxmlformats.org/officeDocument/2006/relationships/image" Target="media/image1.emf"/><Relationship Id="rId39" Type="http://schemas.openxmlformats.org/officeDocument/2006/relationships/image" Target="media/image20.wmf"/><Relationship Id="rId38" Type="http://schemas.openxmlformats.org/officeDocument/2006/relationships/oleObject" Target="embeddings/oleObject16.bin"/><Relationship Id="rId37" Type="http://schemas.openxmlformats.org/officeDocument/2006/relationships/image" Target="media/image19.png"/><Relationship Id="rId36" Type="http://schemas.openxmlformats.org/officeDocument/2006/relationships/image" Target="media/image18.png"/><Relationship Id="rId35" Type="http://schemas.openxmlformats.org/officeDocument/2006/relationships/image" Target="media/image17.png"/><Relationship Id="rId34" Type="http://schemas.openxmlformats.org/officeDocument/2006/relationships/image" Target="media/image16.wmf"/><Relationship Id="rId33" Type="http://schemas.openxmlformats.org/officeDocument/2006/relationships/oleObject" Target="embeddings/oleObject15.bin"/><Relationship Id="rId32" Type="http://schemas.openxmlformats.org/officeDocument/2006/relationships/image" Target="media/image15.emf"/><Relationship Id="rId31" Type="http://schemas.openxmlformats.org/officeDocument/2006/relationships/oleObject" Target="embeddings/oleObject14.bin"/><Relationship Id="rId30" Type="http://schemas.openxmlformats.org/officeDocument/2006/relationships/image" Target="media/image14.wmf"/><Relationship Id="rId3" Type="http://schemas.openxmlformats.org/officeDocument/2006/relationships/theme" Target="theme/theme1.xml"/><Relationship Id="rId29" Type="http://schemas.openxmlformats.org/officeDocument/2006/relationships/oleObject" Target="embeddings/oleObject13.bin"/><Relationship Id="rId28" Type="http://schemas.openxmlformats.org/officeDocument/2006/relationships/image" Target="media/image13.wmf"/><Relationship Id="rId27" Type="http://schemas.openxmlformats.org/officeDocument/2006/relationships/oleObject" Target="embeddings/oleObject12.bin"/><Relationship Id="rId26" Type="http://schemas.openxmlformats.org/officeDocument/2006/relationships/image" Target="media/image12.wmf"/><Relationship Id="rId25" Type="http://schemas.openxmlformats.org/officeDocument/2006/relationships/oleObject" Target="embeddings/oleObject11.bin"/><Relationship Id="rId24" Type="http://schemas.openxmlformats.org/officeDocument/2006/relationships/image" Target="media/image11.emf"/><Relationship Id="rId23" Type="http://schemas.openxmlformats.org/officeDocument/2006/relationships/oleObject" Target="embeddings/oleObject10.bin"/><Relationship Id="rId22" Type="http://schemas.openxmlformats.org/officeDocument/2006/relationships/image" Target="media/image10.wmf"/><Relationship Id="rId21" Type="http://schemas.openxmlformats.org/officeDocument/2006/relationships/oleObject" Target="embeddings/oleObject9.bin"/><Relationship Id="rId20" Type="http://schemas.openxmlformats.org/officeDocument/2006/relationships/image" Target="media/image9.wmf"/><Relationship Id="rId2" Type="http://schemas.openxmlformats.org/officeDocument/2006/relationships/settings" Target="settings.xml"/><Relationship Id="rId19" Type="http://schemas.openxmlformats.org/officeDocument/2006/relationships/oleObject" Target="embeddings/oleObject8.bin"/><Relationship Id="rId18" Type="http://schemas.openxmlformats.org/officeDocument/2006/relationships/image" Target="media/image8.wmf"/><Relationship Id="rId17" Type="http://schemas.openxmlformats.org/officeDocument/2006/relationships/oleObject" Target="embeddings/oleObject7.bin"/><Relationship Id="rId16" Type="http://schemas.openxmlformats.org/officeDocument/2006/relationships/image" Target="media/image7.wmf"/><Relationship Id="rId15" Type="http://schemas.openxmlformats.org/officeDocument/2006/relationships/oleObject" Target="embeddings/oleObject6.bin"/><Relationship Id="rId14" Type="http://schemas.openxmlformats.org/officeDocument/2006/relationships/image" Target="media/image6.wmf"/><Relationship Id="rId13" Type="http://schemas.openxmlformats.org/officeDocument/2006/relationships/oleObject" Target="embeddings/oleObject5.bin"/><Relationship Id="rId12" Type="http://schemas.openxmlformats.org/officeDocument/2006/relationships/image" Target="media/image5.wmf"/><Relationship Id="rId11" Type="http://schemas.openxmlformats.org/officeDocument/2006/relationships/oleObject" Target="embeddings/oleObject4.bin"/><Relationship Id="rId10" Type="http://schemas.openxmlformats.org/officeDocument/2006/relationships/image" Target="media/image4.w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extobjs>
    <extobj name="ECB019B1-382A-4266-B25C-5B523AA43C14-1">
      <extobjdata type="ECB019B1-382A-4266-B25C-5B523AA43C14" data="ewoJIkZpbGVJZCIgOiAiMjEwNTE1MjM0ODAwIiwKCSJHcm91cElkIiA6ICIxMTUxNDYxODkwIiwKCSJJbWFnZSIgOiAiaVZCT1J3MEtHZ29BQUFBTlNVaEVVZ0FBQTBFQUFBRVNDQVlBQUFBN2VONnBBQUFBQ1hCSVdYTUFBQXNUQUFBTEV3RUFtcHdZQUFBZ0FFbEVRVlI0bk8zZGVYZ1VWZnIvL1U5MWR4WVNkalZSTmgyWlVXZVVKUjBXVVRUK1pKTk5SMUFjRkFaWlJCOWxHVkNFa1VVVVFUQnN5a0NRQVlJaVVXU0pDNElTRmxFVUFaT0lFRUZCaGEvb3lKSkFBbVR0cm5yK2lHblRTUWVDQkRyUTc5ZDFlYVhxMURsVmQ4VkRrcnRQMVRrU0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"/>
    </extobj>
  </extobj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2022-12-25T06:18:00Z</dcterms:created>
  <dc:creator>XJTU202203394 王靳朝</dc:creator>
  <cp:lastModifiedBy>XJTU202203394 王靳朝</cp:lastModifiedBy>
  <dcterms:modified xsi:type="dcterms:W3CDTF">2022-12-25T06:42:47Z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EBAFBC3762A74440AEF29EFA14A1DFA5</vt:lpwstr>
  </property>
</Properties>
</file>