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0F6185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4018876" cy="3930289"/>
            <wp:effectExtent l="19050" t="0" r="674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04" cy="393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185" w:rsidRDefault="000F6185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A4530" w:rsidRPr="006A4530" w:rsidRDefault="000F6185" w:rsidP="0091503C">
      <w:pPr>
        <w:rPr>
          <w:rFonts w:ascii="Consolas" w:hAnsi="Consolas" w:cs="Consolas" w:hint="eastAsia"/>
          <w:kern w:val="0"/>
          <w:sz w:val="18"/>
          <w:szCs w:val="18"/>
        </w:rPr>
      </w:pPr>
      <w:r w:rsidRPr="006A4530">
        <w:rPr>
          <w:rFonts w:ascii="Consolas" w:hAnsi="Consolas" w:cs="Consolas" w:hint="eastAsia"/>
          <w:kern w:val="0"/>
          <w:sz w:val="18"/>
          <w:szCs w:val="18"/>
        </w:rPr>
        <w:t>需</w:t>
      </w:r>
      <w:r w:rsidRPr="006A4530">
        <w:rPr>
          <w:rFonts w:ascii="Consolas" w:hAnsi="Consolas" w:cs="Consolas" w:hint="eastAsia"/>
          <w:color w:val="FF0000"/>
          <w:kern w:val="0"/>
          <w:sz w:val="18"/>
          <w:szCs w:val="18"/>
        </w:rPr>
        <w:t>使用易乐渠道主入口</w:t>
      </w:r>
      <w:r w:rsidRPr="006A4530">
        <w:rPr>
          <w:rFonts w:ascii="Consolas" w:hAnsi="Consolas" w:cs="Consolas" w:hint="eastAsia"/>
          <w:kern w:val="0"/>
          <w:sz w:val="18"/>
          <w:szCs w:val="18"/>
        </w:rPr>
        <w:t>，</w:t>
      </w:r>
      <w:r w:rsidRPr="006A4530">
        <w:rPr>
          <w:rFonts w:ascii="Consolas" w:hAnsi="Consolas" w:cs="Consolas" w:hint="eastAsia"/>
          <w:color w:val="FF0000"/>
          <w:kern w:val="0"/>
          <w:sz w:val="18"/>
          <w:szCs w:val="18"/>
        </w:rPr>
        <w:t>修改</w:t>
      </w:r>
      <w:r w:rsidRPr="006A4530">
        <w:rPr>
          <w:rFonts w:ascii="Consolas" w:hAnsi="Consolas" w:cs="Consolas" w:hint="eastAsia"/>
          <w:kern w:val="0"/>
          <w:sz w:val="18"/>
          <w:szCs w:val="18"/>
        </w:rPr>
        <w:t>为游戏对应</w:t>
      </w:r>
      <w:r w:rsidRPr="006A4530">
        <w:rPr>
          <w:rFonts w:ascii="Consolas" w:hAnsi="Consolas" w:cs="Consolas" w:hint="eastAsia"/>
          <w:color w:val="FF0000"/>
          <w:kern w:val="0"/>
          <w:sz w:val="18"/>
          <w:szCs w:val="18"/>
        </w:rPr>
        <w:t>横竖屏属性</w:t>
      </w:r>
    </w:p>
    <w:p w:rsidR="00FC7379" w:rsidRDefault="000F6185" w:rsidP="0091503C">
      <w:pPr>
        <w:rPr>
          <w:rFonts w:ascii="Consolas" w:hAnsi="Consolas" w:cs="Consolas" w:hint="eastAsia"/>
          <w:kern w:val="0"/>
          <w:sz w:val="18"/>
          <w:szCs w:val="18"/>
        </w:rPr>
      </w:pPr>
      <w:r w:rsidRPr="006A4530">
        <w:rPr>
          <w:rFonts w:ascii="Consolas" w:hAnsi="Consolas" w:cs="Consolas" w:hint="eastAsia"/>
          <w:kern w:val="0"/>
          <w:sz w:val="18"/>
          <w:szCs w:val="18"/>
        </w:rPr>
        <w:t>（此</w:t>
      </w:r>
      <w:r w:rsidR="006A4530" w:rsidRPr="006A4530">
        <w:rPr>
          <w:rFonts w:ascii="Consolas" w:hAnsi="Consolas" w:cs="Consolas" w:hint="eastAsia"/>
          <w:kern w:val="0"/>
          <w:sz w:val="18"/>
          <w:szCs w:val="18"/>
        </w:rPr>
        <w:t>Activity</w:t>
      </w:r>
      <w:r w:rsidR="006A4530" w:rsidRPr="006A4530">
        <w:rPr>
          <w:rFonts w:ascii="Consolas" w:hAnsi="Consolas" w:cs="Consolas" w:hint="eastAsia"/>
          <w:kern w:val="0"/>
          <w:sz w:val="18"/>
          <w:szCs w:val="18"/>
        </w:rPr>
        <w:t>为渠道的</w:t>
      </w:r>
      <w:r w:rsidR="006A4530" w:rsidRPr="006A4530">
        <w:rPr>
          <w:rFonts w:ascii="Consolas" w:hAnsi="Consolas" w:cs="Consolas" w:hint="eastAsia"/>
          <w:kern w:val="0"/>
          <w:sz w:val="18"/>
          <w:szCs w:val="18"/>
        </w:rPr>
        <w:t>logo</w:t>
      </w:r>
      <w:r w:rsidR="006A4530" w:rsidRPr="006A4530">
        <w:rPr>
          <w:rFonts w:ascii="Consolas" w:hAnsi="Consolas" w:cs="Consolas" w:hint="eastAsia"/>
          <w:kern w:val="0"/>
          <w:sz w:val="18"/>
          <w:szCs w:val="18"/>
        </w:rPr>
        <w:t>闪屏入口，</w:t>
      </w:r>
      <w:r w:rsidR="006A4530" w:rsidRPr="006A4530">
        <w:rPr>
          <w:rFonts w:ascii="Consolas" w:hAnsi="Consolas" w:cs="Consolas" w:hint="eastAsia"/>
          <w:color w:val="FF0000"/>
          <w:kern w:val="0"/>
          <w:sz w:val="18"/>
          <w:szCs w:val="18"/>
        </w:rPr>
        <w:t>屏蔽游戏闪屏</w:t>
      </w:r>
      <w:r w:rsidR="006A4530" w:rsidRPr="006A4530">
        <w:rPr>
          <w:rFonts w:ascii="Consolas" w:hAnsi="Consolas" w:cs="Consolas"/>
          <w:kern w:val="0"/>
          <w:sz w:val="18"/>
          <w:szCs w:val="18"/>
        </w:rPr>
        <w:t>platform_logo_showtime=0</w:t>
      </w:r>
      <w:r w:rsidRPr="006A4530">
        <w:rPr>
          <w:rFonts w:ascii="Consolas" w:hAnsi="Consolas" w:cs="Consolas" w:hint="eastAsia"/>
          <w:kern w:val="0"/>
          <w:sz w:val="18"/>
          <w:szCs w:val="18"/>
        </w:rPr>
        <w:t>）</w:t>
      </w:r>
    </w:p>
    <w:p w:rsidR="006A4530" w:rsidRPr="006A4530" w:rsidRDefault="006A4530" w:rsidP="0091503C">
      <w:pPr>
        <w:rPr>
          <w:rFonts w:ascii="Consolas" w:hAnsi="Consolas" w:cs="Consolas" w:hint="eastAsia"/>
          <w:kern w:val="0"/>
          <w:sz w:val="18"/>
          <w:szCs w:val="18"/>
        </w:rPr>
      </w:pPr>
    </w:p>
    <w:p w:rsidR="000F6185" w:rsidRDefault="000F6185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5095116" cy="1574781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03" cy="157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185" w:rsidRDefault="000F6185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</w:p>
    <w:p w:rsidR="000F6185" w:rsidRDefault="000F6185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D74853">
        <w:rPr>
          <w:rFonts w:hint="eastAsia"/>
          <w:noProof/>
        </w:rPr>
        <w:drawing>
          <wp:inline distT="0" distB="0" distL="0" distR="0">
            <wp:extent cx="1885315" cy="226695"/>
            <wp:effectExtent l="19050" t="0" r="63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4853">
        <w:rPr>
          <w:rFonts w:hint="eastAsia"/>
        </w:rPr>
        <w:t xml:space="preserve"> </w:t>
      </w:r>
      <w:r w:rsidR="00D74853">
        <w:rPr>
          <w:rFonts w:hint="eastAsia"/>
          <w:noProof/>
        </w:rPr>
        <w:drawing>
          <wp:inline distT="0" distB="0" distL="0" distR="0">
            <wp:extent cx="946785" cy="210185"/>
            <wp:effectExtent l="19050" t="0" r="571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D74853" w:rsidP="00157D37">
      <w:r>
        <w:rPr>
          <w:noProof/>
        </w:rPr>
        <w:drawing>
          <wp:inline distT="0" distB="0" distL="0" distR="0">
            <wp:extent cx="5274310" cy="142938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D96" w:rsidRDefault="00D96D96" w:rsidP="00157D37">
      <w:r>
        <w:separator/>
      </w:r>
    </w:p>
  </w:endnote>
  <w:endnote w:type="continuationSeparator" w:id="1">
    <w:p w:rsidR="00D96D96" w:rsidRDefault="00D96D96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D96" w:rsidRDefault="00D96D96" w:rsidP="00157D37">
      <w:r>
        <w:separator/>
      </w:r>
    </w:p>
  </w:footnote>
  <w:footnote w:type="continuationSeparator" w:id="1">
    <w:p w:rsidR="00D96D96" w:rsidRDefault="00D96D96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0A93"/>
    <w:rsid w:val="00031CB6"/>
    <w:rsid w:val="00061195"/>
    <w:rsid w:val="00081DB2"/>
    <w:rsid w:val="00083264"/>
    <w:rsid w:val="000F6185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A4530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853"/>
    <w:rsid w:val="00D74F20"/>
    <w:rsid w:val="00D75E0C"/>
    <w:rsid w:val="00D811C0"/>
    <w:rsid w:val="00D94650"/>
    <w:rsid w:val="00D96D96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153</cp:revision>
  <dcterms:created xsi:type="dcterms:W3CDTF">2016-11-30T01:02:00Z</dcterms:created>
  <dcterms:modified xsi:type="dcterms:W3CDTF">2018-05-31T06:36:00Z</dcterms:modified>
</cp:coreProperties>
</file>