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服务端计算增益公式: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= 3000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DBFS:dbfs值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g:临时计算结果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Gain:最终结果,返回给客户端的值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10"/>
          <w:lang w:eastAsia="zh-CN"/>
        </w:rPr>
        <w:object>
          <v:shape id="_x0000_i1025" o:spt="75" type="#_x0000_t75" style="height:34pt;width:108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Gain = min(20,g)  //最终结果取20与g的最小值,最终保留6位小数即可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计算示例示例: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baidu_1573955.mp3、DBFS = -16.298计算结果： Gain=0.597821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xiami_62672.mp3、DBFS=-20.6458计算结果：   Gain=0</w:t>
      </w:r>
      <w:bookmarkStart w:id="0" w:name="_GoBack"/>
      <w:bookmarkEnd w:id="0"/>
      <w:r>
        <w:rPr>
          <w:rFonts w:hint="eastAsia"/>
          <w:lang w:val="en-US" w:eastAsia="zh-CN"/>
        </w:rPr>
        <w:t>.986191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6E1DB3"/>
    <w:rsid w:val="578E6298"/>
    <w:rsid w:val="7E19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zhaokun</dc:creator>
  <cp:lastModifiedBy>zhaokun</cp:lastModifiedBy>
  <dcterms:modified xsi:type="dcterms:W3CDTF">2018-03-09T05:35:15Z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