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60570A">
      <w:pPr>
        <w:jc w:val="center"/>
        <w:rPr>
          <w:rStyle w:val="14"/>
          <w:rFonts w:hint="eastAsia"/>
        </w:rPr>
      </w:pPr>
      <w:r>
        <w:rPr>
          <w:rStyle w:val="14"/>
          <w:rFonts w:hint="eastAsia"/>
        </w:rPr>
        <w:t>蓝牙</w:t>
      </w:r>
      <w:r>
        <w:rPr>
          <w:rStyle w:val="14"/>
          <w:rFonts w:hint="eastAsia"/>
          <w:lang w:val="en-US" w:eastAsia="zh-CN"/>
        </w:rPr>
        <w:t>协议</w:t>
      </w:r>
      <w:r>
        <w:rPr>
          <w:rStyle w:val="14"/>
          <w:rFonts w:hint="eastAsia"/>
        </w:rPr>
        <w:t>说明</w:t>
      </w:r>
    </w:p>
    <w:p w14:paraId="48488083">
      <w:pPr>
        <w:rPr>
          <w:rStyle w:val="14"/>
          <w:rFonts w:hint="eastAsia"/>
        </w:rPr>
      </w:pPr>
    </w:p>
    <w:p w14:paraId="3DD01A0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实现通讯，主要依靠三个服务完成。</w:t>
      </w:r>
    </w:p>
    <w:p w14:paraId="21D7CC3A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发送实时包数据，接收手机端发送的指令。</w:t>
      </w:r>
    </w:p>
    <w:p w14:paraId="3630AD82">
      <w:pPr>
        <w:rPr>
          <w:rFonts w:hint="eastAsia"/>
          <w:szCs w:val="21"/>
        </w:rPr>
      </w:pPr>
      <w:r>
        <w:rPr>
          <w:rFonts w:hint="eastAsia"/>
          <w:szCs w:val="21"/>
        </w:rPr>
        <w:t>服务U</w:t>
      </w:r>
      <w:r>
        <w:rPr>
          <w:szCs w:val="21"/>
        </w:rPr>
        <w:t>UID</w:t>
      </w:r>
      <w:r>
        <w:rPr>
          <w:rFonts w:hint="eastAsia"/>
          <w:szCs w:val="21"/>
        </w:rPr>
        <w:t>如下所示</w:t>
      </w:r>
    </w:p>
    <w:p w14:paraId="613BE3AE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服务1：</w:t>
      </w:r>
      <w:r>
        <w:rPr>
          <w:rFonts w:hint="default"/>
          <w:b/>
          <w:bCs/>
          <w:szCs w:val="21"/>
          <w:lang w:val="en-US"/>
        </w:rPr>
        <w:t>(</w:t>
      </w:r>
      <w:r>
        <w:rPr>
          <w:rFonts w:hint="eastAsia"/>
          <w:b/>
          <w:bCs/>
          <w:szCs w:val="21"/>
          <w:lang w:val="en-US" w:eastAsia="zh-CN"/>
        </w:rPr>
        <w:t>用于蓝牙与app通讯</w:t>
      </w:r>
      <w:r>
        <w:rPr>
          <w:rFonts w:hint="default"/>
          <w:b/>
          <w:bCs/>
          <w:szCs w:val="21"/>
          <w:lang w:val="en-US"/>
        </w:rPr>
        <w:t>)</w:t>
      </w:r>
    </w:p>
    <w:p w14:paraId="151E69B5">
      <w:pPr>
        <w:rPr>
          <w:rFonts w:hint="eastAsia"/>
          <w:szCs w:val="21"/>
        </w:rPr>
      </w:pPr>
      <w:r>
        <w:rPr>
          <w:rFonts w:hint="eastAsia"/>
          <w:szCs w:val="21"/>
        </w:rPr>
        <w:t>功能：实时包的发送、读取手机端发送的指令</w:t>
      </w:r>
    </w:p>
    <w:p w14:paraId="0BE1EDF8">
      <w:pPr>
        <w:ind w:firstLine="420" w:firstLineChars="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服务uuid：</w:t>
      </w:r>
    </w:p>
    <w:p w14:paraId="0334E216">
      <w:pPr>
        <w:ind w:firstLine="420" w:firstLineChars="0"/>
        <w:rPr>
          <w:rFonts w:hint="eastAsia"/>
          <w:szCs w:val="21"/>
        </w:rPr>
      </w:pPr>
      <w:r>
        <w:rPr>
          <w:szCs w:val="21"/>
        </w:rPr>
        <w:t>u</w:t>
      </w:r>
      <w:r>
        <w:rPr>
          <w:rFonts w:hint="eastAsia"/>
          <w:szCs w:val="21"/>
        </w:rPr>
        <w:t>uid</w:t>
      </w:r>
      <w:r>
        <w:rPr>
          <w:szCs w:val="21"/>
        </w:rPr>
        <w:t>0</w:t>
      </w:r>
      <w:r>
        <w:rPr>
          <w:rFonts w:hint="eastAsia"/>
          <w:szCs w:val="21"/>
        </w:rPr>
        <w:t xml:space="preserve">：{0x9E, 0xCA, 0xDC, 0x24, 0x0E, 0xE5, 0xA9, 0xE0, 0x93, 0xF3, 0xA3, 0xB5, </w:t>
      </w:r>
      <w:r>
        <w:rPr>
          <w:rFonts w:hint="eastAsia"/>
          <w:color w:val="FF0000"/>
          <w:szCs w:val="21"/>
        </w:rPr>
        <w:t>0x01,</w:t>
      </w:r>
      <w:r>
        <w:rPr>
          <w:rFonts w:hint="eastAsia"/>
          <w:szCs w:val="21"/>
        </w:rPr>
        <w:t xml:space="preserve"> 0x00, 0x40, 0x6E}</w:t>
      </w:r>
    </w:p>
    <w:p w14:paraId="62620134">
      <w:pPr>
        <w:ind w:firstLine="420"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特性uuid：</w:t>
      </w:r>
    </w:p>
    <w:p w14:paraId="2CD670A2">
      <w:pPr>
        <w:ind w:firstLine="420" w:firstLineChars="0"/>
        <w:rPr>
          <w:szCs w:val="21"/>
        </w:rPr>
      </w:pPr>
      <w:r>
        <w:rPr>
          <w:rFonts w:hint="eastAsia"/>
          <w:b/>
          <w:bCs/>
          <w:szCs w:val="21"/>
        </w:rPr>
        <w:t>从设备端读</w:t>
      </w:r>
      <w:r>
        <w:rPr>
          <w:rFonts w:hint="eastAsia"/>
          <w:b/>
          <w:bCs/>
          <w:szCs w:val="21"/>
          <w:lang w:val="en-US" w:eastAsia="zh-CN"/>
        </w:rPr>
        <w:t>(APP&lt;-模块)</w:t>
      </w:r>
      <w:r>
        <w:rPr>
          <w:rFonts w:hint="eastAsia"/>
          <w:b/>
          <w:bCs/>
          <w:szCs w:val="21"/>
        </w:rPr>
        <w:t>：</w:t>
      </w:r>
      <w:r>
        <w:rPr>
          <w:rFonts w:hint="eastAsia"/>
          <w:szCs w:val="21"/>
        </w:rPr>
        <w:t>uuid</w:t>
      </w:r>
      <w:r>
        <w:rPr>
          <w:szCs w:val="21"/>
        </w:rPr>
        <w:t>1</w:t>
      </w:r>
      <w:r>
        <w:rPr>
          <w:rFonts w:hint="eastAsia"/>
          <w:szCs w:val="21"/>
        </w:rPr>
        <w:t>：{0x9E, 0xCA, 0xDC, 0x24, 0x0E, 0xE5, 0xA9, 0xE0, 0x93, 0xF3, 0xA3, 0xB5,</w:t>
      </w:r>
      <w:r>
        <w:rPr>
          <w:rFonts w:hint="eastAsia"/>
          <w:color w:val="FF0000"/>
          <w:szCs w:val="21"/>
        </w:rPr>
        <w:t xml:space="preserve"> 0x03,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  <w:lang w:val="en-US" w:eastAsia="zh-CN"/>
        </w:rPr>
        <w:tab/>
      </w:r>
      <w:r>
        <w:rPr>
          <w:rFonts w:hint="eastAsia"/>
          <w:szCs w:val="21"/>
        </w:rPr>
        <w:t>0x00, 0x40, 0x6E}</w:t>
      </w:r>
    </w:p>
    <w:p w14:paraId="754D9797">
      <w:pPr>
        <w:ind w:firstLine="420" w:firstLineChars="0"/>
        <w:rPr>
          <w:rFonts w:hint="eastAsia"/>
          <w:szCs w:val="21"/>
        </w:rPr>
      </w:pPr>
      <w:r>
        <w:rPr>
          <w:rFonts w:hint="eastAsia"/>
          <w:b/>
          <w:bCs/>
          <w:szCs w:val="21"/>
        </w:rPr>
        <w:t>写入设备端</w:t>
      </w:r>
      <w:r>
        <w:rPr>
          <w:rFonts w:hint="eastAsia"/>
          <w:b/>
          <w:bCs/>
          <w:szCs w:val="21"/>
          <w:lang w:val="en-US" w:eastAsia="zh-CN"/>
        </w:rPr>
        <w:t>(APP-&gt;模块)</w:t>
      </w:r>
      <w:r>
        <w:rPr>
          <w:rFonts w:hint="eastAsia"/>
          <w:b/>
          <w:bCs/>
          <w:szCs w:val="21"/>
        </w:rPr>
        <w:t>：</w:t>
      </w:r>
      <w:r>
        <w:rPr>
          <w:rFonts w:hint="eastAsia"/>
          <w:szCs w:val="21"/>
        </w:rPr>
        <w:t>uuid</w:t>
      </w:r>
      <w:r>
        <w:rPr>
          <w:szCs w:val="21"/>
        </w:rPr>
        <w:t>2</w:t>
      </w:r>
      <w:r>
        <w:rPr>
          <w:rFonts w:hint="eastAsia"/>
          <w:szCs w:val="21"/>
        </w:rPr>
        <w:t xml:space="preserve">：{0x9E, 0xCA, 0xDC, 0x24, 0x0E, 0xE5, 0xA9, 0xE0, 0x93, 0xF3, 0xA3, 0xB5, </w:t>
      </w:r>
      <w:r>
        <w:rPr>
          <w:rFonts w:hint="eastAsia"/>
          <w:color w:val="FF0000"/>
          <w:szCs w:val="21"/>
        </w:rPr>
        <w:t xml:space="preserve">0x02, </w:t>
      </w:r>
      <w:r>
        <w:rPr>
          <w:rFonts w:hint="eastAsia"/>
          <w:color w:val="FF0000"/>
          <w:szCs w:val="21"/>
          <w:lang w:val="en-US" w:eastAsia="zh-CN"/>
        </w:rPr>
        <w:tab/>
      </w:r>
      <w:r>
        <w:rPr>
          <w:rFonts w:hint="eastAsia"/>
          <w:szCs w:val="21"/>
        </w:rPr>
        <w:t>0x00, 0x40, 0x6E}</w:t>
      </w:r>
    </w:p>
    <w:p w14:paraId="0E7552E4">
      <w:pPr>
        <w:pStyle w:val="3"/>
        <w:numPr>
          <w:ilvl w:val="0"/>
          <w:numId w:val="0"/>
        </w:numPr>
        <w:bidi w:val="0"/>
        <w:ind w:leftChars="0" w:firstLine="420" w:firstLineChars="0"/>
        <w:rPr>
          <w:rFonts w:hint="eastAsia"/>
        </w:rPr>
      </w:pPr>
    </w:p>
    <w:p w14:paraId="1FE7C1B1">
      <w:pPr>
        <w:pStyle w:val="3"/>
        <w:numPr>
          <w:ilvl w:val="0"/>
          <w:numId w:val="0"/>
        </w:numPr>
        <w:pBdr>
          <w:between w:val="single" w:color="auto" w:sz="4" w:space="0"/>
        </w:pBdr>
        <w:bidi w:val="0"/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收发协议:</w:t>
      </w:r>
    </w:p>
    <w:p w14:paraId="208A2C1C">
      <w:pPr>
        <w:numPr>
          <w:ilvl w:val="0"/>
          <w:numId w:val="1"/>
        </w:num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APP-&gt;蓝牙模块指令:(</w:t>
      </w:r>
      <w:r>
        <w:rPr>
          <w:rFonts w:hint="eastAsia"/>
          <w:b/>
          <w:bCs/>
          <w:szCs w:val="21"/>
        </w:rPr>
        <w:t>uuid</w:t>
      </w:r>
      <w:r>
        <w:rPr>
          <w:b/>
          <w:bCs/>
          <w:szCs w:val="21"/>
        </w:rPr>
        <w:t>2</w:t>
      </w:r>
      <w:r>
        <w:rPr>
          <w:rFonts w:hint="eastAsia"/>
          <w:b/>
          <w:bCs/>
          <w:lang w:val="en-US" w:eastAsia="zh-CN"/>
        </w:rPr>
        <w:t>),(注意:为兼容有线串口,统一为单字节)</w:t>
      </w:r>
    </w:p>
    <w:p w14:paraId="712CBDB0">
      <w:pPr>
        <w:pStyle w:val="4"/>
        <w:tabs>
          <w:tab w:val="left" w:pos="4518"/>
          <w:tab w:val="left" w:pos="6459"/>
          <w:tab w:val="left" w:pos="6608"/>
          <w:tab w:val="left" w:pos="8466"/>
        </w:tabs>
        <w:spacing w:before="4" w:line="256" w:lineRule="auto"/>
        <w:ind w:right="842" w:firstLine="1054" w:firstLineChars="500"/>
        <w:rPr>
          <w:rFonts w:hint="eastAsia" w:ascii="宋体" w:hAnsi="宋体" w:eastAsia="宋体" w:cs="宋体"/>
          <w:b/>
          <w:bCs/>
          <w:lang w:val="en-US" w:eastAsia="zh-CN"/>
        </w:rPr>
      </w:pPr>
    </w:p>
    <w:p w14:paraId="10EA6AA6">
      <w:pPr>
        <w:pStyle w:val="4"/>
        <w:tabs>
          <w:tab w:val="left" w:pos="4518"/>
          <w:tab w:val="left" w:pos="6459"/>
          <w:tab w:val="left" w:pos="6608"/>
          <w:tab w:val="left" w:pos="8466"/>
        </w:tabs>
        <w:spacing w:before="4" w:line="256" w:lineRule="auto"/>
        <w:ind w:right="842" w:firstLine="1054" w:firstLineChars="500"/>
        <w:rPr>
          <w:spacing w:val="-2"/>
          <w:lang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开启测量</w:t>
      </w:r>
      <w:r>
        <w:rPr>
          <w:rFonts w:ascii="宋体" w:hAnsi="宋体" w:eastAsia="宋体" w:cs="宋体"/>
          <w:b/>
          <w:bCs/>
          <w:lang w:eastAsia="zh-CN"/>
        </w:rPr>
        <w:t xml:space="preserve"> </w:t>
      </w:r>
      <w:r>
        <w:rPr>
          <w:rFonts w:hint="eastAsia" w:ascii="宋体" w:hAnsi="宋体" w:eastAsia="宋体" w:cs="宋体"/>
          <w:b/>
          <w:bCs/>
          <w:lang w:val="en-US" w:eastAsia="zh-CN"/>
        </w:rPr>
        <w:t xml:space="preserve">      </w:t>
      </w:r>
      <w:r>
        <w:rPr>
          <w:b/>
          <w:bCs/>
          <w:lang w:eastAsia="zh-CN"/>
        </w:rPr>
        <w:t>0x</w:t>
      </w:r>
      <w:r>
        <w:rPr>
          <w:rFonts w:hint="eastAsia"/>
          <w:b/>
          <w:bCs/>
          <w:lang w:val="en-US" w:eastAsia="zh-CN"/>
        </w:rPr>
        <w:t>24</w:t>
      </w:r>
      <w:r>
        <w:rPr>
          <w:rFonts w:hint="eastAsia"/>
          <w:lang w:val="en-US" w:eastAsia="zh-CN"/>
        </w:rPr>
        <w:t xml:space="preserve"> </w:t>
      </w:r>
      <w:r>
        <w:rPr>
          <w:spacing w:val="-2"/>
          <w:lang w:eastAsia="zh-CN"/>
        </w:rPr>
        <w:t xml:space="preserve">    </w:t>
      </w:r>
    </w:p>
    <w:p w14:paraId="7FB5101F">
      <w:pPr>
        <w:pStyle w:val="4"/>
        <w:tabs>
          <w:tab w:val="left" w:pos="4518"/>
          <w:tab w:val="left" w:pos="6459"/>
          <w:tab w:val="left" w:pos="6608"/>
          <w:tab w:val="left" w:pos="8466"/>
        </w:tabs>
        <w:spacing w:before="4" w:line="256" w:lineRule="auto"/>
        <w:ind w:right="842" w:firstLine="1054" w:firstLineChars="500"/>
        <w:rPr>
          <w:lang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结启测量</w:t>
      </w:r>
      <w:r>
        <w:rPr>
          <w:rFonts w:ascii="宋体" w:hAnsi="宋体" w:eastAsia="宋体" w:cs="宋体"/>
          <w:b/>
          <w:bCs/>
          <w:lang w:eastAsia="zh-CN"/>
        </w:rPr>
        <w:t xml:space="preserve"> </w:t>
      </w:r>
      <w:r>
        <w:rPr>
          <w:rFonts w:hint="eastAsia" w:ascii="宋体" w:hAnsi="宋体" w:eastAsia="宋体" w:cs="宋体"/>
          <w:b/>
          <w:bCs/>
          <w:lang w:val="en-US" w:eastAsia="zh-CN"/>
        </w:rPr>
        <w:t xml:space="preserve">      </w:t>
      </w:r>
      <w:r>
        <w:rPr>
          <w:b/>
          <w:bCs/>
          <w:lang w:eastAsia="zh-CN"/>
        </w:rPr>
        <w:t>0x</w:t>
      </w:r>
      <w:r>
        <w:rPr>
          <w:rFonts w:hint="eastAsia"/>
          <w:b/>
          <w:bCs/>
          <w:lang w:val="en-US" w:eastAsia="zh-CN"/>
        </w:rPr>
        <w:t>2A</w:t>
      </w:r>
      <w:r>
        <w:rPr>
          <w:spacing w:val="-2"/>
          <w:lang w:eastAsia="zh-CN"/>
        </w:rPr>
        <w:t xml:space="preserve"> </w:t>
      </w:r>
      <w:r>
        <w:rPr>
          <w:lang w:eastAsia="zh-CN"/>
        </w:rPr>
        <w:t xml:space="preserve">  </w:t>
      </w:r>
    </w:p>
    <w:p w14:paraId="4B4F7BB0">
      <w:pPr>
        <w:pStyle w:val="4"/>
        <w:tabs>
          <w:tab w:val="left" w:pos="3618"/>
          <w:tab w:val="left" w:pos="6459"/>
          <w:tab w:val="left" w:pos="6608"/>
          <w:tab w:val="left" w:pos="8466"/>
        </w:tabs>
        <w:spacing w:before="4" w:line="256" w:lineRule="auto"/>
        <w:ind w:left="197" w:leftChars="94" w:right="842"/>
        <w:rPr>
          <w:lang w:eastAsia="zh-CN"/>
        </w:rPr>
      </w:pPr>
      <w:r>
        <w:rPr>
          <w:lang w:eastAsia="zh-CN"/>
        </w:rPr>
        <w:t xml:space="preserve">                          </w:t>
      </w:r>
    </w:p>
    <w:p w14:paraId="2FCB1645">
      <w:pPr>
        <w:pStyle w:val="4"/>
        <w:tabs>
          <w:tab w:val="left" w:pos="3618"/>
          <w:tab w:val="left" w:pos="6459"/>
          <w:tab w:val="left" w:pos="6608"/>
          <w:tab w:val="left" w:pos="8466"/>
        </w:tabs>
        <w:spacing w:before="4" w:line="256" w:lineRule="auto"/>
        <w:ind w:right="842" w:firstLine="630" w:firstLineChars="300"/>
        <w:rPr>
          <w:rFonts w:eastAsiaTheme="minorEastAsia"/>
          <w:b/>
          <w:lang w:eastAsia="zh-CN"/>
        </w:rPr>
      </w:pPr>
      <w:r>
        <w:rPr>
          <w:rFonts w:hint="eastAsia" w:asciiTheme="minorEastAsia" w:hAnsiTheme="minorEastAsia" w:eastAsiaTheme="minorEastAsia"/>
          <w:b/>
          <w:lang w:eastAsia="zh-CN"/>
        </w:rPr>
        <w:t>说明：</w:t>
      </w:r>
    </w:p>
    <w:p w14:paraId="48A65B9E">
      <w:pPr>
        <w:pStyle w:val="4"/>
        <w:ind w:right="119" w:firstLine="630" w:firstLineChars="300"/>
        <w:rPr>
          <w:rFonts w:hint="eastAsia"/>
          <w:b/>
          <w:bCs/>
          <w:lang w:val="en-US" w:eastAsia="zh-CN"/>
        </w:rPr>
        <w:sectPr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lang w:val="en-US" w:eastAsia="zh-CN"/>
        </w:rPr>
        <w:t xml:space="preserve">可额外拓展, </w:t>
      </w:r>
      <w:r>
        <w:rPr>
          <w:rFonts w:ascii="宋体" w:hAnsi="宋体" w:eastAsia="宋体" w:cs="宋体"/>
          <w:lang w:eastAsia="zh-CN"/>
        </w:rPr>
        <w:t>设备类别</w:t>
      </w:r>
      <w:r>
        <w:rPr>
          <w:rFonts w:eastAsia="宋体"/>
          <w:spacing w:val="-3"/>
          <w:lang w:eastAsia="zh-CN"/>
        </w:rPr>
        <w:t xml:space="preserve"> </w:t>
      </w:r>
      <w:r>
        <w:rPr>
          <w:rFonts w:eastAsia="宋体"/>
          <w:lang w:eastAsia="zh-CN"/>
        </w:rPr>
        <w:t>(</w:t>
      </w:r>
      <w:r>
        <w:rPr>
          <w:rFonts w:hint="eastAsia" w:eastAsia="宋体"/>
          <w:lang w:val="en-US" w:eastAsia="zh-CN"/>
        </w:rPr>
        <w:t>2</w:t>
      </w:r>
      <w:r>
        <w:rPr>
          <w:rFonts w:eastAsia="宋体"/>
          <w:lang w:eastAsia="zh-CN"/>
        </w:rPr>
        <w:t>byte)</w:t>
      </w:r>
      <w:r>
        <w:rPr>
          <w:rFonts w:eastAsia="宋体"/>
          <w:spacing w:val="25"/>
          <w:lang w:eastAsia="zh-CN"/>
        </w:rPr>
        <w:t xml:space="preserve"> </w:t>
      </w:r>
      <w:r>
        <w:rPr>
          <w:rFonts w:hint="eastAsia" w:eastAsia="宋体"/>
          <w:spacing w:val="25"/>
          <w:lang w:val="en-US" w:eastAsia="zh-CN"/>
        </w:rPr>
        <w:t>和</w:t>
      </w:r>
      <w:r>
        <w:rPr>
          <w:rFonts w:ascii="宋体" w:hAnsi="宋体" w:eastAsia="宋体" w:cs="宋体"/>
          <w:lang w:eastAsia="zh-CN"/>
        </w:rPr>
        <w:t>校验码</w:t>
      </w:r>
      <w:r>
        <w:rPr>
          <w:rFonts w:eastAsia="宋体"/>
          <w:lang w:eastAsia="zh-CN"/>
        </w:rPr>
        <w:t xml:space="preserve">(1byte) </w:t>
      </w:r>
    </w:p>
    <w:p w14:paraId="782CBD48">
      <w:pPr>
        <w:numPr>
          <w:ilvl w:val="0"/>
          <w:numId w:val="1"/>
        </w:numPr>
        <w:ind w:left="0" w:leftChars="0"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蓝牙模块指令-&gt;APP:(</w:t>
      </w:r>
      <w:r>
        <w:rPr>
          <w:rFonts w:hint="eastAsia"/>
          <w:b/>
          <w:bCs/>
          <w:szCs w:val="21"/>
        </w:rPr>
        <w:t>uuid</w:t>
      </w:r>
      <w:r>
        <w:rPr>
          <w:rFonts w:hint="eastAsia"/>
          <w:b/>
          <w:bCs/>
          <w:szCs w:val="21"/>
          <w:lang w:val="en-US" w:eastAsia="zh-CN"/>
        </w:rPr>
        <w:t>1</w:t>
      </w:r>
      <w:r>
        <w:rPr>
          <w:rFonts w:hint="eastAsia"/>
          <w:b/>
          <w:bCs/>
          <w:lang w:val="en-US" w:eastAsia="zh-CN"/>
        </w:rPr>
        <w:t>)</w:t>
      </w:r>
      <w:bookmarkStart w:id="0" w:name="_GoBack"/>
      <w:bookmarkEnd w:id="0"/>
    </w:p>
    <w:p w14:paraId="327109E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接收数据包固定长度24字节,均为16进制数据, 前两字节代表包头和数据包类型,最后字节为包围, 详细如下:</w:t>
      </w:r>
    </w:p>
    <w:p w14:paraId="41F053CF">
      <w:pPr>
        <w:rPr>
          <w:rFonts w:hint="eastAsia"/>
          <w:szCs w:val="21"/>
          <w:lang w:val="en-US" w:eastAsia="zh-CN"/>
        </w:rPr>
      </w:pPr>
    </w:p>
    <w:p w14:paraId="537ADA24">
      <w:pPr>
        <w:ind w:firstLine="420" w:firstLineChars="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数据上报: (包头: 0xFF 0x01)(包尾: 0xF1)  (1秒一次)</w:t>
      </w:r>
    </w:p>
    <w:p w14:paraId="6AEA7543">
      <w:pPr>
        <w:ind w:firstLine="420" w:firstLineChars="20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0xFF 0x01 0xAA 0xBB 0xCC 0xDD 0xEE 0xGG 0xHH 0xII 0xJJ 0xKK 0xLL1 0xLL2 0xPP1 0xPP2 + 7Bety预留 + 0xF1</w:t>
      </w:r>
    </w:p>
    <w:p w14:paraId="75B98AD5">
      <w:pPr>
        <w:ind w:firstLine="420" w:firstLineChars="200"/>
        <w:rPr>
          <w:rFonts w:hint="default"/>
          <w:szCs w:val="21"/>
          <w:lang w:val="en-US" w:eastAsia="zh-CN"/>
        </w:rPr>
      </w:pPr>
    </w:p>
    <w:tbl>
      <w:tblPr>
        <w:tblStyle w:val="8"/>
        <w:tblpPr w:leftFromText="180" w:rightFromText="180" w:vertAnchor="text" w:horzAnchor="page" w:tblpX="1213" w:tblpY="4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  <w:gridCol w:w="2744"/>
        <w:gridCol w:w="1956"/>
        <w:gridCol w:w="4211"/>
      </w:tblGrid>
      <w:tr w14:paraId="60068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</w:tcPr>
          <w:p w14:paraId="418FFA81">
            <w:pPr>
              <w:ind w:firstLine="420" w:firstLineChars="200"/>
              <w:rPr>
                <w:rFonts w:hint="eastAsia" w:eastAsiaTheme="minor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参数</w:t>
            </w:r>
          </w:p>
        </w:tc>
        <w:tc>
          <w:tcPr>
            <w:tcW w:w="2744" w:type="dxa"/>
          </w:tcPr>
          <w:p w14:paraId="0BF738B8">
            <w:pPr>
              <w:ind w:firstLine="420" w:firstLineChars="200"/>
              <w:rPr>
                <w:rFonts w:hint="default" w:eastAsiaTheme="minor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数据包对应位置(Hex)</w:t>
            </w:r>
          </w:p>
        </w:tc>
        <w:tc>
          <w:tcPr>
            <w:tcW w:w="1956" w:type="dxa"/>
          </w:tcPr>
          <w:p w14:paraId="41DC88FB">
            <w:pPr>
              <w:jc w:val="center"/>
              <w:rPr>
                <w:rFonts w:hint="default" w:eastAsiaTheme="minor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范围(Dec)</w:t>
            </w:r>
          </w:p>
        </w:tc>
        <w:tc>
          <w:tcPr>
            <w:tcW w:w="4211" w:type="dxa"/>
          </w:tcPr>
          <w:p w14:paraId="41C66289">
            <w:pPr>
              <w:jc w:val="center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说明</w:t>
            </w:r>
          </w:p>
        </w:tc>
      </w:tr>
      <w:tr w14:paraId="579E3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Align w:val="top"/>
          </w:tcPr>
          <w:p w14:paraId="0F86DFF2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心率:</w:t>
            </w:r>
          </w:p>
        </w:tc>
        <w:tc>
          <w:tcPr>
            <w:tcW w:w="2744" w:type="dxa"/>
            <w:vAlign w:val="top"/>
          </w:tcPr>
          <w:p w14:paraId="5D560E52">
            <w:pPr>
              <w:ind w:firstLine="420" w:firstLineChars="200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0xAA</w:t>
            </w:r>
          </w:p>
        </w:tc>
        <w:tc>
          <w:tcPr>
            <w:tcW w:w="1956" w:type="dxa"/>
          </w:tcPr>
          <w:p w14:paraId="7844FADE">
            <w:pPr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30-250次/分钟</w:t>
            </w:r>
          </w:p>
        </w:tc>
        <w:tc>
          <w:tcPr>
            <w:tcW w:w="4211" w:type="dxa"/>
          </w:tcPr>
          <w:p w14:paraId="4886636B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71069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Align w:val="top"/>
          </w:tcPr>
          <w:p w14:paraId="4128BC21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血氧:</w:t>
            </w:r>
          </w:p>
        </w:tc>
        <w:tc>
          <w:tcPr>
            <w:tcW w:w="2744" w:type="dxa"/>
            <w:vAlign w:val="top"/>
          </w:tcPr>
          <w:p w14:paraId="39728E18">
            <w:pPr>
              <w:ind w:firstLine="420" w:firstLineChars="200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0xBB</w:t>
            </w:r>
          </w:p>
        </w:tc>
        <w:tc>
          <w:tcPr>
            <w:tcW w:w="1956" w:type="dxa"/>
          </w:tcPr>
          <w:p w14:paraId="4001EACC">
            <w:pPr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70-99%</w:t>
            </w:r>
          </w:p>
        </w:tc>
        <w:tc>
          <w:tcPr>
            <w:tcW w:w="4211" w:type="dxa"/>
          </w:tcPr>
          <w:p w14:paraId="1145F59E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6B327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Align w:val="top"/>
          </w:tcPr>
          <w:p w14:paraId="35DFD6D1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微循环:</w:t>
            </w:r>
          </w:p>
        </w:tc>
        <w:tc>
          <w:tcPr>
            <w:tcW w:w="2744" w:type="dxa"/>
            <w:vAlign w:val="top"/>
          </w:tcPr>
          <w:p w14:paraId="0D371614">
            <w:pPr>
              <w:ind w:firstLine="420" w:firstLineChars="200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0xCC</w:t>
            </w:r>
          </w:p>
        </w:tc>
        <w:tc>
          <w:tcPr>
            <w:tcW w:w="1956" w:type="dxa"/>
          </w:tcPr>
          <w:p w14:paraId="36EDD64C">
            <w:pPr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70-99</w:t>
            </w:r>
          </w:p>
        </w:tc>
        <w:tc>
          <w:tcPr>
            <w:tcW w:w="4211" w:type="dxa"/>
          </w:tcPr>
          <w:p w14:paraId="5653EE5B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40644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255" w:type="dxa"/>
            <w:vAlign w:val="top"/>
          </w:tcPr>
          <w:p w14:paraId="2C496E41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收缩压:</w:t>
            </w:r>
          </w:p>
        </w:tc>
        <w:tc>
          <w:tcPr>
            <w:tcW w:w="2744" w:type="dxa"/>
            <w:vAlign w:val="top"/>
          </w:tcPr>
          <w:p w14:paraId="5E96AC1E">
            <w:pPr>
              <w:ind w:firstLine="420" w:firstLineChars="200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0xDD</w:t>
            </w:r>
          </w:p>
        </w:tc>
        <w:tc>
          <w:tcPr>
            <w:tcW w:w="1956" w:type="dxa"/>
          </w:tcPr>
          <w:p w14:paraId="2136B271">
            <w:pPr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90-140</w:t>
            </w:r>
          </w:p>
        </w:tc>
        <w:tc>
          <w:tcPr>
            <w:tcW w:w="4211" w:type="dxa"/>
          </w:tcPr>
          <w:p w14:paraId="0BBAD4A6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7860E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Align w:val="top"/>
          </w:tcPr>
          <w:p w14:paraId="22B0D9C6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舒张压:</w:t>
            </w:r>
          </w:p>
        </w:tc>
        <w:tc>
          <w:tcPr>
            <w:tcW w:w="2744" w:type="dxa"/>
            <w:vAlign w:val="top"/>
          </w:tcPr>
          <w:p w14:paraId="78C9A0A2">
            <w:pPr>
              <w:ind w:firstLine="420" w:firstLineChars="200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0xEE</w:t>
            </w:r>
          </w:p>
        </w:tc>
        <w:tc>
          <w:tcPr>
            <w:tcW w:w="1956" w:type="dxa"/>
          </w:tcPr>
          <w:p w14:paraId="4CCD4212">
            <w:pPr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60-90</w:t>
            </w:r>
          </w:p>
        </w:tc>
        <w:tc>
          <w:tcPr>
            <w:tcW w:w="4211" w:type="dxa"/>
          </w:tcPr>
          <w:p w14:paraId="044B4405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4D0DA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1255" w:type="dxa"/>
            <w:vAlign w:val="top"/>
          </w:tcPr>
          <w:p w14:paraId="168921D3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呼吸率:</w:t>
            </w:r>
          </w:p>
        </w:tc>
        <w:tc>
          <w:tcPr>
            <w:tcW w:w="2744" w:type="dxa"/>
            <w:vAlign w:val="top"/>
          </w:tcPr>
          <w:p w14:paraId="4CC34A1F">
            <w:pPr>
              <w:ind w:firstLine="420" w:firstLineChars="20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0xGG</w:t>
            </w:r>
          </w:p>
        </w:tc>
        <w:tc>
          <w:tcPr>
            <w:tcW w:w="1956" w:type="dxa"/>
          </w:tcPr>
          <w:p w14:paraId="6F44E09D">
            <w:pPr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10-25</w:t>
            </w:r>
          </w:p>
        </w:tc>
        <w:tc>
          <w:tcPr>
            <w:tcW w:w="4211" w:type="dxa"/>
          </w:tcPr>
          <w:p w14:paraId="18B09710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3DC8A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shd w:val="clear"/>
            <w:vAlign w:val="top"/>
          </w:tcPr>
          <w:p w14:paraId="467EE18F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疲劳指数:</w:t>
            </w:r>
          </w:p>
        </w:tc>
        <w:tc>
          <w:tcPr>
            <w:tcW w:w="2744" w:type="dxa"/>
            <w:shd w:val="clear"/>
            <w:vAlign w:val="top"/>
          </w:tcPr>
          <w:p w14:paraId="08297800">
            <w:pPr>
              <w:ind w:firstLine="420" w:firstLineChars="200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0xHH</w:t>
            </w:r>
          </w:p>
        </w:tc>
        <w:tc>
          <w:tcPr>
            <w:tcW w:w="1956" w:type="dxa"/>
            <w:shd w:val="clear"/>
            <w:vAlign w:val="top"/>
          </w:tcPr>
          <w:p w14:paraId="7B307B61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10-120</w:t>
            </w:r>
          </w:p>
        </w:tc>
        <w:tc>
          <w:tcPr>
            <w:tcW w:w="4211" w:type="dxa"/>
          </w:tcPr>
          <w:p w14:paraId="3835F2D1">
            <w:pPr>
              <w:jc w:val="both"/>
              <w:rPr>
                <w:rFonts w:hint="eastAsia"/>
                <w:lang w:val="en-US" w:eastAsia="zh-CN"/>
              </w:rPr>
            </w:pPr>
          </w:p>
        </w:tc>
      </w:tr>
      <w:tr w14:paraId="7691A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Align w:val="top"/>
          </w:tcPr>
          <w:p w14:paraId="4BDEBACA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RR间期:</w:t>
            </w:r>
          </w:p>
        </w:tc>
        <w:tc>
          <w:tcPr>
            <w:tcW w:w="2744" w:type="dxa"/>
            <w:vAlign w:val="top"/>
          </w:tcPr>
          <w:p w14:paraId="25EAEA46">
            <w:pPr>
              <w:ind w:firstLine="420" w:firstLineChars="20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0xII</w:t>
            </w:r>
          </w:p>
        </w:tc>
        <w:tc>
          <w:tcPr>
            <w:tcW w:w="1956" w:type="dxa"/>
          </w:tcPr>
          <w:p w14:paraId="2B0DCFC4">
            <w:pPr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600-1000</w:t>
            </w:r>
          </w:p>
        </w:tc>
        <w:tc>
          <w:tcPr>
            <w:tcW w:w="4211" w:type="dxa"/>
          </w:tcPr>
          <w:p w14:paraId="1D611EAA">
            <w:pPr>
              <w:jc w:val="both"/>
              <w:rPr>
                <w:rFonts w:hint="default"/>
                <w:lang w:val="en-US" w:eastAsia="zh-CN"/>
              </w:rPr>
            </w:pPr>
          </w:p>
        </w:tc>
      </w:tr>
      <w:tr w14:paraId="05BD4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Align w:val="top"/>
          </w:tcPr>
          <w:p w14:paraId="5C46A62A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SDNN:</w:t>
            </w:r>
          </w:p>
        </w:tc>
        <w:tc>
          <w:tcPr>
            <w:tcW w:w="2744" w:type="dxa"/>
            <w:vAlign w:val="top"/>
          </w:tcPr>
          <w:p w14:paraId="7D222FA0">
            <w:pPr>
              <w:ind w:firstLine="420" w:firstLineChars="200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0xJJ</w:t>
            </w:r>
          </w:p>
        </w:tc>
        <w:tc>
          <w:tcPr>
            <w:tcW w:w="1956" w:type="dxa"/>
          </w:tcPr>
          <w:p w14:paraId="29D6919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102-180</w:t>
            </w:r>
          </w:p>
        </w:tc>
        <w:tc>
          <w:tcPr>
            <w:tcW w:w="4211" w:type="dxa"/>
          </w:tcPr>
          <w:p w14:paraId="14091218">
            <w:pPr>
              <w:rPr>
                <w:rFonts w:hint="eastAsia"/>
                <w:lang w:val="en-US" w:eastAsia="zh-CN"/>
              </w:rPr>
            </w:pPr>
          </w:p>
        </w:tc>
      </w:tr>
      <w:tr w14:paraId="78A63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Align w:val="top"/>
          </w:tcPr>
          <w:p w14:paraId="0D21FB02">
            <w:p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RMSSD:</w:t>
            </w:r>
          </w:p>
        </w:tc>
        <w:tc>
          <w:tcPr>
            <w:tcW w:w="2744" w:type="dxa"/>
            <w:vAlign w:val="top"/>
          </w:tcPr>
          <w:p w14:paraId="384690FD">
            <w:pPr>
              <w:ind w:firstLine="420" w:firstLineChars="200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0xKK</w:t>
            </w:r>
          </w:p>
        </w:tc>
        <w:tc>
          <w:tcPr>
            <w:tcW w:w="1956" w:type="dxa"/>
          </w:tcPr>
          <w:p w14:paraId="40FF4BF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10-120</w:t>
            </w:r>
          </w:p>
        </w:tc>
        <w:tc>
          <w:tcPr>
            <w:tcW w:w="4211" w:type="dxa"/>
          </w:tcPr>
          <w:p w14:paraId="2BAC544E">
            <w:pPr>
              <w:ind w:firstLine="420" w:firstLineChars="200"/>
              <w:rPr>
                <w:rFonts w:hint="default" w:eastAsiaTheme="minorEastAsia"/>
                <w:lang w:val="en-US" w:eastAsia="zh-CN"/>
              </w:rPr>
            </w:pPr>
          </w:p>
        </w:tc>
      </w:tr>
      <w:tr w14:paraId="5F0A1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Align w:val="top"/>
          </w:tcPr>
          <w:p w14:paraId="131B40F0">
            <w:p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人体温度</w:t>
            </w:r>
          </w:p>
        </w:tc>
        <w:tc>
          <w:tcPr>
            <w:tcW w:w="2744" w:type="dxa"/>
            <w:vAlign w:val="top"/>
          </w:tcPr>
          <w:p w14:paraId="5696E1CC"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0xLL1+(0xLL2/100)</w:t>
            </w:r>
          </w:p>
        </w:tc>
        <w:tc>
          <w:tcPr>
            <w:tcW w:w="1956" w:type="dxa"/>
          </w:tcPr>
          <w:p w14:paraId="1AB89F0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35-40度</w:t>
            </w:r>
          </w:p>
        </w:tc>
        <w:tc>
          <w:tcPr>
            <w:tcW w:w="4211" w:type="dxa"/>
          </w:tcPr>
          <w:p w14:paraId="3D9DCA77">
            <w:pPr>
              <w:ind w:firstLine="420" w:firstLineChars="200"/>
            </w:pPr>
            <w:r>
              <w:rPr>
                <w:rFonts w:hint="eastAsia"/>
                <w:lang w:val="en-US" w:eastAsia="zh-CN"/>
              </w:rPr>
              <w:t>LL2是小数</w:t>
            </w:r>
          </w:p>
        </w:tc>
      </w:tr>
      <w:tr w14:paraId="4F7A6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  <w:vAlign w:val="top"/>
          </w:tcPr>
          <w:p w14:paraId="3DC0D8F9">
            <w:p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预测温度</w:t>
            </w:r>
          </w:p>
        </w:tc>
        <w:tc>
          <w:tcPr>
            <w:tcW w:w="2744" w:type="dxa"/>
            <w:vAlign w:val="top"/>
          </w:tcPr>
          <w:p w14:paraId="6DEE34AF"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0xPP1+(0xPP2/100)</w:t>
            </w:r>
          </w:p>
        </w:tc>
        <w:tc>
          <w:tcPr>
            <w:tcW w:w="1956" w:type="dxa"/>
          </w:tcPr>
          <w:p w14:paraId="20BE0754">
            <w:r>
              <w:rPr>
                <w:rFonts w:hint="eastAsia"/>
                <w:lang w:val="en-US" w:eastAsia="zh-CN"/>
              </w:rPr>
              <w:t>25-45度</w:t>
            </w:r>
          </w:p>
        </w:tc>
        <w:tc>
          <w:tcPr>
            <w:tcW w:w="4211" w:type="dxa"/>
          </w:tcPr>
          <w:p w14:paraId="2C0350AB">
            <w:pPr>
              <w:ind w:firstLine="420" w:firstLineChars="200"/>
            </w:pPr>
            <w:r>
              <w:rPr>
                <w:rFonts w:hint="eastAsia"/>
                <w:lang w:val="en-US" w:eastAsia="zh-CN"/>
              </w:rPr>
              <w:t>PP2是小数</w:t>
            </w:r>
          </w:p>
        </w:tc>
      </w:tr>
    </w:tbl>
    <w:p w14:paraId="214CBD6F">
      <w:pPr>
        <w:ind w:firstLine="420" w:firstLineChars="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54A345CF">
      <w:pPr>
        <w:ind w:firstLine="420" w:firstLineChars="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注意: 17-23Bety预留其它用途,暂未定义;</w:t>
      </w:r>
    </w:p>
    <w:p w14:paraId="39592E0C">
      <w:pPr>
        <w:ind w:firstLine="420" w:firstLineChars="0"/>
        <w:rPr>
          <w:rFonts w:hint="default"/>
          <w:szCs w:val="21"/>
          <w:lang w:val="en-US" w:eastAsia="zh-CN"/>
        </w:rPr>
      </w:pPr>
    </w:p>
    <w:p w14:paraId="0DCEB4A1">
      <w:pPr>
        <w:widowControl/>
        <w:ind w:firstLine="420" w:firstLineChars="0"/>
        <w:jc w:val="left"/>
        <w:rPr>
          <w:rFonts w:hint="default"/>
          <w:szCs w:val="21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0E32D94"/>
    <w:multiLevelType w:val="singleLevel"/>
    <w:tmpl w:val="70E32D9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NjY2MzZmU1NjUyMWM0YWEyMTEwYmI3ZDA5YzhhM2YifQ=="/>
  </w:docVars>
  <w:rsids>
    <w:rsidRoot w:val="006E3BFD"/>
    <w:rsid w:val="00024B92"/>
    <w:rsid w:val="00064AD5"/>
    <w:rsid w:val="000A7EAD"/>
    <w:rsid w:val="00153F0C"/>
    <w:rsid w:val="00193503"/>
    <w:rsid w:val="002C071D"/>
    <w:rsid w:val="003370CF"/>
    <w:rsid w:val="00350509"/>
    <w:rsid w:val="003548A9"/>
    <w:rsid w:val="003615DB"/>
    <w:rsid w:val="003A18A1"/>
    <w:rsid w:val="00413A07"/>
    <w:rsid w:val="00562E2A"/>
    <w:rsid w:val="00574E45"/>
    <w:rsid w:val="00670B4A"/>
    <w:rsid w:val="006E3BFD"/>
    <w:rsid w:val="00751D99"/>
    <w:rsid w:val="00752B63"/>
    <w:rsid w:val="007F5095"/>
    <w:rsid w:val="008472CD"/>
    <w:rsid w:val="009D5A6A"/>
    <w:rsid w:val="00A5418A"/>
    <w:rsid w:val="00B44DC0"/>
    <w:rsid w:val="00B46090"/>
    <w:rsid w:val="00BB00FC"/>
    <w:rsid w:val="00BD3C1C"/>
    <w:rsid w:val="00D43F8A"/>
    <w:rsid w:val="00D75C27"/>
    <w:rsid w:val="00D8528E"/>
    <w:rsid w:val="00EE31E2"/>
    <w:rsid w:val="00EF6135"/>
    <w:rsid w:val="00F028D2"/>
    <w:rsid w:val="00F8283B"/>
    <w:rsid w:val="033B606D"/>
    <w:rsid w:val="06825441"/>
    <w:rsid w:val="07CD4764"/>
    <w:rsid w:val="09926FDE"/>
    <w:rsid w:val="0DD00B0A"/>
    <w:rsid w:val="0DF87824"/>
    <w:rsid w:val="22AE32B5"/>
    <w:rsid w:val="299963D1"/>
    <w:rsid w:val="2A2217D3"/>
    <w:rsid w:val="2D662B9B"/>
    <w:rsid w:val="436E0B81"/>
    <w:rsid w:val="43C55C16"/>
    <w:rsid w:val="4557755E"/>
    <w:rsid w:val="462E30F1"/>
    <w:rsid w:val="4D071026"/>
    <w:rsid w:val="4E5B174E"/>
    <w:rsid w:val="502F6ED6"/>
    <w:rsid w:val="55661C66"/>
    <w:rsid w:val="560C3193"/>
    <w:rsid w:val="5843572F"/>
    <w:rsid w:val="5A4A36F7"/>
    <w:rsid w:val="5C9B00E0"/>
    <w:rsid w:val="6A08632D"/>
    <w:rsid w:val="6C9A347E"/>
    <w:rsid w:val="75110673"/>
    <w:rsid w:val="7FB35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qFormat="1" w:uiPriority="99" w:name="Balloon Text"/>
    <w:lsdException w:qFormat="1" w:unhideWhenUsed="0" w:uiPriority="39" w:semiHidden="0" w:name="Table Grid"/>
    <w:lsdException w:unhideWhenUsed="0" w:uiPriority="99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autoRedefine/>
    <w:qFormat/>
    <w:uiPriority w:val="1"/>
    <w:pPr>
      <w:spacing w:before="21"/>
      <w:ind w:left="208"/>
    </w:pPr>
    <w:rPr>
      <w:rFonts w:ascii="Times New Roman" w:hAnsi="Times New Roman" w:eastAsia="Times New Roman"/>
      <w:sz w:val="21"/>
      <w:szCs w:val="21"/>
    </w:rPr>
  </w:style>
  <w:style w:type="paragraph" w:styleId="5">
    <w:name w:val="Balloon Text"/>
    <w:basedOn w:val="1"/>
    <w:link w:val="11"/>
    <w:autoRedefine/>
    <w:semiHidden/>
    <w:unhideWhenUsed/>
    <w:qFormat/>
    <w:uiPriority w:val="99"/>
    <w:rPr>
      <w:sz w:val="18"/>
      <w:szCs w:val="18"/>
    </w:rPr>
  </w:style>
  <w:style w:type="paragraph" w:styleId="6">
    <w:name w:val="HTML Preformatted"/>
    <w:basedOn w:val="1"/>
    <w:link w:val="10"/>
    <w:autoRedefine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</w:rPr>
  </w:style>
  <w:style w:type="table" w:styleId="8">
    <w:name w:val="Table Grid"/>
    <w:basedOn w:val="7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TML 预设格式 字符"/>
    <w:basedOn w:val="9"/>
    <w:link w:val="6"/>
    <w:autoRedefine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1">
    <w:name w:val="批注框文本 字符"/>
    <w:basedOn w:val="9"/>
    <w:link w:val="5"/>
    <w:autoRedefine/>
    <w:semiHidden/>
    <w:qFormat/>
    <w:uiPriority w:val="99"/>
    <w:rPr>
      <w:sz w:val="18"/>
      <w:szCs w:val="18"/>
    </w:rPr>
  </w:style>
  <w:style w:type="paragraph" w:styleId="12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13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4">
    <w:name w:val="标题 1 Char"/>
    <w:link w:val="2"/>
    <w:autoRedefine/>
    <w:qFormat/>
    <w:uiPriority w:val="0"/>
    <w:rPr>
      <w:b/>
      <w:kern w:val="44"/>
      <w:sz w:val="44"/>
    </w:rPr>
  </w:style>
  <w:style w:type="paragraph" w:customStyle="1" w:styleId="15">
    <w:name w:val="Table Paragraph"/>
    <w:basedOn w:val="1"/>
    <w:autoRedefine/>
    <w:qFormat/>
    <w:uiPriority w:val="1"/>
  </w:style>
  <w:style w:type="table" w:customStyle="1" w:styleId="16">
    <w:name w:val="Table Normal"/>
    <w:autoRedefine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AF3058-F218-456A-96C8-3A304241759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787</Words>
  <Characters>1795</Characters>
  <Lines>22</Lines>
  <Paragraphs>6</Paragraphs>
  <TotalTime>4</TotalTime>
  <ScaleCrop>false</ScaleCrop>
  <LinksUpToDate>false</LinksUpToDate>
  <CharactersWithSpaces>2056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2019-04-15T05:54:00Z</dcterms:created>
  <dc:creator>SnowDancing</dc:creator>
  <cp:lastModifiedBy>。口口。</cp:lastModifiedBy>
  <dcterms:modified xsi:type="dcterms:W3CDTF">2024-10-23T17:39:40Z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561DFC5A9D6B4F50B20340C334B93862_13</vt:lpwstr>
  </property>
</Properties>
</file>