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1A" w:rsidRDefault="00A878B7">
      <w:pPr>
        <w:pStyle w:val="1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合同管理（业务员）-合同拟定人，能查看到自己的已经审核过的合同。可以查询审核过的合同摘要，项目联络单，支持导出Excel。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合同审核模块，每个上级领导可以查看到自己审核过的合同。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财务管理模块，提成管理，发放记录-改成计算结果，所有的计算结果都要显示出来，包括小于提成比例的数据记录。（计算提成的时候，合同金额==</w:t>
      </w:r>
      <w:r>
        <w:t>0</w:t>
      </w:r>
      <w:r>
        <w:rPr>
          <w:rFonts w:hint="eastAsia"/>
        </w:rPr>
        <w:t>的合同，不参与计算）。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增加一个管理员操作模块，可以修改已经提交工程部费用录入的录入单（状态不变，记录改，</w:t>
      </w:r>
      <w:r>
        <w:rPr>
          <w:rFonts w:hint="eastAsia"/>
          <w:color w:val="FF0000"/>
          <w:highlight w:val="green"/>
        </w:rPr>
        <w:t>设计到提成也要重新计算</w:t>
      </w:r>
      <w:r>
        <w:rPr>
          <w:rFonts w:hint="eastAsia"/>
          <w:highlight w:val="green"/>
        </w:rPr>
        <w:t>）。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物流模块，增加一个查询，可以查询已提交的运输单，可以打印之前的运输单（格式同），目的是为了二次打印。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70AD47" w:themeColor="accent6"/>
        </w:rPr>
        <w:t>库存管理，入库，出库查询，增加查询条件，按照合同编号，模糊查询。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配套表管理中，增加查询，查询已经完成的配套表，整个订单的多个配套表，都可以查询出来。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70AD47" w:themeColor="accent6"/>
        </w:rPr>
        <w:t>财务管理模块，合同摘要审核，增加一个属性，</w:t>
      </w:r>
      <w:proofErr w:type="gramStart"/>
      <w:r>
        <w:rPr>
          <w:rFonts w:hint="eastAsia"/>
          <w:color w:val="70AD47" w:themeColor="accent6"/>
        </w:rPr>
        <w:t>叫优惠</w:t>
      </w:r>
      <w:proofErr w:type="gramEnd"/>
      <w:r>
        <w:rPr>
          <w:rFonts w:hint="eastAsia"/>
          <w:color w:val="70AD47" w:themeColor="accent6"/>
        </w:rPr>
        <w:t>金额，用于后期提成计算。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  <w:highlight w:val="yellow"/>
        </w:rPr>
        <w:t>对于，未按时付款的项目（坏账），管理员可以设置</w:t>
      </w:r>
      <w:r>
        <w:rPr>
          <w:rFonts w:hint="eastAsia"/>
        </w:rPr>
        <w:t>，合同终止，改合同，不可以参与提成计算，但是可有查询查询到。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合同管理（业务员），增加一个查询，业务员可以查询到自己项目的工程费用情况，查询条件时间段，合同编号。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工程部费用，的基础数据明细，分成2部分，一部分是参与提交计算项目范围，另一部分是不参与提成计算的项目范围。但是费用录入的时候，2个范围的数据，都要输入进去。（或者单独维护出来，有个属性标记是否参与提成）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业务员可以查询到，自己的项目计算提成后，各个过程中参数的结果。（过程参数都显示，就</w:t>
      </w:r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财务人拿过的很长纸质的格式）。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项目联络单，增加属性录入，叫搭建情况说明,选择项目范围：全程搭建，指导搭建。生成项目联络单的时候，数据自动带入。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运输单中除了“运输费用”外，其他属性都可以设置为空。（时间的可以为空，控件）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财务模块，合同摘要审核中，右侧上方的合同编码，可以复制。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70AD47" w:themeColor="accent6"/>
        </w:rPr>
        <w:t>运输产生的费用，带到合同摘要的运费中，类似工程费用，</w:t>
      </w:r>
      <w:r>
        <w:rPr>
          <w:rFonts w:hint="eastAsia"/>
          <w:color w:val="FF0000"/>
        </w:rPr>
        <w:t>还可以修改。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合同拟定中，开户行和纳税人识别码，换位置。账户信息，分离出来。并且可以为空。</w:t>
      </w:r>
    </w:p>
    <w:p w:rsidR="00B47B1A" w:rsidRDefault="00A878B7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合同拟定的时候，保存应该没有为空的限制（输入一半暂存下），应该在提交的时候提醒。</w:t>
      </w:r>
    </w:p>
    <w:p w:rsidR="00B47B1A" w:rsidRDefault="00A878B7">
      <w:pPr>
        <w:pStyle w:val="1"/>
        <w:numPr>
          <w:ilvl w:val="0"/>
          <w:numId w:val="1"/>
        </w:numPr>
        <w:ind w:firstLineChars="0"/>
      </w:pPr>
      <w:r>
        <w:rPr>
          <w:rFonts w:hint="eastAsia"/>
          <w:color w:val="70AD47" w:themeColor="accent6"/>
        </w:rPr>
        <w:t>工程费用明细，录入的时候，应该有项目实际发生的时间。</w:t>
      </w:r>
    </w:p>
    <w:p w:rsidR="00B47B1A" w:rsidRDefault="00B47B1A">
      <w:pPr>
        <w:rPr>
          <w:color w:val="FF0000"/>
        </w:rPr>
      </w:pPr>
    </w:p>
    <w:p w:rsidR="00B47B1A" w:rsidRDefault="00A878B7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工作：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</w:rPr>
      </w:pPr>
      <w:r>
        <w:rPr>
          <w:rFonts w:hint="eastAsia"/>
          <w:color w:val="70AD47" w:themeColor="accent6"/>
        </w:rPr>
        <w:t>导出w</w:t>
      </w:r>
      <w:r>
        <w:rPr>
          <w:color w:val="70AD47" w:themeColor="accent6"/>
        </w:rPr>
        <w:t>ord</w:t>
      </w:r>
      <w:r>
        <w:rPr>
          <w:rFonts w:hint="eastAsia"/>
          <w:color w:val="70AD47" w:themeColor="accent6"/>
        </w:rPr>
        <w:t>到pdf（使用虚拟打印机实现）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查询的时候，是否先查询数量，大于多大是数量，警告提示。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</w:rPr>
      </w:pPr>
      <w:r>
        <w:rPr>
          <w:rFonts w:hint="eastAsia"/>
          <w:color w:val="4472C4" w:themeColor="accent5"/>
        </w:rPr>
        <w:t>Excel模板配置，打印设置，每个模板应该用各自的配置名。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要有个功能，清除所有打印配置，就是删除打印配置文件。</w:t>
      </w:r>
      <w:r>
        <w:rPr>
          <w:rFonts w:hint="eastAsia"/>
        </w:rPr>
        <w:t>不提供这个方式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</w:rPr>
      </w:pPr>
      <w:proofErr w:type="spellStart"/>
      <w:r>
        <w:rPr>
          <w:rFonts w:hint="eastAsia"/>
          <w:color w:val="4472C4" w:themeColor="accent5"/>
        </w:rPr>
        <w:t>reoGrid</w:t>
      </w:r>
      <w:proofErr w:type="spellEnd"/>
      <w:r>
        <w:rPr>
          <w:rFonts w:hint="eastAsia"/>
          <w:color w:val="4472C4" w:themeColor="accent5"/>
        </w:rPr>
        <w:t>查询组件，维护一个基础查询组件，加载模板，绑定列和属性，合计，插入的时候动态插入，可以放到模板维护中去，维护模板，动态插入数据。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  <w:highlight w:val="green"/>
        </w:rPr>
      </w:pPr>
      <w:r>
        <w:rPr>
          <w:rFonts w:hint="eastAsia"/>
          <w:color w:val="4472C4" w:themeColor="accent5"/>
          <w:highlight w:val="green"/>
        </w:rPr>
        <w:t>配套表中在业务流程中的限制，考虑要去掉，不要</w:t>
      </w:r>
      <w:proofErr w:type="gramStart"/>
      <w:r>
        <w:rPr>
          <w:rFonts w:hint="eastAsia"/>
          <w:color w:val="4472C4" w:themeColor="accent5"/>
          <w:highlight w:val="green"/>
        </w:rPr>
        <w:t>让配套表</w:t>
      </w:r>
      <w:proofErr w:type="gramEnd"/>
      <w:r>
        <w:rPr>
          <w:rFonts w:hint="eastAsia"/>
          <w:color w:val="4472C4" w:themeColor="accent5"/>
          <w:highlight w:val="green"/>
        </w:rPr>
        <w:t>，限制业务操作。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4472C4" w:themeColor="accent5"/>
          <w:highlight w:val="green"/>
        </w:rPr>
      </w:pPr>
      <w:r>
        <w:rPr>
          <w:rFonts w:hint="eastAsia"/>
          <w:color w:val="4472C4" w:themeColor="accent5"/>
          <w:highlight w:val="green"/>
        </w:rPr>
        <w:t>打包操作，查看下，将.</w:t>
      </w:r>
      <w:r>
        <w:rPr>
          <w:color w:val="4472C4" w:themeColor="accent5"/>
          <w:highlight w:val="green"/>
        </w:rPr>
        <w:t>net</w:t>
      </w:r>
      <w:r>
        <w:rPr>
          <w:rFonts w:hint="eastAsia"/>
          <w:color w:val="4472C4" w:themeColor="accent5"/>
          <w:highlight w:val="green"/>
        </w:rPr>
        <w:t>打包到包中去。</w:t>
      </w:r>
    </w:p>
    <w:p w:rsidR="00B47B1A" w:rsidRDefault="00A878B7">
      <w:pPr>
        <w:pStyle w:val="1"/>
        <w:numPr>
          <w:ilvl w:val="0"/>
          <w:numId w:val="2"/>
        </w:numPr>
        <w:ind w:firstLineChars="0"/>
        <w:rPr>
          <w:color w:val="709E6A"/>
        </w:rPr>
      </w:pPr>
      <w:r>
        <w:rPr>
          <w:rFonts w:hint="eastAsia"/>
          <w:color w:val="709E6A"/>
        </w:rPr>
        <w:t>提成计算，提成结果，上可以重新计算。</w:t>
      </w:r>
    </w:p>
    <w:p w:rsidR="00E439E1" w:rsidRDefault="00E439E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重新计算提成：修改工程费用后，物流费用，退款，追加合同</w:t>
      </w:r>
      <w:r w:rsidR="00C327DB">
        <w:rPr>
          <w:rFonts w:hint="eastAsia"/>
        </w:rPr>
        <w:t>。</w:t>
      </w:r>
      <w:r w:rsidR="00B5485D">
        <w:rPr>
          <w:rFonts w:hint="eastAsia"/>
        </w:rPr>
        <w:t>(出现变化更新提成表重新计算标志位</w:t>
      </w:r>
      <w:bookmarkStart w:id="0" w:name="_GoBack"/>
      <w:bookmarkEnd w:id="0"/>
      <w:r w:rsidR="00B5485D">
        <w:rPr>
          <w:rFonts w:hint="eastAsia"/>
        </w:rPr>
        <w:t>)</w:t>
      </w:r>
    </w:p>
    <w:p w:rsidR="00A878B7" w:rsidRPr="00EE7B4A" w:rsidRDefault="00A878B7">
      <w:pPr>
        <w:pStyle w:val="1"/>
        <w:numPr>
          <w:ilvl w:val="0"/>
          <w:numId w:val="2"/>
        </w:numPr>
        <w:ind w:firstLineChars="0"/>
        <w:rPr>
          <w:color w:val="70AD47" w:themeColor="accent6"/>
        </w:rPr>
      </w:pPr>
      <w:r w:rsidRPr="00EE7B4A">
        <w:rPr>
          <w:rFonts w:hint="eastAsia"/>
          <w:color w:val="70AD47" w:themeColor="accent6"/>
        </w:rPr>
        <w:lastRenderedPageBreak/>
        <w:t>提成发放，从查询拷贝回去，查询发放金额小于提成金额的数据。</w:t>
      </w:r>
    </w:p>
    <w:sectPr w:rsidR="00A878B7" w:rsidRPr="00EE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3324"/>
    <w:multiLevelType w:val="multilevel"/>
    <w:tmpl w:val="10BC3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AE66A8"/>
    <w:multiLevelType w:val="multilevel"/>
    <w:tmpl w:val="71AE6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1E"/>
    <w:rsid w:val="0011061E"/>
    <w:rsid w:val="001159B4"/>
    <w:rsid w:val="00137D25"/>
    <w:rsid w:val="00157730"/>
    <w:rsid w:val="001672C2"/>
    <w:rsid w:val="002140F8"/>
    <w:rsid w:val="002325F1"/>
    <w:rsid w:val="00322B40"/>
    <w:rsid w:val="00330779"/>
    <w:rsid w:val="003873F1"/>
    <w:rsid w:val="00410908"/>
    <w:rsid w:val="00470230"/>
    <w:rsid w:val="00602A16"/>
    <w:rsid w:val="006340E0"/>
    <w:rsid w:val="0065051A"/>
    <w:rsid w:val="00652AB0"/>
    <w:rsid w:val="00715BB1"/>
    <w:rsid w:val="00784651"/>
    <w:rsid w:val="00876904"/>
    <w:rsid w:val="008B6B35"/>
    <w:rsid w:val="008F482C"/>
    <w:rsid w:val="00962DC2"/>
    <w:rsid w:val="00A11453"/>
    <w:rsid w:val="00A878B7"/>
    <w:rsid w:val="00B47B1A"/>
    <w:rsid w:val="00B5485D"/>
    <w:rsid w:val="00BD0AFB"/>
    <w:rsid w:val="00C327DB"/>
    <w:rsid w:val="00C97480"/>
    <w:rsid w:val="00CE343C"/>
    <w:rsid w:val="00D612A8"/>
    <w:rsid w:val="00DA283E"/>
    <w:rsid w:val="00E40E8C"/>
    <w:rsid w:val="00E439E1"/>
    <w:rsid w:val="00E9036A"/>
    <w:rsid w:val="00EB3D02"/>
    <w:rsid w:val="00EC02B8"/>
    <w:rsid w:val="00EE7B4A"/>
    <w:rsid w:val="00EF0FE4"/>
    <w:rsid w:val="00F8450A"/>
    <w:rsid w:val="0A644F89"/>
    <w:rsid w:val="696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989"/>
  <w15:docId w15:val="{A251E404-A285-4354-A3FD-CDBABA9D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188</Words>
  <Characters>1078</Characters>
  <Application>Microsoft Office Word</Application>
  <DocSecurity>0</DocSecurity>
  <Lines>8</Lines>
  <Paragraphs>2</Paragraphs>
  <ScaleCrop>false</ScaleCrop>
  <Company>Far123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2018-11-11T12:14:00Z</dcterms:created>
  <dcterms:modified xsi:type="dcterms:W3CDTF">2018-11-17T13:41:00Z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