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35" w:rsidRPr="000C21AF" w:rsidRDefault="00483C44" w:rsidP="00483C44">
      <w:pPr>
        <w:tabs>
          <w:tab w:val="left" w:pos="360"/>
          <w:tab w:val="left" w:pos="9720"/>
        </w:tabs>
        <w:ind w:rightChars="447" w:right="939"/>
        <w:jc w:val="center"/>
        <w:rPr>
          <w:rFonts w:ascii="百度综艺简体" w:eastAsiaTheme="minorEastAsia" w:hAnsi="新宋体"/>
          <w:sz w:val="44"/>
          <w:szCs w:val="44"/>
          <w:u w:val="double"/>
        </w:rPr>
      </w:pPr>
      <w:r w:rsidRPr="00483C44">
        <w:rPr>
          <w:rFonts w:ascii="百度综艺简体" w:eastAsiaTheme="minorEastAsia" w:hAnsi="新宋体" w:hint="eastAsia"/>
          <w:sz w:val="44"/>
          <w:szCs w:val="44"/>
        </w:rPr>
        <w:t xml:space="preserve">   </w:t>
      </w:r>
      <w:r w:rsidR="000C21AF">
        <w:rPr>
          <w:rFonts w:ascii="百度综艺简体" w:eastAsia="百度综艺简体" w:hAnsi="新宋体" w:hint="eastAsia"/>
          <w:sz w:val="44"/>
          <w:szCs w:val="44"/>
          <w:u w:val="double"/>
        </w:rPr>
        <w:t>追加合同</w:t>
      </w:r>
    </w:p>
    <w:p w:rsidR="00A41035" w:rsidRPr="00483C44" w:rsidRDefault="00A41035" w:rsidP="00483C44">
      <w:pPr>
        <w:tabs>
          <w:tab w:val="left" w:pos="360"/>
          <w:tab w:val="left" w:pos="8460"/>
        </w:tabs>
        <w:spacing w:line="360" w:lineRule="exact"/>
        <w:ind w:rightChars="1047" w:right="2199"/>
        <w:jc w:val="right"/>
        <w:rPr>
          <w:rFonts w:ascii="百度综艺简体" w:eastAsiaTheme="minorEastAsia" w:hAnsi="新宋体"/>
          <w:sz w:val="30"/>
          <w:szCs w:val="30"/>
        </w:rPr>
      </w:pPr>
    </w:p>
    <w:p w:rsidR="00A41035" w:rsidRDefault="00A41035" w:rsidP="00A41035">
      <w:pPr>
        <w:tabs>
          <w:tab w:val="left" w:pos="9547"/>
        </w:tabs>
        <w:spacing w:line="400" w:lineRule="exact"/>
        <w:ind w:rightChars="176" w:right="370"/>
        <w:rPr>
          <w:sz w:val="18"/>
          <w:szCs w:val="18"/>
        </w:rPr>
        <w:sectPr w:rsidR="00A41035">
          <w:footerReference w:type="even" r:id="rId7"/>
          <w:footerReference w:type="default" r:id="rId8"/>
          <w:pgSz w:w="11906" w:h="16838"/>
          <w:pgMar w:top="567" w:right="567" w:bottom="567" w:left="680" w:header="851" w:footer="567" w:gutter="0"/>
          <w:pgNumType w:fmt="numberInDash"/>
          <w:cols w:space="720"/>
          <w:docGrid w:type="lines" w:linePitch="312"/>
        </w:sectPr>
      </w:pPr>
    </w:p>
    <w:p w:rsidR="00C71E56" w:rsidRDefault="00C71E56" w:rsidP="00A41035">
      <w:pPr>
        <w:spacing w:line="420" w:lineRule="exact"/>
        <w:ind w:rightChars="638" w:right="1340"/>
        <w:rPr>
          <w:rFonts w:ascii="宋体" w:hAnsi="宋体" w:cs="Arial"/>
          <w:b/>
          <w:color w:val="000000"/>
          <w:szCs w:val="21"/>
        </w:rPr>
      </w:pPr>
    </w:p>
    <w:p w:rsidR="00A41035" w:rsidRPr="000C21AF" w:rsidRDefault="00F739D1" w:rsidP="00A41035">
      <w:pPr>
        <w:spacing w:line="420" w:lineRule="exact"/>
        <w:ind w:rightChars="638" w:right="1340"/>
        <w:rPr>
          <w:rFonts w:ascii="宋体" w:hAnsi="宋体" w:cs="Arial" w:hint="eastAsia"/>
          <w:b/>
          <w:color w:val="FF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甲</w:t>
      </w:r>
      <w:r>
        <w:rPr>
          <w:rFonts w:ascii="宋体" w:hAnsi="宋体" w:cs="Arial"/>
          <w:b/>
          <w:color w:val="000000"/>
          <w:szCs w:val="21"/>
        </w:rPr>
        <w:t>方（</w:t>
      </w:r>
      <w:r>
        <w:rPr>
          <w:rFonts w:ascii="宋体" w:hAnsi="宋体" w:cs="Arial" w:hint="eastAsia"/>
          <w:b/>
          <w:color w:val="000000"/>
          <w:szCs w:val="21"/>
        </w:rPr>
        <w:t>需</w:t>
      </w:r>
      <w:r w:rsidR="00864740">
        <w:rPr>
          <w:rFonts w:ascii="宋体" w:hAnsi="宋体" w:cs="Arial"/>
          <w:b/>
          <w:color w:val="000000"/>
          <w:szCs w:val="21"/>
        </w:rPr>
        <w:t>方</w:t>
      </w:r>
      <w:r>
        <w:rPr>
          <w:rFonts w:ascii="宋体" w:hAnsi="宋体" w:cs="Arial" w:hint="eastAsia"/>
          <w:b/>
          <w:color w:val="000000"/>
          <w:szCs w:val="21"/>
        </w:rPr>
        <w:t>）</w:t>
      </w:r>
      <w:r w:rsidR="00A41035">
        <w:rPr>
          <w:rFonts w:ascii="宋体" w:hAnsi="宋体" w:cs="Arial" w:hint="eastAsia"/>
          <w:b/>
          <w:color w:val="000000"/>
          <w:szCs w:val="21"/>
        </w:rPr>
        <w:t>：</w:t>
      </w:r>
      <w:r w:rsidR="000C21AF">
        <w:rPr>
          <w:rFonts w:ascii="宋体" w:hAnsi="宋体" w:cs="Arial"/>
          <w:b/>
          <w:color w:val="000000"/>
          <w:szCs w:val="21"/>
          <w:u w:val="single"/>
        </w:rPr>
        <w:t xml:space="preserve">                </w:t>
      </w:r>
      <w:r w:rsidR="00C71E56">
        <w:rPr>
          <w:rFonts w:ascii="宋体" w:hAnsi="宋体" w:cs="Arial"/>
          <w:b/>
          <w:color w:val="000000"/>
          <w:szCs w:val="21"/>
          <w:u w:val="single"/>
        </w:rPr>
        <w:t xml:space="preserve">     </w:t>
      </w:r>
      <w:r w:rsidR="000C21AF">
        <w:rPr>
          <w:rFonts w:ascii="宋体" w:hAnsi="宋体" w:cs="Arial"/>
          <w:b/>
          <w:color w:val="000000"/>
          <w:szCs w:val="21"/>
          <w:u w:val="single"/>
        </w:rPr>
        <w:t xml:space="preserve">     </w:t>
      </w:r>
      <w:r w:rsidR="000C21AF" w:rsidRPr="000C21AF">
        <w:rPr>
          <w:rFonts w:ascii="宋体" w:hAnsi="宋体" w:cs="Arial" w:hint="eastAsia"/>
          <w:b/>
          <w:color w:val="FF0000"/>
          <w:szCs w:val="21"/>
        </w:rPr>
        <w:t>调</w:t>
      </w:r>
      <w:r w:rsidR="000C21AF" w:rsidRPr="000C21AF">
        <w:rPr>
          <w:rFonts w:ascii="宋体" w:hAnsi="宋体" w:cs="Arial"/>
          <w:b/>
          <w:color w:val="FF0000"/>
          <w:szCs w:val="21"/>
        </w:rPr>
        <w:t>用主合同资料</w:t>
      </w:r>
    </w:p>
    <w:p w:rsidR="00A41035" w:rsidRPr="00A41035" w:rsidRDefault="00F739D1" w:rsidP="00A41035">
      <w:pPr>
        <w:spacing w:line="420" w:lineRule="exact"/>
        <w:ind w:rightChars="638" w:right="1340"/>
        <w:rPr>
          <w:rFonts w:ascii="宋体" w:hAnsi="宋体" w:cs="Arial" w:hint="eastAsia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乙</w:t>
      </w:r>
      <w:r>
        <w:rPr>
          <w:rFonts w:ascii="宋体" w:hAnsi="宋体" w:cs="Arial"/>
          <w:b/>
          <w:color w:val="000000"/>
          <w:szCs w:val="21"/>
        </w:rPr>
        <w:t>方（</w:t>
      </w:r>
      <w:r>
        <w:rPr>
          <w:rFonts w:ascii="宋体" w:hAnsi="宋体" w:cs="Arial" w:hint="eastAsia"/>
          <w:b/>
          <w:color w:val="000000"/>
          <w:szCs w:val="21"/>
        </w:rPr>
        <w:t>供</w:t>
      </w:r>
      <w:r w:rsidR="00864740">
        <w:rPr>
          <w:rFonts w:ascii="宋体" w:hAnsi="宋体" w:cs="Arial"/>
          <w:b/>
          <w:color w:val="000000"/>
          <w:szCs w:val="21"/>
        </w:rPr>
        <w:t>方</w:t>
      </w:r>
      <w:r>
        <w:rPr>
          <w:rFonts w:ascii="宋体" w:hAnsi="宋体" w:cs="Arial" w:hint="eastAsia"/>
          <w:b/>
          <w:color w:val="000000"/>
          <w:szCs w:val="21"/>
        </w:rPr>
        <w:t>）</w:t>
      </w:r>
      <w:r w:rsidR="00A41035">
        <w:rPr>
          <w:rFonts w:ascii="宋体" w:hAnsi="宋体" w:cs="Arial" w:hint="eastAsia"/>
          <w:b/>
          <w:color w:val="000000"/>
          <w:szCs w:val="21"/>
        </w:rPr>
        <w:t>：</w:t>
      </w:r>
      <w:r w:rsidR="00C71E56">
        <w:rPr>
          <w:rFonts w:ascii="宋体" w:hAnsi="宋体" w:cs="Arial" w:hint="eastAsia"/>
          <w:b/>
          <w:color w:val="000000"/>
          <w:szCs w:val="21"/>
          <w:u w:val="single"/>
        </w:rPr>
        <w:t xml:space="preserve">   </w:t>
      </w:r>
      <w:r w:rsidR="00C71E56">
        <w:rPr>
          <w:rFonts w:ascii="宋体" w:hAnsi="宋体" w:cs="Arial"/>
          <w:b/>
          <w:color w:val="000000"/>
          <w:szCs w:val="21"/>
          <w:u w:val="single"/>
        </w:rPr>
        <w:t xml:space="preserve">     </w:t>
      </w:r>
      <w:r w:rsidR="000C21AF">
        <w:rPr>
          <w:rFonts w:ascii="宋体" w:hAnsi="宋体" w:cs="Arial"/>
          <w:b/>
          <w:color w:val="000000"/>
          <w:szCs w:val="21"/>
          <w:u w:val="single"/>
        </w:rPr>
        <w:t xml:space="preserve">                  </w:t>
      </w:r>
      <w:r w:rsidR="000C21AF" w:rsidRPr="000C21AF">
        <w:rPr>
          <w:rFonts w:ascii="宋体" w:hAnsi="宋体" w:cs="Arial" w:hint="eastAsia"/>
          <w:b/>
          <w:color w:val="FF0000"/>
          <w:szCs w:val="21"/>
        </w:rPr>
        <w:t>调</w:t>
      </w:r>
      <w:r w:rsidR="000C21AF" w:rsidRPr="000C21AF">
        <w:rPr>
          <w:rFonts w:ascii="宋体" w:hAnsi="宋体" w:cs="Arial"/>
          <w:b/>
          <w:color w:val="FF0000"/>
          <w:szCs w:val="21"/>
        </w:rPr>
        <w:t>用主</w:t>
      </w:r>
      <w:r w:rsidR="000C21AF" w:rsidRPr="000C21AF">
        <w:rPr>
          <w:rFonts w:ascii="宋体" w:hAnsi="宋体" w:cs="Arial" w:hint="eastAsia"/>
          <w:b/>
          <w:color w:val="FF0000"/>
          <w:szCs w:val="21"/>
        </w:rPr>
        <w:t>合</w:t>
      </w:r>
      <w:r w:rsidR="000C21AF" w:rsidRPr="000C21AF">
        <w:rPr>
          <w:rFonts w:ascii="宋体" w:hAnsi="宋体" w:cs="Arial"/>
          <w:b/>
          <w:color w:val="FF0000"/>
          <w:szCs w:val="21"/>
        </w:rPr>
        <w:t>同资</w:t>
      </w:r>
      <w:r w:rsidR="000C21AF" w:rsidRPr="000C21AF">
        <w:rPr>
          <w:rFonts w:ascii="宋体" w:hAnsi="宋体" w:cs="Arial" w:hint="eastAsia"/>
          <w:b/>
          <w:color w:val="FF0000"/>
          <w:szCs w:val="21"/>
        </w:rPr>
        <w:t>料</w:t>
      </w:r>
    </w:p>
    <w:p w:rsidR="00A41035" w:rsidRDefault="00A41035" w:rsidP="00A41035">
      <w:pPr>
        <w:ind w:rightChars="-282" w:right="-592" w:firstLineChars="3900" w:firstLine="8190"/>
        <w:rPr>
          <w:rFonts w:ascii="宋体" w:hAnsi="宋体" w:cs="Arial" w:hint="eastAsia"/>
          <w:szCs w:val="21"/>
        </w:rPr>
      </w:pPr>
      <w:r>
        <w:rPr>
          <w:rFonts w:ascii="宋体" w:hAnsi="宋体" w:cs="Arial"/>
          <w:szCs w:val="21"/>
        </w:rPr>
        <w:br w:type="column"/>
      </w:r>
      <w:r>
        <w:rPr>
          <w:rFonts w:ascii="宋体" w:hAnsi="宋体" w:cs="Arial" w:hint="eastAsia"/>
          <w:sz w:val="18"/>
          <w:szCs w:val="18"/>
        </w:rPr>
        <w:lastRenderedPageBreak/>
        <w:t>原原</w:t>
      </w:r>
      <w:r>
        <w:rPr>
          <w:rFonts w:hint="eastAsia"/>
          <w:sz w:val="18"/>
          <w:szCs w:val="18"/>
        </w:rPr>
        <w:t>合同编号：</w:t>
      </w:r>
      <w:r w:rsidR="000C21AF" w:rsidRPr="000C21AF">
        <w:rPr>
          <w:rFonts w:hint="eastAsia"/>
          <w:color w:val="FF0000"/>
          <w:sz w:val="18"/>
          <w:szCs w:val="18"/>
        </w:rPr>
        <w:t>自</w:t>
      </w:r>
      <w:r w:rsidR="000C21AF" w:rsidRPr="000C21AF">
        <w:rPr>
          <w:color w:val="FF0000"/>
          <w:sz w:val="18"/>
          <w:szCs w:val="18"/>
        </w:rPr>
        <w:t>动调用主合同编号</w:t>
      </w:r>
    </w:p>
    <w:p w:rsidR="00A41035" w:rsidRDefault="00A41035" w:rsidP="00A41035">
      <w:pPr>
        <w:spacing w:line="400" w:lineRule="exact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 w:val="18"/>
          <w:szCs w:val="18"/>
        </w:rPr>
        <w:t>追 加</w:t>
      </w:r>
      <w:r>
        <w:rPr>
          <w:rFonts w:ascii="宋体" w:hAnsi="宋体" w:cs="Arial" w:hint="eastAsia"/>
          <w:sz w:val="10"/>
          <w:szCs w:val="10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日</w:t>
      </w:r>
      <w:r>
        <w:rPr>
          <w:rFonts w:ascii="宋体" w:hAnsi="宋体" w:cs="Arial" w:hint="eastAsia"/>
          <w:sz w:val="10"/>
          <w:szCs w:val="10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期：</w:t>
      </w:r>
      <w:sdt>
        <w:sdtPr>
          <w:rPr>
            <w:rFonts w:ascii="宋体" w:hAnsi="宋体" w:cs="Arial" w:hint="eastAsia"/>
            <w:sz w:val="18"/>
            <w:szCs w:val="18"/>
          </w:rPr>
          <w:id w:val="-1870371201"/>
          <w:placeholder>
            <w:docPart w:val="08E410874AEC450CA2AFB371AB682B8E"/>
          </w:placeholder>
          <w:showingPlcHdr/>
          <w:date w:fullDate="2017-12-26T00:00:00Z">
            <w:dateFormat w:val="yyyy'年'M'月'd'日'"/>
            <w:lid w:val="zh-CN"/>
            <w:storeMappedDataAs w:val="dateTime"/>
            <w:calendar w:val="gregorian"/>
          </w:date>
        </w:sdtPr>
        <w:sdtEndPr/>
        <w:sdtContent>
          <w:r w:rsidR="00C71E56" w:rsidRPr="00780864">
            <w:rPr>
              <w:rStyle w:val="a5"/>
              <w:rFonts w:hint="eastAsia"/>
            </w:rPr>
            <w:t>单击此处输入日期。</w:t>
          </w:r>
        </w:sdtContent>
      </w:sdt>
    </w:p>
    <w:p w:rsidR="00A41035" w:rsidRDefault="00A41035" w:rsidP="00A41035">
      <w:pPr>
        <w:spacing w:line="400" w:lineRule="exact"/>
        <w:rPr>
          <w:rFonts w:ascii="宋体" w:hAnsi="宋体" w:cs="Arial"/>
          <w:szCs w:val="21"/>
        </w:rPr>
        <w:sectPr w:rsidR="00A41035">
          <w:type w:val="continuous"/>
          <w:pgSz w:w="11906" w:h="16838"/>
          <w:pgMar w:top="567" w:right="567" w:bottom="567" w:left="680" w:header="851" w:footer="567" w:gutter="0"/>
          <w:pgNumType w:fmt="numberInDash"/>
          <w:cols w:num="2" w:space="425" w:equalWidth="0">
            <w:col w:w="6963" w:space="425"/>
            <w:col w:w="3269"/>
          </w:cols>
          <w:docGrid w:type="lines" w:linePitch="312"/>
        </w:sectPr>
      </w:pPr>
    </w:p>
    <w:p w:rsidR="00A41035" w:rsidRDefault="00A41035" w:rsidP="00A41035">
      <w:pPr>
        <w:spacing w:line="400" w:lineRule="exact"/>
        <w:rPr>
          <w:rFonts w:ascii="宋体" w:hAnsi="宋体" w:cs="Arial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依据《中华人民共和国合同法》等相关法律、法规的规定,</w:t>
      </w:r>
      <w:r w:rsidR="009F5CCA">
        <w:rPr>
          <w:rFonts w:ascii="宋体" w:hAnsi="宋体" w:cs="Arial" w:hint="eastAsia"/>
          <w:szCs w:val="21"/>
        </w:rPr>
        <w:t>供</w:t>
      </w:r>
      <w:r w:rsidR="009F5CCA">
        <w:rPr>
          <w:rFonts w:ascii="宋体" w:hAnsi="宋体" w:cs="Arial"/>
          <w:szCs w:val="21"/>
        </w:rPr>
        <w:t>需</w:t>
      </w:r>
      <w:r>
        <w:rPr>
          <w:rFonts w:ascii="宋体" w:hAnsi="宋体" w:cs="Arial"/>
          <w:szCs w:val="21"/>
        </w:rPr>
        <w:t>双方就原合同签定</w:t>
      </w:r>
      <w:r>
        <w:rPr>
          <w:rFonts w:ascii="宋体" w:hAnsi="宋体" w:cs="Arial" w:hint="eastAsia"/>
          <w:szCs w:val="21"/>
        </w:rPr>
        <w:t>追</w:t>
      </w:r>
      <w:r>
        <w:rPr>
          <w:rFonts w:ascii="宋体" w:hAnsi="宋体" w:cs="Arial"/>
          <w:szCs w:val="21"/>
        </w:rPr>
        <w:t>加</w:t>
      </w:r>
      <w:r>
        <w:rPr>
          <w:rFonts w:ascii="宋体" w:hAnsi="宋体" w:cs="Arial" w:hint="eastAsia"/>
          <w:szCs w:val="21"/>
        </w:rPr>
        <w:t>合</w:t>
      </w:r>
      <w:r>
        <w:rPr>
          <w:rFonts w:ascii="宋体" w:hAnsi="宋体" w:cs="Arial"/>
          <w:szCs w:val="21"/>
        </w:rPr>
        <w:t>同</w:t>
      </w:r>
      <w:r>
        <w:rPr>
          <w:rFonts w:ascii="宋体" w:hAnsi="宋体" w:hint="eastAsia"/>
          <w:color w:val="000000"/>
          <w:szCs w:val="21"/>
        </w:rPr>
        <w:t>补充协议，</w:t>
      </w:r>
      <w:r>
        <w:rPr>
          <w:rFonts w:ascii="宋体" w:hAnsi="宋体"/>
          <w:color w:val="000000"/>
          <w:szCs w:val="21"/>
        </w:rPr>
        <w:t>具体</w:t>
      </w:r>
      <w:r>
        <w:rPr>
          <w:rFonts w:ascii="宋体" w:hAnsi="宋体" w:hint="eastAsia"/>
          <w:color w:val="000000"/>
          <w:szCs w:val="21"/>
        </w:rPr>
        <w:t>如下：</w:t>
      </w:r>
      <w:r>
        <w:rPr>
          <w:rFonts w:ascii="宋体" w:hAnsi="宋体" w:cs="Arial" w:hint="eastAsia"/>
          <w:szCs w:val="21"/>
        </w:rPr>
        <w:t xml:space="preserve"> </w:t>
      </w:r>
    </w:p>
    <w:p w:rsidR="00A41035" w:rsidRPr="00C71E56" w:rsidRDefault="00C71E56" w:rsidP="00C71E56">
      <w:pPr>
        <w:spacing w:line="400" w:lineRule="exact"/>
        <w:rPr>
          <w:rFonts w:ascii="宋体" w:hAnsi="宋体" w:cs="Arial"/>
          <w:szCs w:val="21"/>
        </w:rPr>
        <w:sectPr w:rsidR="00A41035" w:rsidRPr="00C71E56" w:rsidSect="00A41035">
          <w:type w:val="continuous"/>
          <w:pgSz w:w="11906" w:h="16838"/>
          <w:pgMar w:top="567" w:right="567" w:bottom="567" w:left="680" w:header="851" w:footer="567" w:gutter="0"/>
          <w:pgNumType w:fmt="numberInDash"/>
          <w:cols w:space="720"/>
          <w:docGrid w:type="lines" w:linePitch="312"/>
        </w:sectPr>
      </w:pPr>
      <w:r w:rsidRPr="00864740">
        <w:rPr>
          <w:rFonts w:ascii="宋体" w:hAnsi="宋体" w:cs="Arial" w:hint="eastAsia"/>
          <w:b/>
          <w:szCs w:val="21"/>
        </w:rPr>
        <w:t>1、</w:t>
      </w:r>
      <w:r w:rsidR="00A41035" w:rsidRPr="00864740">
        <w:rPr>
          <w:rFonts w:ascii="宋体" w:hAnsi="宋体" w:cs="Arial" w:hint="eastAsia"/>
          <w:b/>
          <w:szCs w:val="21"/>
        </w:rPr>
        <w:t>追加</w:t>
      </w:r>
      <w:r w:rsidRPr="00864740">
        <w:rPr>
          <w:rFonts w:ascii="宋体" w:hAnsi="宋体" w:cs="Arial" w:hint="eastAsia"/>
          <w:b/>
          <w:szCs w:val="21"/>
        </w:rPr>
        <w:t>合</w:t>
      </w:r>
      <w:r w:rsidRPr="00864740">
        <w:rPr>
          <w:rFonts w:ascii="宋体" w:hAnsi="宋体" w:cs="Arial"/>
          <w:b/>
          <w:szCs w:val="21"/>
        </w:rPr>
        <w:t>同</w:t>
      </w:r>
      <w:r w:rsidR="00864740" w:rsidRPr="00864740">
        <w:rPr>
          <w:rFonts w:ascii="宋体" w:hAnsi="宋体" w:cs="Arial" w:hint="eastAsia"/>
          <w:b/>
          <w:szCs w:val="21"/>
        </w:rPr>
        <w:t>概</w:t>
      </w:r>
      <w:r w:rsidR="00864740" w:rsidRPr="00864740">
        <w:rPr>
          <w:rFonts w:ascii="宋体" w:hAnsi="宋体" w:cs="Arial"/>
          <w:b/>
          <w:szCs w:val="21"/>
        </w:rPr>
        <w:t>况</w:t>
      </w:r>
      <w:r w:rsidR="00A41035" w:rsidRPr="00864740">
        <w:rPr>
          <w:rFonts w:ascii="宋体" w:hAnsi="宋体" w:cs="Arial" w:hint="eastAsia"/>
          <w:b/>
          <w:szCs w:val="21"/>
        </w:rPr>
        <w:t xml:space="preserve"> </w:t>
      </w:r>
    </w:p>
    <w:tbl>
      <w:tblPr>
        <w:tblpPr w:leftFromText="180" w:rightFromText="180" w:vertAnchor="text" w:horzAnchor="margin" w:tblpX="-39" w:tblpY="13"/>
        <w:tblOverlap w:val="never"/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946"/>
        <w:gridCol w:w="3861"/>
        <w:gridCol w:w="1667"/>
      </w:tblGrid>
      <w:tr w:rsidR="00A41035" w:rsidTr="00864740">
        <w:trPr>
          <w:trHeight w:val="558"/>
        </w:trPr>
        <w:tc>
          <w:tcPr>
            <w:tcW w:w="1271" w:type="dxa"/>
            <w:vAlign w:val="center"/>
          </w:tcPr>
          <w:p w:rsidR="00A41035" w:rsidRPr="00A41035" w:rsidRDefault="00A41035" w:rsidP="00A41035">
            <w:pPr>
              <w:spacing w:line="420" w:lineRule="exact"/>
              <w:ind w:rightChars="17" w:right="36"/>
              <w:jc w:val="center"/>
              <w:rPr>
                <w:rFonts w:ascii="宋体" w:hAnsi="宋体" w:cs="Arial"/>
                <w:b/>
                <w:szCs w:val="21"/>
              </w:rPr>
            </w:pPr>
            <w:r w:rsidRPr="00A41035">
              <w:rPr>
                <w:rFonts w:ascii="宋体" w:hAnsi="宋体" w:cs="Arial" w:hint="eastAsia"/>
                <w:b/>
                <w:szCs w:val="21"/>
              </w:rPr>
              <w:t>序   号</w:t>
            </w:r>
          </w:p>
        </w:tc>
        <w:tc>
          <w:tcPr>
            <w:tcW w:w="3946" w:type="dxa"/>
            <w:vAlign w:val="center"/>
          </w:tcPr>
          <w:p w:rsidR="00A41035" w:rsidRPr="00A41035" w:rsidRDefault="00A41035" w:rsidP="00A41035">
            <w:pPr>
              <w:spacing w:line="420" w:lineRule="exact"/>
              <w:ind w:rightChars="17" w:right="36"/>
              <w:jc w:val="center"/>
              <w:rPr>
                <w:rFonts w:ascii="宋体" w:hAnsi="宋体" w:cs="Arial"/>
                <w:b/>
                <w:szCs w:val="21"/>
              </w:rPr>
            </w:pPr>
            <w:r w:rsidRPr="00A41035">
              <w:rPr>
                <w:rFonts w:ascii="宋体" w:hAnsi="宋体" w:cs="Arial" w:hint="eastAsia"/>
                <w:b/>
                <w:szCs w:val="21"/>
              </w:rPr>
              <w:t>产品规格（宽m*长m</w:t>
            </w:r>
            <w:r w:rsidRPr="00A41035">
              <w:rPr>
                <w:rFonts w:ascii="宋体" w:hAnsi="宋体" w:cs="Arial"/>
                <w:b/>
                <w:szCs w:val="21"/>
              </w:rPr>
              <w:t>）</w:t>
            </w:r>
          </w:p>
        </w:tc>
        <w:tc>
          <w:tcPr>
            <w:tcW w:w="3861" w:type="dxa"/>
            <w:vAlign w:val="center"/>
          </w:tcPr>
          <w:p w:rsidR="00A41035" w:rsidRPr="00A41035" w:rsidRDefault="00A41035" w:rsidP="00A41035">
            <w:pPr>
              <w:spacing w:line="420" w:lineRule="exact"/>
              <w:jc w:val="center"/>
              <w:rPr>
                <w:rFonts w:ascii="宋体" w:hAnsi="宋体" w:cs="Arial"/>
                <w:b/>
                <w:szCs w:val="21"/>
              </w:rPr>
            </w:pPr>
            <w:r w:rsidRPr="00A41035">
              <w:rPr>
                <w:rFonts w:ascii="宋体" w:hAnsi="宋体" w:cs="Arial" w:hint="eastAsia"/>
                <w:b/>
                <w:szCs w:val="21"/>
              </w:rPr>
              <w:t>产品型号</w:t>
            </w:r>
          </w:p>
        </w:tc>
        <w:tc>
          <w:tcPr>
            <w:tcW w:w="1667" w:type="dxa"/>
            <w:vAlign w:val="center"/>
          </w:tcPr>
          <w:p w:rsidR="00A41035" w:rsidRPr="00A41035" w:rsidRDefault="00A41035" w:rsidP="00A41035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b/>
                <w:szCs w:val="21"/>
              </w:rPr>
            </w:pPr>
            <w:r w:rsidRPr="00A41035">
              <w:rPr>
                <w:rFonts w:ascii="宋体" w:hAnsi="宋体" w:cs="Arial" w:hint="eastAsia"/>
                <w:b/>
                <w:szCs w:val="21"/>
              </w:rPr>
              <w:t>数量</w:t>
            </w:r>
          </w:p>
        </w:tc>
      </w:tr>
      <w:tr w:rsidR="00A41035" w:rsidTr="00864740">
        <w:trPr>
          <w:trHeight w:val="413"/>
        </w:trPr>
        <w:tc>
          <w:tcPr>
            <w:tcW w:w="1271" w:type="dxa"/>
            <w:vAlign w:val="center"/>
          </w:tcPr>
          <w:p w:rsidR="00A41035" w:rsidRDefault="00A41035" w:rsidP="00A41035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  <w:tc>
          <w:tcPr>
            <w:tcW w:w="3946" w:type="dxa"/>
            <w:vAlign w:val="center"/>
          </w:tcPr>
          <w:p w:rsidR="00A41035" w:rsidRDefault="00A41035" w:rsidP="00A41035">
            <w:pPr>
              <w:spacing w:line="420" w:lineRule="exac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3861" w:type="dxa"/>
            <w:vAlign w:val="center"/>
          </w:tcPr>
          <w:p w:rsidR="00A41035" w:rsidRDefault="00A41035" w:rsidP="00A41035">
            <w:pPr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A41035" w:rsidRDefault="00A41035" w:rsidP="00A41035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64740" w:rsidTr="00864740">
        <w:trPr>
          <w:trHeight w:val="413"/>
        </w:trPr>
        <w:tc>
          <w:tcPr>
            <w:tcW w:w="1271" w:type="dxa"/>
            <w:vAlign w:val="center"/>
          </w:tcPr>
          <w:p w:rsidR="00864740" w:rsidRDefault="00864740" w:rsidP="00A41035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3946" w:type="dxa"/>
            <w:vAlign w:val="center"/>
          </w:tcPr>
          <w:p w:rsidR="00864740" w:rsidRDefault="00864740" w:rsidP="00A41035">
            <w:pPr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3861" w:type="dxa"/>
            <w:vAlign w:val="center"/>
          </w:tcPr>
          <w:p w:rsidR="00864740" w:rsidRDefault="00864740" w:rsidP="00A41035">
            <w:pPr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864740" w:rsidRDefault="00864740" w:rsidP="00A41035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0C21AF" w:rsidTr="0067754D">
        <w:trPr>
          <w:trHeight w:val="413"/>
        </w:trPr>
        <w:tc>
          <w:tcPr>
            <w:tcW w:w="1271" w:type="dxa"/>
            <w:vAlign w:val="center"/>
          </w:tcPr>
          <w:p w:rsidR="000C21AF" w:rsidRDefault="000C21AF" w:rsidP="00A41035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807" w:type="dxa"/>
            <w:gridSpan w:val="2"/>
            <w:vAlign w:val="center"/>
          </w:tcPr>
          <w:p w:rsidR="000C21AF" w:rsidRDefault="000C21AF" w:rsidP="00A41035">
            <w:pPr>
              <w:spacing w:line="420" w:lineRule="exact"/>
              <w:jc w:val="center"/>
              <w:rPr>
                <w:rFonts w:ascii="宋体" w:hAnsi="宋体" w:cs="Arial" w:hint="eastAsia"/>
                <w:szCs w:val="21"/>
              </w:rPr>
            </w:pPr>
            <w:r w:rsidRPr="00512EF8">
              <w:rPr>
                <w:rFonts w:ascii="宋体" w:hAnsi="宋体" w:cs="Arial" w:hint="eastAsia"/>
                <w:color w:val="FF0000"/>
                <w:szCs w:val="21"/>
              </w:rPr>
              <w:t>上述</w:t>
            </w:r>
            <w:r w:rsidRPr="00512EF8">
              <w:rPr>
                <w:rFonts w:ascii="宋体" w:hAnsi="宋体" w:cs="Arial"/>
                <w:color w:val="FF0000"/>
                <w:szCs w:val="21"/>
              </w:rPr>
              <w:t>数据</w:t>
            </w:r>
            <w:r w:rsidRPr="00512EF8">
              <w:rPr>
                <w:rFonts w:ascii="宋体" w:hAnsi="宋体" w:cs="Arial" w:hint="eastAsia"/>
                <w:color w:val="FF0000"/>
                <w:szCs w:val="21"/>
              </w:rPr>
              <w:t>是</w:t>
            </w:r>
            <w:r w:rsidRPr="00512EF8">
              <w:rPr>
                <w:rFonts w:ascii="宋体" w:hAnsi="宋体" w:cs="Arial"/>
                <w:color w:val="FF0000"/>
                <w:szCs w:val="21"/>
              </w:rPr>
              <w:t>通过数据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调</w:t>
            </w:r>
            <w:r w:rsidRPr="00512EF8">
              <w:rPr>
                <w:rFonts w:ascii="宋体" w:hAnsi="宋体" w:cs="Arial"/>
                <w:color w:val="FF0000"/>
                <w:szCs w:val="21"/>
              </w:rPr>
              <w:t>出来的，有地方维护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，通</w:t>
            </w:r>
            <w:r>
              <w:rPr>
                <w:rFonts w:ascii="宋体" w:hAnsi="宋体" w:cs="Arial"/>
                <w:color w:val="FF0000"/>
                <w:szCs w:val="21"/>
              </w:rPr>
              <w:t>用</w:t>
            </w:r>
          </w:p>
        </w:tc>
        <w:tc>
          <w:tcPr>
            <w:tcW w:w="1667" w:type="dxa"/>
            <w:vAlign w:val="center"/>
          </w:tcPr>
          <w:p w:rsidR="000C21AF" w:rsidRDefault="000C21AF" w:rsidP="00A41035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0C21AF" w:rsidTr="00E92330">
        <w:trPr>
          <w:trHeight w:val="573"/>
        </w:trPr>
        <w:tc>
          <w:tcPr>
            <w:tcW w:w="1271" w:type="dxa"/>
            <w:vAlign w:val="center"/>
          </w:tcPr>
          <w:p w:rsidR="000C21AF" w:rsidRDefault="000C21AF" w:rsidP="00A41035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合计金额</w:t>
            </w:r>
          </w:p>
        </w:tc>
        <w:tc>
          <w:tcPr>
            <w:tcW w:w="9474" w:type="dxa"/>
            <w:gridSpan w:val="3"/>
            <w:vAlign w:val="center"/>
          </w:tcPr>
          <w:p w:rsidR="000C21AF" w:rsidRDefault="000C21AF" w:rsidP="00A41035">
            <w:pPr>
              <w:spacing w:line="420" w:lineRule="exact"/>
              <w:ind w:rightChars="-36" w:right="-76"/>
              <w:jc w:val="left"/>
              <w:rPr>
                <w:rFonts w:ascii="宋体" w:hAnsi="宋体" w:cs="Arial"/>
                <w:szCs w:val="21"/>
              </w:rPr>
            </w:pPr>
            <w:r w:rsidRPr="00382845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382845">
              <w:rPr>
                <w:rFonts w:ascii="宋体" w:hAnsi="宋体"/>
                <w:color w:val="FF0000"/>
                <w:szCs w:val="21"/>
              </w:rPr>
              <w:t>工</w:t>
            </w:r>
            <w:r w:rsidRPr="00382845">
              <w:rPr>
                <w:rFonts w:ascii="宋体" w:hAnsi="宋体" w:hint="eastAsia"/>
                <w:color w:val="FF0000"/>
                <w:szCs w:val="21"/>
              </w:rPr>
              <w:t>输入  自</w:t>
            </w:r>
            <w:r w:rsidRPr="00382845">
              <w:rPr>
                <w:rFonts w:ascii="宋体" w:hAnsi="宋体"/>
                <w:color w:val="FF0000"/>
                <w:szCs w:val="21"/>
              </w:rPr>
              <w:t>动生成大写</w:t>
            </w:r>
            <w:r w:rsidRPr="00382845">
              <w:rPr>
                <w:rFonts w:ascii="宋体" w:hAnsi="宋体" w:hint="eastAsia"/>
                <w:color w:val="FF0000"/>
                <w:szCs w:val="21"/>
              </w:rPr>
              <w:t>，</w:t>
            </w:r>
            <w:r w:rsidRPr="00382845">
              <w:rPr>
                <w:rFonts w:ascii="宋体" w:hAnsi="宋体"/>
                <w:color w:val="FF0000"/>
                <w:szCs w:val="21"/>
              </w:rPr>
              <w:t>大小写共存</w:t>
            </w:r>
          </w:p>
        </w:tc>
      </w:tr>
    </w:tbl>
    <w:p w:rsidR="00C71E56" w:rsidRDefault="00C71E56" w:rsidP="00A41035">
      <w:pPr>
        <w:numPr>
          <w:ilvl w:val="0"/>
          <w:numId w:val="1"/>
        </w:numPr>
        <w:spacing w:line="400" w:lineRule="exact"/>
        <w:ind w:hangingChars="200"/>
        <w:rPr>
          <w:rFonts w:ascii="宋体" w:hAnsi="宋体" w:cs="宋体"/>
          <w:szCs w:val="21"/>
        </w:rPr>
        <w:sectPr w:rsidR="00C71E56" w:rsidSect="00A41035">
          <w:type w:val="continuous"/>
          <w:pgSz w:w="11906" w:h="16838"/>
          <w:pgMar w:top="567" w:right="567" w:bottom="567" w:left="680" w:header="851" w:footer="567" w:gutter="0"/>
          <w:pgNumType w:fmt="numberInDash"/>
          <w:cols w:num="2" w:space="425" w:equalWidth="0">
            <w:col w:w="6963" w:space="425"/>
            <w:col w:w="3269"/>
          </w:cols>
          <w:docGrid w:type="lines" w:linePitch="312"/>
        </w:sectPr>
      </w:pPr>
    </w:p>
    <w:p w:rsidR="00C71E56" w:rsidRPr="00C71E56" w:rsidRDefault="00864740" w:rsidP="00864740">
      <w:pPr>
        <w:spacing w:line="400" w:lineRule="exact"/>
        <w:rPr>
          <w:rFonts w:ascii="宋体" w:hAnsi="宋体" w:cs="Arial"/>
          <w:szCs w:val="21"/>
        </w:rPr>
      </w:pPr>
      <w:r w:rsidRPr="00864740">
        <w:rPr>
          <w:rFonts w:ascii="宋体" w:hAnsi="宋体" w:cs="宋体" w:hint="eastAsia"/>
          <w:b/>
          <w:szCs w:val="21"/>
        </w:rPr>
        <w:t>2、</w:t>
      </w:r>
      <w:r w:rsidR="000C21AF" w:rsidRPr="00733059">
        <w:rPr>
          <w:rFonts w:ascii="宋体" w:hAnsi="宋体" w:cs="Arial" w:hint="eastAsia"/>
          <w:b/>
          <w:color w:val="000000"/>
          <w:szCs w:val="21"/>
        </w:rPr>
        <w:t>付款及结算方式：</w:t>
      </w:r>
    </w:p>
    <w:p w:rsidR="000C21AF" w:rsidRPr="000C21AF" w:rsidRDefault="000C21AF" w:rsidP="000C21AF">
      <w:pPr>
        <w:spacing w:line="400" w:lineRule="exact"/>
        <w:rPr>
          <w:rFonts w:ascii="宋体" w:hAnsi="宋体" w:cs="Arial"/>
          <w:color w:val="FF0000"/>
          <w:szCs w:val="21"/>
        </w:rPr>
      </w:pPr>
      <w:r w:rsidRPr="000C21AF">
        <w:rPr>
          <w:rFonts w:ascii="宋体" w:hAnsi="宋体" w:cs="Arial"/>
          <w:b/>
          <w:color w:val="000000"/>
          <w:szCs w:val="21"/>
          <w:bdr w:val="single" w:sz="4" w:space="0" w:color="auto"/>
        </w:rPr>
        <w:t>2.1</w:t>
      </w:r>
      <w:r w:rsidR="00864740" w:rsidRPr="00733059">
        <w:rPr>
          <w:rFonts w:ascii="宋体" w:hAnsi="宋体" w:cs="Arial" w:hint="eastAsia"/>
          <w:color w:val="000000"/>
          <w:szCs w:val="21"/>
        </w:rPr>
        <w:t>合同签订后</w:t>
      </w:r>
      <w:r w:rsidR="00864740" w:rsidRPr="000C21AF">
        <w:rPr>
          <w:rFonts w:ascii="宋体" w:hAnsi="宋体" w:cs="Arial" w:hint="eastAsia"/>
          <w:color w:val="FF0000"/>
          <w:szCs w:val="21"/>
          <w:u w:val="single"/>
        </w:rPr>
        <w:t xml:space="preserve"> N</w:t>
      </w:r>
      <w:r w:rsidR="00864740" w:rsidRPr="00733059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="00864740">
        <w:rPr>
          <w:rFonts w:ascii="宋体" w:hAnsi="宋体" w:cs="Arial" w:hint="eastAsia"/>
          <w:color w:val="000000"/>
          <w:szCs w:val="21"/>
        </w:rPr>
        <w:t>日内，</w:t>
      </w:r>
      <w:r>
        <w:rPr>
          <w:rFonts w:ascii="宋体" w:hAnsi="宋体" w:cs="Arial" w:hint="eastAsia"/>
          <w:color w:val="000000"/>
          <w:szCs w:val="21"/>
        </w:rPr>
        <w:t>甲</w:t>
      </w:r>
      <w:r>
        <w:rPr>
          <w:rFonts w:ascii="宋体" w:hAnsi="宋体" w:cs="Arial"/>
          <w:color w:val="000000"/>
          <w:szCs w:val="21"/>
        </w:rPr>
        <w:t>方</w:t>
      </w:r>
      <w:r>
        <w:rPr>
          <w:rFonts w:ascii="宋体" w:hAnsi="宋体" w:cs="Arial" w:hint="eastAsia"/>
          <w:color w:val="000000"/>
          <w:szCs w:val="21"/>
        </w:rPr>
        <w:t>向乙</w:t>
      </w:r>
      <w:r>
        <w:rPr>
          <w:rFonts w:ascii="宋体" w:hAnsi="宋体" w:cs="Arial"/>
          <w:color w:val="000000"/>
          <w:szCs w:val="21"/>
        </w:rPr>
        <w:t>方</w:t>
      </w:r>
      <w:r w:rsidR="00864740" w:rsidRPr="00733059">
        <w:rPr>
          <w:rFonts w:ascii="宋体" w:hAnsi="宋体" w:cs="Arial" w:hint="eastAsia"/>
          <w:color w:val="000000"/>
          <w:szCs w:val="21"/>
        </w:rPr>
        <w:t>支付</w:t>
      </w:r>
      <w:r w:rsidR="00864740">
        <w:rPr>
          <w:rFonts w:ascii="宋体" w:hAnsi="宋体" w:cs="Arial" w:hint="eastAsia"/>
          <w:color w:val="000000"/>
          <w:szCs w:val="21"/>
        </w:rPr>
        <w:t>追</w:t>
      </w:r>
      <w:r w:rsidR="00864740">
        <w:rPr>
          <w:rFonts w:ascii="宋体" w:hAnsi="宋体" w:cs="Arial"/>
          <w:color w:val="000000"/>
          <w:szCs w:val="21"/>
        </w:rPr>
        <w:t>加</w:t>
      </w:r>
      <w:r w:rsidR="00864740">
        <w:rPr>
          <w:rFonts w:ascii="宋体" w:hAnsi="宋体" w:cs="Arial" w:hint="eastAsia"/>
          <w:color w:val="000000"/>
          <w:szCs w:val="21"/>
        </w:rPr>
        <w:t>合</w:t>
      </w:r>
      <w:r w:rsidR="00864740">
        <w:rPr>
          <w:rFonts w:ascii="宋体" w:hAnsi="宋体" w:cs="Arial"/>
          <w:color w:val="000000"/>
          <w:szCs w:val="21"/>
        </w:rPr>
        <w:t>同款</w:t>
      </w:r>
      <w:r>
        <w:rPr>
          <w:rFonts w:ascii="宋体" w:hAnsi="宋体" w:cs="Arial" w:hint="eastAsia"/>
          <w:color w:val="000000"/>
          <w:szCs w:val="21"/>
        </w:rPr>
        <w:t>人</w:t>
      </w:r>
      <w:r>
        <w:rPr>
          <w:rFonts w:ascii="宋体" w:hAnsi="宋体" w:cs="Arial"/>
          <w:color w:val="000000"/>
          <w:szCs w:val="21"/>
        </w:rPr>
        <w:t>民币</w:t>
      </w:r>
      <w:r w:rsidR="00864740" w:rsidRPr="000C21AF">
        <w:rPr>
          <w:rFonts w:ascii="宋体" w:hAnsi="宋体" w:cs="Arial" w:hint="eastAsia"/>
          <w:color w:val="FF0000"/>
          <w:szCs w:val="21"/>
          <w:u w:val="single"/>
        </w:rPr>
        <w:t xml:space="preserve">         </w:t>
      </w:r>
      <w:r w:rsidR="00864740" w:rsidRPr="000C21AF">
        <w:rPr>
          <w:rFonts w:ascii="宋体" w:hAnsi="宋体" w:cs="Arial" w:hint="eastAsia"/>
          <w:color w:val="FF0000"/>
          <w:szCs w:val="21"/>
        </w:rPr>
        <w:t>元</w:t>
      </w:r>
      <w:r w:rsidRPr="000C21AF">
        <w:rPr>
          <w:rFonts w:ascii="宋体" w:hAnsi="宋体" w:cs="Arial" w:hint="eastAsia"/>
          <w:color w:val="FF0000"/>
          <w:szCs w:val="21"/>
        </w:rPr>
        <w:t>（大</w:t>
      </w:r>
      <w:r w:rsidRPr="000C21AF">
        <w:rPr>
          <w:rFonts w:ascii="宋体" w:hAnsi="宋体" w:cs="Arial"/>
          <w:color w:val="FF0000"/>
          <w:szCs w:val="21"/>
        </w:rPr>
        <w:t>写：）</w:t>
      </w:r>
      <w:r w:rsidRPr="000C21AF">
        <w:rPr>
          <w:rFonts w:ascii="宋体" w:hAnsi="宋体" w:cs="Arial" w:hint="eastAsia"/>
          <w:color w:val="FF0000"/>
          <w:szCs w:val="21"/>
        </w:rPr>
        <w:t>。</w:t>
      </w:r>
    </w:p>
    <w:p w:rsidR="00A41035" w:rsidRDefault="000C21AF" w:rsidP="000C21AF">
      <w:pPr>
        <w:spacing w:line="400" w:lineRule="exact"/>
        <w:rPr>
          <w:rFonts w:ascii="宋体" w:hAnsi="宋体" w:cs="Arial" w:hint="eastAsia"/>
          <w:szCs w:val="21"/>
        </w:rPr>
      </w:pPr>
      <w:r w:rsidRPr="000C21AF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2.2</w:t>
      </w:r>
      <w:r w:rsidRPr="000C21AF">
        <w:rPr>
          <w:rFonts w:ascii="宋体" w:hAnsi="宋体" w:cs="Arial" w:hint="eastAsia"/>
          <w:color w:val="FF0000"/>
          <w:szCs w:val="21"/>
        </w:rPr>
        <w:t>税</w:t>
      </w:r>
      <w:r w:rsidRPr="000C21AF">
        <w:rPr>
          <w:rFonts w:ascii="宋体" w:hAnsi="宋体" w:cs="Arial"/>
          <w:color w:val="FF0000"/>
          <w:szCs w:val="21"/>
        </w:rPr>
        <w:t>票：选</w:t>
      </w:r>
      <w:r w:rsidRPr="000C21AF">
        <w:rPr>
          <w:rFonts w:ascii="宋体" w:hAnsi="宋体" w:cs="Arial" w:hint="eastAsia"/>
          <w:color w:val="FF0000"/>
          <w:szCs w:val="21"/>
        </w:rPr>
        <w:t>择</w:t>
      </w:r>
      <w:r>
        <w:rPr>
          <w:rFonts w:ascii="宋体" w:hAnsi="宋体" w:cs="Arial" w:hint="eastAsia"/>
          <w:color w:val="FF0000"/>
          <w:szCs w:val="21"/>
        </w:rPr>
        <w:t>，与</w:t>
      </w:r>
      <w:r>
        <w:rPr>
          <w:rFonts w:ascii="宋体" w:hAnsi="宋体" w:cs="Arial"/>
          <w:color w:val="FF0000"/>
          <w:szCs w:val="21"/>
        </w:rPr>
        <w:t>主合同一样</w:t>
      </w:r>
    </w:p>
    <w:p w:rsidR="00864740" w:rsidRDefault="00864740" w:rsidP="00864740">
      <w:pPr>
        <w:spacing w:line="400" w:lineRule="exact"/>
        <w:rPr>
          <w:rFonts w:ascii="宋体" w:hAnsi="宋体" w:cs="Arial"/>
          <w:szCs w:val="21"/>
        </w:rPr>
      </w:pPr>
      <w:r w:rsidRPr="00864740">
        <w:rPr>
          <w:rFonts w:ascii="宋体" w:hAnsi="宋体" w:cs="Arial" w:hint="eastAsia"/>
          <w:b/>
          <w:szCs w:val="21"/>
        </w:rPr>
        <w:t>3、补</w:t>
      </w:r>
      <w:r w:rsidRPr="00864740">
        <w:rPr>
          <w:rFonts w:ascii="宋体" w:hAnsi="宋体" w:cs="Arial"/>
          <w:b/>
          <w:szCs w:val="21"/>
        </w:rPr>
        <w:t>充协议</w:t>
      </w:r>
      <w:r w:rsidR="00483C44">
        <w:rPr>
          <w:rFonts w:ascii="宋体" w:hAnsi="宋体" w:cs="Arial" w:hint="eastAsia"/>
          <w:b/>
          <w:szCs w:val="21"/>
        </w:rPr>
        <w:t>内容细则</w:t>
      </w:r>
    </w:p>
    <w:p w:rsidR="00A41035" w:rsidRDefault="00A41035" w:rsidP="00483C44">
      <w:pPr>
        <w:spacing w:line="400" w:lineRule="exact"/>
        <w:ind w:firstLineChars="200" w:firstLine="420"/>
        <w:rPr>
          <w:rFonts w:ascii="宋体" w:hAnsi="宋体" w:cs="Arial"/>
          <w:szCs w:val="21"/>
        </w:rPr>
      </w:pPr>
      <w:r>
        <w:t>此份合同为</w:t>
      </w:r>
      <w:r w:rsidR="000E2A42">
        <w:rPr>
          <w:rFonts w:hint="eastAsia"/>
        </w:rPr>
        <w:t>原</w:t>
      </w:r>
      <w:r w:rsidR="000E2A42">
        <w:t>合同</w:t>
      </w:r>
      <w:r>
        <w:rPr>
          <w:rFonts w:ascii="宋体" w:hAnsi="宋体" w:cs="Arial" w:hint="eastAsia"/>
          <w:szCs w:val="21"/>
        </w:rPr>
        <w:t>（</w:t>
      </w:r>
      <w:r w:rsidRPr="00483C44">
        <w:rPr>
          <w:rFonts w:ascii="宋体" w:hAnsi="宋体" w:cs="Arial" w:hint="eastAsia"/>
          <w:color w:val="FF0000"/>
          <w:szCs w:val="21"/>
        </w:rPr>
        <w:t>合同</w:t>
      </w:r>
      <w:r w:rsidR="00483C44">
        <w:rPr>
          <w:rFonts w:ascii="宋体" w:hAnsi="宋体" w:cs="Arial" w:hint="eastAsia"/>
          <w:color w:val="FF0000"/>
          <w:szCs w:val="21"/>
        </w:rPr>
        <w:t>编</w:t>
      </w:r>
      <w:r w:rsidRPr="00483C44">
        <w:rPr>
          <w:rFonts w:ascii="宋体" w:hAnsi="宋体" w:cs="Arial" w:hint="eastAsia"/>
          <w:color w:val="FF0000"/>
          <w:szCs w:val="21"/>
        </w:rPr>
        <w:t>号：</w:t>
      </w:r>
      <w:r w:rsidR="00864740" w:rsidRPr="00483C44">
        <w:rPr>
          <w:rFonts w:ascii="宋体" w:hAnsi="宋体" w:cs="Arial" w:hint="eastAsia"/>
          <w:color w:val="FF0000"/>
          <w:szCs w:val="21"/>
          <w:u w:val="single"/>
        </w:rPr>
        <w:t xml:space="preserve">           </w:t>
      </w:r>
      <w:r>
        <w:rPr>
          <w:rFonts w:hint="eastAsia"/>
        </w:rPr>
        <w:t>）的</w:t>
      </w:r>
      <w:r w:rsidR="000E2A42">
        <w:rPr>
          <w:rFonts w:hint="eastAsia"/>
        </w:rPr>
        <w:t>追</w:t>
      </w:r>
      <w:r w:rsidR="000E2A42">
        <w:t>加</w:t>
      </w:r>
      <w:r w:rsidR="00B7342D">
        <w:rPr>
          <w:rFonts w:hint="eastAsia"/>
        </w:rPr>
        <w:t>合</w:t>
      </w:r>
      <w:r w:rsidR="00B7342D">
        <w:t>同</w:t>
      </w:r>
      <w:r w:rsidR="000E2A42">
        <w:t>补充协议</w:t>
      </w:r>
      <w:r>
        <w:t>，</w:t>
      </w:r>
      <w:r w:rsidR="000E2A42">
        <w:rPr>
          <w:rFonts w:hint="eastAsia"/>
        </w:rPr>
        <w:t>涉及</w:t>
      </w:r>
      <w:r>
        <w:t>的</w:t>
      </w:r>
      <w:r w:rsidR="009F5CCA">
        <w:rPr>
          <w:rFonts w:ascii="宋体" w:hAnsi="宋体" w:cs="Arial" w:hint="eastAsia"/>
          <w:szCs w:val="21"/>
        </w:rPr>
        <w:t>搭建地点、地面情况、供</w:t>
      </w:r>
      <w:r w:rsidR="009F5CCA">
        <w:rPr>
          <w:rFonts w:ascii="宋体" w:hAnsi="宋体" w:cs="Arial"/>
          <w:szCs w:val="21"/>
        </w:rPr>
        <w:t>需</w:t>
      </w:r>
      <w:r>
        <w:rPr>
          <w:rFonts w:ascii="宋体" w:hAnsi="宋体" w:cs="Arial" w:hint="eastAsia"/>
          <w:szCs w:val="21"/>
        </w:rPr>
        <w:t>双方的</w:t>
      </w:r>
      <w:r>
        <w:rPr>
          <w:rFonts w:ascii="宋体" w:hAnsi="宋体" w:cs="宋体" w:hint="eastAsia"/>
          <w:szCs w:val="21"/>
        </w:rPr>
        <w:t>责任和义务</w:t>
      </w:r>
      <w:r>
        <w:t>以及争议的解决</w:t>
      </w:r>
      <w:r>
        <w:rPr>
          <w:rFonts w:hint="eastAsia"/>
        </w:rPr>
        <w:t>等细则按照原</w:t>
      </w:r>
      <w:r>
        <w:t>合同</w:t>
      </w:r>
      <w:r>
        <w:rPr>
          <w:rFonts w:hint="eastAsia"/>
        </w:rPr>
        <w:t>执行。</w:t>
      </w:r>
      <w:bookmarkStart w:id="0" w:name="_GoBack"/>
      <w:bookmarkEnd w:id="0"/>
    </w:p>
    <w:p w:rsidR="00A41035" w:rsidRDefault="00B7342D" w:rsidP="00B7342D">
      <w:pPr>
        <w:spacing w:line="400" w:lineRule="exact"/>
        <w:rPr>
          <w:rFonts w:ascii="宋体" w:hAnsi="宋体" w:cs="Arial"/>
          <w:szCs w:val="21"/>
        </w:rPr>
      </w:pPr>
      <w:r w:rsidRPr="00B7342D">
        <w:rPr>
          <w:rFonts w:ascii="宋体" w:hAnsi="宋体" w:cs="Arial" w:hint="eastAsia"/>
          <w:b/>
          <w:szCs w:val="21"/>
        </w:rPr>
        <w:t>4、</w:t>
      </w:r>
      <w:r>
        <w:rPr>
          <w:rFonts w:ascii="宋体" w:hAnsi="宋体" w:cs="Arial" w:hint="eastAsia"/>
          <w:szCs w:val="21"/>
        </w:rPr>
        <w:t>双方签字盖章后，本</w:t>
      </w:r>
      <w:r>
        <w:rPr>
          <w:rFonts w:hint="eastAsia"/>
        </w:rPr>
        <w:t>追</w:t>
      </w:r>
      <w:r>
        <w:t>加</w:t>
      </w:r>
      <w:r>
        <w:rPr>
          <w:rFonts w:hint="eastAsia"/>
        </w:rPr>
        <w:t>合</w:t>
      </w:r>
      <w:r>
        <w:t>同补充协议</w:t>
      </w:r>
      <w:r w:rsidR="00A41035">
        <w:rPr>
          <w:rFonts w:ascii="宋体" w:hAnsi="宋体" w:cs="Arial" w:hint="eastAsia"/>
          <w:szCs w:val="21"/>
        </w:rPr>
        <w:t>生效，传真件具有同等法律效力。</w:t>
      </w:r>
    </w:p>
    <w:p w:rsidR="00483D8F" w:rsidRDefault="00A41035" w:rsidP="00483D8F">
      <w:pPr>
        <w:tabs>
          <w:tab w:val="left" w:pos="90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（以下无正文）</w:t>
      </w:r>
    </w:p>
    <w:p w:rsidR="00483D8F" w:rsidRDefault="00483D8F" w:rsidP="00483D8F">
      <w:pPr>
        <w:spacing w:line="360" w:lineRule="auto"/>
        <w:rPr>
          <w:rFonts w:ascii="宋体" w:hAnsi="宋体"/>
          <w:szCs w:val="21"/>
        </w:rPr>
        <w:sectPr w:rsidR="00483D8F" w:rsidSect="00483D8F">
          <w:type w:val="continuous"/>
          <w:pgSz w:w="11906" w:h="16838"/>
          <w:pgMar w:top="567" w:right="567" w:bottom="567" w:left="680" w:header="851" w:footer="567" w:gutter="0"/>
          <w:pgNumType w:fmt="numberInDash"/>
          <w:cols w:space="720"/>
          <w:docGrid w:type="lines" w:linePitch="312"/>
        </w:sectPr>
      </w:pPr>
    </w:p>
    <w:p w:rsidR="00483D8F" w:rsidRDefault="00E42C09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lastRenderedPageBreak/>
        <w:t xml:space="preserve">甲 </w:t>
      </w:r>
      <w:r w:rsidR="00483D8F">
        <w:rPr>
          <w:rFonts w:ascii="宋体" w:hAnsi="宋体" w:cs="Arial" w:hint="eastAsia"/>
          <w:color w:val="000000"/>
          <w:szCs w:val="21"/>
        </w:rPr>
        <w:t xml:space="preserve"> 方（章）：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法人代表人：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委托代理人：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kern w:val="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联系地址</w:t>
      </w:r>
      <w:r>
        <w:rPr>
          <w:rFonts w:ascii="宋体" w:hAnsi="宋体" w:cs="Arial" w:hint="eastAsia"/>
          <w:color w:val="000000"/>
          <w:kern w:val="0"/>
          <w:szCs w:val="21"/>
        </w:rPr>
        <w:t>：</w:t>
      </w:r>
      <w:r>
        <w:rPr>
          <w:rFonts w:ascii="宋体" w:hAnsi="宋体" w:cs="Arial" w:hint="eastAsia"/>
          <w:color w:val="000000"/>
          <w:kern w:val="0"/>
          <w:szCs w:val="21"/>
          <w:u w:val="single"/>
        </w:rPr>
        <w:t xml:space="preserve">                                      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邮    编：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                         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联系电话：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                         </w:t>
      </w:r>
    </w:p>
    <w:p w:rsidR="00483D8F" w:rsidRDefault="00483D8F" w:rsidP="00483D8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Arial" w:hint="eastAsia"/>
          <w:color w:val="000000"/>
          <w:spacing w:val="200"/>
          <w:szCs w:val="21"/>
        </w:rPr>
        <w:t>传</w:t>
      </w:r>
      <w:r>
        <w:rPr>
          <w:rFonts w:ascii="宋体" w:hAnsi="宋体" w:cs="Arial" w:hint="eastAsia"/>
          <w:color w:val="000000"/>
          <w:szCs w:val="21"/>
        </w:rPr>
        <w:t>真：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szCs w:val="21"/>
          <w:u w:val="single"/>
        </w:rPr>
        <w:t xml:space="preserve">        </w:t>
      </w:r>
      <w:r>
        <w:rPr>
          <w:color w:val="000000"/>
          <w:szCs w:val="21"/>
          <w:u w:val="single"/>
        </w:rPr>
        <w:t xml:space="preserve">         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</w:t>
      </w:r>
    </w:p>
    <w:p w:rsidR="00483D8F" w:rsidRDefault="00483D8F" w:rsidP="00483D8F">
      <w:pPr>
        <w:spacing w:line="360" w:lineRule="auto"/>
        <w:rPr>
          <w:rFonts w:ascii="宋体" w:hAnsi="宋体"/>
          <w:szCs w:val="21"/>
        </w:rPr>
      </w:pPr>
    </w:p>
    <w:p w:rsidR="00E42C09" w:rsidRDefault="00E42C09" w:rsidP="00483D8F">
      <w:pPr>
        <w:spacing w:line="360" w:lineRule="auto"/>
        <w:rPr>
          <w:rFonts w:ascii="宋体" w:hAnsi="宋体"/>
          <w:szCs w:val="21"/>
        </w:rPr>
      </w:pPr>
    </w:p>
    <w:p w:rsidR="00E42C09" w:rsidRPr="00867A03" w:rsidRDefault="00867A03" w:rsidP="00483D8F">
      <w:pPr>
        <w:spacing w:line="360" w:lineRule="auto"/>
        <w:rPr>
          <w:rFonts w:ascii="宋体" w:hAnsi="宋体" w:hint="eastAsia"/>
          <w:color w:val="FF0000"/>
          <w:szCs w:val="21"/>
        </w:rPr>
      </w:pPr>
      <w:r w:rsidRPr="00867A03">
        <w:rPr>
          <w:rFonts w:ascii="宋体" w:hAnsi="宋体" w:hint="eastAsia"/>
          <w:color w:val="FF0000"/>
          <w:szCs w:val="21"/>
        </w:rPr>
        <w:t>上</w:t>
      </w:r>
      <w:r w:rsidRPr="00867A03">
        <w:rPr>
          <w:rFonts w:ascii="宋体" w:hAnsi="宋体"/>
          <w:color w:val="FF0000"/>
          <w:szCs w:val="21"/>
        </w:rPr>
        <w:t>述甲乙方资料可调主合同资料</w:t>
      </w:r>
    </w:p>
    <w:p w:rsidR="00483D8F" w:rsidRDefault="00E42C09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lastRenderedPageBreak/>
        <w:t>乙</w:t>
      </w:r>
      <w:r w:rsidR="00483D8F">
        <w:rPr>
          <w:rFonts w:ascii="宋体" w:hAnsi="宋体" w:cs="Arial" w:hint="eastAsia"/>
          <w:color w:val="000000"/>
          <w:szCs w:val="21"/>
        </w:rPr>
        <w:t xml:space="preserve"> 方（章）：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法人代表人：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委托代理人：</w:t>
      </w:r>
    </w:p>
    <w:p w:rsidR="00483D8F" w:rsidRDefault="00483D8F" w:rsidP="00483D8F">
      <w:pPr>
        <w:spacing w:line="480" w:lineRule="exact"/>
        <w:rPr>
          <w:color w:val="000000"/>
          <w:u w:val="thick"/>
        </w:rPr>
      </w:pPr>
      <w:r>
        <w:rPr>
          <w:rFonts w:hint="eastAsia"/>
          <w:color w:val="000000"/>
        </w:rPr>
        <w:t>户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名：</w:t>
      </w:r>
      <w:r>
        <w:rPr>
          <w:color w:val="000000"/>
          <w:u w:val="single"/>
        </w:rPr>
        <w:t xml:space="preserve">   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/>
          <w:b/>
          <w:szCs w:val="21"/>
          <w:u w:val="single"/>
        </w:rPr>
        <w:t xml:space="preserve">                              </w:t>
      </w:r>
      <w:r>
        <w:rPr>
          <w:color w:val="000000"/>
          <w:u w:val="single"/>
        </w:rPr>
        <w:t xml:space="preserve">    </w:t>
      </w:r>
    </w:p>
    <w:p w:rsidR="00483D8F" w:rsidRDefault="00483D8F" w:rsidP="00483D8F">
      <w:pPr>
        <w:spacing w:line="480" w:lineRule="exact"/>
        <w:rPr>
          <w:rFonts w:ascii="Impact" w:hAnsi="Impact"/>
          <w:color w:val="000000"/>
          <w:spacing w:val="10"/>
          <w:kern w:val="0"/>
          <w:u w:val="single"/>
        </w:rPr>
      </w:pPr>
      <w:r>
        <w:rPr>
          <w:rFonts w:hint="eastAsia"/>
          <w:color w:val="000000"/>
        </w:rPr>
        <w:t>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户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行：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/>
          <w:b/>
          <w:szCs w:val="21"/>
          <w:u w:val="single"/>
        </w:rPr>
        <w:t xml:space="preserve">                                    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Impact" w:hAnsi="Impact" w:hint="eastAsia"/>
          <w:b/>
          <w:color w:val="000000"/>
          <w:spacing w:val="10"/>
          <w:kern w:val="0"/>
        </w:rPr>
        <w:t>帐</w:t>
      </w:r>
      <w:r>
        <w:rPr>
          <w:rFonts w:ascii="Impact" w:hAnsi="Impact"/>
          <w:b/>
          <w:color w:val="000000"/>
          <w:spacing w:val="10"/>
          <w:kern w:val="0"/>
        </w:rPr>
        <w:t xml:space="preserve">   </w:t>
      </w:r>
      <w:r>
        <w:rPr>
          <w:rFonts w:ascii="Impact" w:hAnsi="Impact" w:hint="eastAsia"/>
          <w:b/>
          <w:color w:val="000000"/>
          <w:spacing w:val="10"/>
          <w:kern w:val="0"/>
        </w:rPr>
        <w:t>号：</w:t>
      </w:r>
      <w:r>
        <w:rPr>
          <w:rFonts w:ascii="宋体" w:hAnsi="宋体"/>
          <w:b/>
          <w:szCs w:val="21"/>
          <w:u w:val="single"/>
        </w:rPr>
        <w:t xml:space="preserve">                                     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kern w:val="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联系地址</w:t>
      </w:r>
      <w:r>
        <w:rPr>
          <w:rFonts w:ascii="宋体" w:hAnsi="宋体" w:cs="Arial" w:hint="eastAsia"/>
          <w:color w:val="000000"/>
          <w:kern w:val="0"/>
          <w:szCs w:val="21"/>
        </w:rPr>
        <w:t>：</w:t>
      </w:r>
      <w:r>
        <w:rPr>
          <w:rFonts w:ascii="宋体" w:hAnsi="宋体" w:cs="Arial" w:hint="eastAsia"/>
          <w:color w:val="000000"/>
          <w:kern w:val="0"/>
          <w:szCs w:val="21"/>
          <w:u w:val="single"/>
        </w:rPr>
        <w:t xml:space="preserve">                                      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邮    编：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                         </w:t>
      </w:r>
    </w:p>
    <w:p w:rsidR="00483D8F" w:rsidRDefault="00483D8F" w:rsidP="00483D8F">
      <w:pPr>
        <w:spacing w:line="360" w:lineRule="auto"/>
        <w:rPr>
          <w:rFonts w:ascii="宋体" w:hAnsi="宋体" w:cs="Arial"/>
          <w:color w:val="00000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联系电话：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                         </w:t>
      </w:r>
    </w:p>
    <w:p w:rsidR="00483D8F" w:rsidRPr="00483D8F" w:rsidRDefault="00483D8F" w:rsidP="00483D8F">
      <w:pPr>
        <w:spacing w:line="360" w:lineRule="auto"/>
        <w:rPr>
          <w:rFonts w:ascii="宋体" w:hAnsi="宋体"/>
          <w:szCs w:val="21"/>
        </w:rPr>
        <w:sectPr w:rsidR="00483D8F" w:rsidRPr="00483D8F" w:rsidSect="00483D8F">
          <w:type w:val="continuous"/>
          <w:pgSz w:w="11906" w:h="16838"/>
          <w:pgMar w:top="567" w:right="567" w:bottom="567" w:left="680" w:header="851" w:footer="567" w:gutter="0"/>
          <w:pgNumType w:fmt="numberInDash"/>
          <w:cols w:num="2" w:space="425"/>
          <w:docGrid w:type="lines" w:linePitch="312"/>
        </w:sectPr>
      </w:pPr>
      <w:r>
        <w:rPr>
          <w:rFonts w:ascii="宋体" w:hAnsi="宋体" w:cs="Arial" w:hint="eastAsia"/>
          <w:color w:val="000000"/>
          <w:spacing w:val="200"/>
          <w:szCs w:val="21"/>
        </w:rPr>
        <w:t>传</w:t>
      </w:r>
      <w:r>
        <w:rPr>
          <w:rFonts w:ascii="宋体" w:hAnsi="宋体" w:cs="Arial" w:hint="eastAsia"/>
          <w:color w:val="000000"/>
          <w:szCs w:val="21"/>
        </w:rPr>
        <w:t>真：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szCs w:val="21"/>
          <w:u w:val="single"/>
        </w:rPr>
        <w:t xml:space="preserve">   </w:t>
      </w:r>
      <w:r>
        <w:rPr>
          <w:color w:val="000000"/>
          <w:szCs w:val="21"/>
          <w:u w:val="single"/>
        </w:rPr>
        <w:t xml:space="preserve">            </w:t>
      </w:r>
      <w:r>
        <w:rPr>
          <w:rFonts w:hint="eastAsia"/>
          <w:color w:val="000000"/>
          <w:szCs w:val="21"/>
          <w:u w:val="single"/>
        </w:rPr>
        <w:t xml:space="preserve">          </w:t>
      </w:r>
      <w:r w:rsidR="00AD55CB">
        <w:rPr>
          <w:rFonts w:ascii="宋体" w:hAnsi="宋体" w:cs="Arial" w:hint="eastAsia"/>
          <w:color w:val="000000"/>
          <w:szCs w:val="21"/>
          <w:u w:val="single"/>
        </w:rPr>
        <w:t xml:space="preserve">           </w:t>
      </w:r>
    </w:p>
    <w:p w:rsidR="00A41035" w:rsidRPr="00A41035" w:rsidRDefault="00A41035" w:rsidP="00483D8F">
      <w:pPr>
        <w:spacing w:line="360" w:lineRule="auto"/>
        <w:rPr>
          <w:rFonts w:hint="eastAsia"/>
        </w:rPr>
      </w:pPr>
    </w:p>
    <w:sectPr w:rsidR="00A41035" w:rsidRPr="00A41035" w:rsidSect="00483D8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05C" w:rsidRDefault="005D605C" w:rsidP="00A41035">
      <w:r>
        <w:separator/>
      </w:r>
    </w:p>
  </w:endnote>
  <w:endnote w:type="continuationSeparator" w:id="0">
    <w:p w:rsidR="005D605C" w:rsidRDefault="005D605C" w:rsidP="00A4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百度综艺简体">
    <w:altName w:val="Arial"/>
    <w:charset w:val="00"/>
    <w:family w:val="auto"/>
    <w:pitch w:val="variable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a4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- 1 -</w:t>
    </w:r>
    <w:r>
      <w:fldChar w:fldCharType="end"/>
    </w:r>
  </w:p>
  <w:p w:rsidR="00A41035" w:rsidRDefault="00A4103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 w:rsidP="00483D8F">
    <w:pPr>
      <w:pStyle w:val="a4"/>
      <w:pBdr>
        <w:top w:val="single" w:sz="4" w:space="1" w:color="auto"/>
      </w:pBdr>
      <w:spacing w:line="360" w:lineRule="auto"/>
      <w:ind w:rightChars="-46" w:right="-9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67A03">
      <w:rPr>
        <w:noProof/>
        <w:kern w:val="0"/>
        <w:szCs w:val="21"/>
      </w:rPr>
      <w:t>- 1 -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67A0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05C" w:rsidRDefault="005D605C" w:rsidP="00A41035">
      <w:r>
        <w:separator/>
      </w:r>
    </w:p>
  </w:footnote>
  <w:footnote w:type="continuationSeparator" w:id="0">
    <w:p w:rsidR="005D605C" w:rsidRDefault="005D605C" w:rsidP="00A41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F0"/>
    <w:rsid w:val="0004230A"/>
    <w:rsid w:val="000C21AF"/>
    <w:rsid w:val="000E2A42"/>
    <w:rsid w:val="00483C44"/>
    <w:rsid w:val="00483D8F"/>
    <w:rsid w:val="004D103C"/>
    <w:rsid w:val="005D605C"/>
    <w:rsid w:val="007255F0"/>
    <w:rsid w:val="00745989"/>
    <w:rsid w:val="00864740"/>
    <w:rsid w:val="00867A03"/>
    <w:rsid w:val="009A437A"/>
    <w:rsid w:val="009F5CCA"/>
    <w:rsid w:val="00A41035"/>
    <w:rsid w:val="00AD55CB"/>
    <w:rsid w:val="00B7342D"/>
    <w:rsid w:val="00C71E56"/>
    <w:rsid w:val="00D35D91"/>
    <w:rsid w:val="00E42C09"/>
    <w:rsid w:val="00F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3F561-38F5-4098-A7FD-45B9BEC5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035"/>
    <w:rPr>
      <w:sz w:val="18"/>
      <w:szCs w:val="18"/>
    </w:rPr>
  </w:style>
  <w:style w:type="paragraph" w:styleId="a4">
    <w:name w:val="footer"/>
    <w:basedOn w:val="a"/>
    <w:link w:val="Char0"/>
    <w:unhideWhenUsed/>
    <w:rsid w:val="00A4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03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41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E410874AEC450CA2AFB371AB682B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79DBE5-D002-4415-BDE4-76D1F374A4A3}"/>
      </w:docPartPr>
      <w:docPartBody>
        <w:p w:rsidR="00021393" w:rsidRDefault="00E1443D" w:rsidP="00E1443D">
          <w:pPr>
            <w:pStyle w:val="08E410874AEC450CA2AFB371AB682B8E"/>
          </w:pPr>
          <w:r w:rsidRPr="0078086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百度综艺简体">
    <w:altName w:val="Arial"/>
    <w:charset w:val="00"/>
    <w:family w:val="auto"/>
    <w:pitch w:val="variable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3D"/>
    <w:rsid w:val="00021393"/>
    <w:rsid w:val="00926F14"/>
    <w:rsid w:val="00AE351B"/>
    <w:rsid w:val="00B47F24"/>
    <w:rsid w:val="00B5546F"/>
    <w:rsid w:val="00E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43D"/>
    <w:rPr>
      <w:color w:val="808080"/>
    </w:rPr>
  </w:style>
  <w:style w:type="paragraph" w:customStyle="1" w:styleId="08E410874AEC450CA2AFB371AB682B8E">
    <w:name w:val="08E410874AEC450CA2AFB371AB682B8E"/>
    <w:rsid w:val="00E1443D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Mann.Wan</dc:creator>
  <cp:keywords/>
  <dc:description/>
  <cp:lastModifiedBy>Mann.Wan</cp:lastModifiedBy>
  <cp:revision>11</cp:revision>
  <dcterms:created xsi:type="dcterms:W3CDTF">2017-12-26T06:45:00Z</dcterms:created>
  <dcterms:modified xsi:type="dcterms:W3CDTF">2018-07-30T06:39:00Z</dcterms:modified>
</cp:coreProperties>
</file>