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基础信息维护模块操作说明</w:t>
      </w:r>
    </w:p>
    <w:p>
      <w:pPr>
        <w:pStyle w:val="3"/>
        <w:numPr>
          <w:ilvl w:val="0"/>
          <w:numId w:val="1"/>
        </w:numPr>
        <w:ind w:firstLine="643" w:firstLineChars="200"/>
      </w:pPr>
      <w:r>
        <w:rPr>
          <w:rFonts w:hint="eastAsia"/>
        </w:rPr>
        <w:t>模块使用对象</w:t>
      </w:r>
    </w:p>
    <w:p>
      <w:pPr>
        <w:ind w:firstLine="420"/>
      </w:pPr>
      <w:r>
        <w:rPr>
          <w:rFonts w:hint="eastAsia"/>
        </w:rPr>
        <w:t>基础信息维护模块，是整个系统运行的核心基础模块，作为系统专业的维护人员使用，不要轻易修改模块内数据，否则可能导致系统不能正常运行。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注意：该模块中的数据原则上只能追加操作，不能轻易修改，绝对不可以删除！</w:t>
      </w:r>
    </w:p>
    <w:p>
      <w:pPr>
        <w:pStyle w:val="3"/>
        <w:numPr>
          <w:ilvl w:val="0"/>
          <w:numId w:val="1"/>
        </w:numPr>
        <w:ind w:firstLine="643" w:firstLineChars="200"/>
      </w:pPr>
      <w:r>
        <w:rPr>
          <w:rFonts w:hint="eastAsia"/>
        </w:rPr>
        <w:t>模块业务涵盖</w:t>
      </w:r>
    </w:p>
    <w:p>
      <w:pPr>
        <w:ind w:firstLine="420"/>
      </w:pPr>
      <w:r>
        <w:rPr>
          <w:rFonts w:hint="eastAsia"/>
        </w:rPr>
        <w:t>合同模板管理、产品信息管理、E</w:t>
      </w:r>
      <w:r>
        <w:t>XCEL</w:t>
      </w:r>
      <w:r>
        <w:rPr>
          <w:rFonts w:hint="eastAsia"/>
        </w:rPr>
        <w:t>模板管理、公司合同账户管理、基础数据枚举管理、物料基础信息管理、配套表模板管理、物流费用基础数据算法管理、篷房报价模板管理、等基础模板数据业务。</w:t>
      </w:r>
    </w:p>
    <w:p>
      <w:pPr>
        <w:pStyle w:val="3"/>
        <w:numPr>
          <w:ilvl w:val="0"/>
          <w:numId w:val="1"/>
        </w:numPr>
        <w:ind w:firstLine="643" w:firstLineChars="200"/>
      </w:pPr>
      <w:r>
        <w:rPr>
          <w:rFonts w:hint="eastAsia"/>
        </w:rPr>
        <w:t>每块业务说明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b/>
        </w:rPr>
        <w:t>合同模板管理：</w:t>
      </w:r>
    </w:p>
    <w:p>
      <w:pPr>
        <w:ind w:firstLine="420"/>
      </w:pPr>
      <w:r>
        <w:rPr>
          <w:rFonts w:hint="eastAsia"/>
        </w:rPr>
        <w:t>系统中业务员，拟定合同的范本在此模块中进行维护。系统中对合同范本的管理，是将合同范本，拆分成几部分组成。系统中已经根据之前提供的合同模板，建立了对应的合同模板数据。每个部分组成使用w</w:t>
      </w:r>
      <w:r>
        <w:t>ord</w:t>
      </w:r>
      <w:r>
        <w:rPr>
          <w:rFonts w:hint="eastAsia"/>
        </w:rPr>
        <w:t>编辑好，导入到系统模板中。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产品信息管理：</w:t>
      </w:r>
    </w:p>
    <w:p>
      <w:pPr>
        <w:ind w:firstLine="420"/>
      </w:pPr>
      <w:r>
        <w:rPr>
          <w:rFonts w:hint="eastAsia"/>
        </w:rPr>
        <w:t>针对系统中，销售的产品信息，进行维护。这里可以设置每个产品，显示的时候产品的属性有哪些可以作为规格格式显示部分。</w:t>
      </w:r>
    </w:p>
    <w:p>
      <w:pPr>
        <w:ind w:firstLine="420"/>
        <w:rPr>
          <w:rFonts w:hint="eastAsia"/>
        </w:rPr>
      </w:pPr>
    </w:p>
    <w:p>
      <w:pPr>
        <w:rPr>
          <w:b/>
        </w:rPr>
      </w:pPr>
      <w:r>
        <w:rPr>
          <w:b/>
        </w:rPr>
        <w:t>3.EXCEL</w:t>
      </w:r>
      <w:r>
        <w:rPr>
          <w:rFonts w:hint="eastAsia"/>
          <w:b/>
        </w:rPr>
        <w:t>模板管理：（开发人员使用）</w:t>
      </w:r>
    </w:p>
    <w:p>
      <w:pPr>
        <w:ind w:firstLine="420"/>
      </w:pPr>
      <w:r>
        <w:rPr>
          <w:rFonts w:hint="eastAsia"/>
        </w:rPr>
        <w:t>系统中使用e</w:t>
      </w:r>
      <w:r>
        <w:t>xcel</w:t>
      </w:r>
      <w:r>
        <w:rPr>
          <w:rFonts w:hint="eastAsia"/>
        </w:rPr>
        <w:t>做模板的单据格式，在这里进行维护。如：项目联络单，合同摘要，配套表，运输单等。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基础数据枚举信息：</w:t>
      </w:r>
    </w:p>
    <w:p>
      <w:pPr>
        <w:ind w:firstLine="420"/>
      </w:pPr>
      <w:r>
        <w:rPr>
          <w:rFonts w:hint="eastAsia"/>
        </w:rPr>
        <w:t>系统中使用的基础范围数据(系统中选择下拉的地方</w:t>
      </w:r>
      <w:r>
        <w:t>)</w:t>
      </w:r>
      <w:r>
        <w:rPr>
          <w:rFonts w:hint="eastAsia"/>
        </w:rPr>
        <w:t>，在这里维护，比如：工程部费用项目，车辆规格等等。左侧的类型不可以修改，右侧的类型的具体数据范围，在系统正式使用前可以修改，等系统正常使用后，不可以修改，只能追加。</w:t>
      </w:r>
    </w:p>
    <w:p>
      <w:pPr>
        <w:ind w:firstLine="420"/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>
        <w:rPr>
          <w:rFonts w:hint="eastAsia"/>
          <w:b/>
        </w:rPr>
        <w:t>物料基础数据信息：</w:t>
      </w:r>
    </w:p>
    <w:p>
      <w:pPr>
        <w:ind w:firstLine="420"/>
      </w:pPr>
      <w:r>
        <w:rPr>
          <w:rFonts w:hint="eastAsia"/>
        </w:rPr>
        <w:t>系统中使用的物料信息数据维护管理，库房使用，配套表使用。数据项目基本已经维护完整，物料单重，需要维护。</w:t>
      </w:r>
    </w:p>
    <w:p>
      <w:pPr>
        <w:ind w:firstLine="420"/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>.</w:t>
      </w:r>
      <w:r>
        <w:rPr>
          <w:rFonts w:hint="eastAsia"/>
          <w:b/>
        </w:rPr>
        <w:t>配套表算法维护：</w:t>
      </w:r>
    </w:p>
    <w:p>
      <w:pPr>
        <w:ind w:firstLine="420"/>
      </w:pPr>
      <w:r>
        <w:rPr>
          <w:rFonts w:hint="eastAsia"/>
        </w:rPr>
        <w:t>这里维护的数据支撑着具体配套表生成的算法，所需要物料信息。算法已经设定好了，只需要维护篷房宽带和主材，对应需要的物料信息，对应数量的公式，参照变量说明，注意变量格式。</w:t>
      </w:r>
    </w:p>
    <w:p>
      <w:pPr>
        <w:ind w:firstLine="420"/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运费各地基础数据：</w:t>
      </w:r>
    </w:p>
    <w:p>
      <w:pPr>
        <w:ind w:firstLine="420"/>
      </w:pPr>
      <w:r>
        <w:rPr>
          <w:rFonts w:hint="eastAsia"/>
        </w:rPr>
        <w:t>针对全国各地往返运费进行维护，作为业务员运费报价参考。当前全国区县级数据已经导入，但是部分名称已经修改，如辽中县更名辽中区，这些需要核对修改。</w:t>
      </w:r>
    </w:p>
    <w:p>
      <w:pPr>
        <w:ind w:firstLine="420"/>
      </w:pPr>
      <w:r>
        <w:rPr>
          <w:rFonts w:hint="eastAsia"/>
        </w:rPr>
        <w:t>具体的各地往返运费，数据需要维护好。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运输单录入后会更新费用信息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8</w:t>
      </w:r>
      <w:r>
        <w:rPr>
          <w:b/>
        </w:rPr>
        <w:t>.</w:t>
      </w:r>
      <w:r>
        <w:rPr>
          <w:rFonts w:hint="eastAsia"/>
          <w:b/>
        </w:rPr>
        <w:t>运输用车计算：</w:t>
      </w:r>
    </w:p>
    <w:p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</w:rPr>
        <w:t>包括车载选择，最长件选择。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9</w:t>
      </w:r>
      <w:r>
        <w:rPr>
          <w:b/>
        </w:rPr>
        <w:t>.</w:t>
      </w:r>
      <w:r>
        <w:rPr>
          <w:rFonts w:hint="eastAsia"/>
          <w:b/>
        </w:rPr>
        <w:t>篷房报价管理：</w:t>
      </w:r>
    </w:p>
    <w:p>
      <w:pPr>
        <w:ind w:firstLine="420"/>
        <w:rPr>
          <w:rFonts w:hint="eastAsia"/>
          <w:b/>
        </w:rPr>
      </w:pPr>
      <w:r>
        <w:rPr>
          <w:rFonts w:hint="eastAsia"/>
        </w:rPr>
        <w:t>人字篷房，多边形篷房等报价模板维护。事先使用e</w:t>
      </w:r>
      <w:r>
        <w:t>xcel</w:t>
      </w:r>
      <w:r>
        <w:rPr>
          <w:rFonts w:hint="eastAsia"/>
        </w:rPr>
        <w:t>做好模板，导入到系统中来。需要注意的是，使用公式的列，必须放到非公式列的后面</w:t>
      </w:r>
      <w:r>
        <w:rPr>
          <w:rFonts w:hint="eastAsia"/>
          <w:b/>
        </w:rPr>
        <w:t>。</w:t>
      </w:r>
    </w:p>
    <w:p>
      <w:pPr>
        <w:ind w:firstLine="420"/>
        <w:rPr>
          <w:rFonts w:hint="eastAsia"/>
          <w:b/>
        </w:rPr>
      </w:pPr>
    </w:p>
    <w:p>
      <w:pPr>
        <w:numPr>
          <w:ilvl w:val="0"/>
          <w:numId w:val="3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提成算法模板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配置销售类型合同，租赁类型合同，提成比例参数等。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AFABD"/>
    <w:multiLevelType w:val="singleLevel"/>
    <w:tmpl w:val="5BBAFAB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BCD27A4"/>
    <w:multiLevelType w:val="singleLevel"/>
    <w:tmpl w:val="5BCD27A4"/>
    <w:lvl w:ilvl="0" w:tentative="0">
      <w:start w:val="10"/>
      <w:numFmt w:val="decimal"/>
      <w:suff w:val="nothing"/>
      <w:lvlText w:val="%1."/>
      <w:lvlJc w:val="left"/>
    </w:lvl>
  </w:abstractNum>
  <w:abstractNum w:abstractNumId="2">
    <w:nsid w:val="5C271E26"/>
    <w:multiLevelType w:val="multilevel"/>
    <w:tmpl w:val="5C271E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5F"/>
    <w:rsid w:val="000401C1"/>
    <w:rsid w:val="000562EF"/>
    <w:rsid w:val="000B3341"/>
    <w:rsid w:val="000E6A3F"/>
    <w:rsid w:val="00104C69"/>
    <w:rsid w:val="00291013"/>
    <w:rsid w:val="00395429"/>
    <w:rsid w:val="004C055F"/>
    <w:rsid w:val="0053786B"/>
    <w:rsid w:val="006051E7"/>
    <w:rsid w:val="006B3DBD"/>
    <w:rsid w:val="007646F1"/>
    <w:rsid w:val="00772BD3"/>
    <w:rsid w:val="00825644"/>
    <w:rsid w:val="008F6B74"/>
    <w:rsid w:val="00942F68"/>
    <w:rsid w:val="00952FEB"/>
    <w:rsid w:val="00997448"/>
    <w:rsid w:val="009C2918"/>
    <w:rsid w:val="00A961ED"/>
    <w:rsid w:val="00B00AFE"/>
    <w:rsid w:val="00B2654C"/>
    <w:rsid w:val="00B5540C"/>
    <w:rsid w:val="00B6518F"/>
    <w:rsid w:val="00C073FA"/>
    <w:rsid w:val="00C24531"/>
    <w:rsid w:val="00C52EF1"/>
    <w:rsid w:val="00CA777E"/>
    <w:rsid w:val="00E1014A"/>
    <w:rsid w:val="00E10831"/>
    <w:rsid w:val="00E637E5"/>
    <w:rsid w:val="00F62DFA"/>
    <w:rsid w:val="00F668EA"/>
    <w:rsid w:val="00FB2A0E"/>
    <w:rsid w:val="314E0239"/>
    <w:rsid w:val="4C6109BC"/>
    <w:rsid w:val="5A9B4215"/>
    <w:rsid w:val="5E3A6CDA"/>
    <w:rsid w:val="5E852192"/>
    <w:rsid w:val="7088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830</Characters>
  <Lines>6</Lines>
  <Paragraphs>1</Paragraphs>
  <ScaleCrop>false</ScaleCrop>
  <LinksUpToDate>false</LinksUpToDate>
  <CharactersWithSpaces>974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Administrator</cp:lastModifiedBy>
  <dcterms:modified xsi:type="dcterms:W3CDTF">2018-11-05T06:57:09Z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