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业务员</w:t>
      </w:r>
    </w:p>
    <w:p>
      <w:pPr>
        <w:rPr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一、</w:t>
      </w:r>
      <w:r>
        <w:rPr>
          <w:rStyle w:val="6"/>
          <w:rFonts w:hint="eastAsia"/>
          <w:lang w:val="en-US" w:eastAsia="zh-CN"/>
        </w:rPr>
        <w:t>报价预估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运费报价预估:计算最长件，货运重量，查询到各地往返运费。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产品报价预估:篷房报价查询，根据维护好的篷房报价查看报价。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合同拟定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具体操作：新建，修改，删除，提交。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1.没有提交的合同，是可以修改和删除的。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2.提交后的合同，会到上级领导处进行审核（所属关系在员工管理中设定上下级）。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numId w:val="0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三、通过合同查询打印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提交到上级领导审核通过的合同，可以查询出来，准备打印。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说明：审核不通过的合同，会流转到业务员合同拟定，未提交的合同中。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合同摘要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审核通过的合同，业务员完善合同摘要相关数据。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说明：合同一旦通过审核，在合同摘要列表中，就会出现合同对应的摘要数据，需要完善数据，将完整的数据后的合同摘要，提交。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项目联络单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审核通过的合同，业务员完善项目联络单相关数据。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说明：合同一旦通过审核，在项目联络单列表中，就会出现合同对应的项目联络单数据，需要完善数据，将完整的数据后的项目联络单，提交。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修改篷房规格的时候，要选中“规格”列数据，后点击修改按钮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对没出厂的项目，如果项目联络单，填写的有问题，业务员深入合同编号，可以召回项目联络单，修改正确后，重新提交。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对于项目已经到达现场，客户取消的项目，业务员要新建项目取消单。项目取消单会流转到物流部门，物流部门运回。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BB1AEC"/>
    <w:multiLevelType w:val="singleLevel"/>
    <w:tmpl w:val="5BBB1AEC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BBB1BF4"/>
    <w:multiLevelType w:val="singleLevel"/>
    <w:tmpl w:val="5BBB1BF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E52AC"/>
    <w:rsid w:val="01FA1B35"/>
    <w:rsid w:val="0461391D"/>
    <w:rsid w:val="0C3852E9"/>
    <w:rsid w:val="10903141"/>
    <w:rsid w:val="1FE9539A"/>
    <w:rsid w:val="2009465D"/>
    <w:rsid w:val="251052E5"/>
    <w:rsid w:val="36324CAB"/>
    <w:rsid w:val="54F00227"/>
    <w:rsid w:val="55475DB2"/>
    <w:rsid w:val="5587762B"/>
    <w:rsid w:val="56867EAD"/>
    <w:rsid w:val="5B062E39"/>
    <w:rsid w:val="621D1398"/>
    <w:rsid w:val="64922409"/>
    <w:rsid w:val="6FD206BB"/>
    <w:rsid w:val="73FE35E1"/>
    <w:rsid w:val="7D111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2018-10-08T09:26:01Z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