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ec28379cd4e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432c66764c433c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1432c66764c433c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5d4078ee204410" /><Relationship Type="http://schemas.openxmlformats.org/officeDocument/2006/relationships/numbering" Target="/word/numbering.xml" Id="R3c9e789d75a84524" /><Relationship Type="http://schemas.openxmlformats.org/officeDocument/2006/relationships/settings" Target="/word/settings.xml" Id="Rbacb630b7b164057" /><Relationship Type="http://schemas.openxmlformats.org/officeDocument/2006/relationships/image" Target="/word/media/6cfdbcea-6535-4207-9610-103ca0c6f181.jpg" Id="Rc1432c66764c433c" /></Relationships>
</file>