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C7FCB" w:rsidP="00D31D50">
      <w:pPr>
        <w:spacing w:line="220" w:lineRule="atLeast"/>
      </w:pPr>
      <w:r>
        <w:rPr>
          <w:rFonts w:hint="eastAsia"/>
        </w:rPr>
        <w:t>蓝牙标签生产说明</w:t>
      </w:r>
    </w:p>
    <w:p w:rsidR="00AC7FCB" w:rsidRDefault="00AC7FCB" w:rsidP="00AC7FC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模块选用</w:t>
      </w:r>
    </w:p>
    <w:p w:rsidR="00AC7FCB" w:rsidRDefault="00AC7FCB" w:rsidP="00AC7FC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新力维蓝牙标签</w:t>
      </w:r>
    </w:p>
    <w:p w:rsidR="00AC7FCB" w:rsidRDefault="00AC7FCB" w:rsidP="00AC7FCB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>
            <wp:extent cx="1095375" cy="1495425"/>
            <wp:effectExtent l="19050" t="0" r="9525" b="0"/>
            <wp:docPr id="1" name="图片 1" descr="C:\Users\ADMINI~1\AppData\Local\Temp\15103031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0303100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FCB" w:rsidRDefault="00AC7FCB" w:rsidP="00AC7FC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电路板选择</w:t>
      </w:r>
    </w:p>
    <w:p w:rsidR="00AC7FCB" w:rsidRDefault="00AC7FCB" w:rsidP="00AC7FC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三角外壳电路板为三角形，方形外壳电路板为不规则形状</w:t>
      </w:r>
    </w:p>
    <w:p w:rsidR="00AC7FCB" w:rsidRDefault="00AC7FCB" w:rsidP="00AC7FCB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457575" cy="151308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FCB" w:rsidRDefault="00AC7FCB" w:rsidP="00AC7FC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外壳选择</w:t>
      </w:r>
    </w:p>
    <w:p w:rsidR="00AC7FCB" w:rsidRDefault="00AC7FCB" w:rsidP="00AC7FCB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三角形办卡使用三角形外壳，不规则办卡使用正方形外壳</w:t>
      </w:r>
    </w:p>
    <w:p w:rsidR="00AC7FCB" w:rsidRDefault="00E562BD" w:rsidP="00AC7FCB">
      <w:pPr>
        <w:pStyle w:val="a3"/>
        <w:spacing w:line="220" w:lineRule="atLeast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609975" cy="2239098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3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FCB" w:rsidRDefault="00E562BD" w:rsidP="00AC7FC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配置方法</w:t>
      </w:r>
    </w:p>
    <w:p w:rsidR="00E562BD" w:rsidRDefault="00E562BD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对新力维模块进行升级，使用手机装载</w:t>
      </w:r>
      <w:r>
        <w:rPr>
          <w:rFonts w:hint="eastAsia"/>
        </w:rPr>
        <w:t>APP</w:t>
      </w:r>
      <w:r>
        <w:rPr>
          <w:rFonts w:hint="eastAsia"/>
        </w:rPr>
        <w:t>（</w:t>
      </w:r>
      <w:proofErr w:type="spellStart"/>
      <w:r w:rsidRPr="00E562BD">
        <w:t>com.xlw.cloudotademo.apk</w:t>
      </w:r>
      <w:proofErr w:type="spellEnd"/>
      <w:r>
        <w:rPr>
          <w:rFonts w:hint="eastAsia"/>
        </w:rPr>
        <w:t>）进行升级，并且将升级包（</w:t>
      </w:r>
      <w:r w:rsidRPr="00E562BD">
        <w:t>8266_module.bin</w:t>
      </w:r>
      <w:r>
        <w:rPr>
          <w:rFonts w:hint="eastAsia"/>
        </w:rPr>
        <w:t>）存放到手机</w:t>
      </w:r>
    </w:p>
    <w:p w:rsidR="000821EC" w:rsidRDefault="000821EC" w:rsidP="000821EC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部分手机可能在进行到</w:t>
      </w:r>
      <w:r w:rsidRPr="000821EC">
        <w:t xml:space="preserve">start </w:t>
      </w:r>
      <w:proofErr w:type="spellStart"/>
      <w:r w:rsidRPr="000821EC">
        <w:t>ota</w:t>
      </w:r>
      <w:proofErr w:type="spellEnd"/>
      <w:r>
        <w:rPr>
          <w:rFonts w:hint="eastAsia"/>
        </w:rPr>
        <w:t>时卡住，无升级进度条时，可下载</w:t>
      </w:r>
      <w:r>
        <w:rPr>
          <w:rFonts w:hint="eastAsia"/>
        </w:rPr>
        <w:t>ES</w:t>
      </w:r>
      <w:r>
        <w:rPr>
          <w:rFonts w:hint="eastAsia"/>
        </w:rPr>
        <w:t>文件管理软件进行升级包选择。</w:t>
      </w:r>
    </w:p>
    <w:p w:rsidR="00E562BD" w:rsidRDefault="00E562BD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打开</w:t>
      </w:r>
      <w:r>
        <w:rPr>
          <w:rFonts w:hint="eastAsia"/>
        </w:rPr>
        <w:t>APP</w:t>
      </w:r>
      <w:r>
        <w:rPr>
          <w:rFonts w:hint="eastAsia"/>
        </w:rPr>
        <w:t>软件</w:t>
      </w:r>
    </w:p>
    <w:p w:rsidR="00E562BD" w:rsidRDefault="00E562BD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使用串口助手连接从模块（从模块睡眠引脚不能短接），将广播间隔设置为</w:t>
      </w:r>
      <w:r>
        <w:rPr>
          <w:rFonts w:hint="eastAsia"/>
        </w:rPr>
        <w:t>100mS</w:t>
      </w:r>
      <w:r>
        <w:rPr>
          <w:rFonts w:hint="eastAsia"/>
        </w:rPr>
        <w:t>，便于</w:t>
      </w:r>
      <w:r>
        <w:rPr>
          <w:rFonts w:hint="eastAsia"/>
        </w:rPr>
        <w:t>APP</w:t>
      </w:r>
      <w:r>
        <w:rPr>
          <w:rFonts w:hint="eastAsia"/>
        </w:rPr>
        <w:t>升级连接，查看下模块名称</w:t>
      </w:r>
    </w:p>
    <w:p w:rsidR="00E562BD" w:rsidRDefault="00E562BD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从手机</w:t>
      </w:r>
      <w:r>
        <w:rPr>
          <w:rFonts w:hint="eastAsia"/>
        </w:rPr>
        <w:t>APP</w:t>
      </w:r>
      <w:r>
        <w:rPr>
          <w:rFonts w:hint="eastAsia"/>
        </w:rPr>
        <w:t>选择要升级的模块，并点击，然后选择升级（选择</w:t>
      </w:r>
      <w:r>
        <w:rPr>
          <w:rFonts w:hint="eastAsia"/>
        </w:rPr>
        <w:t>Firmware</w:t>
      </w:r>
      <w:r>
        <w:rPr>
          <w:rFonts w:hint="eastAsia"/>
        </w:rPr>
        <w:t>）包（</w:t>
      </w:r>
      <w:r w:rsidRPr="00E562BD">
        <w:t>8266_module.bin</w:t>
      </w:r>
      <w:r>
        <w:rPr>
          <w:rFonts w:hint="eastAsia"/>
        </w:rPr>
        <w:t>），点击（开始</w:t>
      </w:r>
      <w:r>
        <w:rPr>
          <w:rFonts w:hint="eastAsia"/>
        </w:rPr>
        <w:t>OTA</w:t>
      </w:r>
      <w:r>
        <w:rPr>
          <w:rFonts w:hint="eastAsia"/>
        </w:rPr>
        <w:t>），有提示开始升级并显示进度，直到</w:t>
      </w:r>
      <w:r>
        <w:rPr>
          <w:rFonts w:hint="eastAsia"/>
        </w:rPr>
        <w:t>APP</w:t>
      </w:r>
      <w:r>
        <w:rPr>
          <w:rFonts w:hint="eastAsia"/>
        </w:rPr>
        <w:t>断开与模块的连接后，表示升级完成</w:t>
      </w:r>
    </w:p>
    <w:p w:rsidR="00E562BD" w:rsidRDefault="002A214C" w:rsidP="002A214C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到此，可按命令进行配置（当前库里的模块都需要升级，后续购买如果验证没问题，可不进行升级）</w:t>
      </w:r>
    </w:p>
    <w:p w:rsidR="002A214C" w:rsidRDefault="002A214C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配置命令如下图所示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>
            <wp:extent cx="2095500" cy="2057400"/>
            <wp:effectExtent l="19050" t="0" r="0" b="0"/>
            <wp:docPr id="4" name="图片 4" descr="C:\Users\ADMINI~1\AppData\Local\Temp\15103041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030416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AT+ADV_TYPE=3</w:t>
      </w:r>
      <w:r>
        <w:rPr>
          <w:rFonts w:hint="eastAsia"/>
        </w:rPr>
        <w:t>：设置广播模式为不连接（当前</w:t>
      </w:r>
      <w:r w:rsidR="000821EC">
        <w:rPr>
          <w:rFonts w:hint="eastAsia"/>
        </w:rPr>
        <w:t>（</w:t>
      </w:r>
      <w:r w:rsidR="000821EC">
        <w:t>2017/11/27</w:t>
      </w:r>
      <w:r w:rsidR="000821EC">
        <w:rPr>
          <w:rFonts w:hint="eastAsia"/>
        </w:rPr>
        <w:t>）</w:t>
      </w:r>
      <w:r>
        <w:rPr>
          <w:rFonts w:hint="eastAsia"/>
        </w:rPr>
        <w:t>库里模块对此命令错误）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proofErr w:type="spellStart"/>
      <w:r w:rsidRPr="002A214C">
        <w:t>AT+StartScan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主模块扫描命令</w:t>
      </w:r>
      <w:r w:rsidR="000821EC">
        <w:rPr>
          <w:rFonts w:hint="eastAsia"/>
        </w:rPr>
        <w:t>（仅主）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查询模块广播名称</w:t>
      </w:r>
    </w:p>
    <w:p w:rsidR="002A214C" w:rsidRDefault="002A214C" w:rsidP="002A214C">
      <w:pPr>
        <w:pStyle w:val="a3"/>
        <w:spacing w:line="220" w:lineRule="atLeast"/>
        <w:ind w:left="5040" w:firstLineChars="0" w:hanging="3600"/>
      </w:pPr>
      <w:r w:rsidRPr="002A214C">
        <w:t>AT+NAME=FB0000000005</w:t>
      </w:r>
      <w:r>
        <w:rPr>
          <w:rFonts w:hint="eastAsia"/>
        </w:rPr>
        <w:tab/>
      </w:r>
      <w:r>
        <w:rPr>
          <w:rFonts w:hint="eastAsia"/>
        </w:rPr>
        <w:t>设置模块广播名称，格式为</w:t>
      </w:r>
      <w:proofErr w:type="spellStart"/>
      <w:r>
        <w:rPr>
          <w:rFonts w:hint="eastAsia"/>
        </w:rPr>
        <w:t>FBxxxxxxxxxx</w:t>
      </w:r>
      <w:proofErr w:type="spellEnd"/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AT+ADVINT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查询模块广播间隔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lastRenderedPageBreak/>
        <w:t>AT+ADVINT=9000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设置广播间隔，单位毫秒（</w:t>
      </w:r>
      <w:r>
        <w:rPr>
          <w:rFonts w:hint="eastAsia"/>
        </w:rPr>
        <w:t>0-9</w:t>
      </w:r>
      <w:r>
        <w:rPr>
          <w:rFonts w:hint="eastAsia"/>
        </w:rPr>
        <w:t>秒）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AT+CONNINT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查询连接间隔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AT+CONNINT=1000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设置连接间隔（就这么设）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AT+MAC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AT+ADVDATA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查询广播数据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AT+ADVDATA=FB0000000005</w:t>
      </w:r>
      <w:r>
        <w:rPr>
          <w:rFonts w:hint="eastAsia"/>
        </w:rPr>
        <w:tab/>
      </w:r>
      <w:r>
        <w:rPr>
          <w:rFonts w:hint="eastAsia"/>
        </w:rPr>
        <w:t>设置广播数据，和名称一致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AT+DBM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查询广播功率</w:t>
      </w:r>
    </w:p>
    <w:p w:rsidR="002A214C" w:rsidRDefault="002A214C" w:rsidP="002A214C">
      <w:pPr>
        <w:pStyle w:val="a3"/>
        <w:spacing w:line="220" w:lineRule="atLeast"/>
        <w:ind w:left="1440" w:firstLineChars="0" w:firstLine="0"/>
      </w:pPr>
      <w:r w:rsidRPr="002A214C">
        <w:t>AT+DBM=0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设置广播功率（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-10</w:t>
      </w:r>
      <w:r>
        <w:rPr>
          <w:rFonts w:hint="eastAsia"/>
        </w:rPr>
        <w:t>可设）</w:t>
      </w:r>
    </w:p>
    <w:p w:rsidR="002A214C" w:rsidRDefault="002A214C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将模块如上设置，设置好名称、广播间隔（蓝牙基站</w:t>
      </w:r>
      <w:r>
        <w:rPr>
          <w:rFonts w:hint="eastAsia"/>
        </w:rPr>
        <w:t>9</w:t>
      </w:r>
      <w:r>
        <w:rPr>
          <w:rFonts w:hint="eastAsia"/>
        </w:rPr>
        <w:t>秒可用，巡更系统待测试确定）、广播功率等</w:t>
      </w:r>
    </w:p>
    <w:p w:rsidR="002A214C" w:rsidRDefault="002A214C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将睡眠引脚短接</w:t>
      </w:r>
    </w:p>
    <w:p w:rsidR="006275B6" w:rsidRDefault="006275B6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测试功耗，使用万用表串接电源（</w:t>
      </w:r>
      <w:r w:rsidRPr="000821EC">
        <w:rPr>
          <w:rFonts w:hint="eastAsia"/>
          <w:color w:val="FF0000"/>
        </w:rPr>
        <w:t>3V</w:t>
      </w:r>
      <w:r w:rsidRPr="000821EC">
        <w:rPr>
          <w:rFonts w:hint="eastAsia"/>
          <w:color w:val="FF0000"/>
        </w:rPr>
        <w:t>供电</w:t>
      </w:r>
      <w:r>
        <w:rPr>
          <w:rFonts w:hint="eastAsia"/>
        </w:rPr>
        <w:t>），测试模块电流，不广播时应小于</w:t>
      </w:r>
      <w:r>
        <w:rPr>
          <w:rFonts w:hint="eastAsia"/>
        </w:rPr>
        <w:t>20uA</w:t>
      </w:r>
      <w:r>
        <w:rPr>
          <w:rFonts w:hint="eastAsia"/>
        </w:rPr>
        <w:t>，广播约</w:t>
      </w:r>
      <w:r>
        <w:rPr>
          <w:rFonts w:hint="eastAsia"/>
        </w:rPr>
        <w:t>500~600uA</w:t>
      </w:r>
    </w:p>
    <w:p w:rsidR="006275B6" w:rsidRDefault="006275B6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主模块扫描测试，将主模块使用串口助手连接，选取</w:t>
      </w:r>
      <w:r>
        <w:rPr>
          <w:rFonts w:hint="eastAsia"/>
        </w:rPr>
        <w:t>30</w:t>
      </w:r>
      <w:r>
        <w:rPr>
          <w:rFonts w:hint="eastAsia"/>
        </w:rPr>
        <w:t>秒自动发送扫描命令，则</w:t>
      </w:r>
      <w:r>
        <w:rPr>
          <w:rFonts w:hint="eastAsia"/>
        </w:rPr>
        <w:t>30</w:t>
      </w:r>
      <w:r>
        <w:rPr>
          <w:rFonts w:hint="eastAsia"/>
        </w:rPr>
        <w:t>秒内，应每次都能扫描到从模块，扫描命令每次最多扫出</w:t>
      </w:r>
      <w:r>
        <w:rPr>
          <w:rFonts w:hint="eastAsia"/>
        </w:rPr>
        <w:t>16</w:t>
      </w:r>
      <w:r>
        <w:rPr>
          <w:rFonts w:hint="eastAsia"/>
        </w:rPr>
        <w:t>个从机，不宜太多</w:t>
      </w:r>
      <w:r w:rsidR="000821EC">
        <w:rPr>
          <w:rFonts w:hint="eastAsia"/>
        </w:rPr>
        <w:t>从模块在周围。</w:t>
      </w:r>
    </w:p>
    <w:p w:rsidR="006275B6" w:rsidRDefault="006275B6" w:rsidP="006275B6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>
            <wp:extent cx="1857375" cy="904875"/>
            <wp:effectExtent l="19050" t="0" r="9525" b="0"/>
            <wp:docPr id="5" name="图片 5" descr="C:\Users\ADMINI~1\AppData\Local\Temp\1510305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030512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5B6" w:rsidRDefault="006275B6" w:rsidP="00E562BD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装壳</w:t>
      </w:r>
    </w:p>
    <w:p w:rsidR="00E562BD" w:rsidRDefault="006275B6" w:rsidP="00AC7FC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注意事项</w:t>
      </w:r>
    </w:p>
    <w:p w:rsidR="006275B6" w:rsidRDefault="006275B6" w:rsidP="006275B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焊接必须可靠，以免运输振动等造成不良</w:t>
      </w:r>
    </w:p>
    <w:p w:rsidR="006275B6" w:rsidRDefault="006275B6" w:rsidP="006275B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三角模块镍片从电池侧插入，正面焊接</w:t>
      </w:r>
    </w:p>
    <w:p w:rsidR="006275B6" w:rsidRDefault="00A578E0" w:rsidP="006275B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正方形模块焊接电池座后，电池座管脚稍长，不要剪掉，向内折回，高度应稍微大于模块厚</w:t>
      </w:r>
      <w:r w:rsidR="000821EC">
        <w:rPr>
          <w:rFonts w:hint="eastAsia"/>
        </w:rPr>
        <w:t>度</w:t>
      </w:r>
      <w:r>
        <w:rPr>
          <w:rFonts w:hint="eastAsia"/>
        </w:rPr>
        <w:t>，可起到保护模块的作用</w:t>
      </w:r>
    </w:p>
    <w:p w:rsidR="006275B6" w:rsidRDefault="00A578E0" w:rsidP="00AC7FC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功耗说明</w:t>
      </w:r>
    </w:p>
    <w:p w:rsidR="00A578E0" w:rsidRDefault="00A578E0" w:rsidP="00A578E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lastRenderedPageBreak/>
        <w:t>下面数据为实验数据，需实际验证。</w:t>
      </w:r>
    </w:p>
    <w:p w:rsidR="00A578E0" w:rsidRDefault="00A578E0" w:rsidP="00A578E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三角模块使用</w:t>
      </w:r>
      <w:r>
        <w:rPr>
          <w:rFonts w:hint="eastAsia"/>
        </w:rPr>
        <w:t>CR2032</w:t>
      </w:r>
      <w:r>
        <w:rPr>
          <w:rFonts w:hint="eastAsia"/>
        </w:rPr>
        <w:t>电池，模块</w:t>
      </w:r>
      <w:r>
        <w:rPr>
          <w:rFonts w:hint="eastAsia"/>
        </w:rPr>
        <w:t>1</w:t>
      </w:r>
      <w:r>
        <w:rPr>
          <w:rFonts w:hint="eastAsia"/>
        </w:rPr>
        <w:t>秒广播，可使用</w:t>
      </w:r>
      <w:r>
        <w:rPr>
          <w:rFonts w:hint="eastAsia"/>
        </w:rPr>
        <w:t>1</w:t>
      </w:r>
      <w:r>
        <w:rPr>
          <w:rFonts w:hint="eastAsia"/>
        </w:rPr>
        <w:t>个月，</w:t>
      </w:r>
      <w:r>
        <w:rPr>
          <w:rFonts w:hint="eastAsia"/>
        </w:rPr>
        <w:t>4</w:t>
      </w:r>
      <w:r>
        <w:rPr>
          <w:rFonts w:hint="eastAsia"/>
        </w:rPr>
        <w:t>秒广播约可用</w:t>
      </w:r>
      <w:r>
        <w:rPr>
          <w:rFonts w:hint="eastAsia"/>
        </w:rPr>
        <w:t>5</w:t>
      </w:r>
      <w:r>
        <w:rPr>
          <w:rFonts w:hint="eastAsia"/>
        </w:rPr>
        <w:t>个月，</w:t>
      </w:r>
      <w:r>
        <w:rPr>
          <w:rFonts w:hint="eastAsia"/>
        </w:rPr>
        <w:t>9</w:t>
      </w:r>
      <w:r>
        <w:rPr>
          <w:rFonts w:hint="eastAsia"/>
        </w:rPr>
        <w:t>秒广播，约可用</w:t>
      </w:r>
      <w:r>
        <w:rPr>
          <w:rFonts w:hint="eastAsia"/>
        </w:rPr>
        <w:t>1</w:t>
      </w:r>
      <w:r>
        <w:rPr>
          <w:rFonts w:hint="eastAsia"/>
        </w:rPr>
        <w:t>年</w:t>
      </w:r>
    </w:p>
    <w:p w:rsidR="00A578E0" w:rsidRDefault="00A578E0" w:rsidP="00A578E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正方形模块使用</w:t>
      </w:r>
      <w:r>
        <w:rPr>
          <w:rFonts w:hint="eastAsia"/>
        </w:rPr>
        <w:t>CR2477</w:t>
      </w:r>
      <w:r>
        <w:rPr>
          <w:rFonts w:hint="eastAsia"/>
        </w:rPr>
        <w:t>电池，能量约</w:t>
      </w:r>
      <w:r>
        <w:rPr>
          <w:rFonts w:hint="eastAsia"/>
        </w:rPr>
        <w:t>CR2032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倍，使用时间乘</w:t>
      </w:r>
      <w:r>
        <w:rPr>
          <w:rFonts w:hint="eastAsia"/>
        </w:rPr>
        <w:t>4.</w:t>
      </w:r>
    </w:p>
    <w:p w:rsidR="00A578E0" w:rsidRDefault="00A578E0" w:rsidP="00A578E0">
      <w:pPr>
        <w:pStyle w:val="a3"/>
        <w:spacing w:line="220" w:lineRule="atLeast"/>
        <w:ind w:left="720" w:firstLineChars="0" w:firstLine="0"/>
      </w:pPr>
    </w:p>
    <w:p w:rsidR="00A578E0" w:rsidRDefault="00A578E0" w:rsidP="00A578E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巡检标签后续实验验证。</w:t>
      </w:r>
    </w:p>
    <w:p w:rsidR="000821EC" w:rsidRDefault="000821EC" w:rsidP="00A578E0">
      <w:pPr>
        <w:pStyle w:val="a3"/>
        <w:spacing w:line="220" w:lineRule="atLeast"/>
        <w:ind w:left="720" w:firstLineChars="0" w:firstLine="0"/>
      </w:pPr>
    </w:p>
    <w:p w:rsidR="000821EC" w:rsidRDefault="000821EC" w:rsidP="00A578E0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注</w:t>
      </w:r>
      <w:r w:rsidR="00A8468E">
        <w:rPr>
          <w:rFonts w:hint="eastAsia"/>
        </w:rPr>
        <w:t>1</w:t>
      </w:r>
      <w:r>
        <w:rPr>
          <w:rFonts w:hint="eastAsia"/>
        </w:rPr>
        <w:t>：文件夹内还有两个升级包</w:t>
      </w:r>
      <w:r w:rsidRPr="000821EC">
        <w:t>8266_module20171123.bin</w:t>
      </w:r>
      <w:r>
        <w:rPr>
          <w:rFonts w:hint="eastAsia"/>
        </w:rPr>
        <w:t>和</w:t>
      </w:r>
      <w:r>
        <w:t>8266_module2017112</w:t>
      </w:r>
      <w:r>
        <w:rPr>
          <w:rFonts w:hint="eastAsia"/>
        </w:rPr>
        <w:t>4</w:t>
      </w:r>
      <w:r w:rsidRPr="000821EC">
        <w:t>.bin</w:t>
      </w:r>
      <w:r>
        <w:rPr>
          <w:rFonts w:hint="eastAsia"/>
        </w:rPr>
        <w:t>为从模块升级包，使用方法和</w:t>
      </w:r>
      <w:r>
        <w:t>8266_module</w:t>
      </w:r>
      <w:r w:rsidRPr="000821EC">
        <w:t>.bin</w:t>
      </w:r>
      <w:r>
        <w:rPr>
          <w:rFonts w:hint="eastAsia"/>
        </w:rPr>
        <w:t>不一样，先不使用。</w:t>
      </w:r>
    </w:p>
    <w:p w:rsidR="00AC7FCB" w:rsidRDefault="00A8468E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A8468E">
        <w:t>8266_master_kma_dongle.bin</w:t>
      </w:r>
      <w:r>
        <w:rPr>
          <w:rFonts w:hint="eastAsia"/>
        </w:rPr>
        <w:t>为主模块升级包，可将从模块升级为主模块，升级后，无法再转回从模块，且升级后不需要设置任何东西即可当主模块用。</w:t>
      </w:r>
    </w:p>
    <w:sectPr w:rsidR="00AC7F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C57C2"/>
    <w:multiLevelType w:val="hybridMultilevel"/>
    <w:tmpl w:val="F066171A"/>
    <w:lvl w:ilvl="0" w:tplc="2046868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03F248A"/>
    <w:multiLevelType w:val="hybridMultilevel"/>
    <w:tmpl w:val="897AA4C8"/>
    <w:lvl w:ilvl="0" w:tplc="4144526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F467D19"/>
    <w:multiLevelType w:val="hybridMultilevel"/>
    <w:tmpl w:val="BA9ECD86"/>
    <w:lvl w:ilvl="0" w:tplc="B9AC8C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21EC"/>
    <w:rsid w:val="00125CCB"/>
    <w:rsid w:val="002A214C"/>
    <w:rsid w:val="00323B43"/>
    <w:rsid w:val="003D37D8"/>
    <w:rsid w:val="00426133"/>
    <w:rsid w:val="004358AB"/>
    <w:rsid w:val="006275B6"/>
    <w:rsid w:val="006C084E"/>
    <w:rsid w:val="00712D9C"/>
    <w:rsid w:val="008B7726"/>
    <w:rsid w:val="00A578E0"/>
    <w:rsid w:val="00A8468E"/>
    <w:rsid w:val="00AC7FCB"/>
    <w:rsid w:val="00D31D50"/>
    <w:rsid w:val="00E5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F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7FC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7F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2017-11-27T02:39:00Z</dcterms:modified>
</cp:coreProperties>
</file>