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Single-Channel Signal Acquisition</w:t>
        <w:br/>
        <w:t>and Playback System</w:t>
      </w:r>
    </w:p>
    <w:p>
      <w:pPr>
        <w:pStyle w:val="Subtitle"/>
        <w:jc w:val="center"/>
      </w:pPr>
      <w:r>
        <w:t>Electronics for Embedded Systems  |  Hardware update  |  26 October 2026</w:t>
      </w:r>
    </w:p>
    <w:p>
      <w:pPr>
        <w:pStyle w:val="Heading1"/>
      </w:pPr>
      <w:r>
        <w:t>1. Implementation</w:t>
      </w:r>
    </w:p>
    <w:p>
      <w:r>
        <w:t>The system will record one analog input, store the samples in FPGA internal RAM, and replay them through a DAC. Recording and playback are separate. The existing STM32G431 board will send commands over hardware UART; the FPGA will handle sampling, memory access and playback in Verilog. The USART routines will be written using official CMSIS register definitions, without a ready-made UART driver. Input/output filtering and verification of the existing self-designed power section are included.</w:t>
      </w:r>
    </w:p>
    <w:p>
      <w:r>
        <w:rPr>
          <w:sz w:val="20"/>
        </w:rPr>
        <w:t>Development: Quartus Prime (preferably the course 18.1 setup) and Verilog; C/CMSIS in the existing G431 IDE; LTspice for analog circuits. Work and test records will be kept in Git.</w:t>
      </w:r>
    </w:p>
    <w:p>
      <w:pPr>
        <w:pStyle w:val="Heading1"/>
      </w:pPr>
      <w:r>
        <w:t>2. Hardware selection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8"/>
        <w:gridCol w:w="6350"/>
        <w:gridCol w:w="1944"/>
      </w:tblGrid>
      <w:tr>
        <w:trPr>
          <w:cantSplit/>
          <w:tblHeader/>
        </w:trPr>
        <w:tc>
          <w:tcPr>
            <w:tcW w:type="dxa" w:w="149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63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/>
                <w:sz w:val="19"/>
              </w:rPr>
              <w:t>Hardware</w:t>
            </w:r>
          </w:p>
        </w:tc>
        <w:tc>
          <w:tcPr>
            <w:tcW w:type="dxa" w:w="19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Controller</w:t>
            </w:r>
          </w:p>
        </w:tc>
        <w:tc>
          <w:tcPr>
            <w:tcW w:type="dxa" w:w="63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Existing STM32G431 board; hardware UART.</w:t>
            </w:r>
          </w:p>
        </w:tc>
        <w:tc>
          <w:tcPr>
            <w:tcW w:type="dxa" w:w="19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Owned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FPGA / ADC</w:t>
            </w:r>
          </w:p>
        </w:tc>
        <w:tc>
          <w:tcPr>
            <w:tcW w:type="dxa" w:w="63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Terasic DE1-SoC with onboard LTC2308; one channel.</w:t>
            </w:r>
          </w:p>
        </w:tc>
        <w:tc>
          <w:tcPr>
            <w:tcW w:type="dxa" w:w="19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Loan pending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DAC</w:t>
            </w:r>
          </w:p>
        </w:tc>
        <w:tc>
          <w:tcPr>
            <w:tcW w:type="dxa" w:w="63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color w:val="000000"/>
                <w:sz w:val="19"/>
              </w:rPr>
              <w:t>Pmod DA2 (DAC121S101), channel A at 3.3 V; or a suitable loan module.</w:t>
            </w:r>
          </w:p>
        </w:tc>
        <w:tc>
          <w:tcPr>
            <w:tcW w:type="dxa" w:w="19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Loan first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Analog stage</w:t>
            </w:r>
          </w:p>
        </w:tc>
        <w:tc>
          <w:tcPr>
            <w:tcW w:type="dxa" w:w="63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MCP6004-I/P and passive parts for conditioning and filters.</w:t>
            </w:r>
          </w:p>
        </w:tc>
        <w:tc>
          <w:tcPr>
            <w:tcW w:type="dxa" w:w="19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To be built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Power</w:t>
            </w:r>
          </w:p>
        </w:tc>
        <w:tc>
          <w:tcPr>
            <w:tcW w:type="dxa" w:w="63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Existing self-designed 12 V input section; nominal 3.3 / 5 / 7 V rails.</w:t>
            </w:r>
          </w:p>
        </w:tc>
        <w:tc>
          <w:tcPr>
            <w:tcW w:type="dxa" w:w="194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40" w:line="240" w:lineRule="auto"/>
            </w:pPr>
            <w:r>
              <w:rPr>
                <w:b w:val="0"/>
                <w:sz w:val="19"/>
              </w:rPr>
              <w:t>Reuse proposed</w:t>
            </w:r>
          </w:p>
        </w:tc>
      </w:tr>
    </w:tbl>
    <w:p>
      <w:pPr>
        <w:pStyle w:val="Heading1"/>
      </w:pPr>
      <w:r>
        <w:t>3. Expected result</w:t>
      </w:r>
    </w:p>
    <w:p>
      <w:r>
        <w:t>Targets are nominal 12-bit conversion, 100 kS/s (initial tests at 50 kS/s), a signal bandwidth up to 2 kHz, and a 32 KiB buffer holding 16,384 samples. This gives a 163.84 ms record at 100 kS/s. The demonstration will record a signal, stop acquisition, change the current input, and replay the stored waveform through the DAC. The actual analog output will be checked using laboratory instruments or another agreed method.</w:t>
      </w:r>
    </w:p>
    <w:p>
      <w:r>
        <w:rPr>
          <w:sz w:val="19"/>
        </w:rPr>
        <w:t>These are targets, not measured results. Converter timing and reference scaling will be verified; power efficiency has not been measured. There is no continuous streaming or dedicated PC graphical interface in the baseline.</w:t>
      </w:r>
    </w:p>
    <w:p>
      <w:pPr>
        <w:spacing w:before="60"/>
      </w:pPr>
      <w:r>
        <w:rPr>
          <w:b/>
          <w:sz w:val="20"/>
        </w:rPr>
        <w:t xml:space="preserve">To confirm: </w:t>
      </w:r>
      <w:r>
        <w:rPr>
          <w:sz w:val="20"/>
        </w:rPr>
        <w:t>DE1-SoC and DAC loan availability, laboratory access, the UART substitution, and reuse of the earlier power design.</w:t>
      </w:r>
    </w:p>
    <w:sectPr w:rsidR="00FC693F" w:rsidRPr="0006063C" w:rsidSect="00034616">
      <w:footerReference w:type="default" r:id="rId9"/>
      <w:pgSz w:w="11905" w:h="16838"/>
      <w:pgMar w:top="936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Hardware update v0.4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color w:val="000000"/>
    </w:rPr>
  </w:style>
  <w:style w:type="table" w:default="1" w:styleId="TableNormal">
    <w:name w:val="Normal Table"/>
    <w:uiPriority w:val="99"/>
    <w:semiHidden/>
    <w:unhideWhenUsed/>
    <w:rPr>
      <w:rFonts w:ascii="Arial" w:hAnsi="Arial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/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spacing w:after="120"/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spacing w:after="120"/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/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/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/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/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/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/>
    </w:pPr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20"/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EFES - Hardware and implementation update</dc:title>
  <dc:subject>Short supplement to the project proposal</dc:subject>
  <dc:creator>Qube</dc:creator>
  <cp:keywords/>
  <dc:description/>
  <cp:lastModifiedBy>Qube</cp:lastModifiedBy>
  <cp:revision>1</cp:revision>
  <dcterms:created xsi:type="dcterms:W3CDTF">2013-12-23T23:15:00Z</dcterms:created>
  <dcterms:modified xsi:type="dcterms:W3CDTF">2013-12-23T23:15:00Z</dcterms:modified>
  <cp:category/>
</cp:coreProperties>
</file>