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25647" w14:textId="77777777" w:rsidR="001139B7" w:rsidRPr="001139B7" w:rsidRDefault="001139B7" w:rsidP="001139B7">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1139B7">
        <w:rPr>
          <w:rFonts w:ascii="微软雅黑" w:eastAsia="微软雅黑" w:hAnsi="微软雅黑" w:cs="Times New Roman" w:hint="eastAsia"/>
          <w:b/>
          <w:bCs/>
          <w:color w:val="1D75BE"/>
          <w:kern w:val="36"/>
          <w:sz w:val="33"/>
          <w:szCs w:val="33"/>
        </w:rPr>
        <w:t>2018护士资格证考试试题心脏骤停试题3：A3/4型题</w:t>
      </w:r>
    </w:p>
    <w:p w14:paraId="34948203" w14:textId="77777777" w:rsidR="001139B7" w:rsidRPr="001139B7" w:rsidRDefault="001139B7" w:rsidP="001139B7">
      <w:pPr>
        <w:widowControl/>
        <w:jc w:val="left"/>
        <w:rPr>
          <w:rFonts w:ascii="Times New Roman" w:eastAsia="Times New Roman" w:hAnsi="Times New Roman" w:cs="Times New Roman" w:hint="eastAsia"/>
          <w:kern w:val="0"/>
        </w:rPr>
      </w:pPr>
    </w:p>
    <w:p w14:paraId="404C8AFA"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color w:val="333333"/>
          <w:kern w:val="0"/>
          <w:sz w:val="21"/>
          <w:szCs w:val="21"/>
        </w:rPr>
      </w:pPr>
      <w:r w:rsidRPr="001139B7">
        <w:rPr>
          <w:rFonts w:ascii="微软雅黑" w:eastAsia="微软雅黑" w:hAnsi="微软雅黑" w:cs="Times New Roman" w:hint="eastAsia"/>
          <w:b/>
          <w:bCs/>
          <w:color w:val="333333"/>
          <w:kern w:val="0"/>
          <w:sz w:val="21"/>
          <w:szCs w:val="21"/>
        </w:rPr>
        <w:t>[A3/A4型题]</w:t>
      </w:r>
    </w:p>
    <w:p w14:paraId="537C6EA6"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(39—40题共用题干)</w:t>
      </w:r>
    </w:p>
    <w:p w14:paraId="67ADC5F2"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男，68岁。阵发性胸闷3年，持续加重6h后突发意识丧失。胸痛：血压40/20mmHg，双肺呼吸音清。心率32次/分，律齐，各瓣膜未闯及杂音。血清肌钙蛋白增高。</w:t>
      </w:r>
    </w:p>
    <w:p w14:paraId="108FC77C"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39.该患者意识丧失的最可能病原是</w:t>
      </w:r>
    </w:p>
    <w:p w14:paraId="76E4891B"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A.心肌病 B.主动脉夹层 C.急性肺栓塞 D.主动脉瓣狭窄 E.急性心肌梗死</w:t>
      </w:r>
    </w:p>
    <w:p w14:paraId="386CBF54"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答案：E</w:t>
      </w:r>
    </w:p>
    <w:p w14:paraId="3EF4D05C"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考点：急性心梗的诊断</w:t>
      </w:r>
    </w:p>
    <w:p w14:paraId="50EA20E7"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当急性心梗后，诱发心源性休克，脑部供血不足，即出现意识丧失。支持急性心肌梗死引发意识丧失的理由有胸闷、胸痛，特别是血清肌钙蛋白增高(其他各项都不会出现)。故选E。A、D选项一般有心脏瓣膜杂音。B项有高血压。C项是突发胸闷、胸痛，肺部听诊多有啰音。</w:t>
      </w:r>
    </w:p>
    <w:p w14:paraId="40FD22B2"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40.最可能的心律失常是</w:t>
      </w:r>
    </w:p>
    <w:p w14:paraId="4A28EC44"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A.心房颤动 B.心室颤动 C.室性心动过速</w:t>
      </w:r>
    </w:p>
    <w:p w14:paraId="1EFCD23C"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D.第二度房室传导阻滞 E.第三度房室传导阻滞</w:t>
      </w:r>
    </w:p>
    <w:p w14:paraId="6419FFFE"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答案：E</w:t>
      </w:r>
    </w:p>
    <w:p w14:paraId="547E95F4"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lastRenderedPageBreak/>
        <w:t>考点：心律失常的诊断</w:t>
      </w:r>
    </w:p>
    <w:p w14:paraId="174B93F3"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解析：心率32次/分，通常可能是病态窦房结综合征或第三度房室传导阻滞。病态窦房结综合征是窦房结及其邻近组织的病变引起窦房结起搏功能和(或)窦房结传导障碍，从而产生多种心律失常和</w:t>
      </w:r>
      <w:r w:rsidRPr="001139B7">
        <w:rPr>
          <w:rFonts w:ascii="微软雅黑" w:eastAsia="微软雅黑" w:hAnsi="微软雅黑" w:cs="Times New Roman"/>
          <w:color w:val="333333"/>
          <w:kern w:val="0"/>
          <w:sz w:val="21"/>
          <w:szCs w:val="21"/>
        </w:rPr>
        <w:fldChar w:fldCharType="begin"/>
      </w:r>
      <w:r w:rsidRPr="001139B7">
        <w:rPr>
          <w:rFonts w:ascii="微软雅黑" w:eastAsia="微软雅黑" w:hAnsi="微软雅黑" w:cs="Times New Roman"/>
          <w:color w:val="333333"/>
          <w:kern w:val="0"/>
          <w:sz w:val="21"/>
          <w:szCs w:val="21"/>
        </w:rPr>
        <w:instrText xml:space="preserve"> HYPERLINK "http://www.wangxiao.cn/lcys/" \o "临床" \t "_blank" </w:instrText>
      </w:r>
      <w:r w:rsidRPr="001139B7">
        <w:rPr>
          <w:rFonts w:ascii="微软雅黑" w:eastAsia="微软雅黑" w:hAnsi="微软雅黑" w:cs="Times New Roman"/>
          <w:color w:val="333333"/>
          <w:kern w:val="0"/>
          <w:sz w:val="21"/>
          <w:szCs w:val="21"/>
        </w:rPr>
      </w:r>
      <w:r w:rsidRPr="001139B7">
        <w:rPr>
          <w:rFonts w:ascii="微软雅黑" w:eastAsia="微软雅黑" w:hAnsi="微软雅黑" w:cs="Times New Roman"/>
          <w:color w:val="333333"/>
          <w:kern w:val="0"/>
          <w:sz w:val="21"/>
          <w:szCs w:val="21"/>
        </w:rPr>
        <w:fldChar w:fldCharType="separate"/>
      </w:r>
      <w:r w:rsidRPr="001139B7">
        <w:rPr>
          <w:rFonts w:ascii="微软雅黑" w:eastAsia="微软雅黑" w:hAnsi="微软雅黑" w:cs="Times New Roman" w:hint="eastAsia"/>
          <w:color w:val="333333"/>
          <w:kern w:val="0"/>
          <w:sz w:val="21"/>
          <w:szCs w:val="21"/>
        </w:rPr>
        <w:t>临床</w:t>
      </w:r>
      <w:r w:rsidRPr="001139B7">
        <w:rPr>
          <w:rFonts w:ascii="微软雅黑" w:eastAsia="微软雅黑" w:hAnsi="微软雅黑" w:cs="Times New Roman"/>
          <w:color w:val="333333"/>
          <w:kern w:val="0"/>
          <w:sz w:val="21"/>
          <w:szCs w:val="21"/>
        </w:rPr>
        <w:fldChar w:fldCharType="end"/>
      </w:r>
      <w:r w:rsidRPr="001139B7">
        <w:rPr>
          <w:rFonts w:ascii="微软雅黑" w:eastAsia="微软雅黑" w:hAnsi="微软雅黑" w:cs="Times New Roman" w:hint="eastAsia"/>
          <w:color w:val="333333"/>
          <w:kern w:val="0"/>
          <w:sz w:val="21"/>
          <w:szCs w:val="21"/>
        </w:rPr>
        <w:t>症状。病因有冠心病、风湿性心脏病、高血压心脏病等，可能以窦房结及其邻近组织的特发性纤维化变性最常见。而第三度传导阻滞通常是心脏术后或心梗破坏了传导系统。故选E。</w:t>
      </w:r>
    </w:p>
    <w:p w14:paraId="497790BE"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[A3/A4型题]</w:t>
      </w:r>
    </w:p>
    <w:p w14:paraId="0AF89D19"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(41—44题共用题干)</w:t>
      </w:r>
    </w:p>
    <w:p w14:paraId="7EAF73E9"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女性，65岁。冠心病心绞痛8年，无高血压史，夜间突发心前区疼痛8h入院，人院时血压为150/90mmHg(20/12kPa)，经心电图检查，诊断急性前壁心肌梗死。</w:t>
      </w:r>
    </w:p>
    <w:p w14:paraId="2BFEBBD0"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41.最可能的心电图表现为</w:t>
      </w:r>
    </w:p>
    <w:p w14:paraId="6677F24D"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A.Ⅱ、Ⅲ、</w:t>
      </w:r>
      <w:proofErr w:type="spellStart"/>
      <w:r w:rsidRPr="001139B7">
        <w:rPr>
          <w:rFonts w:ascii="微软雅黑" w:eastAsia="微软雅黑" w:hAnsi="微软雅黑" w:cs="Times New Roman" w:hint="eastAsia"/>
          <w:color w:val="333333"/>
          <w:kern w:val="0"/>
          <w:sz w:val="21"/>
          <w:szCs w:val="21"/>
        </w:rPr>
        <w:t>aVF</w:t>
      </w:r>
      <w:proofErr w:type="spellEnd"/>
      <w:r w:rsidRPr="001139B7">
        <w:rPr>
          <w:rFonts w:ascii="微软雅黑" w:eastAsia="微软雅黑" w:hAnsi="微软雅黑" w:cs="Times New Roman" w:hint="eastAsia"/>
          <w:color w:val="333333"/>
          <w:kern w:val="0"/>
          <w:sz w:val="21"/>
          <w:szCs w:val="21"/>
        </w:rPr>
        <w:t>出现异常Q波，伴ST段弓背向上抬高</w:t>
      </w:r>
    </w:p>
    <w:p w14:paraId="229768B7"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B.V1～V4出现异常Q波伴ST段弓背向上抬高</w:t>
      </w:r>
    </w:p>
    <w:p w14:paraId="2598E7CF"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C.V1～V4出现冠状T波</w:t>
      </w:r>
    </w:p>
    <w:p w14:paraId="7601B3EE"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D.频发室性早搏</w:t>
      </w:r>
    </w:p>
    <w:p w14:paraId="3A60B975"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E.第三度房室传导阻滞</w:t>
      </w:r>
    </w:p>
    <w:p w14:paraId="2BB78B0E"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答案：B</w:t>
      </w:r>
    </w:p>
    <w:p w14:paraId="3B5E71DA"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考点：急性心肌梗死心电图特征</w:t>
      </w:r>
    </w:p>
    <w:p w14:paraId="314282E6"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急性心肌梗死心电图特征：①宽而深的Q波，在面向透壁心肌坏死区的导联上出现，前壁心梗一般为心前导联V1～V5出现病理性Q波;②ST段呈弓背向上抬高，在面向坏死区周围心肌损伤区的导联上出现;③T波倒置，在面向损伤区周围心肌缺血区的导联上出现。故选B。</w:t>
      </w:r>
    </w:p>
    <w:p w14:paraId="5FA48F10"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42.起病4周后，病人反复低热，左肺底部有湿性啰音，心前区闻及心包摩擦音，此时应考虑并发</w:t>
      </w:r>
    </w:p>
    <w:p w14:paraId="47114D07"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A.肺部感染 B.急性心包炎 C.感染性心内膜炎 D.心肌梗死后综合征 E.肺栓塞</w:t>
      </w:r>
    </w:p>
    <w:p w14:paraId="7DC4D4D0"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答案：D</w:t>
      </w:r>
    </w:p>
    <w:p w14:paraId="03253683"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考点：心肌梗死后综合征的临床表现</w:t>
      </w:r>
    </w:p>
    <w:p w14:paraId="45A8F84F"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病人心前区闻及心包摩擦音，表现为心包炎的体征，并有发热症状，应考虑为急性心梗后综合征，其发生率约10%，于心肌梗死后数周至数月出现，可反复发生。表现为心包炎、胸膜炎或肺炎，有发热、胸痛等症状，可能为机体对坏死物质的过敏反应。故选D。</w:t>
      </w:r>
    </w:p>
    <w:p w14:paraId="7E4ADBCB"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43.此时最具特征性的实验室改变是</w:t>
      </w:r>
    </w:p>
    <w:p w14:paraId="18DEFD93"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A.血清LDH水平增高 B.血清AST(GOT)水平增高 C.血清ALT(GPT)水平增高</w:t>
      </w:r>
    </w:p>
    <w:p w14:paraId="3DB2A993"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D.血清CPK-MB水平增高 E.血清肌红蛋白下降</w:t>
      </w:r>
    </w:p>
    <w:p w14:paraId="0A203696"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答案：D</w:t>
      </w:r>
    </w:p>
    <w:p w14:paraId="10DAC53A"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考点：急性心肌梗死的实验室检查</w:t>
      </w:r>
    </w:p>
    <w:p w14:paraId="33CD0668"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解析：血清心肌酶中，CK的同工酶CK—MB和LDH的同工酶</w:t>
      </w:r>
      <w:proofErr w:type="spellStart"/>
      <w:r w:rsidRPr="001139B7">
        <w:rPr>
          <w:rFonts w:ascii="微软雅黑" w:eastAsia="微软雅黑" w:hAnsi="微软雅黑" w:cs="Times New Roman" w:hint="eastAsia"/>
          <w:color w:val="333333"/>
          <w:kern w:val="0"/>
          <w:sz w:val="21"/>
          <w:szCs w:val="21"/>
        </w:rPr>
        <w:t>LDHl</w:t>
      </w:r>
      <w:proofErr w:type="spellEnd"/>
      <w:r w:rsidRPr="001139B7">
        <w:rPr>
          <w:rFonts w:ascii="微软雅黑" w:eastAsia="微软雅黑" w:hAnsi="微软雅黑" w:cs="Times New Roman" w:hint="eastAsia"/>
          <w:color w:val="333333"/>
          <w:kern w:val="0"/>
          <w:sz w:val="21"/>
          <w:szCs w:val="21"/>
        </w:rPr>
        <w:t>诊断的特异性较高，其增高的程度能较准确地反映梗死的范围，其高峰出现时间是否提前有助于判断溶栓治疗是否成功。血清肌红蛋白应升高。故选D。</w:t>
      </w:r>
    </w:p>
    <w:p w14:paraId="5B7B906E"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44.第二日患者出现胸闷、大汗、面色苍白，体检心率126次/分，律齐，血压80/50mmHg，双肺满布中、小水泡音。此时患者的心功能分级为</w:t>
      </w:r>
    </w:p>
    <w:p w14:paraId="2E60C532"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proofErr w:type="spellStart"/>
      <w:r w:rsidRPr="001139B7">
        <w:rPr>
          <w:rFonts w:ascii="微软雅黑" w:eastAsia="微软雅黑" w:hAnsi="微软雅黑" w:cs="Times New Roman" w:hint="eastAsia"/>
          <w:color w:val="333333"/>
          <w:kern w:val="0"/>
          <w:sz w:val="21"/>
          <w:szCs w:val="21"/>
        </w:rPr>
        <w:t>A.Killip</w:t>
      </w:r>
      <w:proofErr w:type="spellEnd"/>
      <w:r w:rsidRPr="001139B7">
        <w:rPr>
          <w:rFonts w:ascii="微软雅黑" w:eastAsia="微软雅黑" w:hAnsi="微软雅黑" w:cs="Times New Roman" w:hint="eastAsia"/>
          <w:color w:val="333333"/>
          <w:kern w:val="0"/>
          <w:sz w:val="21"/>
          <w:szCs w:val="21"/>
        </w:rPr>
        <w:t xml:space="preserve">分级Ⅳ级 </w:t>
      </w:r>
      <w:proofErr w:type="spellStart"/>
      <w:r w:rsidRPr="001139B7">
        <w:rPr>
          <w:rFonts w:ascii="微软雅黑" w:eastAsia="微软雅黑" w:hAnsi="微软雅黑" w:cs="Times New Roman" w:hint="eastAsia"/>
          <w:color w:val="333333"/>
          <w:kern w:val="0"/>
          <w:sz w:val="21"/>
          <w:szCs w:val="21"/>
        </w:rPr>
        <w:t>B.Killip</w:t>
      </w:r>
      <w:proofErr w:type="spellEnd"/>
      <w:r w:rsidRPr="001139B7">
        <w:rPr>
          <w:rFonts w:ascii="微软雅黑" w:eastAsia="微软雅黑" w:hAnsi="微软雅黑" w:cs="Times New Roman" w:hint="eastAsia"/>
          <w:color w:val="333333"/>
          <w:kern w:val="0"/>
          <w:sz w:val="21"/>
          <w:szCs w:val="21"/>
        </w:rPr>
        <w:t>分级Ⅲ级 C.纽约心脏病协会(NYHA)分级Ⅳ级</w:t>
      </w:r>
    </w:p>
    <w:p w14:paraId="5179E4F5"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D.纽约心脏病协会(NYHA)分级Ⅲ级 E.全心衰竭</w:t>
      </w:r>
    </w:p>
    <w:p w14:paraId="4C516405"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答案：A</w:t>
      </w:r>
    </w:p>
    <w:p w14:paraId="6976E590"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w:t>
      </w:r>
      <w:proofErr w:type="spellStart"/>
      <w:r w:rsidRPr="001139B7">
        <w:rPr>
          <w:rFonts w:ascii="微软雅黑" w:eastAsia="微软雅黑" w:hAnsi="微软雅黑" w:cs="Times New Roman" w:hint="eastAsia"/>
          <w:color w:val="333333"/>
          <w:kern w:val="0"/>
          <w:sz w:val="21"/>
          <w:szCs w:val="21"/>
        </w:rPr>
        <w:t>Killip</w:t>
      </w:r>
      <w:proofErr w:type="spellEnd"/>
      <w:r w:rsidRPr="001139B7">
        <w:rPr>
          <w:rFonts w:ascii="微软雅黑" w:eastAsia="微软雅黑" w:hAnsi="微软雅黑" w:cs="Times New Roman" w:hint="eastAsia"/>
          <w:color w:val="333333"/>
          <w:kern w:val="0"/>
          <w:sz w:val="21"/>
          <w:szCs w:val="21"/>
        </w:rPr>
        <w:t>分级的临床意义</w:t>
      </w:r>
    </w:p>
    <w:p w14:paraId="1151A5AC"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w:t>
      </w:r>
      <w:proofErr w:type="spellStart"/>
      <w:r w:rsidRPr="001139B7">
        <w:rPr>
          <w:rFonts w:ascii="微软雅黑" w:eastAsia="微软雅黑" w:hAnsi="微软雅黑" w:cs="Times New Roman" w:hint="eastAsia"/>
          <w:color w:val="333333"/>
          <w:kern w:val="0"/>
          <w:sz w:val="21"/>
          <w:szCs w:val="21"/>
        </w:rPr>
        <w:t>Killip</w:t>
      </w:r>
      <w:proofErr w:type="spellEnd"/>
      <w:r w:rsidRPr="001139B7">
        <w:rPr>
          <w:rFonts w:ascii="微软雅黑" w:eastAsia="微软雅黑" w:hAnsi="微软雅黑" w:cs="Times New Roman" w:hint="eastAsia"/>
          <w:color w:val="333333"/>
          <w:kern w:val="0"/>
          <w:sz w:val="21"/>
          <w:szCs w:val="21"/>
        </w:rPr>
        <w:t>分级是急性心梗引起心衰的分级法。I级尚无明显心衰;Ⅱ级有左心衰;Ⅲ级有急性肺水肿;Ⅳ有心源性休克等不同程度或阶段的血流动力学变化。患者诊断为急性心肌梗死，出现气促、大汗、双肺底中小水泡音，出现了急性肺水肿而心率增快、血压降低，出现了休克征象，可考虑诊断为急性心梗合并心源性休克。按</w:t>
      </w:r>
      <w:proofErr w:type="spellStart"/>
      <w:r w:rsidRPr="001139B7">
        <w:rPr>
          <w:rFonts w:ascii="微软雅黑" w:eastAsia="微软雅黑" w:hAnsi="微软雅黑" w:cs="Times New Roman" w:hint="eastAsia"/>
          <w:color w:val="333333"/>
          <w:kern w:val="0"/>
          <w:sz w:val="21"/>
          <w:szCs w:val="21"/>
        </w:rPr>
        <w:t>Killip</w:t>
      </w:r>
      <w:proofErr w:type="spellEnd"/>
      <w:r w:rsidRPr="001139B7">
        <w:rPr>
          <w:rFonts w:ascii="微软雅黑" w:eastAsia="微软雅黑" w:hAnsi="微软雅黑" w:cs="Times New Roman" w:hint="eastAsia"/>
          <w:color w:val="333333"/>
          <w:kern w:val="0"/>
          <w:sz w:val="21"/>
          <w:szCs w:val="21"/>
        </w:rPr>
        <w:t>分镢为Ⅳ级。故选A。</w:t>
      </w:r>
    </w:p>
    <w:p w14:paraId="044D8198"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(45～46题共用题干)</w:t>
      </w:r>
    </w:p>
    <w:p w14:paraId="2C7149FC"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男性，58岁。凌晨2点因胸部憋闷而醒，10min症状缓解，随后到急诊就诊。查体：血压120/80mmHg，心肺查体无异常，次日凌晨3点20分，患者再次感胸部憋闷，即刻查心电图示：Ⅱ、Ⅲ、</w:t>
      </w:r>
      <w:proofErr w:type="spellStart"/>
      <w:r w:rsidRPr="001139B7">
        <w:rPr>
          <w:rFonts w:ascii="微软雅黑" w:eastAsia="微软雅黑" w:hAnsi="微软雅黑" w:cs="Times New Roman" w:hint="eastAsia"/>
          <w:color w:val="333333"/>
          <w:kern w:val="0"/>
          <w:sz w:val="21"/>
          <w:szCs w:val="21"/>
        </w:rPr>
        <w:t>aVF</w:t>
      </w:r>
      <w:proofErr w:type="spellEnd"/>
      <w:r w:rsidRPr="001139B7">
        <w:rPr>
          <w:rFonts w:ascii="微软雅黑" w:eastAsia="微软雅黑" w:hAnsi="微软雅黑" w:cs="Times New Roman" w:hint="eastAsia"/>
          <w:color w:val="333333"/>
          <w:kern w:val="0"/>
          <w:sz w:val="21"/>
          <w:szCs w:val="21"/>
        </w:rPr>
        <w:t>导联ST段抬高，含服硝酸甘油5min缓解。</w:t>
      </w:r>
    </w:p>
    <w:p w14:paraId="11301101"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45.患者最可能的诊断是</w:t>
      </w:r>
    </w:p>
    <w:p w14:paraId="7C091FA3"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A.急性心包炎 B.急性左心衰 C.变异型心绞痛 D.心律失常心房颤动 E.急性心肌梗死</w:t>
      </w:r>
    </w:p>
    <w:p w14:paraId="050FACF9"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答案：C</w:t>
      </w:r>
    </w:p>
    <w:p w14:paraId="456B9091"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考点：变异型心绞痛的诊断</w:t>
      </w:r>
    </w:p>
    <w:p w14:paraId="4A95E8C9"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A选项一般有感染表现，在心脏受束缚后会出现胸闷气短，心慌乏力，下肢水肿。血压偏低。含服硝酸甘油无效。B选项会出现劳力性呼吸困难、端坐呼吸、咳嗽咳痰、粉红色泡沫痰、胸闷、心慌，含服硝酸甘油无效。心电图也不会出现上述改变。D选项房颤一般以心慌、心悸为主，其心电图改变是P波消失，代之f波，心室率绝对不规则。E选项含服硝酸甘油不能缓解，心电图ST—T段弓背向上太高。故选C。</w:t>
      </w:r>
    </w:p>
    <w:p w14:paraId="74104640"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46.为明确诊断，目前最应做的检查是</w:t>
      </w:r>
    </w:p>
    <w:p w14:paraId="2F640049"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A.胸部x线 B.平板运动试验 C.复查心电图 D.超声心动图 E.24h动态心电图</w:t>
      </w:r>
    </w:p>
    <w:p w14:paraId="2A6BADE3"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答案：E</w:t>
      </w:r>
    </w:p>
    <w:p w14:paraId="7FFAAE3C"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考点：变异型心绞痛</w:t>
      </w:r>
    </w:p>
    <w:p w14:paraId="4EFB2CA8" w14:textId="77777777" w:rsidR="001139B7" w:rsidRPr="001139B7" w:rsidRDefault="001139B7" w:rsidP="001139B7">
      <w:pPr>
        <w:widowControl/>
        <w:spacing w:before="100" w:beforeAutospacing="1" w:after="240" w:line="420" w:lineRule="atLeast"/>
        <w:ind w:firstLine="480"/>
        <w:jc w:val="left"/>
        <w:rPr>
          <w:rFonts w:ascii="微软雅黑" w:eastAsia="微软雅黑" w:hAnsi="微软雅黑" w:cs="Times New Roman" w:hint="eastAsia"/>
          <w:color w:val="333333"/>
          <w:kern w:val="0"/>
          <w:sz w:val="21"/>
          <w:szCs w:val="21"/>
        </w:rPr>
      </w:pPr>
      <w:r w:rsidRPr="001139B7">
        <w:rPr>
          <w:rFonts w:ascii="微软雅黑" w:eastAsia="微软雅黑" w:hAnsi="微软雅黑" w:cs="Times New Roman" w:hint="eastAsia"/>
          <w:color w:val="333333"/>
          <w:kern w:val="0"/>
          <w:sz w:val="21"/>
          <w:szCs w:val="21"/>
        </w:rPr>
        <w:t>解析：A项只能观察胸部心肺大体有无异常;B项在频繁发作心绞痛时不做;C项可以做，但不如E项来的全面，E项可观察一天内心电图的变化，可以捕捉到更有力的证据。D项了解心内结构和心功能。故选E。</w:t>
      </w:r>
    </w:p>
    <w:p w14:paraId="14ED026C" w14:textId="77777777" w:rsidR="003B04B7" w:rsidRDefault="001139B7">
      <w:pPr>
        <w:rPr>
          <w:rFonts w:hint="eastAsia"/>
        </w:rPr>
      </w:pPr>
      <w:bookmarkStart w:id="0" w:name="_GoBack"/>
      <w:bookmarkEnd w:id="0"/>
    </w:p>
    <w:sectPr w:rsidR="003B04B7"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B7"/>
    <w:rsid w:val="001139B7"/>
    <w:rsid w:val="00A91256"/>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32D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39B7"/>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139B7"/>
    <w:rPr>
      <w:rFonts w:ascii="Times New Roman" w:hAnsi="Times New Roman" w:cs="Times New Roman"/>
      <w:b/>
      <w:bCs/>
      <w:kern w:val="36"/>
      <w:sz w:val="48"/>
      <w:szCs w:val="48"/>
    </w:rPr>
  </w:style>
  <w:style w:type="paragraph" w:styleId="a3">
    <w:name w:val="Normal (Web)"/>
    <w:basedOn w:val="a"/>
    <w:uiPriority w:val="99"/>
    <w:semiHidden/>
    <w:unhideWhenUsed/>
    <w:rsid w:val="001139B7"/>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1139B7"/>
    <w:rPr>
      <w:b/>
      <w:bCs/>
    </w:rPr>
  </w:style>
  <w:style w:type="character" w:styleId="a5">
    <w:name w:val="Hyperlink"/>
    <w:basedOn w:val="a0"/>
    <w:uiPriority w:val="99"/>
    <w:semiHidden/>
    <w:unhideWhenUsed/>
    <w:rsid w:val="001139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3287">
      <w:bodyDiv w:val="1"/>
      <w:marLeft w:val="0"/>
      <w:marRight w:val="0"/>
      <w:marTop w:val="0"/>
      <w:marBottom w:val="0"/>
      <w:divBdr>
        <w:top w:val="none" w:sz="0" w:space="0" w:color="auto"/>
        <w:left w:val="none" w:sz="0" w:space="0" w:color="auto"/>
        <w:bottom w:val="none" w:sz="0" w:space="0" w:color="auto"/>
        <w:right w:val="none" w:sz="0" w:space="0" w:color="auto"/>
      </w:divBdr>
    </w:div>
    <w:div w:id="2036492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348</Words>
  <Characters>1990</Characters>
  <Application>Microsoft Macintosh Word</Application>
  <DocSecurity>0</DocSecurity>
  <Lines>16</Lines>
  <Paragraphs>4</Paragraphs>
  <ScaleCrop>false</ScaleCrop>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2017-10-23T03:53:00Z</dcterms:created>
  <dcterms:modified xsi:type="dcterms:W3CDTF">2017-10-23T03:53:00Z</dcterms:modified>
</cp:coreProperties>
</file>