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A4" w:rsidRDefault="002B66E2">
      <w:pPr>
        <w:spacing w:after="0"/>
        <w:ind w:left="360"/>
      </w:pPr>
      <w:r>
        <w:rPr>
          <w:b/>
          <w:sz w:val="28"/>
        </w:rPr>
        <w:t xml:space="preserve">EIGRP tehtävä 2 </w:t>
      </w:r>
    </w:p>
    <w:p w:rsidR="007137A4" w:rsidRDefault="002B66E2">
      <w:pPr>
        <w:spacing w:after="11"/>
        <w:ind w:left="360"/>
      </w:pPr>
      <w:r>
        <w:t xml:space="preserve"> </w:t>
      </w:r>
    </w:p>
    <w:p w:rsidR="007137A4" w:rsidRDefault="002B66E2">
      <w:pPr>
        <w:pStyle w:val="Heading1"/>
        <w:ind w:left="705" w:hanging="360"/>
      </w:pPr>
      <w:r>
        <w:t xml:space="preserve">Tee verkkoon seuraavat muutokset </w:t>
      </w:r>
    </w:p>
    <w:p w:rsidR="007137A4" w:rsidRDefault="002B66E2">
      <w:pPr>
        <w:spacing w:after="25"/>
      </w:pPr>
      <w:r>
        <w:rPr>
          <w:sz w:val="24"/>
        </w:rPr>
        <w:t xml:space="preserve"> </w:t>
      </w:r>
    </w:p>
    <w:p w:rsidR="007137A4" w:rsidRDefault="002B66E2">
      <w:pPr>
        <w:numPr>
          <w:ilvl w:val="0"/>
          <w:numId w:val="1"/>
        </w:numPr>
        <w:spacing w:after="11" w:line="250" w:lineRule="auto"/>
        <w:ind w:hanging="360"/>
      </w:pPr>
      <w:r>
        <w:rPr>
          <w:sz w:val="24"/>
        </w:rPr>
        <w:t xml:space="preserve">R3:een staattinen oletusreititys Loopback-interface-verkkoon </w:t>
      </w:r>
    </w:p>
    <w:p w:rsidR="007137A4" w:rsidRDefault="002B66E2">
      <w:pPr>
        <w:numPr>
          <w:ilvl w:val="0"/>
          <w:numId w:val="1"/>
        </w:numPr>
        <w:spacing w:after="11" w:line="250" w:lineRule="auto"/>
        <w:ind w:hanging="360"/>
      </w:pPr>
      <w:r>
        <w:rPr>
          <w:sz w:val="24"/>
        </w:rPr>
        <w:t xml:space="preserve">Staattisen oletus reitin jakaminen EIGRP:llä kaikille reitittimille </w:t>
      </w:r>
    </w:p>
    <w:p w:rsidR="007137A4" w:rsidRDefault="002B66E2">
      <w:pPr>
        <w:numPr>
          <w:ilvl w:val="0"/>
          <w:numId w:val="1"/>
        </w:numPr>
        <w:spacing w:after="11" w:line="250" w:lineRule="auto"/>
        <w:ind w:hanging="360"/>
      </w:pPr>
      <w:r>
        <w:rPr>
          <w:sz w:val="24"/>
        </w:rPr>
        <w:t>Poista R2:sta VLAN-</w:t>
      </w:r>
      <w:r>
        <w:rPr>
          <w:sz w:val="24"/>
        </w:rPr>
        <w:t xml:space="preserve">verkkojen mainostus ja mainosta ne uudelleen sopivalla ”summaryosoitteella” Varmista, että muutos tulee voimaan </w:t>
      </w:r>
    </w:p>
    <w:p w:rsidR="007137A4" w:rsidRDefault="002B66E2">
      <w:pPr>
        <w:numPr>
          <w:ilvl w:val="0"/>
          <w:numId w:val="1"/>
        </w:numPr>
        <w:spacing w:after="152" w:line="250" w:lineRule="auto"/>
        <w:ind w:hanging="360"/>
      </w:pPr>
      <w:r>
        <w:rPr>
          <w:sz w:val="24"/>
        </w:rPr>
        <w:t>Muuta serial-linkin kautta kulkeva reitti staattiseksi "oletusvarareitiksi” siten, että reitti tulee käyttöön ainoastaan silloin kun muut yhtey</w:t>
      </w:r>
      <w:r>
        <w:rPr>
          <w:sz w:val="24"/>
        </w:rPr>
        <w:t>det ovat pois käytöstä</w:t>
      </w:r>
      <w:r>
        <w:t xml:space="preserve"> </w:t>
      </w:r>
    </w:p>
    <w:p w:rsidR="007137A4" w:rsidRDefault="002B66E2">
      <w:pPr>
        <w:spacing w:after="113"/>
        <w:ind w:left="-5" w:hanging="10"/>
      </w:pPr>
      <w:r>
        <w:rPr>
          <w:i/>
        </w:rPr>
        <w:t xml:space="preserve">Palauta reitittimen R1 reititystaulu ja varmista että siitä tulee esille: </w:t>
      </w:r>
    </w:p>
    <w:p w:rsidR="007137A4" w:rsidRDefault="002B66E2">
      <w:pPr>
        <w:numPr>
          <w:ilvl w:val="0"/>
          <w:numId w:val="2"/>
        </w:numPr>
        <w:spacing w:after="33" w:line="258" w:lineRule="auto"/>
        <w:ind w:hanging="360"/>
        <w:jc w:val="both"/>
      </w:pPr>
      <w:r>
        <w:t xml:space="preserve">Summaryreititiyksen toiminta </w:t>
      </w:r>
    </w:p>
    <w:p w:rsidR="007137A4" w:rsidRDefault="002B66E2">
      <w:pPr>
        <w:numPr>
          <w:ilvl w:val="0"/>
          <w:numId w:val="2"/>
        </w:numPr>
        <w:spacing w:after="33" w:line="258" w:lineRule="auto"/>
        <w:ind w:hanging="360"/>
        <w:jc w:val="both"/>
      </w:pPr>
      <w:r>
        <w:t xml:space="preserve">Staattinen varareittimääritys </w:t>
      </w:r>
    </w:p>
    <w:p w:rsidR="007137A4" w:rsidRDefault="002B66E2" w:rsidP="00405C89">
      <w:pPr>
        <w:numPr>
          <w:ilvl w:val="0"/>
          <w:numId w:val="2"/>
        </w:numPr>
        <w:spacing w:after="161" w:line="258" w:lineRule="auto"/>
        <w:ind w:hanging="360"/>
        <w:jc w:val="both"/>
      </w:pPr>
      <w:r>
        <w:t>EIGRP:llä opittu oletusrei</w:t>
      </w:r>
      <w:r w:rsidR="00405C89">
        <w:t>tti Loopback-interface-verkkoon</w:t>
      </w:r>
    </w:p>
    <w:p w:rsidR="00405C89" w:rsidRDefault="00405C89" w:rsidP="00405C89">
      <w:pPr>
        <w:spacing w:after="161" w:line="258" w:lineRule="auto"/>
        <w:jc w:val="both"/>
      </w:pPr>
    </w:p>
    <w:p w:rsidR="00405C89" w:rsidRDefault="00405C89" w:rsidP="00405C89">
      <w:pPr>
        <w:spacing w:after="161" w:line="258" w:lineRule="auto"/>
        <w:jc w:val="both"/>
      </w:pPr>
    </w:p>
    <w:p w:rsidR="00405C89" w:rsidRDefault="00405C89" w:rsidP="00405C89">
      <w:pPr>
        <w:spacing w:after="161" w:line="258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R1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reititystaulukko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route)</w:t>
      </w:r>
    </w:p>
    <w:p w:rsidR="00405C89" w:rsidRDefault="00405C89" w:rsidP="00405C89">
      <w:pPr>
        <w:spacing w:after="161" w:line="258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10.0.0.0/8 is variably </w:t>
      </w:r>
      <w:proofErr w:type="spellStart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subnetted</w:t>
      </w:r>
      <w:proofErr w:type="spellEnd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3 subnets, 3 masks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 10.10.8.0/22 [90/2681856] via 10.10.10.2, 00:15:51, Serial0/0/0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 10.10.10.0/30 is directly connected, Serial0/0/0</w:t>
      </w:r>
    </w:p>
    <w:p w:rsid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 10.10.10.1/32 is directly connected, Serial0/0/0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 192.168.0.0/22 [90/28672] via 192.168.10.2, 00:15:50, GigabitEthernet0/0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192.168.0.0/24 is variably </w:t>
      </w:r>
      <w:proofErr w:type="spellStart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subnetted</w:t>
      </w:r>
      <w:proofErr w:type="spellEnd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 subnets, 2 masks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 192.168.0.0/24 is directly connected, GigabitEthernet0/1.1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 192.168.0.1/32 is directly connected, GigabitEthernet0/1.1</w:t>
      </w:r>
    </w:p>
    <w:p w:rsid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192.168.1.0/24 is variably </w:t>
      </w:r>
      <w:proofErr w:type="spellStart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subnetted</w:t>
      </w:r>
      <w:proofErr w:type="spellEnd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 subnets, 2 masks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 192.168.1.0/24 is directly connected, GigabitEthernet0/1.2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 192.168.1.1/32 is directly connected, GigabitEthernet0/1.2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 192.168.2.0/24 [90/2172416] via 10.10.10.2, 00:15:51, Serial0/0/0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 192.168.3.0/24 [90/2172416] via 10.10.10.2, 00:15:51, Serial0/0/0</w:t>
      </w:r>
    </w:p>
    <w:p w:rsid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192.168.10.0/24 is variably </w:t>
      </w:r>
      <w:proofErr w:type="spellStart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subnetted</w:t>
      </w:r>
      <w:proofErr w:type="spellEnd"/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3 subnets, 2 masks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 192.168.10.0/30 is directly connected, GigabitEthernet0/0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 192.168.10.1/32 is directly connected, GigabitEthernet0/0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 192.168.10.8/30 [90/3072] via 192.168.10.2, 01:47:16, GigabitEthernet0/0</w:t>
      </w:r>
    </w:p>
    <w:p w:rsidR="00405C89" w:rsidRPr="00405C89" w:rsidRDefault="00405C89" w:rsidP="00405C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S* 0.0.0.0/0 is directly connected, Serial0/0/0</w:t>
      </w:r>
    </w:p>
    <w:p w:rsidR="00405C89" w:rsidRDefault="00405C89" w:rsidP="00405C89">
      <w:pPr>
        <w:spacing w:after="161" w:line="258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5C89">
        <w:rPr>
          <w:rFonts w:ascii="Times New Roman" w:eastAsia="Times New Roman" w:hAnsi="Times New Roman" w:cs="Times New Roman"/>
          <w:color w:val="auto"/>
          <w:sz w:val="24"/>
          <w:szCs w:val="24"/>
        </w:rPr>
        <w:t>is directly connected, GigabitEthernet0/0</w:t>
      </w:r>
    </w:p>
    <w:p w:rsidR="002B66E2" w:rsidRDefault="002B66E2" w:rsidP="002B66E2">
      <w:pPr>
        <w:numPr>
          <w:ilvl w:val="0"/>
          <w:numId w:val="2"/>
        </w:numPr>
        <w:spacing w:after="33" w:line="258" w:lineRule="auto"/>
        <w:ind w:hanging="360"/>
        <w:jc w:val="both"/>
      </w:pPr>
      <w:r>
        <w:lastRenderedPageBreak/>
        <w:t xml:space="preserve">Staattinen varareittimääritys </w:t>
      </w:r>
    </w:p>
    <w:p w:rsidR="002B66E2" w:rsidRDefault="002B66E2" w:rsidP="00405C89">
      <w:pPr>
        <w:spacing w:after="161" w:line="258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R1(config)#ip route 0.0.0.0 0.0.0.0 10.10.10.2 200</w:t>
      </w:r>
      <w:bookmarkStart w:id="0" w:name="_GoBack"/>
      <w:bookmarkEnd w:id="0"/>
    </w:p>
    <w:p w:rsidR="002B66E2" w:rsidRDefault="002B66E2" w:rsidP="00405C89">
      <w:pPr>
        <w:spacing w:after="161" w:line="258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05C89" w:rsidRDefault="00405C89" w:rsidP="00405C89">
      <w:pPr>
        <w:spacing w:after="161" w:line="258" w:lineRule="auto"/>
        <w:jc w:val="both"/>
      </w:pPr>
    </w:p>
    <w:sectPr w:rsidR="00405C89">
      <w:pgSz w:w="12240" w:h="15840"/>
      <w:pgMar w:top="1440" w:right="1588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36DE"/>
    <w:multiLevelType w:val="hybridMultilevel"/>
    <w:tmpl w:val="657A8EEE"/>
    <w:lvl w:ilvl="0" w:tplc="A86A9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AC9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CA5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ED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C29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6B1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CA6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897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20D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405EA"/>
    <w:multiLevelType w:val="hybridMultilevel"/>
    <w:tmpl w:val="1AD6F97C"/>
    <w:lvl w:ilvl="0" w:tplc="B05C6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8094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0E3C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A419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41DC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40724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E845F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2437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C69D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40AD6"/>
    <w:multiLevelType w:val="hybridMultilevel"/>
    <w:tmpl w:val="C0D06956"/>
    <w:lvl w:ilvl="0" w:tplc="63C0486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E43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48EDA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C0C48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2D5B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E6E6B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415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C99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6965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D96FBF"/>
    <w:multiLevelType w:val="hybridMultilevel"/>
    <w:tmpl w:val="5F9A10FC"/>
    <w:lvl w:ilvl="0" w:tplc="F050AEF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21614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64DBE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86B1E0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612AE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A3AFE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CAB52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E56C4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EFE90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A4"/>
    <w:rsid w:val="002B66E2"/>
    <w:rsid w:val="00405C89"/>
    <w:rsid w:val="0071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3E512-DE73-43C0-B675-A01A651A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370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40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212</Words>
  <Characters>1721</Characters>
  <Application>Microsoft Office Word</Application>
  <DocSecurity>0</DocSecurity>
  <Lines>14</Lines>
  <Paragraphs>3</Paragraphs>
  <ScaleCrop>false</ScaleCrop>
  <Company>HAMK - LABRA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Grönfors</dc:creator>
  <cp:keywords/>
  <cp:lastModifiedBy>tllabra</cp:lastModifiedBy>
  <cp:revision>3</cp:revision>
  <dcterms:created xsi:type="dcterms:W3CDTF">2019-11-29T09:14:00Z</dcterms:created>
  <dcterms:modified xsi:type="dcterms:W3CDTF">2019-11-29T09:15:00Z</dcterms:modified>
</cp:coreProperties>
</file>