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rPr>
      </w:pPr>
      <w:r w:rsidRPr="00106685">
        <w:rPr>
          <w:rStyle w:val="a6"/>
          <w:rFonts w:asciiTheme="minorEastAsia" w:eastAsiaTheme="minorEastAsia" w:hAnsiTheme="minorEastAsia" w:hint="eastAsia"/>
        </w:rPr>
        <w:t>一、国内部分：</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1、2月29日，中国人民银行决定，自2016年3月1日起，</w:t>
      </w:r>
      <w:r w:rsidRPr="00106685">
        <w:rPr>
          <w:rStyle w:val="a6"/>
          <w:rFonts w:asciiTheme="minorEastAsia" w:eastAsiaTheme="minorEastAsia" w:hAnsiTheme="minorEastAsia" w:hint="eastAsia"/>
        </w:rPr>
        <w:t>普遍下调金融机构人民币存款准备金率0.5个百分点</w:t>
      </w:r>
      <w:r w:rsidRPr="00106685">
        <w:rPr>
          <w:rFonts w:asciiTheme="minorEastAsia" w:eastAsiaTheme="minorEastAsia" w:hAnsiTheme="minorEastAsia" w:hint="eastAsia"/>
        </w:rPr>
        <w:t>，以保持金融体系流动性合理充裕，引导货币信贷平稳适度增长，为供给侧结构性改革营造适宜的货币金融环境。</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2、3月1日零时，</w:t>
      </w:r>
      <w:r w:rsidRPr="00106685">
        <w:rPr>
          <w:rStyle w:val="a6"/>
          <w:rFonts w:asciiTheme="minorEastAsia" w:eastAsiaTheme="minorEastAsia" w:hAnsiTheme="minorEastAsia" w:hint="eastAsia"/>
        </w:rPr>
        <w:t>长江全流域进入禁渔期，这也是长江上中下游首次同时启动禁渔期管理，并首次将淮河干流河段纳入禁渔期管理，成为我国内陆禁渔期范围最广的一次禁渔行动</w:t>
      </w:r>
      <w:r w:rsidRPr="00106685">
        <w:rPr>
          <w:rFonts w:asciiTheme="minorEastAsia" w:eastAsiaTheme="minorEastAsia" w:hAnsiTheme="minorEastAsia" w:hint="eastAsia"/>
        </w:rPr>
        <w:t>。当日，2016年长江流域禁渔期同步执法暨水生生物增殖放流活动在湖北宜昌启动，沿江15个省份开展禁渔期同步执法行动。</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3、</w:t>
      </w:r>
      <w:r w:rsidRPr="00106685">
        <w:rPr>
          <w:rStyle w:val="a6"/>
          <w:rFonts w:asciiTheme="minorEastAsia" w:eastAsiaTheme="minorEastAsia" w:hAnsiTheme="minorEastAsia" w:hint="eastAsia"/>
        </w:rPr>
        <w:t>全国政协十二届四次会议将于3月3日下午3时在北京人民大会堂开幕</w:t>
      </w:r>
      <w:r w:rsidRPr="00106685">
        <w:rPr>
          <w:rFonts w:asciiTheme="minorEastAsia" w:eastAsiaTheme="minorEastAsia" w:hAnsiTheme="minorEastAsia" w:hint="eastAsia"/>
        </w:rPr>
        <w:t>。开幕会上，2000多名全国政协委员将听取和审议政协全国委员会常务委员会工作报告和政协全国委员会常务委员会关于政协十二届三次会议以来提案工作情况的报告。</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4、中宣部近日命名第二批50个全国学雷锋活动示范点和50名全国岗位学雷锋标兵。强调，要广泛开展岗位学雷锋活动，大力弘扬雷锋精神，引导人们做雷锋精神的忠实传承者和社会主义核心价值观的模范践行者。</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5、中共中央总书记、国家主席、中央军委主席习近平3月4日下午看望了参加全国政协十二届四次会议的民建、工商联委员，并参加联组会，听取委员们意见和建议。他强调，</w:t>
      </w:r>
      <w:r w:rsidRPr="00106685">
        <w:rPr>
          <w:rStyle w:val="a6"/>
          <w:rFonts w:asciiTheme="minorEastAsia" w:eastAsiaTheme="minorEastAsia" w:hAnsiTheme="minorEastAsia" w:hint="eastAsia"/>
        </w:rPr>
        <w:t>实行公有制为主体、多种所有制经济共同发展的基本经济制度，是中国共产党确立的一项大政方针，必须毫不动摇巩固和发展公有制经济，毫不动摇鼓励、支持和引导非公有制经济发展。非公有制经济在我国经济社会发展中的地位和作用没有变，我们鼓励、支持、引导非公有制经济发展的方针政策没有变，我们致力于为非公有制经济发展营造良好环境和提供更多机会的方针政策没有变</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6、第十二届全国人民代表大会第四次会议3月5日上午在人民大会堂开幕。国务院总理李克强向大会作政府工作报告时指出，</w:t>
      </w:r>
      <w:r w:rsidRPr="00106685">
        <w:rPr>
          <w:rStyle w:val="a6"/>
          <w:rFonts w:asciiTheme="minorEastAsia" w:eastAsiaTheme="minorEastAsia" w:hAnsiTheme="minorEastAsia" w:hint="eastAsia"/>
        </w:rPr>
        <w:t>奋斗才能赢得未来。让我们更加紧密地团结在以习近平同志为总书记的党中央周围，凝心聚力，奋发进取，努力完成今年经济社会发展目标任务，确保全面建成小康社会决胜阶段良好开局，</w:t>
      </w:r>
      <w:r w:rsidRPr="00106685">
        <w:rPr>
          <w:rStyle w:val="a6"/>
          <w:rFonts w:asciiTheme="minorEastAsia" w:eastAsiaTheme="minorEastAsia" w:hAnsiTheme="minorEastAsia" w:hint="eastAsia"/>
        </w:rPr>
        <w:lastRenderedPageBreak/>
        <w:t>为建成富强民主文明和谐的社会主义现代化国家、实现中华民族伟大复兴的中国梦作出新的贡献</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7、3月5日，习近平总书记在参加十二届全国人大四次会议上海代表团审议时，就当前两岸关系发展发表了重要讲话。他指出，</w:t>
      </w:r>
      <w:r w:rsidRPr="00106685">
        <w:rPr>
          <w:rStyle w:val="a6"/>
          <w:rFonts w:asciiTheme="minorEastAsia" w:eastAsiaTheme="minorEastAsia" w:hAnsiTheme="minorEastAsia" w:hint="eastAsia"/>
        </w:rPr>
        <w:t>“九二共识”是确保两岸关系和平发展行稳致远的关键。承认“九二共识”的历史事实，认同其核心意涵，两岸双方就有了共同政治基础，就可以保持良性互动。这番话高屋建瓴，揭示了两岸双方保持良性互动的关键所在，指明了推进两岸关系和平发展的道路方向</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8、在“三八”国际劳动妇女节到来之际，习近平代表党中央、国务院，向女代表、女委员、女工作人员和全国各族各界妇女致以节日的祝贺和诚挚的祝福。习近平指出，</w:t>
      </w:r>
      <w:r w:rsidRPr="00106685">
        <w:rPr>
          <w:rStyle w:val="a6"/>
          <w:rFonts w:asciiTheme="minorEastAsia" w:eastAsiaTheme="minorEastAsia" w:hAnsiTheme="minorEastAsia" w:hint="eastAsia"/>
        </w:rPr>
        <w:t>要创造性开展工作，着力推进供给侧结构性改革，着力加强保障和改善民生工作，着力推进农业现代化，让广大人民群众有更多获得感</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9、3月8日上午，习近平总书记在湖南代表团参加审议时强调，</w:t>
      </w:r>
      <w:r w:rsidRPr="00106685">
        <w:rPr>
          <w:rStyle w:val="a6"/>
          <w:rFonts w:asciiTheme="minorEastAsia" w:eastAsiaTheme="minorEastAsia" w:hAnsiTheme="minorEastAsia" w:hint="eastAsia"/>
        </w:rPr>
        <w:t>推进供给侧结构性改革，是一场硬仗，要以锐意进取、敢于担当的精神状态，脚踏实地、真抓实干的工作作风，打赢这场硬仗。代表委员们表示，要时不我待、只争朝夕</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10、习近平在青海代表团参加审议。习近平强调指出，</w:t>
      </w:r>
      <w:r w:rsidRPr="00106685">
        <w:rPr>
          <w:rStyle w:val="a6"/>
          <w:rFonts w:asciiTheme="minorEastAsia" w:eastAsiaTheme="minorEastAsia" w:hAnsiTheme="minorEastAsia" w:hint="eastAsia"/>
        </w:rPr>
        <w:t>要深入落实国家主体功能区规划，着力推进生态文明先行区、循环经济发展先行区、民族团结进步先进区建设，扎扎实实推进生态环境保护，扎扎实实推进脱贫攻坚，扎扎实实推进民族地区发展。他强调，生态环境没有替代品，用之不觉，失之难存。在生态环境保护建设上，一定要树立大局观、长远观、整体观，坚持保护优先，坚持节约资源和保护环境的基本国策，像保护眼睛一样保护生态环境，像对待生命一样对待生态环境，推动形成绿色发展方式和生活方式。要搞好中国三江源国家公园体制试点，统筹推进生态工程、节能减排、环境整治、美丽城乡建设，筑牢国家生态安全屏障，使青海成为美丽中国的亮丽名片</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11、习近平3月13日下午在出席十二届全国人大四次会议解放军代表团全体会议时强调，把创新摆在我军建设发展全局的重要位置，靠改革创新推动国防和军队建设实现新跨越，是决定我军前途命运的一个关键，必须全面实施创新驱动发展战略，坚持战斗力标准，</w:t>
      </w:r>
      <w:r w:rsidRPr="00106685">
        <w:rPr>
          <w:rStyle w:val="a6"/>
          <w:rFonts w:asciiTheme="minorEastAsia" w:eastAsiaTheme="minorEastAsia" w:hAnsiTheme="minorEastAsia" w:hint="eastAsia"/>
        </w:rPr>
        <w:t>下大气力抓理论创新、抓科技创新、抓科学管理、抓</w:t>
      </w:r>
      <w:r w:rsidRPr="00106685">
        <w:rPr>
          <w:rStyle w:val="a6"/>
          <w:rFonts w:asciiTheme="minorEastAsia" w:eastAsiaTheme="minorEastAsia" w:hAnsiTheme="minorEastAsia" w:hint="eastAsia"/>
        </w:rPr>
        <w:lastRenderedPageBreak/>
        <w:t>人才集聚、抓实践创新，以重点突破带动和推进全面创新，不断开创强军兴军新局面</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12、外交部发言人陆慷3月15日在例行记者会上表示，</w:t>
      </w:r>
      <w:r w:rsidRPr="00106685">
        <w:rPr>
          <w:rStyle w:val="a6"/>
          <w:rFonts w:asciiTheme="minorEastAsia" w:eastAsiaTheme="minorEastAsia" w:hAnsiTheme="minorEastAsia" w:hint="eastAsia"/>
        </w:rPr>
        <w:t>中国将自3月15日至4月10日通过云南景洪水电站对湄公河下游实施应急补水</w:t>
      </w:r>
      <w:r w:rsidRPr="00106685">
        <w:rPr>
          <w:rFonts w:asciiTheme="minorEastAsia" w:eastAsiaTheme="minorEastAsia" w:hAnsiTheme="minorEastAsia" w:hint="eastAsia"/>
        </w:rPr>
        <w:t>。陆慷表示，中国同中南半岛湄公河沿岸国家是友好邻邦，澜沧江—湄公河沿岸各国人民同饮一江水，在遇到困难的时候，朋友之间相互帮助、施以援手也是应有之义。2015年底以来，受强厄尔尼诺现象影响，澜沧江—湄公河流域各国均遭受不同程度旱灾。近期，旱情进一步发展，对沿岸各国民众生产生活带来很大影响。</w:t>
      </w:r>
      <w:r w:rsidRPr="00106685">
        <w:rPr>
          <w:rStyle w:val="a6"/>
          <w:rFonts w:asciiTheme="minorEastAsia" w:eastAsiaTheme="minorEastAsia" w:hAnsiTheme="minorEastAsia" w:hint="eastAsia"/>
        </w:rPr>
        <w:t>为帮助流域国家应对旱情，中国政府克服自身困难，尽最大可能作出努力，决定对下游实施应急补水，此举将惠及柬埔寨、老挝、缅甸、泰国、越南等国，希望能够对缓解下游旱情有所帮助</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13、第十二届全国人民代表大会第四次会议圆满完成各项议程3月16日上午在人民大会堂闭幕。</w:t>
      </w:r>
      <w:r w:rsidRPr="00106685">
        <w:rPr>
          <w:rStyle w:val="a6"/>
          <w:rFonts w:asciiTheme="minorEastAsia" w:eastAsiaTheme="minorEastAsia" w:hAnsiTheme="minorEastAsia" w:hint="eastAsia"/>
        </w:rPr>
        <w:t>大会批准政府工作报告、“十三五”规划纲要、全国人大常委会工作报告等；通过慈善法，国家主席习近平签署第43号主席令予以公布</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14、世界知识产权组织3月16日在日内瓦总部发布公报说，去年向该组织提交的国际专利申请数量创下新纪录，共达21.8万件。美国仍是申请量最大的国家，而中国增长最快，华为技术有限公司则在企业界蝉联首位。公报显示，企业专利申请排名方面，</w:t>
      </w:r>
      <w:r w:rsidRPr="00106685">
        <w:rPr>
          <w:rStyle w:val="a6"/>
          <w:rFonts w:asciiTheme="minorEastAsia" w:eastAsiaTheme="minorEastAsia" w:hAnsiTheme="minorEastAsia" w:hint="eastAsia"/>
        </w:rPr>
        <w:t>华为以3898件连续第二年位居榜首，美国高通公司和中国的中兴通讯分别以2442件和2155件位列其后</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15、世界知识产权组织3月16日发布全球知识产权申请状况报告，数据显示，</w:t>
      </w:r>
      <w:r w:rsidRPr="00106685">
        <w:rPr>
          <w:rStyle w:val="a6"/>
          <w:rFonts w:asciiTheme="minorEastAsia" w:eastAsiaTheme="minorEastAsia" w:hAnsiTheme="minorEastAsia" w:hint="eastAsia"/>
        </w:rPr>
        <w:t>中国在专利和商标国际申请注册方面继续保持强劲增长势头，连续3年位列全球第三，紧随美国、日本之后</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16、习近平3月18日在中南海主持召开会议，专题听取北京冬奥会、冬残奥会筹办工作情况汇报。他强调，</w:t>
      </w:r>
      <w:r w:rsidRPr="00106685">
        <w:rPr>
          <w:rStyle w:val="a6"/>
          <w:rFonts w:asciiTheme="minorEastAsia" w:eastAsiaTheme="minorEastAsia" w:hAnsiTheme="minorEastAsia" w:hint="eastAsia"/>
        </w:rPr>
        <w:t>筹办好北京冬奥会、冬残奥会，意义重大，责任重大。要增强使命感、责任感，认真落实创新、协调、绿色、开放、共享的发展理念，坚持绿色办奥、共享办奥、开放办奥、廉洁办奥，高标准、高质量完成</w:t>
      </w:r>
      <w:r w:rsidRPr="00106685">
        <w:rPr>
          <w:rStyle w:val="a6"/>
          <w:rFonts w:asciiTheme="minorEastAsia" w:eastAsiaTheme="minorEastAsia" w:hAnsiTheme="minorEastAsia" w:hint="eastAsia"/>
        </w:rPr>
        <w:lastRenderedPageBreak/>
        <w:t>各项筹办任务，把北京冬奥会、冬残奥会办成一届精彩、非凡、卓越的奥运盛会，向祖国人民、向国际社会交上一份满意答卷</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17、</w:t>
      </w:r>
      <w:r w:rsidRPr="00106685">
        <w:rPr>
          <w:rStyle w:val="a6"/>
          <w:rFonts w:asciiTheme="minorEastAsia" w:eastAsiaTheme="minorEastAsia" w:hAnsiTheme="minorEastAsia" w:hint="eastAsia"/>
        </w:rPr>
        <w:t>山东警方破获案值5.7亿元非法经营人用疫苗案引起关注</w:t>
      </w:r>
      <w:r w:rsidRPr="00106685">
        <w:rPr>
          <w:rFonts w:asciiTheme="minorEastAsia" w:eastAsiaTheme="minorEastAsia" w:hAnsiTheme="minorEastAsia" w:hint="eastAsia"/>
        </w:rPr>
        <w:t>。目前，各地食药监部门已根据国家食品药品监管部门要求开展涉案问题疫苗核查。山东省食品药品监督管理局3月19日晚发布消息称，共梳理出向犯罪嫌疑人庞某等提供疫苗及生物制品的上线线索107条，从庞某等处购进疫苗及生物制品的下线线索193条，其中购入人员信息涉及24个省区市。</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18、</w:t>
      </w:r>
      <w:r w:rsidRPr="00106685">
        <w:rPr>
          <w:rStyle w:val="a6"/>
          <w:rFonts w:asciiTheme="minorEastAsia" w:eastAsiaTheme="minorEastAsia" w:hAnsiTheme="minorEastAsia" w:hint="eastAsia"/>
        </w:rPr>
        <w:t>我国首个开展空间引力波探测的重大基础科研项目“天琴计划”3月20日在中山大学珠海校区奠基，正式启动了其基础设施工程建设</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19、在2015—2016赛季CBA（中国男篮职业联赛）总决赛第五场比赛中，</w:t>
      </w:r>
      <w:r w:rsidRPr="00106685">
        <w:rPr>
          <w:rStyle w:val="a6"/>
          <w:rFonts w:asciiTheme="minorEastAsia" w:eastAsiaTheme="minorEastAsia" w:hAnsiTheme="minorEastAsia" w:hint="eastAsia"/>
        </w:rPr>
        <w:t>四川队主场以94∶91战胜辽宁队，从而以4∶1的总比分夺得队史上首个总冠军</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20、阿里巴巴集团宣布，截至3月21日14时58分，该公司2016财年电商交易额达到3万亿元人民币。</w:t>
      </w:r>
      <w:r w:rsidRPr="00106685">
        <w:rPr>
          <w:rStyle w:val="a6"/>
          <w:rFonts w:asciiTheme="minorEastAsia" w:eastAsiaTheme="minorEastAsia" w:hAnsiTheme="minorEastAsia" w:hint="eastAsia"/>
        </w:rPr>
        <w:t>意味着阿里有望在2016财年超越沃尔玛，成为全球最大的零售平台</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21、*ST博元终止上市，上交所根据上市委员会的审核意见作出了这一决定。</w:t>
      </w:r>
      <w:r w:rsidRPr="00106685">
        <w:rPr>
          <w:rStyle w:val="a6"/>
          <w:rFonts w:asciiTheme="minorEastAsia" w:eastAsiaTheme="minorEastAsia" w:hAnsiTheme="minorEastAsia" w:hint="eastAsia"/>
        </w:rPr>
        <w:t>这是证券市场首家因触及重大信息披露违法情形被终止上市的公司</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22、习近平3月22日上午主持召开中央全面深化改革领导小组第二十二次会议并发表重要讲话。他强调，</w:t>
      </w:r>
      <w:r w:rsidRPr="00106685">
        <w:rPr>
          <w:rStyle w:val="a6"/>
          <w:rFonts w:asciiTheme="minorEastAsia" w:eastAsiaTheme="minorEastAsia" w:hAnsiTheme="minorEastAsia" w:hint="eastAsia"/>
        </w:rPr>
        <w:t>夺取全面建成小康社会决胜阶段的胜利，很关键的一条是通过全面深化改革推动落实新发展理念。要围绕形成有利于落实新发展理念的体制机制，加大改革力度，直面经济发展新常态下面临的矛盾和挑战，对准瓶颈和短板，精准对焦、协同发力，努力在增强创新能力、推动发展平衡、改善生态环境、提高开放水平、促进共享发展上取得新突破</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23、习近平3月23日视察国防大学并接见国防大学第六次党代表大会全体代表和师以上领导干部，代表党中央和中央军委向会议召开表示热烈祝贺。他强调，</w:t>
      </w:r>
      <w:r w:rsidRPr="00106685">
        <w:rPr>
          <w:rStyle w:val="a6"/>
          <w:rFonts w:asciiTheme="minorEastAsia" w:eastAsiaTheme="minorEastAsia" w:hAnsiTheme="minorEastAsia" w:hint="eastAsia"/>
        </w:rPr>
        <w:t>实现强军目标，建设世界一流军队，我军院校建设必须有一个大的加强。要紧紧围绕实现党在新形势下的强军目标，贯彻新形势下军事战略方针，解放思想、</w:t>
      </w:r>
      <w:r w:rsidRPr="00106685">
        <w:rPr>
          <w:rStyle w:val="a6"/>
          <w:rFonts w:asciiTheme="minorEastAsia" w:eastAsiaTheme="minorEastAsia" w:hAnsiTheme="minorEastAsia" w:hint="eastAsia"/>
        </w:rPr>
        <w:lastRenderedPageBreak/>
        <w:t>实事求是、与时俱进，积极推进院校改革创新，不断提高办学育人水平，为实现中国梦强军梦提供有力的人才和智力支持</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24、全国党建研究会第六次会员代表大会3月23日在京召开。习近平指示</w:t>
      </w:r>
      <w:r w:rsidRPr="00106685">
        <w:rPr>
          <w:rStyle w:val="a6"/>
          <w:rFonts w:asciiTheme="minorEastAsia" w:eastAsiaTheme="minorEastAsia" w:hAnsiTheme="minorEastAsia" w:hint="eastAsia"/>
        </w:rPr>
        <w:t>希望全国党建研究会坚持正确政治方向，发挥党建高端智库作用，发扬成绩，发挥优势，围绕协调推进“五位一体”总体布局和“四个全面”战略布局，深入研究党建理论和实际问题，深入总结全面从严治党实践经验，为构建中国化的马克思主义党建理论体系，为加强和改善党的领导、确保党始终成为中国特色社会主义事业的坚强领导核心作出新的更大的贡献</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25、</w:t>
      </w:r>
      <w:r w:rsidRPr="00106685">
        <w:rPr>
          <w:rStyle w:val="a6"/>
          <w:rFonts w:asciiTheme="minorEastAsia" w:eastAsiaTheme="minorEastAsia" w:hAnsiTheme="minorEastAsia" w:hint="eastAsia"/>
        </w:rPr>
        <w:t>慈善法是我国慈善制度的基础性、综合性法律。慈善法的出台，是我国慈善事业迈入法治化轨道的标志，将成为我国慈善事业发展史上的一座里程碑</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26、国务院总理李克强3月24日上午出席博鳌亚洲论坛2016年年会开幕式，并发表题为《共绘充满活力的亚洲新愿景》的主旨演讲。来自亚洲、欧洲、大洋洲等62个国家的2100多位政界、工商界的代表和智库学者参加开幕式。李克强指出，</w:t>
      </w:r>
      <w:r w:rsidRPr="00106685">
        <w:rPr>
          <w:rStyle w:val="a6"/>
          <w:rFonts w:asciiTheme="minorEastAsia" w:eastAsiaTheme="minorEastAsia" w:hAnsiTheme="minorEastAsia" w:hint="eastAsia"/>
        </w:rPr>
        <w:t>我们既要坚定信心，又不回避困难。要按照创新、协调、绿色、开放、共享的新发展理念，适应经济发展新常态，坚持发展第一要务，在适度扩大总需求的同时，加快推进结构性改革尤其是供给侧结构性改革，保持中高速增长，迈向中高端水平</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27、3月24日，财政部、海关总署、国家税务总局发布通知，经国务院批准，自2016年4月8日起，</w:t>
      </w:r>
      <w:r w:rsidRPr="00106685">
        <w:rPr>
          <w:rStyle w:val="a6"/>
          <w:rFonts w:asciiTheme="minorEastAsia" w:eastAsiaTheme="minorEastAsia" w:hAnsiTheme="minorEastAsia" w:hint="eastAsia"/>
        </w:rPr>
        <w:t>我国将实施跨境电子商务零售进口税收政策，并同步调整行邮税政策</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28、中共中央政治局3月25日召开会议，审议通过《关于经济建设和国防建设融合发展的意见》、《长江经济带发展规划纲要》。中共中央总书记习近平主持会议。会议指出，</w:t>
      </w:r>
      <w:r w:rsidRPr="00106685">
        <w:rPr>
          <w:rStyle w:val="a6"/>
          <w:rFonts w:asciiTheme="minorEastAsia" w:eastAsiaTheme="minorEastAsia" w:hAnsiTheme="minorEastAsia" w:hint="eastAsia"/>
        </w:rPr>
        <w:t>把军民融合发展上升为国家战略，是党中央从国家安全和发展战略全局出发作出的重大决策，是在全面建成小康社会进程中实现富国和强军相统一的必由之路。会议同时指出，长江是中华民族的生命河，也是中华民族发展的重要支撑。长江经济带发展的战略定位必须坚持生态优先、绿色发展，共抓大保护，不搞大开发。要按照全国主体功能区规划要求，建立生态环境硬</w:t>
      </w:r>
      <w:r w:rsidRPr="00106685">
        <w:rPr>
          <w:rStyle w:val="a6"/>
          <w:rFonts w:asciiTheme="minorEastAsia" w:eastAsiaTheme="minorEastAsia" w:hAnsiTheme="minorEastAsia" w:hint="eastAsia"/>
        </w:rPr>
        <w:lastRenderedPageBreak/>
        <w:t>约束机制，列出负面清单，设定禁止开发的岸线、河段、区域、产业，强化日常监测和问责。要在保护生态的条件下推进发展，增强发展的统筹度和整体性、协调性、可持续性，提高要素配置效率。把长江经济带建成环境更优美、交通更顺畅、经济更协调、市场更统一、机制更科学的黄金经济带</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29、中共中央总书记习近平3月26日致电洪秀柱，祝贺她当选中国国民党主席，</w:t>
      </w:r>
      <w:r w:rsidRPr="00106685">
        <w:rPr>
          <w:rStyle w:val="a6"/>
          <w:rFonts w:asciiTheme="minorEastAsia" w:eastAsiaTheme="minorEastAsia" w:hAnsiTheme="minorEastAsia" w:hint="eastAsia"/>
        </w:rPr>
        <w:t>希望国共两党以民族大义和同胞福祉为念，继续坚持“九二共识”、反对“台独”，巩固互信基础，加强交流互动，共同维护两岸关系和平发展、台海和平稳定，同心为实现中华民族伟大复兴而努力奋斗。同日，中国国民党主席洪秀柱复电习近平表示感谢，指出两岸同胞同属中华民族，期盼两党继续秉持“九二共识”，进一步强化互信，深化合作，共同为两岸同胞创造更多利基与福祉</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30、国家统计局3月27日公布，</w:t>
      </w:r>
      <w:r w:rsidRPr="00106685">
        <w:rPr>
          <w:rStyle w:val="a6"/>
          <w:rFonts w:asciiTheme="minorEastAsia" w:eastAsiaTheme="minorEastAsia" w:hAnsiTheme="minorEastAsia" w:hint="eastAsia"/>
        </w:rPr>
        <w:t>今年1—2月份，全国规模以上工业企业实现利润总额7807.1亿元，新增利润355.4亿元，同比增长4.8%，改变了2015年全年利润下降的局面</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31、自2014年深圳试点“破冰”以来，输配电价改革在我国稳步开展。近日，国家发改委批复湖北、宁夏、安徽、云南、贵州等五省区省级电网在首个监管周期（2016年—2018年）内的输配电准许收入和输配电价，宣告我国第一批输配电价改革试点成果落地，</w:t>
      </w:r>
      <w:r w:rsidRPr="00106685">
        <w:rPr>
          <w:rStyle w:val="a6"/>
          <w:rFonts w:asciiTheme="minorEastAsia" w:eastAsiaTheme="minorEastAsia" w:hAnsiTheme="minorEastAsia" w:hint="eastAsia"/>
        </w:rPr>
        <w:t>初步建立了以电网准许成本为基础的独立输配电价机制</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32、站在悬崖边的中国男足在3月29日晚展现出逆境求生的巨大能量，凭借全队的完美发挥，在西安以2∶0击败小组头名卡塔尔队。加上此前以4∶0击败马尔代夫队，中国队在2018年俄罗斯世界杯预选赛亚洲区40强赛小组赛最后两场比赛中拿到了全部积分。在自我救赎的过程中，中国男足做到了极致。</w:t>
      </w:r>
      <w:r w:rsidRPr="00106685">
        <w:rPr>
          <w:rStyle w:val="a6"/>
          <w:rFonts w:asciiTheme="minorEastAsia" w:eastAsiaTheme="minorEastAsia" w:hAnsiTheme="minorEastAsia" w:hint="eastAsia"/>
        </w:rPr>
        <w:t>“自助者天助”，在中国队击败卡塔尔队的时间前后，澳大利亚队、菲律宾队和伊朗队分别击败了约旦队、朝鲜队和阿曼队，从而让中国队以4个成绩最好的小组第二名之一的身份晋级亚洲区12强赛的假设终成现实</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33、第二届中国质量奖颁奖大会3月29日在京召开。李克强批示指出：</w:t>
      </w:r>
      <w:r w:rsidRPr="00106685">
        <w:rPr>
          <w:rStyle w:val="a6"/>
          <w:rFonts w:asciiTheme="minorEastAsia" w:eastAsiaTheme="minorEastAsia" w:hAnsiTheme="minorEastAsia" w:hint="eastAsia"/>
        </w:rPr>
        <w:t>质量发展是强国之基、立业之本和转型之要。弘扬工匠精神，勇攀质量高峰，打造更</w:t>
      </w:r>
      <w:r w:rsidRPr="00106685">
        <w:rPr>
          <w:rStyle w:val="a6"/>
          <w:rFonts w:asciiTheme="minorEastAsia" w:eastAsiaTheme="minorEastAsia" w:hAnsiTheme="minorEastAsia" w:hint="eastAsia"/>
        </w:rPr>
        <w:lastRenderedPageBreak/>
        <w:t>多消费者满意的知名品牌，让追求卓越、崇尚质量成为全社会、全民族的价值导向和时代精神，为促进经济“双中高”、全面建成小康社会作出更大贡献</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34、国务院总理李克强3月30日主持召开国务院常务会议，</w:t>
      </w:r>
      <w:r w:rsidRPr="00106685">
        <w:rPr>
          <w:rStyle w:val="a6"/>
          <w:rFonts w:asciiTheme="minorEastAsia" w:eastAsiaTheme="minorEastAsia" w:hAnsiTheme="minorEastAsia" w:hint="eastAsia"/>
        </w:rPr>
        <w:t>决定新设一批国家自主创新示范区，部署推进上海加快建设科技创新中心；通过《成渝城市群发展规划》，引领西部新型城镇化和农业现代化；原则通过《中华人民共和国国防交通法（草案）》</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35、3月30日，《天津历史风貌街区保护与利用》项目荣获“2015中国土木工程詹天佑奖”，</w:t>
      </w:r>
      <w:r w:rsidRPr="00106685">
        <w:rPr>
          <w:rStyle w:val="a6"/>
          <w:rFonts w:asciiTheme="minorEastAsia" w:eastAsiaTheme="minorEastAsia" w:hAnsiTheme="minorEastAsia" w:hint="eastAsia"/>
        </w:rPr>
        <w:t>成为詹天佑奖自设立以来，全国首个获此殊荣的近代历史街区及建筑保护类项目</w:t>
      </w:r>
    </w:p>
    <w:p w:rsidR="004D1EB5" w:rsidRPr="00106685" w:rsidRDefault="004D1EB5" w:rsidP="005F49BC">
      <w:pPr>
        <w:rPr>
          <w:rFonts w:asciiTheme="minorEastAsia" w:hAnsiTheme="minorEastAsia" w:hint="eastAsia"/>
          <w:sz w:val="24"/>
          <w:szCs w:val="24"/>
        </w:rPr>
      </w:pPr>
    </w:p>
    <w:p w:rsidR="005F49BC" w:rsidRPr="00106685" w:rsidRDefault="005F49BC" w:rsidP="005F49BC">
      <w:pPr>
        <w:rPr>
          <w:rFonts w:asciiTheme="minorEastAsia" w:hAnsiTheme="minorEastAsia" w:hint="eastAsia"/>
          <w:sz w:val="24"/>
          <w:szCs w:val="24"/>
        </w:rPr>
      </w:pP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rPr>
      </w:pPr>
      <w:r w:rsidRPr="00106685">
        <w:rPr>
          <w:rStyle w:val="a6"/>
          <w:rFonts w:asciiTheme="minorEastAsia" w:eastAsiaTheme="minorEastAsia" w:hAnsiTheme="minorEastAsia" w:hint="eastAsia"/>
        </w:rPr>
        <w:t>二、国际部分：</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1、印度洋委员会第三十一届部长理事会会议日前在法属留尼汪通过决议，</w:t>
      </w:r>
      <w:r w:rsidRPr="00106685">
        <w:rPr>
          <w:rStyle w:val="a6"/>
          <w:rFonts w:asciiTheme="minorEastAsia" w:eastAsiaTheme="minorEastAsia" w:hAnsiTheme="minorEastAsia" w:hint="eastAsia"/>
        </w:rPr>
        <w:t>接纳中国成为印委会首个观察员</w:t>
      </w:r>
      <w:r w:rsidRPr="00106685">
        <w:rPr>
          <w:rFonts w:asciiTheme="minorEastAsia" w:eastAsiaTheme="minorEastAsia" w:hAnsiTheme="minorEastAsia" w:hint="eastAsia"/>
        </w:rPr>
        <w:t>。中国驻毛里求斯大使李立作为中国外长代表应邀与会并发言。</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2、第八十八届奥斯卡金像奖颁奖典礼于当地时间2月28日晚在洛杉矶杜比剧院落下帷幕，</w:t>
      </w:r>
      <w:r w:rsidRPr="00106685">
        <w:rPr>
          <w:rStyle w:val="a6"/>
          <w:rFonts w:asciiTheme="minorEastAsia" w:eastAsiaTheme="minorEastAsia" w:hAnsiTheme="minorEastAsia" w:hint="eastAsia"/>
        </w:rPr>
        <w:t>《聚焦》摘得年度最佳影片奖，亚历杭德罗·伊尼亚里图和莱昂纳多·迪卡普里奥凭借《荒野猎人》一片分别问鼎最佳导演和最佳男主角头衔，《房间》女主演布丽·拉森则获得最佳女主角奖</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3、韩国各地3月1日纷纷举行“三一运动”纪念活动。韩国总统朴槿惠依照惯例参加了在首尔世宗文化会馆举行的</w:t>
      </w:r>
      <w:r w:rsidRPr="00106685">
        <w:rPr>
          <w:rStyle w:val="a6"/>
          <w:rFonts w:asciiTheme="minorEastAsia" w:eastAsiaTheme="minorEastAsia" w:hAnsiTheme="minorEastAsia" w:hint="eastAsia"/>
        </w:rPr>
        <w:t>“三一运动”97周年纪念仪式</w:t>
      </w:r>
      <w:r w:rsidRPr="00106685">
        <w:rPr>
          <w:rFonts w:asciiTheme="minorEastAsia" w:eastAsiaTheme="minorEastAsia" w:hAnsiTheme="minorEastAsia" w:hint="eastAsia"/>
        </w:rPr>
        <w:t>。她在纪念仪式上的讲话中再次敦促朝鲜尽早弃核，否则韩国将同国际社会一起持续向其施压。</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4、</w:t>
      </w:r>
      <w:r w:rsidRPr="00106685">
        <w:rPr>
          <w:rStyle w:val="a6"/>
          <w:rFonts w:asciiTheme="minorEastAsia" w:eastAsiaTheme="minorEastAsia" w:hAnsiTheme="minorEastAsia" w:hint="eastAsia"/>
        </w:rPr>
        <w:t>联合国安理会3月2日一致通过决议，决定实施一系列制裁措施遏制朝鲜的核、导开发计划，并呼吁恢复六方会谈</w:t>
      </w:r>
      <w:r w:rsidRPr="00106685">
        <w:rPr>
          <w:rFonts w:asciiTheme="minorEastAsia" w:eastAsiaTheme="minorEastAsia" w:hAnsiTheme="minorEastAsia" w:hint="eastAsia"/>
        </w:rPr>
        <w:t>。为遏制朝鲜的核、导开发计划，决议出台一系列措施，包括要求各国禁止向朝鲜运送可能用于核、导计划的物品，收紧对朝鲜的武器禁运措施，冻结可能与核、导计划有关的金融资产等。决议强调，</w:t>
      </w:r>
      <w:r w:rsidRPr="00106685">
        <w:rPr>
          <w:rFonts w:asciiTheme="minorEastAsia" w:eastAsiaTheme="minorEastAsia" w:hAnsiTheme="minorEastAsia" w:hint="eastAsia"/>
        </w:rPr>
        <w:lastRenderedPageBreak/>
        <w:t>有关措施无意对朝鲜平民造成不利的人道主义后果或对在朝鲜开展援助活动的工作产生不利影响。</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5、3月1日，</w:t>
      </w:r>
      <w:r w:rsidRPr="00106685">
        <w:rPr>
          <w:rStyle w:val="a6"/>
          <w:rFonts w:asciiTheme="minorEastAsia" w:eastAsiaTheme="minorEastAsia" w:hAnsiTheme="minorEastAsia" w:hint="eastAsia"/>
        </w:rPr>
        <w:t>俄罗斯出台2016年社会经济稳定发展行动计划，即反危机计划。俄《消息报》称之为“拯救俄经济计划”</w:t>
      </w:r>
      <w:r w:rsidRPr="00106685">
        <w:rPr>
          <w:rFonts w:asciiTheme="minorEastAsia" w:eastAsiaTheme="minorEastAsia" w:hAnsiTheme="minorEastAsia" w:hint="eastAsia"/>
        </w:rPr>
        <w:t>。该计划涵盖约120项措施，包括支持居民就业和社会保障等多个方面，涉及金额达8800亿卢布（1美元约合74卢布）。在国际油价低迷、卢布汇率浮动不稳的情况下，该计划旨在保障民生，推动实现经济多元化，更有效地应对美欧经济制裁。</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6、韩国军方官员3月6日说，</w:t>
      </w:r>
      <w:r w:rsidRPr="00106685">
        <w:rPr>
          <w:rStyle w:val="a6"/>
          <w:rFonts w:asciiTheme="minorEastAsia" w:eastAsiaTheme="minorEastAsia" w:hAnsiTheme="minorEastAsia" w:hint="eastAsia"/>
        </w:rPr>
        <w:t>韩国和美国将于本月7日至4月30日同时展开“关键决断”和“鹞鹰”两场年度联合军事演习。按这名不愿公开姓名官员的说法，这将是自2010年3月“天安舰”事件以来规模最大的韩美联合演习</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7、谷歌旗下人工智能公司DeepMInd开发的智能系统AlphaGo（阿尔法围棋）和韩国职业围棋选手李世石九段的第三局比赛于3月12日12时在首尔举行，经过4小时的对弈，</w:t>
      </w:r>
      <w:r w:rsidRPr="00106685">
        <w:rPr>
          <w:rStyle w:val="apple-converted-space"/>
          <w:rFonts w:asciiTheme="minorEastAsia" w:eastAsiaTheme="minorEastAsia" w:hAnsiTheme="minorEastAsia" w:hint="eastAsia"/>
        </w:rPr>
        <w:t> </w:t>
      </w:r>
      <w:r w:rsidRPr="00106685">
        <w:rPr>
          <w:rStyle w:val="a6"/>
          <w:rFonts w:asciiTheme="minorEastAsia" w:eastAsiaTheme="minorEastAsia" w:hAnsiTheme="minorEastAsia" w:hint="eastAsia"/>
        </w:rPr>
        <w:t>李世石投子认输， AlphaGO再次胜出，3：0获得本次人机大战的最终胜利</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8、经过两年共七轮的谈判，古巴与欧盟日前终于签署关系正常化协议，</w:t>
      </w:r>
      <w:r w:rsidRPr="00106685">
        <w:rPr>
          <w:rStyle w:val="a6"/>
          <w:rFonts w:asciiTheme="minorEastAsia" w:eastAsiaTheme="minorEastAsia" w:hAnsiTheme="minorEastAsia" w:hint="eastAsia"/>
        </w:rPr>
        <w:t>为欧盟与古巴在经贸等领域开展全面合作打开了宽广的通道。这是古巴继2014年12月与美国恢复外交关系之后，又一个重要的外交突破</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9、据俄塔斯社3月14日报道，</w:t>
      </w:r>
      <w:r w:rsidRPr="00106685">
        <w:rPr>
          <w:rStyle w:val="a6"/>
          <w:rFonts w:asciiTheme="minorEastAsia" w:eastAsiaTheme="minorEastAsia" w:hAnsiTheme="minorEastAsia" w:hint="eastAsia"/>
        </w:rPr>
        <w:t>俄罗斯总统弗拉基米尔·普京同叙利亚总统巴沙尔·阿萨德商议决定俄罗斯将从叙利亚开始撤军</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10、日本银行（央行）3月15日结束为期两天的货币政策会议，决定维持现行货币宽松政策。会议认为未来一段时间有必要关注“负利率”政策对国内经济和物价造成的影响。会上把对国内经济形势的评估从之前的“保持温和复苏基本态势”下调为“总体上持续缓慢复苏”。</w:t>
      </w:r>
      <w:r w:rsidRPr="00106685">
        <w:rPr>
          <w:rStyle w:val="a6"/>
          <w:rFonts w:asciiTheme="minorEastAsia" w:eastAsiaTheme="minorEastAsia" w:hAnsiTheme="minorEastAsia" w:hint="eastAsia"/>
        </w:rPr>
        <w:t>这是2014年4月日本提高消费税以来，日本银行首次下调经济形势评估</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11、</w:t>
      </w:r>
      <w:r w:rsidRPr="00106685">
        <w:rPr>
          <w:rStyle w:val="a6"/>
          <w:rFonts w:asciiTheme="minorEastAsia" w:eastAsiaTheme="minorEastAsia" w:hAnsiTheme="minorEastAsia" w:hint="eastAsia"/>
        </w:rPr>
        <w:t>澜沧江—湄公河合作首次领导人会议将于3月23日在海南省三亚市举行</w:t>
      </w:r>
      <w:r w:rsidRPr="00106685">
        <w:rPr>
          <w:rFonts w:asciiTheme="minorEastAsia" w:eastAsiaTheme="minorEastAsia" w:hAnsiTheme="minorEastAsia" w:hint="eastAsia"/>
        </w:rPr>
        <w:t>。应国务院总理李克强邀请，柬埔寨、老挝、缅甸、泰国、越南五国领导人将出席</w:t>
      </w:r>
      <w:r w:rsidRPr="00106685">
        <w:rPr>
          <w:rFonts w:asciiTheme="minorEastAsia" w:eastAsiaTheme="minorEastAsia" w:hAnsiTheme="minorEastAsia" w:hint="eastAsia"/>
        </w:rPr>
        <w:lastRenderedPageBreak/>
        <w:t>会议。六国将就推进澜沧江—湄公河合作机制建设、加强次区域国家全方位合作、促进地区一体化进程等深入交换意见。</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12、3月17日，韩国金融监督院发布数据显示，截至今年2月底，中国投资者持有的韩国上市债券规模为17.509万亿韩元（1元人民币约合179韩元），占外国人持有韩国债券总额的18.1%，</w:t>
      </w:r>
      <w:r w:rsidRPr="00106685">
        <w:rPr>
          <w:rStyle w:val="a6"/>
          <w:rFonts w:asciiTheme="minorEastAsia" w:eastAsiaTheme="minorEastAsia" w:hAnsiTheme="minorEastAsia" w:hint="eastAsia"/>
        </w:rPr>
        <w:t>规模首次位列第一</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13、伦敦证券交易所集团（伦交所）和德意志交易所集团（德交所）日前同意就对等合并条款达成协议，目前双方的相关谈判工作已经展开。</w:t>
      </w:r>
      <w:r w:rsidRPr="00106685">
        <w:rPr>
          <w:rStyle w:val="a6"/>
          <w:rFonts w:asciiTheme="minorEastAsia" w:eastAsiaTheme="minorEastAsia" w:hAnsiTheme="minorEastAsia" w:hint="eastAsia"/>
        </w:rPr>
        <w:t>如果进展顺利，按照协议完成合并，将诞生欧洲最大的证券市场、世界第二大证券交易所，全球证券市场的格局由此将发生变化</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14、联合国安理会3月18日就朝鲜发射弹道导弹引发的严峻局势举行紧急闭门磋商。安理会随后发表媒体声明，</w:t>
      </w:r>
      <w:r w:rsidRPr="00106685">
        <w:rPr>
          <w:rStyle w:val="a6"/>
          <w:rFonts w:asciiTheme="minorEastAsia" w:eastAsiaTheme="minorEastAsia" w:hAnsiTheme="minorEastAsia" w:hint="eastAsia"/>
        </w:rPr>
        <w:t>对朝鲜近日发射弹道导弹的行为予以强烈谴责，重申将继续密切监察有关情况，并采取适当行动</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15、俄罗斯紧急情况部危机情况管理中心主任维克托·亚楚岑科3月19日确认，</w:t>
      </w:r>
      <w:r w:rsidRPr="00106685">
        <w:rPr>
          <w:rStyle w:val="a6"/>
          <w:rFonts w:asciiTheme="minorEastAsia" w:eastAsiaTheme="minorEastAsia" w:hAnsiTheme="minorEastAsia" w:hint="eastAsia"/>
        </w:rPr>
        <w:t>当天在俄南部城市顿河畔罗斯托夫失事的迪拜航空客机共载有62人，其中12人是外国公民，机上人员全部遇难</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16、为应对二战以来欧洲所面临的最严峻难民危机，在3月18日结束的布鲁塞尔欧盟峰会上，欧盟28国领导人与土耳其就合作应对难民危机达成新协议。欧洲媒体分析认为，为了遏制住目前源源不断涌向希腊的偷渡难民，</w:t>
      </w:r>
      <w:r w:rsidRPr="00106685">
        <w:rPr>
          <w:rStyle w:val="a6"/>
          <w:rFonts w:asciiTheme="minorEastAsia" w:eastAsiaTheme="minorEastAsia" w:hAnsiTheme="minorEastAsia" w:hint="eastAsia"/>
        </w:rPr>
        <w:t>欧盟所签署的是一项自其成立以来最为大胆和冒险的协议</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17、土耳其政府3月20日确认，此前一天在土耳其最大城市伊斯坦布尔“独立大街”发动自杀式袭击的人是极端组织“伊斯兰国”的成员。</w:t>
      </w:r>
      <w:r w:rsidRPr="00106685">
        <w:rPr>
          <w:rStyle w:val="a6"/>
          <w:rFonts w:asciiTheme="minorEastAsia" w:eastAsiaTheme="minorEastAsia" w:hAnsiTheme="minorEastAsia" w:hint="eastAsia"/>
        </w:rPr>
        <w:t>这是继13日首都安卡拉发生导致37人死亡、120人受伤的汽车炸弹爆炸事件后，该国6天内发生的第二起恶性暴恐事件</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18、</w:t>
      </w:r>
      <w:r w:rsidRPr="00106685">
        <w:rPr>
          <w:rStyle w:val="a6"/>
          <w:rFonts w:asciiTheme="minorEastAsia" w:eastAsiaTheme="minorEastAsia" w:hAnsiTheme="minorEastAsia" w:hint="eastAsia"/>
        </w:rPr>
        <w:t>欧洲央行再次祭出一套“宽松组合拳”</w:t>
      </w:r>
      <w:r w:rsidRPr="00106685">
        <w:rPr>
          <w:rFonts w:asciiTheme="minorEastAsia" w:eastAsiaTheme="minorEastAsia" w:hAnsiTheme="minorEastAsia" w:hint="eastAsia"/>
        </w:rPr>
        <w:t>：将再融资利率下调5个基点至0%，隔夜存款利率下调至-0.4%，隔夜贷款利率下调至0.25%，并从4月起扩大购债（QE）规模至每月800亿欧元。与此同时，欧央行还将欧元区2016年GDP的增长预期从1.7%下调至1.4%，通胀率均值预期从1.0%下调至了0.1%。</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lastRenderedPageBreak/>
        <w:t>19、3月22日早晨，接连爆发的巨响，打破了欧盟总部所在地、比利时首都布鲁塞尔的宁静。在布鲁塞尔国际机场和市中心地铁站接连发生的三起爆炸事件，目前已造成至少34人死亡、170人受伤。</w:t>
      </w:r>
      <w:r w:rsidRPr="00106685">
        <w:rPr>
          <w:rStyle w:val="a6"/>
          <w:rFonts w:asciiTheme="minorEastAsia" w:eastAsiaTheme="minorEastAsia" w:hAnsiTheme="minorEastAsia" w:hint="eastAsia"/>
        </w:rPr>
        <w:t>这无疑是继去年法国巴黎系列恐怖袭击之后发生在欧洲的又一次重大恐袭事件</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20、据德国《图片报》21日报道，德国汉堡—埃普多夫大学医学院的研究人员已经开发出一种血液测试技术，可以追踪血液中的肿瘤细胞，并对其特征进行鉴定。</w:t>
      </w:r>
      <w:r w:rsidRPr="00106685">
        <w:rPr>
          <w:rStyle w:val="a6"/>
          <w:rFonts w:asciiTheme="minorEastAsia" w:eastAsiaTheme="minorEastAsia" w:hAnsiTheme="minorEastAsia" w:hint="eastAsia"/>
        </w:rPr>
        <w:t>这种被称为“液体活检”的技术是癌症研究上的一个里程碑</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21、由日本民主党与维新党合并后成立的民进党3月27日在东京召开建党大会，宣布正式成立。</w:t>
      </w:r>
      <w:r w:rsidRPr="00106685">
        <w:rPr>
          <w:rStyle w:val="a6"/>
          <w:rFonts w:asciiTheme="minorEastAsia" w:eastAsiaTheme="minorEastAsia" w:hAnsiTheme="minorEastAsia" w:hint="eastAsia"/>
        </w:rPr>
        <w:t>民进党在参众两院占有156个议席，成为日本最大在野党</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22、叙利亚当地时间3月27日，该国政府军从极端组织“伊斯兰国”(IS)手中夺回了帕尔米拉古城。叙利亚总统巴沙尔阿萨德赞扬该国军队从IS手中夺回这一古城是“反恐战争”的一项“重要成果”。</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23、当地时间3月29日，国家主席习近平在布拉格同捷克总统泽曼举行会谈。双方积极评价两国关系发展，就中捷关系、中欧关系、中国—中东欧国家合作及共同关心的国际和地区问题深入交换意见，达成广泛共识。</w:t>
      </w:r>
      <w:r w:rsidRPr="00106685">
        <w:rPr>
          <w:rStyle w:val="a6"/>
          <w:rFonts w:asciiTheme="minorEastAsia" w:eastAsiaTheme="minorEastAsia" w:hAnsiTheme="minorEastAsia" w:hint="eastAsia"/>
        </w:rPr>
        <w:t>两国元首一致同意，将中捷关系提升为战略伙伴关系，推动中捷关系再上新台阶</w:t>
      </w:r>
      <w:r w:rsidRPr="00106685">
        <w:rPr>
          <w:rFonts w:asciiTheme="minorEastAsia" w:eastAsiaTheme="minorEastAsia" w:hAnsiTheme="minorEastAsia" w:hint="eastAsia"/>
        </w:rPr>
        <w:t>。</w:t>
      </w:r>
    </w:p>
    <w:p w:rsidR="005F49BC" w:rsidRPr="00106685" w:rsidRDefault="005F49BC" w:rsidP="005F49BC">
      <w:pPr>
        <w:pStyle w:val="a5"/>
        <w:spacing w:before="120" w:beforeAutospacing="0" w:after="120" w:afterAutospacing="0" w:line="480" w:lineRule="atLeast"/>
        <w:rPr>
          <w:rFonts w:asciiTheme="minorEastAsia" w:eastAsiaTheme="minorEastAsia" w:hAnsiTheme="minorEastAsia" w:hint="eastAsia"/>
        </w:rPr>
      </w:pPr>
      <w:r w:rsidRPr="00106685">
        <w:rPr>
          <w:rFonts w:asciiTheme="minorEastAsia" w:eastAsiaTheme="minorEastAsia" w:hAnsiTheme="minorEastAsia" w:hint="eastAsia"/>
        </w:rPr>
        <w:t>24、亚洲开发银行3月30日在曼谷发布《2016亚洲发展展望》报告预测，亚洲发展中国家今明两年经济增长率为5.7%。该机构去年12月的预测值为6%。亚行下调亚洲发展中国家整体增速的同时，预测今年中国经济增长为6.5%。</w:t>
      </w:r>
    </w:p>
    <w:p w:rsidR="005F49BC" w:rsidRPr="00106685" w:rsidRDefault="005F49BC" w:rsidP="005F49BC">
      <w:pPr>
        <w:rPr>
          <w:rFonts w:asciiTheme="minorEastAsia" w:hAnsiTheme="minorEastAsia"/>
          <w:sz w:val="24"/>
          <w:szCs w:val="24"/>
        </w:rPr>
      </w:pPr>
    </w:p>
    <w:sectPr w:rsidR="005F49BC" w:rsidRPr="00106685"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94E" w:rsidRDefault="0063594E" w:rsidP="00DB5B68">
      <w:r>
        <w:separator/>
      </w:r>
    </w:p>
  </w:endnote>
  <w:endnote w:type="continuationSeparator" w:id="1">
    <w:p w:rsidR="0063594E" w:rsidRDefault="0063594E"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94E" w:rsidRDefault="0063594E" w:rsidP="00DB5B68">
      <w:r>
        <w:separator/>
      </w:r>
    </w:p>
  </w:footnote>
  <w:footnote w:type="continuationSeparator" w:id="1">
    <w:p w:rsidR="0063594E" w:rsidRDefault="0063594E"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75742"/>
    <w:rsid w:val="000B528F"/>
    <w:rsid w:val="001061CB"/>
    <w:rsid w:val="00106685"/>
    <w:rsid w:val="003507C0"/>
    <w:rsid w:val="003677DD"/>
    <w:rsid w:val="0046497E"/>
    <w:rsid w:val="004D1EB5"/>
    <w:rsid w:val="00503639"/>
    <w:rsid w:val="005F49BC"/>
    <w:rsid w:val="0063594E"/>
    <w:rsid w:val="0096539C"/>
    <w:rsid w:val="00A90054"/>
    <w:rsid w:val="00A928CC"/>
    <w:rsid w:val="00AE7CAE"/>
    <w:rsid w:val="00AF2DC4"/>
    <w:rsid w:val="00CB1052"/>
    <w:rsid w:val="00CC4978"/>
    <w:rsid w:val="00DB5B68"/>
    <w:rsid w:val="00DB5D29"/>
    <w:rsid w:val="00E608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9</cp:revision>
  <dcterms:created xsi:type="dcterms:W3CDTF">2015-12-01T08:19:00Z</dcterms:created>
  <dcterms:modified xsi:type="dcterms:W3CDTF">2016-04-02T09:11:00Z</dcterms:modified>
</cp:coreProperties>
</file>