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CB7" w:rsidRPr="00F42CB7" w:rsidRDefault="00F42CB7" w:rsidP="00F42CB7">
      <w:pPr>
        <w:pStyle w:val="a5"/>
        <w:spacing w:before="120" w:beforeAutospacing="0" w:after="120" w:afterAutospacing="0" w:line="360" w:lineRule="auto"/>
        <w:rPr>
          <w:rFonts w:asciiTheme="minorEastAsia" w:eastAsiaTheme="minorEastAsia" w:hAnsiTheme="minorEastAsia"/>
          <w:sz w:val="21"/>
          <w:szCs w:val="21"/>
        </w:rPr>
      </w:pPr>
      <w:r w:rsidRPr="00F42CB7">
        <w:rPr>
          <w:rStyle w:val="a6"/>
          <w:rFonts w:asciiTheme="minorEastAsia" w:eastAsiaTheme="minorEastAsia" w:hAnsiTheme="minorEastAsia" w:hint="eastAsia"/>
          <w:sz w:val="21"/>
          <w:szCs w:val="21"/>
        </w:rPr>
        <w:t>一、国内部分：</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1、9月30日晚，国务院在人民大会堂举行国庆招待会，</w:t>
      </w:r>
      <w:r w:rsidRPr="00F42CB7">
        <w:rPr>
          <w:rStyle w:val="a6"/>
          <w:rFonts w:asciiTheme="minorEastAsia" w:eastAsiaTheme="minorEastAsia" w:hAnsiTheme="minorEastAsia" w:hint="eastAsia"/>
          <w:sz w:val="21"/>
          <w:szCs w:val="21"/>
        </w:rPr>
        <w:t>热烈庆祝中华人民共和国成立六十七周年</w:t>
      </w:r>
      <w:r w:rsidRPr="00F42CB7">
        <w:rPr>
          <w:rFonts w:asciiTheme="minorEastAsia" w:eastAsiaTheme="minorEastAsia" w:hAnsiTheme="minorEastAsia" w:hint="eastAsia"/>
          <w:sz w:val="21"/>
          <w:szCs w:val="21"/>
        </w:rPr>
        <w:t>。习近平、李克强、张德江、俞正声、刘云山、王岐山、张高丽等党和国家领导人与1200多位中外人士欢聚一堂，共庆共和国华诞。</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2、缅怀先烈志，共铸中华魂。</w:t>
      </w:r>
      <w:r w:rsidRPr="00F42CB7">
        <w:rPr>
          <w:rStyle w:val="a6"/>
          <w:rFonts w:asciiTheme="minorEastAsia" w:eastAsiaTheme="minorEastAsia" w:hAnsiTheme="minorEastAsia" w:hint="eastAsia"/>
          <w:sz w:val="21"/>
          <w:szCs w:val="21"/>
        </w:rPr>
        <w:t>烈士纪念日向人民英雄敬献花篮仪式9月30日在京隆重举行</w:t>
      </w:r>
      <w:r w:rsidRPr="00F42CB7">
        <w:rPr>
          <w:rFonts w:asciiTheme="minorEastAsia" w:eastAsiaTheme="minorEastAsia" w:hAnsiTheme="minorEastAsia" w:hint="eastAsia"/>
          <w:sz w:val="21"/>
          <w:szCs w:val="21"/>
        </w:rPr>
        <w:t>。党和国家领导人习近平、李克强、张德江、俞正声、刘云山、王岐山、张高丽等，同首都各界代表一起出席仪式。</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3、中国物流与采购联合会、国家统计局服务业调查中心10月1日发布数据：</w:t>
      </w:r>
      <w:r w:rsidRPr="00F42CB7">
        <w:rPr>
          <w:rStyle w:val="a6"/>
          <w:rFonts w:asciiTheme="minorEastAsia" w:eastAsiaTheme="minorEastAsia" w:hAnsiTheme="minorEastAsia" w:hint="eastAsia"/>
          <w:sz w:val="21"/>
          <w:szCs w:val="21"/>
        </w:rPr>
        <w:t>9月份中国制造业采购经理指数（PMI）为50.4%</w:t>
      </w:r>
      <w:r w:rsidRPr="00F42CB7">
        <w:rPr>
          <w:rFonts w:asciiTheme="minorEastAsia" w:eastAsiaTheme="minorEastAsia" w:hAnsiTheme="minorEastAsia" w:hint="eastAsia"/>
          <w:sz w:val="21"/>
          <w:szCs w:val="21"/>
        </w:rPr>
        <w:t>，同上月持平。总的来看，生产活动加快，需求保持增长，价格继续上涨，大型企业经营状况持续向好，装备制造、高技术产业保持较快发展，经济企稳向好基础继续巩固。</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4、10月1日，</w:t>
      </w:r>
      <w:r w:rsidRPr="00F42CB7">
        <w:rPr>
          <w:rStyle w:val="a6"/>
          <w:rFonts w:asciiTheme="minorEastAsia" w:eastAsiaTheme="minorEastAsia" w:hAnsiTheme="minorEastAsia" w:hint="eastAsia"/>
          <w:sz w:val="21"/>
          <w:szCs w:val="21"/>
        </w:rPr>
        <w:t>三沙市永兴千吨海水淡化厂正式投入使用，可日产淡化海水约1000吨，其中700余吨可达直饮水标准</w:t>
      </w:r>
      <w:r w:rsidRPr="00F42CB7">
        <w:rPr>
          <w:rFonts w:asciiTheme="minorEastAsia" w:eastAsiaTheme="minorEastAsia" w:hAnsiTheme="minorEastAsia" w:hint="eastAsia"/>
          <w:sz w:val="21"/>
          <w:szCs w:val="21"/>
        </w:rPr>
        <w:t>。淡化的海水将通过铺设好的供水管道直达驻岛军警民所用水龙头。</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5、近日，国土资源部发布《中国矿产资源报告（2016）》。《报告》显示，</w:t>
      </w:r>
      <w:r w:rsidRPr="00F42CB7">
        <w:rPr>
          <w:rStyle w:val="a6"/>
          <w:rFonts w:asciiTheme="minorEastAsia" w:eastAsiaTheme="minorEastAsia" w:hAnsiTheme="minorEastAsia" w:hint="eastAsia"/>
          <w:sz w:val="21"/>
          <w:szCs w:val="21"/>
        </w:rPr>
        <w:t>截至2015年底，我国完成矿山地质环境治理恢复面积约81万公顷，治理率达26.7％</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6、有记者问，蔡英文接受《华尔街日报》专访时谈到她对两岸关系的一些看法，请问对此有何评论？国台办发言人安峰山10月6日应询表示，</w:t>
      </w:r>
      <w:r w:rsidRPr="00F42CB7">
        <w:rPr>
          <w:rStyle w:val="a6"/>
          <w:rFonts w:asciiTheme="minorEastAsia" w:eastAsiaTheme="minorEastAsia" w:hAnsiTheme="minorEastAsia" w:hint="eastAsia"/>
          <w:sz w:val="21"/>
          <w:szCs w:val="21"/>
        </w:rPr>
        <w:t>大陆和台湾同属一个中国。我们维护国家主权和领土完整的意志坚如磐石，坚持体现一个中国原则的“九二共识”的政治基础不可动摇，反对任何形式“台独”分裂活动的立场坚定不移。任何势力、任何人不要低估大陆13亿多民意的坚定决心</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7、中共中央政治局10月9日就实施网络强国战略进行第三十六次集体学习。中共中央总书记习近平在主持学习时强调，</w:t>
      </w:r>
      <w:r w:rsidRPr="00F42CB7">
        <w:rPr>
          <w:rStyle w:val="a6"/>
          <w:rFonts w:asciiTheme="minorEastAsia" w:eastAsiaTheme="minorEastAsia" w:hAnsiTheme="minorEastAsia" w:hint="eastAsia"/>
          <w:sz w:val="21"/>
          <w:szCs w:val="21"/>
        </w:rPr>
        <w:t>加快推进网络信息技术自主创新，加快数字经济对经济发展的推动，加快提高网络管理水平，加快增强网络空间安全防御能力，加快用网络信息技术推进社会治理，加快提升我国对网络空间的国际话语权和规则制定权，朝着建设网络强国目标不懈努力</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lastRenderedPageBreak/>
        <w:t>8、习近平10月11日主持召开中央全面深化改革领导小组第二十八次会议并发表重要讲话。他强调，</w:t>
      </w:r>
      <w:r w:rsidRPr="00F42CB7">
        <w:rPr>
          <w:rStyle w:val="a6"/>
          <w:rFonts w:asciiTheme="minorEastAsia" w:eastAsiaTheme="minorEastAsia" w:hAnsiTheme="minorEastAsia" w:hint="eastAsia"/>
          <w:sz w:val="21"/>
          <w:szCs w:val="21"/>
        </w:rPr>
        <w:t>中央和国家机关有关部门是改革的责任主体，是推进改革的重要力量。各部门要坚决贯彻落实党中央决策部署，坚持以解放思想、解放和发展社会生产力、解放和增强社会活力为基本取向，强化责任担当，以自我革命的精神推进改革，坚决端正思想认识，坚持从改革大局出发，坚定抓好改革落实</w:t>
      </w:r>
      <w:r w:rsidRPr="00F42CB7">
        <w:rPr>
          <w:rFonts w:asciiTheme="minorEastAsia" w:eastAsiaTheme="minorEastAsia" w:hAnsiTheme="minorEastAsia" w:hint="eastAsia"/>
          <w:sz w:val="21"/>
          <w:szCs w:val="21"/>
        </w:rPr>
        <w:t>。会议审议通过了《关于推进防灾减灾救灾体制机制改革的意见》、《关于全面推行河长制的意见》、《关于深化统计管理体制改革提高统计数据真实性的意见》、《关于进一步把社会主义核心价值观融入法治建设的指导意见》、《关于全面放开养老服务市场提升养老服务质量的若干意见》、《关于推进安全生产领域改革发展的意见》、《关于促进移动互联网健康有序发展的意见》、《关于深入推进经济发达镇行政管理体制改革的指导意见》、《关于进一步健全相关领域实名登记制度的总体方案》、《省级空间规划试点方案》。</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9、全国国有企业党的建设工作会议10月10日至11日在北京召开。习近平出席会议强调，</w:t>
      </w:r>
      <w:r w:rsidRPr="00F42CB7">
        <w:rPr>
          <w:rStyle w:val="a6"/>
          <w:rFonts w:asciiTheme="minorEastAsia" w:eastAsiaTheme="minorEastAsia" w:hAnsiTheme="minorEastAsia" w:hint="eastAsia"/>
          <w:sz w:val="21"/>
          <w:szCs w:val="21"/>
        </w:rPr>
        <w:t>要通过加强和完善党对国有企业的领导、加强和改进国有企业党的建设，使国有企业成为党和国家最可信赖的依靠力量，成为坚决贯彻执行党中央决策部署的重要力量，成为贯彻新发展理念、全面深化改革的重要力量，成为实施“走出去”战略、“一带一路”建设等重大战略的重要力量，成为壮大综合国力、促进经济社会发展、保障和改善民生的重要力量，成为我们党赢得具有许多新的历史特点的伟大斗争胜利的重要力量。要坚持有利于国有资产保值增值、有利于提高国有经济竞争力、有利于放大国有资本功能的方针，推动国有企业深化改革、提高经营管理水平，加强国有资产监管，坚定不移把国有企业做强做优做大</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10、习近平日前就加强和创新社会治理作出重要指示，</w:t>
      </w:r>
      <w:r w:rsidRPr="00F42CB7">
        <w:rPr>
          <w:rStyle w:val="a6"/>
          <w:rFonts w:asciiTheme="minorEastAsia" w:eastAsiaTheme="minorEastAsia" w:hAnsiTheme="minorEastAsia" w:hint="eastAsia"/>
          <w:sz w:val="21"/>
          <w:szCs w:val="21"/>
        </w:rPr>
        <w:t>强调要继续加强和创新社会治理，完善中国特色社会主义社会治理体系，努力建设更高水平的平安中国，进一步增强人民群众安全感。要更加注重联动融合、开放共治，更加注重民主法治、科技创新，提高社会治理社会化、法治化、智能化、专业化水平，提高预测预警预防各类风险能力。要坚持问题导向，把专项治理和系统治理、综合治理、依法治理、源头治理结合起来。要完善社会治安综合治理体制机制，加快建设立体化、信息化社会治安防控体系。各级党委和政府要高度重视社会治理工作，落实社会治安综合治理领导责任制，切实肩负起促一方发展、保一方平安的政治责任</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lastRenderedPageBreak/>
        <w:t>11、中国科学技术信息研究所发布的“中国科技论文统计结果”显示：</w:t>
      </w:r>
      <w:r w:rsidRPr="00F42CB7">
        <w:rPr>
          <w:rStyle w:val="a6"/>
          <w:rFonts w:asciiTheme="minorEastAsia" w:eastAsiaTheme="minorEastAsia" w:hAnsiTheme="minorEastAsia" w:hint="eastAsia"/>
          <w:sz w:val="21"/>
          <w:szCs w:val="21"/>
        </w:rPr>
        <w:t>我国的高被引国际论文数量、国际热点论文数量双双位居世界第三，仅排在美国、英国之后</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12、国家工商总局消保局负责人10月12日就三星Note7手机燃损事件答记者问，据介绍，</w:t>
      </w:r>
      <w:r w:rsidRPr="00F42CB7">
        <w:rPr>
          <w:rStyle w:val="a6"/>
          <w:rFonts w:asciiTheme="minorEastAsia" w:eastAsiaTheme="minorEastAsia" w:hAnsiTheme="minorEastAsia" w:hint="eastAsia"/>
          <w:sz w:val="21"/>
          <w:szCs w:val="21"/>
        </w:rPr>
        <w:t>三星公司表示要召回在中国大陆销售的全部SM—N9300 Galaxy Note7手机</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13、10月13日，国家主席习近平乘专机抵达金边，开始对柬埔寨王国进行国事访问。习近平强调，</w:t>
      </w:r>
      <w:r w:rsidRPr="00F42CB7">
        <w:rPr>
          <w:rStyle w:val="a6"/>
          <w:rFonts w:asciiTheme="minorEastAsia" w:eastAsiaTheme="minorEastAsia" w:hAnsiTheme="minorEastAsia" w:hint="eastAsia"/>
          <w:sz w:val="21"/>
          <w:szCs w:val="21"/>
        </w:rPr>
        <w:t>柬埔寨是东盟重要成员。中国和柬埔寨是肝胆相照的好邻居、真朋友。建交58年来，由两国老一辈领导人共同开创和精心培育的中柬睦邻友好经受住了国际风云变幻的考验，历久弥新。两国全面战略合作伙伴关系深入发展，不仅为两国和两国人民带来实实在在的利益，也为促进地区和世界和平、稳定、繁荣作出积极贡献</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14、10月14日，国家主席习近平抵达达卡，开始对孟加拉人民共和国进行国事访问。习近平指出，</w:t>
      </w:r>
      <w:r w:rsidRPr="00F42CB7">
        <w:rPr>
          <w:rStyle w:val="a6"/>
          <w:rFonts w:asciiTheme="minorEastAsia" w:eastAsiaTheme="minorEastAsia" w:hAnsiTheme="minorEastAsia" w:hint="eastAsia"/>
          <w:sz w:val="21"/>
          <w:szCs w:val="21"/>
        </w:rPr>
        <w:t>中孟两国传统友谊源远流长。建交41年来，中孟关系持续向前发展。中孟友好和互利合作符合两国和两国人民利益，也为促进本地区和平、稳定、发展作出了积极贡献。中方高度重视中孟关系，愿同孟方一道，将两国关系和务实合作提升至更高水平。我期待着同孟加拉国领导人就中孟关系及双方共同关心的问题广泛深入交换意见，为两国合作规划蓝图，共同开启两国关系新篇章</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15、国家统计局10月14日公布的9月份全国居民消费价格指数（CPI）和工业生产者出厂价格指数（PPI）数据显示，CPI同比上涨1.9%；PPI环比上涨0.5%，同比上涨0.1%，结束了同比连续54个月下降的态势。</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16、在第三个国家扶贫日到来之际，习近平对全国脱贫攻坚奖表彰活动作出重要指示强调，</w:t>
      </w:r>
      <w:r w:rsidRPr="00F42CB7">
        <w:rPr>
          <w:rStyle w:val="a6"/>
          <w:rFonts w:asciiTheme="minorEastAsia" w:eastAsiaTheme="minorEastAsia" w:hAnsiTheme="minorEastAsia" w:hint="eastAsia"/>
          <w:sz w:val="21"/>
          <w:szCs w:val="21"/>
        </w:rPr>
        <w:t>设立全国脱贫攻坚奖，表彰对扶贫开发作出杰出贡献的组织和个人，树立脱贫攻坚先进典型，对动员全党全社会共同努力、打赢脱贫攻坚战具有重要意义。他强调，全面建成小康社会，实现第一个百年奋斗目标，一个标志性的指标是农村贫困人口全部脱贫。完成这一任务，需要贫困地区广大干部群众艰苦奋战，需要各级扶贫主体组织推动，需要社会各方面真心帮扶，需要不断改革创新扶贫机制和扶贫方式。要广泛宣传学习先进典型，激励全党全社会进一步行动起来，激励贫困地区广大干部群众进一步行动起来，形成扶贫开发工作强大合力，万众一心，埋头苦干，切实把精准扶贫、精准脱贫落到实处，不断夺取脱贫攻坚战新胜利</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lastRenderedPageBreak/>
        <w:t>17、神舟十一号奔向天宫，我国载人航天再启新程。</w:t>
      </w:r>
      <w:r w:rsidRPr="00F42CB7">
        <w:rPr>
          <w:rStyle w:val="a6"/>
          <w:rFonts w:asciiTheme="minorEastAsia" w:eastAsiaTheme="minorEastAsia" w:hAnsiTheme="minorEastAsia" w:hint="eastAsia"/>
          <w:sz w:val="21"/>
          <w:szCs w:val="21"/>
        </w:rPr>
        <w:t>北京时间10月17日7时49分，执行与天宫二号交会对接任务的神舟十一号载人飞船，在酒泉卫星发射中心发射升空后准确进入预定轨道，顺利将2名航天员送上太空</w:t>
      </w:r>
      <w:r w:rsidRPr="00F42CB7">
        <w:rPr>
          <w:rFonts w:asciiTheme="minorEastAsia" w:eastAsiaTheme="minorEastAsia" w:hAnsiTheme="minorEastAsia" w:hint="eastAsia"/>
          <w:sz w:val="21"/>
          <w:szCs w:val="21"/>
        </w:rPr>
        <w:t>。正在印度出席金砖国家领导人第八次会晤的中共中央总书记、国家主席、中央军委主席习近平第一时间发来贺电。</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18、习近平10月19日在北京参观第二届军民融合发展高技术成果展。他强调，军</w:t>
      </w:r>
      <w:r w:rsidRPr="00F42CB7">
        <w:rPr>
          <w:rStyle w:val="a6"/>
          <w:rFonts w:asciiTheme="minorEastAsia" w:eastAsiaTheme="minorEastAsia" w:hAnsiTheme="minorEastAsia" w:hint="eastAsia"/>
          <w:sz w:val="21"/>
          <w:szCs w:val="21"/>
        </w:rPr>
        <w:t>民融合是国家战略，关乎国家安全和发展全局，既是兴国之举，又是强军之策。军民融合不断取得阶段性成果，呈现出加快发展良好态势。要继续推动体制机制改革创新，从需求侧、供给侧同步发力，从组织管理、工作运行、政策制度方面系统推进，继续把军民融合发展这篇大文章做实，加快形成军民深度融合发展格局，切实打造军民融合的龙头工程、精品工程，为实现中国梦强军梦作出新的更大的贡献</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19、10月19日3时31分，神舟十一号载人飞船与天宫二号空间实验室成功实现自动交会对接，</w:t>
      </w:r>
      <w:r w:rsidRPr="00F42CB7">
        <w:rPr>
          <w:rStyle w:val="a6"/>
          <w:rFonts w:asciiTheme="minorEastAsia" w:eastAsiaTheme="minorEastAsia" w:hAnsiTheme="minorEastAsia" w:hint="eastAsia"/>
          <w:sz w:val="21"/>
          <w:szCs w:val="21"/>
        </w:rPr>
        <w:t>这是天宫二号自9月15日发射入轨以来，与神舟飞船开展的首次交会对接</w:t>
      </w:r>
      <w:r w:rsidRPr="00F42CB7">
        <w:rPr>
          <w:rFonts w:asciiTheme="minorEastAsia" w:eastAsiaTheme="minorEastAsia" w:hAnsiTheme="minorEastAsia" w:hint="eastAsia"/>
          <w:sz w:val="21"/>
          <w:szCs w:val="21"/>
        </w:rPr>
        <w:t>。6时32分，景海鹏、陈冬以飘浮姿态先后进入天宫二号空间实验室，顺利实现入驻。</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20、习近平10月20日在人民大会堂同菲律宾总统杜特尔特举行会谈。</w:t>
      </w:r>
      <w:r w:rsidRPr="00F42CB7">
        <w:rPr>
          <w:rStyle w:val="a6"/>
          <w:rFonts w:asciiTheme="minorEastAsia" w:eastAsiaTheme="minorEastAsia" w:hAnsiTheme="minorEastAsia" w:hint="eastAsia"/>
          <w:sz w:val="21"/>
          <w:szCs w:val="21"/>
        </w:rPr>
        <w:t>双方一致同意，从两国根本和共同利益出发，顺应民众期盼，推动中菲关系实现全面改善并取得更大发展，造福两国人民</w:t>
      </w:r>
      <w:r w:rsidRPr="00F42CB7">
        <w:rPr>
          <w:rFonts w:asciiTheme="minorEastAsia" w:eastAsiaTheme="minorEastAsia" w:hAnsiTheme="minorEastAsia" w:hint="eastAsia"/>
          <w:sz w:val="21"/>
          <w:szCs w:val="21"/>
        </w:rPr>
        <w:t>。双方同意共同推动中菲致力于和平与发展的战略性合作关系健康稳定发展。</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21、纪念红军长征胜利80周年大会10月21日上午在北京人民大会堂隆重举行。习近平在会上发表重要讲话强调，</w:t>
      </w:r>
      <w:r w:rsidRPr="00F42CB7">
        <w:rPr>
          <w:rStyle w:val="a6"/>
          <w:rFonts w:asciiTheme="minorEastAsia" w:eastAsiaTheme="minorEastAsia" w:hAnsiTheme="minorEastAsia" w:hint="eastAsia"/>
          <w:sz w:val="21"/>
          <w:szCs w:val="21"/>
        </w:rPr>
        <w:t>“艰难困苦，玉汝于成”，历史是不断向前的，要达到理想的彼岸，就要沿着我们确定的道路不断前进。每一代人有每一代人的长征路，每一代人都要走好自己的长征路。今天，我们这一代人的长征，就是要实现“两个一百年”奋斗目标、实现中华民族伟大复兴的中国梦。长征永远在路上。不论我们的事业发展到哪一步，不论我们取得了多大成就，我们都要大力弘扬伟大长征精神，在新的长征路上继续奋勇前进</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22、2016年10月24日，</w:t>
      </w:r>
      <w:r w:rsidRPr="00F42CB7">
        <w:rPr>
          <w:rStyle w:val="a6"/>
          <w:rFonts w:asciiTheme="minorEastAsia" w:eastAsiaTheme="minorEastAsia" w:hAnsiTheme="minorEastAsia" w:hint="eastAsia"/>
          <w:sz w:val="21"/>
          <w:szCs w:val="21"/>
        </w:rPr>
        <w:t>中国共产党十八届六中全会在北京开幕</w:t>
      </w:r>
      <w:r w:rsidRPr="00F42CB7">
        <w:rPr>
          <w:rFonts w:asciiTheme="minorEastAsia" w:eastAsiaTheme="minorEastAsia" w:hAnsiTheme="minorEastAsia" w:hint="eastAsia"/>
          <w:sz w:val="21"/>
          <w:szCs w:val="21"/>
        </w:rPr>
        <w:t>。中国共产党每五年一届的中央委员会通常召开七次全会，六中全会实际上是本届中央委员会任内最后一次专题讨论治国理政重大问题的会议，其重要意义不言而喻。</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23、中国中车股份有限公司日前宣布，将启动时速600公里高速磁浮、时速400公里跨国联运高速列车、轨道交通系统安全保障技术等三大项目研发。</w:t>
      </w:r>
      <w:r w:rsidRPr="00F42CB7">
        <w:rPr>
          <w:rStyle w:val="a6"/>
          <w:rFonts w:asciiTheme="minorEastAsia" w:eastAsiaTheme="minorEastAsia" w:hAnsiTheme="minorEastAsia" w:hint="eastAsia"/>
          <w:sz w:val="21"/>
          <w:szCs w:val="21"/>
        </w:rPr>
        <w:t>这是我国首个由企业牵头组织实施的国家重点专项，标志着我国科技管理体制改革专项试点拉开帷幕</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lastRenderedPageBreak/>
        <w:t>24、尽管经济增速放缓，就业依旧保持了总体稳定的态势。2016年1—9月，全国城镇新增就业1067万人，提前完成全年1000万人的目标任务。就业困难人员实现就业125万人，完成全年120万人的目标任务。三季度末，全国城镇登记失业率为4.04%，低于4.5%的年度调控目标。</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25、</w:t>
      </w:r>
      <w:r w:rsidRPr="00F42CB7">
        <w:rPr>
          <w:rStyle w:val="a6"/>
          <w:rFonts w:asciiTheme="minorEastAsia" w:eastAsiaTheme="minorEastAsia" w:hAnsiTheme="minorEastAsia" w:hint="eastAsia"/>
          <w:sz w:val="21"/>
          <w:szCs w:val="21"/>
        </w:rPr>
        <w:t>国务院日前印发《关于开展第二次全国污染源普查的通知》，决定于2017年开展第二次全国污染源普查</w:t>
      </w:r>
      <w:r w:rsidRPr="00F42CB7">
        <w:rPr>
          <w:rFonts w:asciiTheme="minorEastAsia" w:eastAsiaTheme="minorEastAsia" w:hAnsiTheme="minorEastAsia" w:hint="eastAsia"/>
          <w:sz w:val="21"/>
          <w:szCs w:val="21"/>
        </w:rPr>
        <w:t>。开展第二次全国污染源普查，掌握各类污染源的数量、行业和地区分布情况，了解主要污染物产生、排放和处理情况，建立健全重点污染源档案、污染源信息数据库和环境统计平台，对于准确判断我国当前环境形势，制定实施有针对性的经济社会发展和环境保护政策、规划，不断改善环境质量，加快推进生态文明建设，补齐全面建成小康社会的生态环境短板具有重要意义。</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26、上海至2040年将建成卓越的全球城市，国际经济、金融、贸易、航运、科技创新中心和文化大都市。”近日召开的上海市第十届委员会第十三次全体会议审议了《上海市城市总体规划（2016—2040）（送审稿）》。</w:t>
      </w:r>
      <w:r w:rsidRPr="00F42CB7">
        <w:rPr>
          <w:rStyle w:val="a6"/>
          <w:rFonts w:asciiTheme="minorEastAsia" w:eastAsiaTheme="minorEastAsia" w:hAnsiTheme="minorEastAsia" w:hint="eastAsia"/>
          <w:sz w:val="21"/>
          <w:szCs w:val="21"/>
        </w:rPr>
        <w:t>这是上海首次将建设“五大中心”写进规划，明确上海“国际文化大都市”定位</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27、中共十八届六中全会在京举行全会号召，全党同志紧密团结在以习近平同志为核心的党中央周围，全面深入贯彻本次全会精神，牢固树立政治意识、大局意识、核心意识、看齐意识，坚定不移维护党中央权威和党中央集中统一领导，继续推进全面从严治党，共同营造风清气正的政治生态，确保党团结带领人民不断开创中国特色社会主义事业新局面。</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28、中共中央政治局10月28日召开会议，分析研究当前经济形势和经济工作。中共中央总书记习近平主持会议。会议指出，</w:t>
      </w:r>
      <w:r w:rsidRPr="00F42CB7">
        <w:rPr>
          <w:rStyle w:val="a6"/>
          <w:rFonts w:asciiTheme="minorEastAsia" w:eastAsiaTheme="minorEastAsia" w:hAnsiTheme="minorEastAsia" w:hint="eastAsia"/>
          <w:sz w:val="21"/>
          <w:szCs w:val="21"/>
        </w:rPr>
        <w:t>要有效实施积极的财政政策，保证财政合理支出，加大对特困地区和困难省份支持力度。要坚持稳健的货币政策，在保持流动性合理充裕的同时，注重抑制资产泡沫和防范经济金融风险。要落实供给侧结构性改革各项任务，抓紧完成年度重点改革任务。要创造良好发展预期，加强产权保护，做好市场沟通工作。要巩固投资有所企稳态势，推动消费平稳增长，促进对外贸易改善。要帮助困难群众解决生产生活中遇到的问题，及时化解社会矛盾，维护社会大局稳定。要做好安全生产工作，强化责任意识，狠抓工作落实，消除安全隐患</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lastRenderedPageBreak/>
        <w:t>29、10月28日，经湖南省人民政府批准，厦蓉高速赤石大桥正式通车试营运，这意味着厦蓉高速公路湖南段全线贯通。赤石大桥被称为“超级大桥”，其主跨380米、桥面离地186米，</w:t>
      </w:r>
      <w:r w:rsidRPr="00F42CB7">
        <w:rPr>
          <w:rStyle w:val="a6"/>
          <w:rFonts w:asciiTheme="minorEastAsia" w:eastAsiaTheme="minorEastAsia" w:hAnsiTheme="minorEastAsia" w:hint="eastAsia"/>
          <w:sz w:val="21"/>
          <w:szCs w:val="21"/>
        </w:rPr>
        <w:t>是同类型桥梁中世界第一大跨径高墩多塔混凝土斜拉桥</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30、国家发改委日前批复同意长三角地区创建国家社会信用体系建设区域合作示范区，</w:t>
      </w:r>
      <w:r w:rsidRPr="00F42CB7">
        <w:rPr>
          <w:rStyle w:val="a6"/>
          <w:rFonts w:asciiTheme="minorEastAsia" w:eastAsiaTheme="minorEastAsia" w:hAnsiTheme="minorEastAsia" w:hint="eastAsia"/>
          <w:sz w:val="21"/>
          <w:szCs w:val="21"/>
        </w:rPr>
        <w:t>这是全国首个社会信用体系建设区域合作示范创建区。根据创建方案，皖、沪、苏、浙三省一市将坚持信息共享、监管共为、市场共育、规制共建、品牌共铸原则，深入推进“信用长三角”建设</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31、中国铁建宣布斥资20亿元，在武汉成立全国首家专业化、产业化的新型城市轨道交通投资建设公司——中铁磁浮交通投资建设有限公司。</w:t>
      </w:r>
      <w:r w:rsidRPr="00F42CB7">
        <w:rPr>
          <w:rStyle w:val="a6"/>
          <w:rFonts w:asciiTheme="minorEastAsia" w:eastAsiaTheme="minorEastAsia" w:hAnsiTheme="minorEastAsia" w:hint="eastAsia"/>
          <w:sz w:val="21"/>
          <w:szCs w:val="21"/>
        </w:rPr>
        <w:t>这标志着继中国高铁之后，中国磁浮正式产业化运营</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32、</w:t>
      </w:r>
      <w:r w:rsidRPr="00F42CB7">
        <w:rPr>
          <w:rStyle w:val="a6"/>
          <w:rFonts w:asciiTheme="minorEastAsia" w:eastAsiaTheme="minorEastAsia" w:hAnsiTheme="minorEastAsia" w:hint="eastAsia"/>
          <w:sz w:val="21"/>
          <w:szCs w:val="21"/>
        </w:rPr>
        <w:t>中共中央办公厅10月27日发出《关于认真学习宣传党的十八届六中全会精神的通知》</w:t>
      </w:r>
      <w:r w:rsidRPr="00F42CB7">
        <w:rPr>
          <w:rFonts w:asciiTheme="minorEastAsia" w:eastAsiaTheme="minorEastAsia" w:hAnsiTheme="minorEastAsia" w:hint="eastAsia"/>
          <w:sz w:val="21"/>
          <w:szCs w:val="21"/>
        </w:rPr>
        <w:t>，强调学习宣传贯彻党的十八届六中全会精神，是当前和今后一个时期全党全国的重要政治任务。各地区各部门要以高度的政治责任感和使命感，认真组织党的十八届六中全会精神的学习宣传。</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33、纪念人民治理黄河70年座谈会召开：70年来，黄河实现伏秋大汛不决口，流域灌溉面积增长10倍，年供水量达535亿立方米，干流连续17年不断流，母亲河维持了奔流不息的健康生命。</w:t>
      </w:r>
      <w:r w:rsidRPr="00F42CB7">
        <w:rPr>
          <w:rStyle w:val="a6"/>
          <w:rFonts w:asciiTheme="minorEastAsia" w:eastAsiaTheme="minorEastAsia" w:hAnsiTheme="minorEastAsia" w:hint="eastAsia"/>
          <w:sz w:val="21"/>
          <w:szCs w:val="21"/>
        </w:rPr>
        <w:t>黄河以占全国2%的河川径流量，养育了全国12%的人口，灌溉了15%的耕地，创造了全国14%的国内生产总值，为流域经济社会发展提供了动力源泉。</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34、《关于完善农村土地所有权承包权经营权分置办法的意见》印发，</w:t>
      </w:r>
      <w:r w:rsidRPr="00F42CB7">
        <w:rPr>
          <w:rStyle w:val="a6"/>
          <w:rFonts w:asciiTheme="minorEastAsia" w:eastAsiaTheme="minorEastAsia" w:hAnsiTheme="minorEastAsia" w:hint="eastAsia"/>
          <w:sz w:val="21"/>
          <w:szCs w:val="21"/>
        </w:rPr>
        <w:t>实行所有权、承包权、经营权分置并行，着力推进农业现代化，是继家庭联产承包责任制后农村改革又一重大制度创新，有利于明晰土地产权关系，更好地维护农民集体、承包农户、经营主体的权益；有利于促进土地资源合理利用，构建新型农业经营体系，发展多种形式适度规模经营，提高土地产出率、劳动生产率和资源利用率，推动现代农业发展</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35、浙江省政府近日出台新政：今后，</w:t>
      </w:r>
      <w:r w:rsidRPr="00F42CB7">
        <w:rPr>
          <w:rStyle w:val="a6"/>
          <w:rFonts w:asciiTheme="minorEastAsia" w:eastAsiaTheme="minorEastAsia" w:hAnsiTheme="minorEastAsia" w:hint="eastAsia"/>
          <w:sz w:val="21"/>
          <w:szCs w:val="21"/>
        </w:rPr>
        <w:t>全省各城市新开工项目要全面落实“海绵城市”建设要求。城市治水开始由“工程措施”向“生态措施”转变，浙江城市建设迈上一个新的台阶</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lastRenderedPageBreak/>
        <w:t>36、中央政法委、中央综治委官方新闻网站中国长安网的移动客户端和官方微博日前正式开通，中国长安网改版上线。“一网两端”“三管齐下”，标志着政法综治网络宣传主阵地建设迈出了坚实步伐。</w:t>
      </w:r>
    </w:p>
    <w:p w:rsidR="00CE1CEF" w:rsidRPr="00F42CB7" w:rsidRDefault="00CE1CEF" w:rsidP="00F42CB7">
      <w:pPr>
        <w:spacing w:line="360" w:lineRule="auto"/>
        <w:rPr>
          <w:rFonts w:asciiTheme="minorEastAsia" w:hAnsiTheme="minorEastAsia" w:hint="eastAsia"/>
          <w:szCs w:val="21"/>
        </w:rPr>
      </w:pPr>
    </w:p>
    <w:p w:rsidR="00F42CB7" w:rsidRPr="00F42CB7" w:rsidRDefault="00F42CB7" w:rsidP="00F42CB7">
      <w:pPr>
        <w:spacing w:line="360" w:lineRule="auto"/>
        <w:rPr>
          <w:rFonts w:asciiTheme="minorEastAsia" w:hAnsiTheme="minorEastAsia" w:hint="eastAsia"/>
          <w:szCs w:val="21"/>
        </w:rPr>
      </w:pPr>
    </w:p>
    <w:p w:rsidR="00F42CB7" w:rsidRPr="00F42CB7" w:rsidRDefault="00F42CB7" w:rsidP="00F42CB7">
      <w:pPr>
        <w:spacing w:line="360" w:lineRule="auto"/>
        <w:rPr>
          <w:rFonts w:asciiTheme="minorEastAsia" w:hAnsiTheme="minorEastAsia" w:hint="eastAsia"/>
          <w:szCs w:val="21"/>
        </w:rPr>
      </w:pP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sz w:val="21"/>
          <w:szCs w:val="21"/>
        </w:rPr>
      </w:pPr>
      <w:r w:rsidRPr="00F42CB7">
        <w:rPr>
          <w:rStyle w:val="a6"/>
          <w:rFonts w:asciiTheme="minorEastAsia" w:eastAsiaTheme="minorEastAsia" w:hAnsiTheme="minorEastAsia" w:hint="eastAsia"/>
          <w:sz w:val="21"/>
          <w:szCs w:val="21"/>
        </w:rPr>
        <w:t>二、国际部分：</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据韩联社报道，事故发生在首尔时间9月29日上午9时45分许，地点位于全罗南道新安郡附近海域。木浦海警对一条中国渔船进行登船检查，因驾驶舱和轮机室被反锁，海警队员打碎驾驶舱玻璃并投放了３枚爆音弹，随后渔船起火。据推测，爆音弹可能是造成火灾的原因。</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2、欧洲航天局(ESA)9月30日称，</w:t>
      </w:r>
      <w:r w:rsidRPr="00F42CB7">
        <w:rPr>
          <w:rStyle w:val="a6"/>
          <w:rFonts w:asciiTheme="minorEastAsia" w:eastAsiaTheme="minorEastAsia" w:hAnsiTheme="minorEastAsia" w:hint="eastAsia"/>
          <w:sz w:val="21"/>
          <w:szCs w:val="21"/>
        </w:rPr>
        <w:t>“罗塞塔”彗星探测器已成功按计划撞向彗星“67P／丘留莫夫-格拉西缅科”表面，结束了12年“追星”之旅</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3、国际货币基金组织（IMF）在美东时间9月30日宣布，</w:t>
      </w:r>
      <w:r w:rsidRPr="00F42CB7">
        <w:rPr>
          <w:rStyle w:val="a6"/>
          <w:rFonts w:asciiTheme="minorEastAsia" w:eastAsiaTheme="minorEastAsia" w:hAnsiTheme="minorEastAsia" w:hint="eastAsia"/>
          <w:sz w:val="21"/>
          <w:szCs w:val="21"/>
        </w:rPr>
        <w:t>人民币10月1日正式加入IMF的特别提款权（SDR）货币篮子</w:t>
      </w:r>
      <w:r w:rsidRPr="00F42CB7">
        <w:rPr>
          <w:rFonts w:asciiTheme="minorEastAsia" w:eastAsiaTheme="minorEastAsia" w:hAnsiTheme="minorEastAsia" w:hint="eastAsia"/>
          <w:sz w:val="21"/>
          <w:szCs w:val="21"/>
        </w:rPr>
        <w:t>。IMF总裁拉加德发表声明称，“货币篮子扩容对于IMF、中国和国际货币体系来说，都是历史性里程碑。”</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4、</w:t>
      </w:r>
      <w:r w:rsidRPr="00F42CB7">
        <w:rPr>
          <w:rStyle w:val="a6"/>
          <w:rFonts w:asciiTheme="minorEastAsia" w:eastAsiaTheme="minorEastAsia" w:hAnsiTheme="minorEastAsia" w:hint="eastAsia"/>
          <w:sz w:val="21"/>
          <w:szCs w:val="21"/>
        </w:rPr>
        <w:t>我国在加拿大蒙特利尔举行的国际民航组织第三十九届大会上再次高票当选一类理事国，这是自2004年来中国第五次连任一类理事国</w:t>
      </w:r>
      <w:r w:rsidRPr="00F42CB7">
        <w:rPr>
          <w:rFonts w:asciiTheme="minorEastAsia" w:eastAsiaTheme="minorEastAsia" w:hAnsiTheme="minorEastAsia" w:hint="eastAsia"/>
          <w:sz w:val="21"/>
          <w:szCs w:val="21"/>
        </w:rPr>
        <w:t>。除中国外，澳大利亚、巴西、加拿大、法国、德国、意大利、日本、俄罗斯、英国、美国也同时继续当选一类理事国。</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5、据外媒报道，</w:t>
      </w:r>
      <w:r w:rsidRPr="00F42CB7">
        <w:rPr>
          <w:rStyle w:val="a6"/>
          <w:rFonts w:asciiTheme="minorEastAsia" w:eastAsiaTheme="minorEastAsia" w:hAnsiTheme="minorEastAsia" w:hint="eastAsia"/>
          <w:sz w:val="21"/>
          <w:szCs w:val="21"/>
        </w:rPr>
        <w:t>世界银行和联合国儿童基金会（UNICEF）报告称，发展中国家近五分之一的儿童生活在极端贫困的状况下</w:t>
      </w:r>
      <w:r w:rsidRPr="00F42CB7">
        <w:rPr>
          <w:rFonts w:asciiTheme="minorEastAsia" w:eastAsiaTheme="minorEastAsia" w:hAnsiTheme="minorEastAsia" w:hint="eastAsia"/>
          <w:sz w:val="21"/>
          <w:szCs w:val="21"/>
        </w:rPr>
        <w:t>。报告指出，全球近9亿人每天生活费不足1.9美元，其中儿童占近一半，约3.85亿人。其中半数儿童来自撒哈拉沙漠以南的非洲地区，逾三分之一来自南亚。</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6、10月3日，瑞典斯德哥尔摩，</w:t>
      </w:r>
      <w:r w:rsidRPr="00F42CB7">
        <w:rPr>
          <w:rStyle w:val="a6"/>
          <w:rFonts w:asciiTheme="minorEastAsia" w:eastAsiaTheme="minorEastAsia" w:hAnsiTheme="minorEastAsia" w:hint="eastAsia"/>
          <w:sz w:val="21"/>
          <w:szCs w:val="21"/>
        </w:rPr>
        <w:t>2016年诺贝尔生理学或医学奖揭晓，授予日本分子细胞生物学家大隅良典</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7、北京时间10月4日17时45分，科学院常务秘书戈兰·汉森宣布：</w:t>
      </w:r>
      <w:r w:rsidRPr="00F42CB7">
        <w:rPr>
          <w:rStyle w:val="a6"/>
          <w:rFonts w:asciiTheme="minorEastAsia" w:eastAsiaTheme="minorEastAsia" w:hAnsiTheme="minorEastAsia" w:hint="eastAsia"/>
          <w:sz w:val="21"/>
          <w:szCs w:val="21"/>
        </w:rPr>
        <w:t>“将2016年诺贝尔物理学奖授予3位美国科学家，戴维 ·索利斯（ David J. Thouless）和邓肯 ·霍尔丹</w:t>
      </w:r>
      <w:r w:rsidRPr="00F42CB7">
        <w:rPr>
          <w:rStyle w:val="a6"/>
          <w:rFonts w:asciiTheme="minorEastAsia" w:eastAsiaTheme="minorEastAsia" w:hAnsiTheme="minorEastAsia" w:hint="eastAsia"/>
          <w:sz w:val="21"/>
          <w:szCs w:val="21"/>
        </w:rPr>
        <w:lastRenderedPageBreak/>
        <w:t>（ F. Duncan M. Haldane ）以及米歇尔·克里特里兹（ J.Michael Kosterlitz），以表彰他们发现了拓扑相变的理论</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8、欧洲议会全会10月4日以压倒性多数票通过了欧盟批准气候变化《巴黎协定》的决议，欧洲理事会当晚也通过该决议，</w:t>
      </w:r>
      <w:r w:rsidRPr="00F42CB7">
        <w:rPr>
          <w:rStyle w:val="a6"/>
          <w:rFonts w:asciiTheme="minorEastAsia" w:eastAsiaTheme="minorEastAsia" w:hAnsiTheme="minorEastAsia" w:hint="eastAsia"/>
          <w:sz w:val="21"/>
          <w:szCs w:val="21"/>
        </w:rPr>
        <w:t>这意味着《巴黎协定》已经具备正式生效的必要条件</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9、10月5日上午，随着身披红黄绿三色纹路的白色列车缓缓驶出埃塞俄比亚首都拉布火车站，</w:t>
      </w:r>
      <w:r w:rsidRPr="00F42CB7">
        <w:rPr>
          <w:rStyle w:val="a6"/>
          <w:rFonts w:asciiTheme="minorEastAsia" w:eastAsiaTheme="minorEastAsia" w:hAnsiTheme="minorEastAsia" w:hint="eastAsia"/>
          <w:sz w:val="21"/>
          <w:szCs w:val="21"/>
        </w:rPr>
        <w:t>世界首条全产业链实施“中国标准”的跨国电气化铁路、非洲首条电气化铁路——埃塞俄比亚至吉布提铁路（简称亚吉铁路）正式通车</w:t>
      </w:r>
      <w:r w:rsidRPr="00F42CB7">
        <w:rPr>
          <w:rFonts w:asciiTheme="minorEastAsia" w:eastAsiaTheme="minorEastAsia" w:hAnsiTheme="minorEastAsia" w:hint="eastAsia"/>
          <w:sz w:val="21"/>
          <w:szCs w:val="21"/>
        </w:rPr>
        <w:t>。这条长约750公里、连接非洲屋脊与亚丁湾的运输新动脉，将助力东非掀开工业繁荣的新篇章。</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10、国际货币基金组织（IMF）10月4日发表的《世界经济展望》和5日发表的《全球金融稳定报告》都对中国经济形势给予积极评价——预期中国前期推出的稳增长政策有望继续支持经济较快增长，预计今明两年中国经济增速分别为6.6％和6.2％；认为中国政府最近的改革促进了更平衡的增长，同时让市场力量发挥更大的作用，中国经济和金融体系的抵御风险能力因此获得提高。</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11、10月7日，挪威诺贝尔委员会主席菲弗宣布，</w:t>
      </w:r>
      <w:r w:rsidRPr="00F42CB7">
        <w:rPr>
          <w:rStyle w:val="a6"/>
          <w:rFonts w:asciiTheme="minorEastAsia" w:eastAsiaTheme="minorEastAsia" w:hAnsiTheme="minorEastAsia" w:hint="eastAsia"/>
          <w:sz w:val="21"/>
          <w:szCs w:val="21"/>
        </w:rPr>
        <w:t>把2016年诺贝尔和平奖授予哥伦比亚总统桑托斯，以表彰其为结束该国历时50多年的内战所作出的努力</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12、美国总统奥巴马10月7日发布行政命令，宣布美国终止实施针对缅甸的《国家应急法》，并由此解除针对缅甸的相关制裁措施。</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13、10月7日菲律宾防长德尔芬·洛伦扎纳表示，在总统杜特尔特的指示下，菲政府已正式通知美国，</w:t>
      </w:r>
      <w:r w:rsidRPr="00F42CB7">
        <w:rPr>
          <w:rStyle w:val="a6"/>
          <w:rFonts w:asciiTheme="minorEastAsia" w:eastAsiaTheme="minorEastAsia" w:hAnsiTheme="minorEastAsia" w:hint="eastAsia"/>
          <w:sz w:val="21"/>
          <w:szCs w:val="21"/>
        </w:rPr>
        <w:t>暂停菲美两国军队在南海联合巡逻的计划</w:t>
      </w:r>
      <w:r w:rsidRPr="00F42CB7">
        <w:rPr>
          <w:rFonts w:asciiTheme="minorEastAsia" w:eastAsiaTheme="minorEastAsia" w:hAnsiTheme="minorEastAsia" w:hint="eastAsia"/>
          <w:sz w:val="21"/>
          <w:szCs w:val="21"/>
        </w:rPr>
        <w:t>。这是杜特尔特上任以来对美国多次愈发强硬的表态之后，双方关系在国防合作上第一次出现实质性破裂。洛伦扎纳还证实，杜特尔特希望停止目前菲美两国每年联合举行的28场军演。</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14、10月10日，瑞典皇家科学院宣布，</w:t>
      </w:r>
      <w:r w:rsidRPr="00F42CB7">
        <w:rPr>
          <w:rStyle w:val="a6"/>
          <w:rFonts w:asciiTheme="minorEastAsia" w:eastAsiaTheme="minorEastAsia" w:hAnsiTheme="minorEastAsia" w:hint="eastAsia"/>
          <w:sz w:val="21"/>
          <w:szCs w:val="21"/>
        </w:rPr>
        <w:t>将2016年度诺贝尔经济学奖授予美国哈佛大学教授奥利弗·哈特以及美国麻省理工学院教授本特·霍尔姆斯特伦</w:t>
      </w:r>
      <w:r w:rsidRPr="00F42CB7">
        <w:rPr>
          <w:rFonts w:asciiTheme="minorEastAsia" w:eastAsiaTheme="minorEastAsia" w:hAnsiTheme="minorEastAsia" w:hint="eastAsia"/>
          <w:sz w:val="21"/>
          <w:szCs w:val="21"/>
        </w:rPr>
        <w:t>，以表彰两人在契约理论领域的突出贡献。根据诺贝尔经济学奖评委会决定，两人将平分价值800万瑞典克朗（约合616万元人民币）的奖金。</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15、应土耳其总统埃尔多安邀请，10月10日，</w:t>
      </w:r>
      <w:r w:rsidRPr="00F42CB7">
        <w:rPr>
          <w:rStyle w:val="a6"/>
          <w:rFonts w:asciiTheme="minorEastAsia" w:eastAsiaTheme="minorEastAsia" w:hAnsiTheme="minorEastAsia" w:hint="eastAsia"/>
          <w:sz w:val="21"/>
          <w:szCs w:val="21"/>
        </w:rPr>
        <w:t>俄罗斯总统普京前往土耳其参加在伊斯坦布尔举行的第二十三届世界能源大会</w:t>
      </w:r>
      <w:r w:rsidRPr="00F42CB7">
        <w:rPr>
          <w:rFonts w:asciiTheme="minorEastAsia" w:eastAsiaTheme="minorEastAsia" w:hAnsiTheme="minorEastAsia" w:hint="eastAsia"/>
          <w:sz w:val="21"/>
          <w:szCs w:val="21"/>
        </w:rPr>
        <w:t>。随后，普京与埃尔多安举行会晤。分析认为，普京此</w:t>
      </w:r>
      <w:r w:rsidRPr="00F42CB7">
        <w:rPr>
          <w:rFonts w:asciiTheme="minorEastAsia" w:eastAsiaTheme="minorEastAsia" w:hAnsiTheme="minorEastAsia" w:hint="eastAsia"/>
          <w:sz w:val="21"/>
          <w:szCs w:val="21"/>
        </w:rPr>
        <w:lastRenderedPageBreak/>
        <w:t>访将促进俄土关系进一步回暖。俄土关系回暖的一个重要背景是土耳其与美国关系的转冷。2016年7月，土耳其发生未遂政变，土耳其视美国为幕后黑手。俄罗斯与美国在乌克兰、叙利亚等一系列问题上不断较劲。</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16、10月10日至19日，非洲联盟泛非议会第四届会议在埃及沙姆沙伊赫召开，同时举行的还有阿拉伯议会联盟2016年年会。</w:t>
      </w:r>
      <w:r w:rsidRPr="00F42CB7">
        <w:rPr>
          <w:rStyle w:val="a6"/>
          <w:rFonts w:asciiTheme="minorEastAsia" w:eastAsiaTheme="minorEastAsia" w:hAnsiTheme="minorEastAsia" w:hint="eastAsia"/>
          <w:sz w:val="21"/>
          <w:szCs w:val="21"/>
        </w:rPr>
        <w:t>这是泛非议会与阿拉伯议会首次联合举办会议，主题是“合作——非洲和阿拉伯国家之间”，旨在加强非盟和阿盟两个地区组织在政治、经济等领域的合作</w:t>
      </w:r>
      <w:r w:rsidRPr="00F42CB7">
        <w:rPr>
          <w:rFonts w:asciiTheme="minorEastAsia" w:eastAsiaTheme="minorEastAsia" w:hAnsiTheme="minorEastAsia" w:hint="eastAsia"/>
          <w:sz w:val="21"/>
          <w:szCs w:val="21"/>
        </w:rPr>
        <w:t>。本次大会共有70多个国家的议会代表与会，其中既有非洲—阿拉伯国家，也有区域外国家代表应邀列席。</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17、泰国王宫宫务处10月13日晚间发布公告称，</w:t>
      </w:r>
      <w:r w:rsidRPr="00F42CB7">
        <w:rPr>
          <w:rStyle w:val="a6"/>
          <w:rFonts w:asciiTheme="minorEastAsia" w:eastAsiaTheme="minorEastAsia" w:hAnsiTheme="minorEastAsia" w:hint="eastAsia"/>
          <w:sz w:val="21"/>
          <w:szCs w:val="21"/>
        </w:rPr>
        <w:t>泰国国王拉玛九世普密蓬·阿杜德于当天15时52分逝世，享年89岁。普密蓬国王在位70年。他于1927年出生，1946年继位，1950年加冕，是曼谷王朝第九位国王，也是当今世界在位时间最长的国王。普密蓬国王在泰国民众中享有崇高威望，在国王病重期间很多民众自发为国王祈福</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18、当地时间10月13日13点整，</w:t>
      </w:r>
      <w:r w:rsidRPr="00F42CB7">
        <w:rPr>
          <w:rStyle w:val="a6"/>
          <w:rFonts w:asciiTheme="minorEastAsia" w:eastAsiaTheme="minorEastAsia" w:hAnsiTheme="minorEastAsia" w:hint="eastAsia"/>
          <w:sz w:val="21"/>
          <w:szCs w:val="21"/>
        </w:rPr>
        <w:t>瑞典学院常务秘书莎拉·丹尼斯进入会场，宣布将诺贝尔文学奖授予美国艺术家鲍勃·迪伦</w:t>
      </w:r>
      <w:r w:rsidRPr="00F42CB7">
        <w:rPr>
          <w:rFonts w:asciiTheme="minorEastAsia" w:eastAsiaTheme="minorEastAsia" w:hAnsiTheme="minorEastAsia" w:hint="eastAsia"/>
          <w:sz w:val="21"/>
          <w:szCs w:val="21"/>
        </w:rPr>
        <w:t>。这是诺贝尔文学奖第一次颁给词曲创作人。瑞典文学院的理由是，迪伦“在美国歌曲的伟大传统里，创造了新的诗意表现手法”。</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19、第71届联大10月13日以鼓掌的方式通过决议</w:t>
      </w:r>
      <w:r w:rsidRPr="00F42CB7">
        <w:rPr>
          <w:rStyle w:val="a6"/>
          <w:rFonts w:asciiTheme="minorEastAsia" w:eastAsiaTheme="minorEastAsia" w:hAnsiTheme="minorEastAsia" w:hint="eastAsia"/>
          <w:sz w:val="21"/>
          <w:szCs w:val="21"/>
        </w:rPr>
        <w:t>，正式任命葡萄牙前总理、联合国前难民事务高级专员安东尼奥·古特雷斯为下一任联合国秘书长</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20、</w:t>
      </w:r>
      <w:r w:rsidRPr="00F42CB7">
        <w:rPr>
          <w:rStyle w:val="a6"/>
          <w:rFonts w:asciiTheme="minorEastAsia" w:eastAsiaTheme="minorEastAsia" w:hAnsiTheme="minorEastAsia" w:hint="eastAsia"/>
          <w:sz w:val="21"/>
          <w:szCs w:val="21"/>
        </w:rPr>
        <w:t>10月16日，金砖国家领导人第八次会晤在印度果阿举行</w:t>
      </w:r>
      <w:r w:rsidRPr="00F42CB7">
        <w:rPr>
          <w:rFonts w:asciiTheme="minorEastAsia" w:eastAsiaTheme="minorEastAsia" w:hAnsiTheme="minorEastAsia" w:hint="eastAsia"/>
          <w:sz w:val="21"/>
          <w:szCs w:val="21"/>
        </w:rPr>
        <w:t>。中国国家主席习近平、印度总理莫迪、南非总统祖马、巴西总统特梅尔、俄罗斯总统普京出席。5国领导人围绕“打造有效、包容、共同的解决方案”主题，就金砖国家合作及其他共同关心的国际和地区问题深入交换看法，达成广泛共识。</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21、菲律宾总统杜特尔特将于10月18日至21日对中国进行国事访问。《菲律宾商报》17日称，杜特尔特表示，</w:t>
      </w:r>
      <w:r w:rsidRPr="00F42CB7">
        <w:rPr>
          <w:rStyle w:val="a6"/>
          <w:rFonts w:asciiTheme="minorEastAsia" w:eastAsiaTheme="minorEastAsia" w:hAnsiTheme="minorEastAsia" w:hint="eastAsia"/>
          <w:sz w:val="21"/>
          <w:szCs w:val="21"/>
        </w:rPr>
        <w:t>这是自2011年以来，菲律宾总统对中国的首次国事访问，这是我们双方在历史上的一个重要转折点</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22、外交部发言人华春莹10月22日凌晨就美国军舰擅自进入中国西沙领海答记者问，她表示：根据《中华人民共和国领海及毗连区法》和相关国际法规定，</w:t>
      </w:r>
      <w:r w:rsidRPr="00F42CB7">
        <w:rPr>
          <w:rStyle w:val="a6"/>
          <w:rFonts w:asciiTheme="minorEastAsia" w:eastAsiaTheme="minorEastAsia" w:hAnsiTheme="minorEastAsia" w:hint="eastAsia"/>
          <w:sz w:val="21"/>
          <w:szCs w:val="21"/>
        </w:rPr>
        <w:t>外国军舰进入中国领海须经中国政府批准。美国军舰在未经中方批准情况下擅自进入中国领海，严重侵犯中国主权和安全利益，严重违反中国相关法律和国际法，破坏有关海域的和平、安全和良好秩序，</w:t>
      </w:r>
      <w:r w:rsidRPr="00F42CB7">
        <w:rPr>
          <w:rStyle w:val="a6"/>
          <w:rFonts w:asciiTheme="minorEastAsia" w:eastAsiaTheme="minorEastAsia" w:hAnsiTheme="minorEastAsia" w:hint="eastAsia"/>
          <w:sz w:val="21"/>
          <w:szCs w:val="21"/>
        </w:rPr>
        <w:lastRenderedPageBreak/>
        <w:t>我们对此坚决反对并予以强烈谴责。中国海军舰机在现场第一时间采取了应对行动，对美军舰予以警告驱离</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23、10月23日，巴基斯坦尼鲁姆—杰卢姆水电站项目引水隧洞TBM697段隧洞贯通庆典仪式在巴控克什米尔的项目工地举行，标志着被誉为巴基斯坦“三峡工程”的尼鲁姆—杰卢姆水电工程引水隧洞单线正式贯通，工程建设取得重大进展。</w:t>
      </w:r>
      <w:r w:rsidRPr="00F42CB7">
        <w:rPr>
          <w:rStyle w:val="a6"/>
          <w:rFonts w:asciiTheme="minorEastAsia" w:eastAsiaTheme="minorEastAsia" w:hAnsiTheme="minorEastAsia" w:hint="eastAsia"/>
          <w:sz w:val="21"/>
          <w:szCs w:val="21"/>
        </w:rPr>
        <w:t>该项目是巴最大的在建水电工程项目</w:t>
      </w:r>
      <w:r w:rsidRPr="00F42CB7">
        <w:rPr>
          <w:rFonts w:asciiTheme="minorEastAsia" w:eastAsiaTheme="minorEastAsia" w:hAnsiTheme="minorEastAsia" w:hint="eastAsia"/>
          <w:sz w:val="21"/>
          <w:szCs w:val="21"/>
        </w:rPr>
        <w:t>，于2008年1月30日正式开工。尼鲁姆—杰卢姆水电工程项目总装机容量969兆瓦，电站机组2018年全部发电后，年发电量约为51.5亿千瓦时，占巴基斯坦水电发电量的12%。</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24、总部位于泰国曼谷的联合国亚太经社会10月25日在曼谷隆重举行活动，</w:t>
      </w:r>
      <w:r w:rsidRPr="00F42CB7">
        <w:rPr>
          <w:rStyle w:val="a6"/>
          <w:rFonts w:asciiTheme="minorEastAsia" w:eastAsiaTheme="minorEastAsia" w:hAnsiTheme="minorEastAsia" w:hint="eastAsia"/>
          <w:sz w:val="21"/>
          <w:szCs w:val="21"/>
        </w:rPr>
        <w:t>纪念中国重返联合国45周年</w:t>
      </w:r>
      <w:r w:rsidRPr="00F42CB7">
        <w:rPr>
          <w:rFonts w:asciiTheme="minorEastAsia" w:eastAsiaTheme="minorEastAsia" w:hAnsiTheme="minorEastAsia" w:hint="eastAsia"/>
          <w:sz w:val="21"/>
          <w:szCs w:val="21"/>
        </w:rPr>
        <w:t>。</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25、</w:t>
      </w:r>
      <w:r w:rsidRPr="00F42CB7">
        <w:rPr>
          <w:rStyle w:val="a6"/>
          <w:rFonts w:asciiTheme="minorEastAsia" w:eastAsiaTheme="minorEastAsia" w:hAnsiTheme="minorEastAsia" w:hint="eastAsia"/>
          <w:sz w:val="21"/>
          <w:szCs w:val="21"/>
        </w:rPr>
        <w:t>首次世界经济论坛湄公河会议10月25日在越南首都河内国家会议中心举行</w:t>
      </w:r>
      <w:r w:rsidRPr="00F42CB7">
        <w:rPr>
          <w:rFonts w:asciiTheme="minorEastAsia" w:eastAsiaTheme="minorEastAsia" w:hAnsiTheme="minorEastAsia" w:hint="eastAsia"/>
          <w:sz w:val="21"/>
          <w:szCs w:val="21"/>
        </w:rPr>
        <w:t>。包括柬埔寨首相洪森、老挝总理通伦等在内的湄公河次区域多国领导人、经济部长、企业家、学者等约200人参加会议。</w:t>
      </w:r>
    </w:p>
    <w:p w:rsidR="00F42CB7" w:rsidRPr="00F42CB7" w:rsidRDefault="00F42CB7" w:rsidP="00F42CB7">
      <w:pPr>
        <w:pStyle w:val="a5"/>
        <w:spacing w:before="120" w:beforeAutospacing="0" w:after="120" w:afterAutospacing="0" w:line="360" w:lineRule="auto"/>
        <w:rPr>
          <w:rFonts w:asciiTheme="minorEastAsia" w:eastAsiaTheme="minorEastAsia" w:hAnsiTheme="minorEastAsia" w:hint="eastAsia"/>
          <w:sz w:val="21"/>
          <w:szCs w:val="21"/>
        </w:rPr>
      </w:pPr>
      <w:r w:rsidRPr="00F42CB7">
        <w:rPr>
          <w:rFonts w:asciiTheme="minorEastAsia" w:eastAsiaTheme="minorEastAsia" w:hAnsiTheme="minorEastAsia" w:hint="eastAsia"/>
          <w:sz w:val="21"/>
          <w:szCs w:val="21"/>
        </w:rPr>
        <w:t>26、</w:t>
      </w:r>
      <w:r w:rsidRPr="00F42CB7">
        <w:rPr>
          <w:rStyle w:val="a6"/>
          <w:rFonts w:asciiTheme="minorEastAsia" w:eastAsiaTheme="minorEastAsia" w:hAnsiTheme="minorEastAsia" w:hint="eastAsia"/>
          <w:sz w:val="21"/>
          <w:szCs w:val="21"/>
        </w:rPr>
        <w:t>第71届联合国大会10月28日在纽约联合国总部改选人权理事会14个成员，中国以180票连任，任期自2017年至2019年</w:t>
      </w:r>
      <w:r w:rsidRPr="00F42CB7">
        <w:rPr>
          <w:rFonts w:asciiTheme="minorEastAsia" w:eastAsiaTheme="minorEastAsia" w:hAnsiTheme="minorEastAsia" w:hint="eastAsia"/>
          <w:sz w:val="21"/>
          <w:szCs w:val="21"/>
        </w:rPr>
        <w:t>。成立于2006年的联合国人权理事会，由47个成员国组成。每个成员国由大会通过无记名投票产生，宣布参选的国家必须获得大会半数以上票数方能当选，最多连任一次。中国曾在2013年以176票当选。</w:t>
      </w:r>
    </w:p>
    <w:p w:rsidR="00F42CB7" w:rsidRPr="00F42CB7" w:rsidRDefault="00F42CB7" w:rsidP="00F42CB7">
      <w:pPr>
        <w:spacing w:line="360" w:lineRule="auto"/>
        <w:rPr>
          <w:rFonts w:asciiTheme="minorEastAsia" w:hAnsiTheme="minorEastAsia"/>
          <w:szCs w:val="21"/>
        </w:rPr>
      </w:pPr>
    </w:p>
    <w:sectPr w:rsidR="00F42CB7" w:rsidRPr="00F42CB7"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8E5" w:rsidRDefault="008D48E5" w:rsidP="00DB5B68">
      <w:r>
        <w:separator/>
      </w:r>
    </w:p>
  </w:endnote>
  <w:endnote w:type="continuationSeparator" w:id="1">
    <w:p w:rsidR="008D48E5" w:rsidRDefault="008D48E5"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8E5" w:rsidRDefault="008D48E5" w:rsidP="00DB5B68">
      <w:r>
        <w:separator/>
      </w:r>
    </w:p>
  </w:footnote>
  <w:footnote w:type="continuationSeparator" w:id="1">
    <w:p w:rsidR="008D48E5" w:rsidRDefault="008D48E5"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5B68"/>
    <w:rsid w:val="000155F1"/>
    <w:rsid w:val="00075742"/>
    <w:rsid w:val="000A08C7"/>
    <w:rsid w:val="000B528F"/>
    <w:rsid w:val="000D1D8C"/>
    <w:rsid w:val="001045E7"/>
    <w:rsid w:val="001061CB"/>
    <w:rsid w:val="00106685"/>
    <w:rsid w:val="00130EC9"/>
    <w:rsid w:val="002B592C"/>
    <w:rsid w:val="003507C0"/>
    <w:rsid w:val="003677DD"/>
    <w:rsid w:val="0037719F"/>
    <w:rsid w:val="00453FF2"/>
    <w:rsid w:val="0046497E"/>
    <w:rsid w:val="004D1EB5"/>
    <w:rsid w:val="00503639"/>
    <w:rsid w:val="005F49BC"/>
    <w:rsid w:val="0063594E"/>
    <w:rsid w:val="006C2372"/>
    <w:rsid w:val="00720D56"/>
    <w:rsid w:val="007454BB"/>
    <w:rsid w:val="007C4524"/>
    <w:rsid w:val="008D48E5"/>
    <w:rsid w:val="008F6843"/>
    <w:rsid w:val="0096539C"/>
    <w:rsid w:val="00A77620"/>
    <w:rsid w:val="00A90054"/>
    <w:rsid w:val="00A928CC"/>
    <w:rsid w:val="00AE7CAE"/>
    <w:rsid w:val="00AF2DC4"/>
    <w:rsid w:val="00CB1052"/>
    <w:rsid w:val="00CC4978"/>
    <w:rsid w:val="00CE1CEF"/>
    <w:rsid w:val="00D13156"/>
    <w:rsid w:val="00DB5B68"/>
    <w:rsid w:val="00DB5D29"/>
    <w:rsid w:val="00E6080E"/>
    <w:rsid w:val="00EC38EC"/>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16</cp:revision>
  <dcterms:created xsi:type="dcterms:W3CDTF">2015-12-01T08:19:00Z</dcterms:created>
  <dcterms:modified xsi:type="dcterms:W3CDTF">2016-11-01T01:41:00Z</dcterms:modified>
</cp:coreProperties>
</file>