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sz w:val="21"/>
          <w:szCs w:val="21"/>
        </w:rPr>
      </w:pPr>
      <w:r w:rsidRPr="00BF6BE0">
        <w:rPr>
          <w:rStyle w:val="a6"/>
          <w:rFonts w:asciiTheme="minorEastAsia" w:eastAsiaTheme="minorEastAsia" w:hAnsiTheme="minorEastAsia" w:hint="eastAsia"/>
          <w:sz w:val="21"/>
          <w:szCs w:val="21"/>
        </w:rPr>
        <w:t>一、国内部分：</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中华人民共和国国防部7月31日在人民大会堂举行盛大招待会，热烈庆祝中国人民解放军建军90周年。中国共产党缔造和领导的人民军队，为中国革命、建设、改革事业，立下了不朽功勋。90年来，人民军队和平之师、正义之师、威武之师的形象从未改变。</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2、庆祝中国人民解放军建军90周年大会8月1日上午在北京人民大会堂隆重举行。中共中央总书记、国家主席、中央军委主席习近平在会上发表重要讲话强调，</w:t>
      </w:r>
      <w:r w:rsidRPr="00BF6BE0">
        <w:rPr>
          <w:rStyle w:val="a6"/>
          <w:rFonts w:asciiTheme="minorEastAsia" w:eastAsiaTheme="minorEastAsia" w:hAnsiTheme="minorEastAsia" w:hint="eastAsia"/>
          <w:sz w:val="21"/>
          <w:szCs w:val="21"/>
        </w:rPr>
        <w:t>人民军队的历史辉煌，是鲜血生命铸就的，永远值得我们铭记。人民军队的历史经验，是艰辛探索得来的，永远需要我们弘扬。人民军队的历史发展，是忠诚担当推动的，永远激励我们向前。中华民族实现伟大复兴，中国人民实现更加美好生活，必须加快把人民军队建设成为世界一流军队。我们要不忘初心、继续前进，坚定不移走中国特色强军之路，把强军事业不断推向前进，努力实现党在新形势下的强军目标</w:t>
      </w:r>
      <w:r w:rsidRPr="00BF6BE0">
        <w:rPr>
          <w:rFonts w:asciiTheme="minorEastAsia" w:eastAsiaTheme="minorEastAsia" w:hAnsiTheme="minorEastAsia" w:hint="eastAsia"/>
          <w:sz w:val="21"/>
          <w:szCs w:val="21"/>
        </w:rPr>
        <w:t>。习近平就新形势下推进强军事业提出6点要求。一是必须毫不动摇坚持党对军队的绝对领导，确保人民军队永远跟党走，强化政治意识、大局意识、核心意识、看齐意识，坚决维护党中央权威，坚决听从党中央和中央军委指挥。二是必须坚持和发展党的军事指导理论，不断开拓马克思主义军事理论和当代中国军事实践发展新境界，全军要坚持用党在新时期的强军思想武装官兵，让马克思主义军事理论在强军伟大实践中放射出更加灿烂的真理光芒。三是必须始终聚焦备战打仗，锻造召之即来、来之能战、战之必胜的精兵劲旅，确保在党和人民需要的时候拉得出、上得去、打得赢，坚决维护中国共产党领导和我国社会主义制度，坚决维护国家主权、安全、发展利益，坚决维护地区和世界和平。四是必须坚持政治建军、改革强军、科技兴军、依法治军，全面提高国防和军队现代化水平，发挥政治工作生命线作用，深入解决制约国防和军队建设的体制性障碍、结构性矛盾、政策性问题，不断提高科技创新对人民军队建设和战斗力发展的贡献率，加快构建中国特色军事法治体系。五是必须深入推进军民融合发展，构建军民一体化的国家战略体系和能力，加快形成全要素、多领域、高效益的军民融合深度发展格局。六是必须坚持全心全意为人民服务的根本宗旨，始终做人民信赖、人民拥护、人民热爱的子弟兵，牢记为人民扛枪、为人民打仗的神圣职责，发扬密切联系群众的优良传统，永远做人民利益的捍卫者。全党全军全国各族人民要大力弘扬军爱民、民拥军的光荣传统，不断发展坚如磐石的军政军民关系。</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lastRenderedPageBreak/>
        <w:t>3、8月1日，中国人民解放军驻吉布提保障基地部队进驻营区仪式在基地营区举行。</w:t>
      </w:r>
      <w:r w:rsidRPr="00BF6BE0">
        <w:rPr>
          <w:rStyle w:val="a6"/>
          <w:rFonts w:asciiTheme="minorEastAsia" w:eastAsiaTheme="minorEastAsia" w:hAnsiTheme="minorEastAsia" w:hint="eastAsia"/>
          <w:sz w:val="21"/>
          <w:szCs w:val="21"/>
        </w:rPr>
        <w:t>这标志着我国首个海外保障基地建成和投入使用，将更好地履行起在亚丁湾、索马里海域护航以及开展人道主义救援等国际义务</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4、8月1日，经过近7年的建设，</w:t>
      </w:r>
      <w:r w:rsidRPr="00BF6BE0">
        <w:rPr>
          <w:rStyle w:val="a6"/>
          <w:rFonts w:asciiTheme="minorEastAsia" w:eastAsiaTheme="minorEastAsia" w:hAnsiTheme="minorEastAsia" w:hint="eastAsia"/>
          <w:sz w:val="21"/>
          <w:szCs w:val="21"/>
        </w:rPr>
        <w:t>世界首条高海拔高寒多年冻土区高速公路——青海省共和至玉树高速公路正式通车运营</w:t>
      </w:r>
      <w:r w:rsidRPr="00BF6BE0">
        <w:rPr>
          <w:rFonts w:asciiTheme="minorEastAsia" w:eastAsiaTheme="minorEastAsia" w:hAnsiTheme="minorEastAsia" w:hint="eastAsia"/>
          <w:sz w:val="21"/>
          <w:szCs w:val="21"/>
        </w:rPr>
        <w:t>。该公路为国家高速G0613西宁至丽江公路在青海境内的重要路段，今后将成为青、藏、川、滇藏区黄金旅游线的重要路段。</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5、</w:t>
      </w:r>
      <w:r w:rsidRPr="00BF6BE0">
        <w:rPr>
          <w:rStyle w:val="a6"/>
          <w:rFonts w:asciiTheme="minorEastAsia" w:eastAsiaTheme="minorEastAsia" w:hAnsiTheme="minorEastAsia" w:hint="eastAsia"/>
          <w:sz w:val="21"/>
          <w:szCs w:val="21"/>
        </w:rPr>
        <w:t>8月1日至2日，2017年金砖国家经贸部长会议在上海举行，达成8项重要经贸合作成果</w:t>
      </w:r>
      <w:r w:rsidRPr="00BF6BE0">
        <w:rPr>
          <w:rFonts w:asciiTheme="minorEastAsia" w:eastAsiaTheme="minorEastAsia" w:hAnsiTheme="minorEastAsia" w:hint="eastAsia"/>
          <w:sz w:val="21"/>
          <w:szCs w:val="21"/>
        </w:rPr>
        <w:t>。本次会议的召开进一步推进了金砖国家经贸合作的机制化、系统化和实心化，为金砖国家领导人厦门会晤奠定务实经贸成果，也为构建开放型世界经济、完善全球经济治理、促进可持续发展贡献力量。</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6、外交部发言人耿爽8月3日在答记者问时表示，</w:t>
      </w:r>
      <w:r w:rsidRPr="00BF6BE0">
        <w:rPr>
          <w:rStyle w:val="a6"/>
          <w:rFonts w:asciiTheme="minorEastAsia" w:eastAsiaTheme="minorEastAsia" w:hAnsiTheme="minorEastAsia" w:hint="eastAsia"/>
          <w:sz w:val="21"/>
          <w:szCs w:val="21"/>
        </w:rPr>
        <w:t>印军非法越界行为不负责任、不计后果，印方应立即把非法越界人员撤回到边界线印方一侧</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7、</w:t>
      </w:r>
      <w:r w:rsidRPr="00BF6BE0">
        <w:rPr>
          <w:rStyle w:val="a6"/>
          <w:rFonts w:asciiTheme="minorEastAsia" w:eastAsiaTheme="minorEastAsia" w:hAnsiTheme="minorEastAsia" w:hint="eastAsia"/>
          <w:sz w:val="21"/>
          <w:szCs w:val="21"/>
        </w:rPr>
        <w:t>全球在建装机规模最大的水电站白鹤滩水电站8月3日进入主体工程全面建设阶段，总装机规模达1600万千瓦，是仅次于三峡工程的世界第二大水电站</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8、在陕西西安举行的第三届全域旅游推进会上，</w:t>
      </w:r>
      <w:r w:rsidRPr="00BF6BE0">
        <w:rPr>
          <w:rStyle w:val="a6"/>
          <w:rFonts w:asciiTheme="minorEastAsia" w:eastAsiaTheme="minorEastAsia" w:hAnsiTheme="minorEastAsia" w:hint="eastAsia"/>
          <w:sz w:val="21"/>
          <w:szCs w:val="21"/>
        </w:rPr>
        <w:t>国家旅游局宣布，陕西、贵州、山东、河北、浙江等5省新增为全域旅游示范省创建单位。加上之前的海南、宁夏，我国省级全域旅游示范区创建单位增至7个</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9、8月7日，2018年“东亚文化之都”终审活动在京举行。经过来自对外文化交流、公共文化建设、非物质文化遗产保护等领域专家的认真评审，</w:t>
      </w:r>
      <w:r w:rsidRPr="00BF6BE0">
        <w:rPr>
          <w:rStyle w:val="a6"/>
          <w:rFonts w:asciiTheme="minorEastAsia" w:eastAsiaTheme="minorEastAsia" w:hAnsiTheme="minorEastAsia" w:hint="eastAsia"/>
          <w:sz w:val="21"/>
          <w:szCs w:val="21"/>
        </w:rPr>
        <w:t>哈尔滨市当选2018年“东亚文化之都”</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10、</w:t>
      </w:r>
      <w:r w:rsidRPr="00BF6BE0">
        <w:rPr>
          <w:rStyle w:val="a6"/>
          <w:rFonts w:asciiTheme="minorEastAsia" w:eastAsiaTheme="minorEastAsia" w:hAnsiTheme="minorEastAsia" w:hint="eastAsia"/>
          <w:sz w:val="21"/>
          <w:szCs w:val="21"/>
        </w:rPr>
        <w:t>8月8日21时19分，四川省阿坝州九寨沟县（北纬33.2度，东经103.82度）发生7.0级地震，震源深度20公里</w:t>
      </w:r>
      <w:r w:rsidRPr="00BF6BE0">
        <w:rPr>
          <w:rFonts w:asciiTheme="minorEastAsia" w:eastAsiaTheme="minorEastAsia" w:hAnsiTheme="minorEastAsia" w:hint="eastAsia"/>
          <w:sz w:val="21"/>
          <w:szCs w:val="21"/>
        </w:rPr>
        <w:t>。截至8月8日23时30分，地震已造成5人死亡、70余人受伤。根据习近平指示和李克强要求，国务院已派出由国家减灾委、国务院抗震救灾指挥部组成的工作组赶赴现场指导抗震救灾工作。四川省委、省政府主要负责同志已赶赴现场开展救援工作。四川省、阿坝州已启动Ⅰ级地震应急响应。目前，抗震救灾各项工作正在紧张有序进行。</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lastRenderedPageBreak/>
        <w:t>11、春华秋实七十载，守望相助谱新篇。</w:t>
      </w:r>
      <w:r w:rsidRPr="00BF6BE0">
        <w:rPr>
          <w:rStyle w:val="a6"/>
          <w:rFonts w:asciiTheme="minorEastAsia" w:eastAsiaTheme="minorEastAsia" w:hAnsiTheme="minorEastAsia" w:hint="eastAsia"/>
          <w:sz w:val="21"/>
          <w:szCs w:val="21"/>
        </w:rPr>
        <w:t>8月8日下午，内蒙古自治区成立70周年庆祝大会在内蒙古少数民族群众文化体育运动中心隆重举行</w:t>
      </w:r>
      <w:r w:rsidRPr="00BF6BE0">
        <w:rPr>
          <w:rFonts w:asciiTheme="minorEastAsia" w:eastAsiaTheme="minorEastAsia" w:hAnsiTheme="minorEastAsia" w:hint="eastAsia"/>
          <w:sz w:val="21"/>
          <w:szCs w:val="21"/>
        </w:rPr>
        <w:t>。中共中央、全国人大常委会、国务院、全国政协、中央军委发来贺电。中共中央政治局常委、全国政协主席、中央代表团团长俞正声出席庆祝大会并讲话。</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12、8月9日电，日前，中国科学院在京召开新闻发布会，</w:t>
      </w:r>
      <w:r w:rsidRPr="00BF6BE0">
        <w:rPr>
          <w:rStyle w:val="a6"/>
          <w:rFonts w:asciiTheme="minorEastAsia" w:eastAsiaTheme="minorEastAsia" w:hAnsiTheme="minorEastAsia" w:hint="eastAsia"/>
          <w:sz w:val="21"/>
          <w:szCs w:val="21"/>
        </w:rPr>
        <w:t>宣布“墨子号”量子科学实验卫星提前并圆满实现全部三大既定科学目标，为我国在未来继续引领世界量子通信技术发展和空间尺度量子物理基本问题检验前沿研究奠定了坚实的科学与技术基础</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13、8月9日电，</w:t>
      </w:r>
      <w:r w:rsidRPr="00BF6BE0">
        <w:rPr>
          <w:rStyle w:val="a6"/>
          <w:rFonts w:asciiTheme="minorEastAsia" w:eastAsiaTheme="minorEastAsia" w:hAnsiTheme="minorEastAsia" w:hint="eastAsia"/>
          <w:sz w:val="21"/>
          <w:szCs w:val="21"/>
        </w:rPr>
        <w:t>著名遗传学家和水稻生物学家，中国杂交水稻研究的先驱和中国杂交水稻事业的重要奠基人之一，武汉大学教授、博士生导师，中国工程院院士朱英国因病医治无效，于北京时间8月9日2时51分在武汉逝世，享年78岁</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14、2017年上半年，最终消费支出对中国经济增长的贡献率达63.4%；服务业增长对国民经济增长的贡献率为59.1%。</w:t>
      </w:r>
      <w:r w:rsidRPr="00BF6BE0">
        <w:rPr>
          <w:rStyle w:val="a6"/>
          <w:rFonts w:asciiTheme="minorEastAsia" w:eastAsiaTheme="minorEastAsia" w:hAnsiTheme="minorEastAsia" w:hint="eastAsia"/>
          <w:sz w:val="21"/>
          <w:szCs w:val="21"/>
        </w:rPr>
        <w:t>消费继续发挥对经济增长的基础性作用，服务业继续发挥经济增长的主引擎作用，成为中国经济保持韧性的关键所在。中国经济增速连续8个季度保持在6.7%—6.9%的区间</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15、位于深圳大亚湾核电基地的岭澳核电站1号机组自2005年3月26日以来，</w:t>
      </w:r>
      <w:r w:rsidRPr="00BF6BE0">
        <w:rPr>
          <w:rStyle w:val="a6"/>
          <w:rFonts w:asciiTheme="minorEastAsia" w:eastAsiaTheme="minorEastAsia" w:hAnsiTheme="minorEastAsia" w:hint="eastAsia"/>
          <w:sz w:val="21"/>
          <w:szCs w:val="21"/>
        </w:rPr>
        <w:t>连续12年以上无非计划停机停堆，截至今年8月7日，已连续安全运行达4146天，连续安全运行天数位居国际同类型机组世界第一</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16、</w:t>
      </w:r>
      <w:r w:rsidRPr="00BF6BE0">
        <w:rPr>
          <w:rStyle w:val="a6"/>
          <w:rFonts w:asciiTheme="minorEastAsia" w:eastAsiaTheme="minorEastAsia" w:hAnsiTheme="minorEastAsia" w:hint="eastAsia"/>
          <w:sz w:val="21"/>
          <w:szCs w:val="21"/>
        </w:rPr>
        <w:t>国家主席习近平8月12日应约同美国总统特朗普通电话，两国元首就当前朝鲜半岛局势交换了意见</w:t>
      </w:r>
      <w:r w:rsidRPr="00BF6BE0">
        <w:rPr>
          <w:rFonts w:asciiTheme="minorEastAsia" w:eastAsiaTheme="minorEastAsia" w:hAnsiTheme="minorEastAsia" w:hint="eastAsia"/>
          <w:sz w:val="21"/>
          <w:szCs w:val="21"/>
        </w:rPr>
        <w:t>。习近平强调，中美在实现朝鲜半岛无核化、维护朝鲜半岛和平稳定方面拥有共同利益。当前，有关方面要保持克制，避免加剧朝鲜半岛局势紧张的言行。解决朝鲜半岛核问题，归根结底还是要坚持对话谈判、政治解决的大方向。中方愿在相互尊重的基础上同美方保持沟通，共同推动朝鲜半岛核问题妥善解决。</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17、8月10日，陕西安康市境内发生一起特别重大道路交通事故，造成36人死亡、13人受伤。8月12日，国务院陕西安康京昆高速“8·10”特别重大道路交通事故调查组正式成立，并召开全体会议。会议要求，事故调查组要依法依规、严肃认真地做好事故调查处理各项工作。要尊重事实、尊重科学、尊重历史，认真负责、坚持原则、秉公办事，使事故调查结论</w:t>
      </w:r>
      <w:r w:rsidRPr="00BF6BE0">
        <w:rPr>
          <w:rFonts w:asciiTheme="minorEastAsia" w:eastAsiaTheme="minorEastAsia" w:hAnsiTheme="minorEastAsia" w:hint="eastAsia"/>
          <w:sz w:val="21"/>
          <w:szCs w:val="21"/>
        </w:rPr>
        <w:lastRenderedPageBreak/>
        <w:t>经得起法律、科学、历史的检验，给遇难者家属和受伤人员一个负责任的交待，给全社会一个负责任的交待。</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18、</w:t>
      </w:r>
      <w:r w:rsidRPr="00BF6BE0">
        <w:rPr>
          <w:rStyle w:val="a6"/>
          <w:rFonts w:asciiTheme="minorEastAsia" w:eastAsiaTheme="minorEastAsia" w:hAnsiTheme="minorEastAsia" w:hint="eastAsia"/>
          <w:sz w:val="21"/>
          <w:szCs w:val="21"/>
        </w:rPr>
        <w:t>2016年6月，福建省被确立为全国首个生态文明试验区</w:t>
      </w:r>
      <w:r w:rsidRPr="00BF6BE0">
        <w:rPr>
          <w:rFonts w:asciiTheme="minorEastAsia" w:eastAsiaTheme="minorEastAsia" w:hAnsiTheme="minorEastAsia" w:hint="eastAsia"/>
          <w:sz w:val="21"/>
          <w:szCs w:val="21"/>
        </w:rPr>
        <w:t>。一年多来，生态文明建设领域的38项改革任务中，有15项重点改革任务在2016年取得阶段性成果，有17项重点改革任务在今年全面启动，其中12项已经取得初步成果。行走福建，探访这些改革进展，令人欣喜，更给人启示。</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19、日前，经工信部批复，</w:t>
      </w:r>
      <w:r w:rsidRPr="00BF6BE0">
        <w:rPr>
          <w:rStyle w:val="a6"/>
          <w:rFonts w:asciiTheme="minorEastAsia" w:eastAsiaTheme="minorEastAsia" w:hAnsiTheme="minorEastAsia" w:hint="eastAsia"/>
          <w:sz w:val="21"/>
          <w:szCs w:val="21"/>
        </w:rPr>
        <w:t>广州成为“‘中国制造2025’试点示范城市”。</w:t>
      </w:r>
      <w:r w:rsidRPr="00BF6BE0">
        <w:rPr>
          <w:rFonts w:asciiTheme="minorEastAsia" w:eastAsiaTheme="minorEastAsia" w:hAnsiTheme="minorEastAsia" w:hint="eastAsia"/>
          <w:sz w:val="21"/>
          <w:szCs w:val="21"/>
        </w:rPr>
        <w:t>未来3年，广州将积极引进全球战略投资者和500个优质项目，着力建设以10个以上世界级价值创新园区为龙头、以30个以上专业化骨干园区为支撑、以一批特色发展中小型卫星园区为基础的产业载体新体系，重构全市产业发展空间。</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20、中共中央总书记、国家主席、中央军委主席习近平8月15日给第三届中国“互联网+”大学生创新创业大赛“青年红色筑梦之旅”大学生回信。他在信中表示，</w:t>
      </w:r>
      <w:r w:rsidRPr="00BF6BE0">
        <w:rPr>
          <w:rStyle w:val="a6"/>
          <w:rFonts w:asciiTheme="minorEastAsia" w:eastAsiaTheme="minorEastAsia" w:hAnsiTheme="minorEastAsia" w:hint="eastAsia"/>
          <w:sz w:val="21"/>
          <w:szCs w:val="21"/>
        </w:rPr>
        <w:t>得知全国150万大学生参加本届大赛，其中上百支大学生创新创业团队参加了走进延安、服务革命老区的“青年红色筑梦之旅”活动，帮助老区人民脱贫致富奔小康，既取得了积极成效，又受到了思想洗礼，感到十分高兴。习近平指出，延安是革命圣地，你们奔赴延安，追寻革命前辈伟大而艰辛的历史足迹，学习延安精神，坚定理想信念，锤炼意志品质，把激昂的青春梦融入伟大的中国梦，体现了当代中国青年奋发有为的精神风貌</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21、</w:t>
      </w:r>
      <w:r w:rsidRPr="00BF6BE0">
        <w:rPr>
          <w:rStyle w:val="a6"/>
          <w:rFonts w:asciiTheme="minorEastAsia" w:eastAsiaTheme="minorEastAsia" w:hAnsiTheme="minorEastAsia" w:hint="eastAsia"/>
          <w:sz w:val="21"/>
          <w:szCs w:val="21"/>
        </w:rPr>
        <w:t>我国深入推进“放管服”改革，逐步厘清政府和市场的边界，着力改善营商环境，给企业带来看得见、摸得着的红利</w:t>
      </w:r>
      <w:r w:rsidRPr="00BF6BE0">
        <w:rPr>
          <w:rFonts w:asciiTheme="minorEastAsia" w:eastAsiaTheme="minorEastAsia" w:hAnsiTheme="minorEastAsia" w:hint="eastAsia"/>
          <w:sz w:val="21"/>
          <w:szCs w:val="21"/>
        </w:rPr>
        <w:t>。世界银行发布的《2017年全球营商环境报告》显示，中国营商便利度近3年来在全球跃升了18位，平均每年向前跨升6位。瑞士洛桑国际管理学院发布的《2017年度世界竞争力报告》也表明，中国在经济表现和政府效率、营商效率方面，得分均有明显提升。</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22、</w:t>
      </w:r>
      <w:r w:rsidRPr="00BF6BE0">
        <w:rPr>
          <w:rStyle w:val="a6"/>
          <w:rFonts w:asciiTheme="minorEastAsia" w:eastAsiaTheme="minorEastAsia" w:hAnsiTheme="minorEastAsia" w:hint="eastAsia"/>
          <w:sz w:val="21"/>
          <w:szCs w:val="21"/>
        </w:rPr>
        <w:t>8月17日，北京市人民政府与河北省人民政府签署了《关于共同推进河北雄安新区规划建设战略合作协议》</w:t>
      </w:r>
      <w:r w:rsidRPr="00BF6BE0">
        <w:rPr>
          <w:rFonts w:asciiTheme="minorEastAsia" w:eastAsiaTheme="minorEastAsia" w:hAnsiTheme="minorEastAsia" w:hint="eastAsia"/>
          <w:sz w:val="21"/>
          <w:szCs w:val="21"/>
        </w:rPr>
        <w:t>。合作协议有三大重点：突岀全方位合作，从建立健全对接协调工作机制，到科技创新、交通、生态、产业、公共服务、规划、干部人才交流等领域，进行全面、深度合作；教育、医疗和创新资源，是北京最核心的优势资源，根据协议，北京将对接雄安功能定位，推动优质教育、医疗卫生等公共服务资源向这里布局发展；在重点领域推进实施</w:t>
      </w:r>
      <w:r w:rsidRPr="00BF6BE0">
        <w:rPr>
          <w:rFonts w:asciiTheme="minorEastAsia" w:eastAsiaTheme="minorEastAsia" w:hAnsiTheme="minorEastAsia" w:hint="eastAsia"/>
          <w:sz w:val="21"/>
          <w:szCs w:val="21"/>
        </w:rPr>
        <w:lastRenderedPageBreak/>
        <w:t>一批有共识、看得准、能见效的合作项目，努力形成雄安新区与北京城市副中心“两翼”齐飞的格局。北京将支持在雄安新区设立中关村科技园。</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23、8月18日，</w:t>
      </w:r>
      <w:r w:rsidRPr="00BF6BE0">
        <w:rPr>
          <w:rStyle w:val="a6"/>
          <w:rFonts w:asciiTheme="minorEastAsia" w:eastAsiaTheme="minorEastAsia" w:hAnsiTheme="minorEastAsia" w:hint="eastAsia"/>
          <w:sz w:val="21"/>
          <w:szCs w:val="21"/>
        </w:rPr>
        <w:t>全国首家互联网法院——杭州互联网法院正式揭牌成立。</w:t>
      </w:r>
      <w:r w:rsidRPr="00BF6BE0">
        <w:rPr>
          <w:rFonts w:asciiTheme="minorEastAsia" w:eastAsiaTheme="minorEastAsia" w:hAnsiTheme="minorEastAsia" w:hint="eastAsia"/>
          <w:sz w:val="21"/>
          <w:szCs w:val="21"/>
        </w:rPr>
        <w:t>该法院将集中管辖杭州地区网络购物合同纠纷等涉网案件，通过标准化、结构化的新型互联网审判方式实现“涉网纠纷在线审”。</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24、第二次青藏高原综合科学考察研究8月19日在拉萨启动。习近平在贺信中指出，</w:t>
      </w:r>
      <w:r w:rsidRPr="00BF6BE0">
        <w:rPr>
          <w:rStyle w:val="a6"/>
          <w:rFonts w:asciiTheme="minorEastAsia" w:eastAsiaTheme="minorEastAsia" w:hAnsiTheme="minorEastAsia" w:hint="eastAsia"/>
          <w:sz w:val="21"/>
          <w:szCs w:val="21"/>
        </w:rPr>
        <w:t>青藏高原是世界屋脊、亚洲水塔，是地球第三极，是我国重要的生态安全屏障、战略资源储备基地，是中华民族特色文化的重要保护地。开展这次科学考察研究，揭示青藏高原环境变化机理，优化生态安全屏障体系，对推动青藏高原可持续发展、推进国家生态文明建设、促进全球生态环境保护将产生十分重要的影响</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25、从国家电网公司获悉：其下属车联网平台已实现与17家充电运营商互联互通，接入的充电桩总数超过16.7万个，日充电量超过100万千瓦时。</w:t>
      </w:r>
      <w:r w:rsidRPr="00BF6BE0">
        <w:rPr>
          <w:rStyle w:val="a6"/>
          <w:rFonts w:asciiTheme="minorEastAsia" w:eastAsiaTheme="minorEastAsia" w:hAnsiTheme="minorEastAsia" w:hint="eastAsia"/>
          <w:sz w:val="21"/>
          <w:szCs w:val="21"/>
        </w:rPr>
        <w:t>这意味着我国建成了目前全球覆盖范围最广、接入设备最多的智慧车联网</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26、中国国民党第二十次代表大会8月20日在台中市举行，2017年5月20日当选的吴敦义宣誓就任党主席。吴敦义在致辞中谈及两岸关系时表示，</w:t>
      </w:r>
      <w:r w:rsidRPr="00BF6BE0">
        <w:rPr>
          <w:rStyle w:val="a6"/>
          <w:rFonts w:asciiTheme="minorEastAsia" w:eastAsiaTheme="minorEastAsia" w:hAnsiTheme="minorEastAsia" w:hint="eastAsia"/>
          <w:sz w:val="21"/>
          <w:szCs w:val="21"/>
        </w:rPr>
        <w:t>未来国民党在“九二共识”的基础上，仍将坚决反对“台独”，并积极弘扬善良中华传统文化，促进两岸的相互尊重与包容，增进彼此了解并深入研讨两岸和平愿景，确保台海的稳定与和平，并维护台湾人民的幸福</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27、中国国际发展知识中心启动仪式暨《中国落实2030年可持续发展议程进展报告》发布会8月21日在北京举行。国家主席习近平致贺信。习近平指出，</w:t>
      </w:r>
      <w:r w:rsidRPr="00BF6BE0">
        <w:rPr>
          <w:rStyle w:val="a6"/>
          <w:rFonts w:asciiTheme="minorEastAsia" w:eastAsiaTheme="minorEastAsia" w:hAnsiTheme="minorEastAsia" w:hint="eastAsia"/>
          <w:sz w:val="21"/>
          <w:szCs w:val="21"/>
        </w:rPr>
        <w:t>落实可持续发展议程是当前国际发展合作的共同任务，也是国际社会的共同责任。中国政府高度重视落实这一议程，出台《中国落实2030年可持续发展议程国别方案》，在经济、社会、环境三大领域平衡推进落实工作，取得诸多早期收获。中国将坚持不懈落实可持续发展议程，推动国家发展不断朝着更高质量、更有效率、更加公平、更可持续的方向前进</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28、日前，国务院总理李克强签署国务院令，公布《融资担保公司监督管理条例》，自2017年10月1日起施行。</w:t>
      </w:r>
      <w:r w:rsidRPr="00BF6BE0">
        <w:rPr>
          <w:rStyle w:val="a6"/>
          <w:rFonts w:asciiTheme="minorEastAsia" w:eastAsiaTheme="minorEastAsia" w:hAnsiTheme="minorEastAsia" w:hint="eastAsia"/>
          <w:sz w:val="21"/>
          <w:szCs w:val="21"/>
        </w:rPr>
        <w:t>《条例》规定，国家推动建立政府性融资担保体系，发展政府支持的</w:t>
      </w:r>
      <w:r w:rsidRPr="00BF6BE0">
        <w:rPr>
          <w:rStyle w:val="a6"/>
          <w:rFonts w:asciiTheme="minorEastAsia" w:eastAsiaTheme="minorEastAsia" w:hAnsiTheme="minorEastAsia" w:hint="eastAsia"/>
          <w:sz w:val="21"/>
          <w:szCs w:val="21"/>
        </w:rPr>
        <w:lastRenderedPageBreak/>
        <w:t>融资担保公司，建立政府、银行业金融机构、融资担保公司合作机制，扩大为小微企业和“三农”提供融资担保业务的规模并保持较低的费率水平</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29、8月22日，中共中央政治局常委、国务院总理李克强到科技部考察并主持召开座谈会。李克强指出，</w:t>
      </w:r>
      <w:r w:rsidRPr="00BF6BE0">
        <w:rPr>
          <w:rStyle w:val="a6"/>
          <w:rFonts w:asciiTheme="minorEastAsia" w:eastAsiaTheme="minorEastAsia" w:hAnsiTheme="minorEastAsia" w:hint="eastAsia"/>
          <w:sz w:val="21"/>
          <w:szCs w:val="21"/>
        </w:rPr>
        <w:t>当前要把握科技革命带动产业变革加速等新特点，依托互联网、大数据等平台，在科技创新中推动融通发展。要促进科技与经济深度融通，构建良好创新生态，打造开放创新平台，提升创新效率，与市场需求紧密结合，实施“中国制造2025”，努力攻克关键技术，推动定制化、智能化供给创新，进一步提升科技对经济的贡献率。要促进基础研究、应用研究与产业化对接融通，鼓励更多企业进入基础研究，发展科技中介等服务，加快创新成果有效转化。要促进科研院所、高校、企业、创客等各类创新主体协作融通，坚决打破单位、部门、地域界限，推动人才、资本、信息、技术等创新要素自由流动和优化配置，促进大众创业、万众创新更加蓬勃发展，形成科技创新的倍增效应</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30、日前，国务院总理李克强签署国务院令，公布《无证无照经营查处办法》（以下简称《办法》），自2017年10月1日起施行，</w:t>
      </w:r>
      <w:r w:rsidRPr="00BF6BE0">
        <w:rPr>
          <w:rStyle w:val="a6"/>
          <w:rFonts w:asciiTheme="minorEastAsia" w:eastAsiaTheme="minorEastAsia" w:hAnsiTheme="minorEastAsia" w:hint="eastAsia"/>
          <w:sz w:val="21"/>
          <w:szCs w:val="21"/>
        </w:rPr>
        <w:t>出台《办法》是转变监管理念、加强事中事后监管、保障“先照后证”改革顺利实施的重要举措，有利于提高监管效率，促进创业创新</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31、</w:t>
      </w:r>
      <w:r w:rsidRPr="00BF6BE0">
        <w:rPr>
          <w:rStyle w:val="a6"/>
          <w:rFonts w:asciiTheme="minorEastAsia" w:eastAsiaTheme="minorEastAsia" w:hAnsiTheme="minorEastAsia" w:hint="eastAsia"/>
          <w:sz w:val="21"/>
          <w:szCs w:val="21"/>
        </w:rPr>
        <w:t>近日，农业部、国家发改委、财政部提出大力发展多元化、多层次、多类型的农业生产性服务，这标志着我国“三多型”农业服务业正在形成</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32、</w:t>
      </w:r>
      <w:r w:rsidRPr="00BF6BE0">
        <w:rPr>
          <w:rStyle w:val="a6"/>
          <w:rFonts w:asciiTheme="minorEastAsia" w:eastAsiaTheme="minorEastAsia" w:hAnsiTheme="minorEastAsia" w:hint="eastAsia"/>
          <w:sz w:val="21"/>
          <w:szCs w:val="21"/>
        </w:rPr>
        <w:t>国务院日前印发《关于进一步扩大和升级信息消费持续释放内需潜力的指导意见》，部署进一步扩大和升级信息消费，充分释放内需潜力，壮大经济发展内生动力。信息消费已成为当前创新最活跃、增长最迅猛、辐射最广泛的经济领域之一，对拉动内需、促进就业和引领产业升级发挥着重要作用。到2020年，信息消费规模预计达到6万亿元，年均增长11%以上。《意见》聚焦生活类、公共服务类、行业类及新型信息产品消费等重点领域，推动应用电子产品智能化升级，提升信息技术服务能力。丰富数字创意内容和服务，壮大在线教育和在线医疗，进一步扩大电子商务服务领域</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33、中国电子学会发布的《中国机器人产业发展报告（2017年）》显示，</w:t>
      </w:r>
      <w:r w:rsidRPr="00BF6BE0">
        <w:rPr>
          <w:rStyle w:val="a6"/>
          <w:rFonts w:asciiTheme="minorEastAsia" w:eastAsiaTheme="minorEastAsia" w:hAnsiTheme="minorEastAsia" w:hint="eastAsia"/>
          <w:sz w:val="21"/>
          <w:szCs w:val="21"/>
        </w:rPr>
        <w:t>我国工业机器人市场已连续5年成为全球第一大应用市场，我国机器人市场进入高速增长期，中国市场的持续开拓还为全球机器人产业增长提供了动力支持</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lastRenderedPageBreak/>
        <w:t>34、习近平日前作出重要指示指出，</w:t>
      </w:r>
      <w:r w:rsidRPr="00BF6BE0">
        <w:rPr>
          <w:rStyle w:val="a6"/>
          <w:rFonts w:asciiTheme="minorEastAsia" w:eastAsiaTheme="minorEastAsia" w:hAnsiTheme="minorEastAsia" w:hint="eastAsia"/>
          <w:sz w:val="21"/>
          <w:szCs w:val="21"/>
        </w:rPr>
        <w:t>党的群团工作是党的一项十分重要的工作，群团改革是全面深化改革的重要任务。2015年，党中央召开群团工作会议，对党的群团工作和群团改革作出全面部署。两年来，群团改革取得积极成效，成绩值得肯定。要认真总结经验，继续统一思想、抓好落实，切实把党中央对群团工作和群团改革的各项要求落到实处。习近平强调，要推动各群团组织结合自身实际，紧紧围绕增强“政治性、先进性、群众性”，直面突出问题，采取有力措施，敢于攻坚克难，注重夯实群团工作基层基础</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35、在第十三届全国运动会即将开幕之际，习近平8月27日上午在天津会见了全国群众体育先进单位、先进个人代表和全国体育系统先进集体、先进工作者代表以及在本届全运会群众比赛项目中获奖的运动员代表，并发表重要讲话。习近平强调，</w:t>
      </w:r>
      <w:r w:rsidRPr="00BF6BE0">
        <w:rPr>
          <w:rStyle w:val="a6"/>
          <w:rFonts w:asciiTheme="minorEastAsia" w:eastAsiaTheme="minorEastAsia" w:hAnsiTheme="minorEastAsia" w:hint="eastAsia"/>
          <w:sz w:val="21"/>
          <w:szCs w:val="21"/>
        </w:rPr>
        <w:t>体育承载着国家强盛、民族振兴的梦想。体育强则中国强，国运兴则体育兴。要把发展体育工作摆上重要日程，精心谋划，狠抓落实，不断开创我国体育事业发展新局面，加快把我国建设成为体育强国</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36、习近平近日对河北塞罕坝林场建设者感人事迹作出重要指示指出，</w:t>
      </w:r>
      <w:r w:rsidRPr="00BF6BE0">
        <w:rPr>
          <w:rStyle w:val="a6"/>
          <w:rFonts w:asciiTheme="minorEastAsia" w:eastAsiaTheme="minorEastAsia" w:hAnsiTheme="minorEastAsia" w:hint="eastAsia"/>
          <w:sz w:val="21"/>
          <w:szCs w:val="21"/>
        </w:rPr>
        <w:t>55年来，河北塞罕坝林场的建设者们听从党的召唤，在“黄沙遮天日，飞鸟无栖树”的荒漠沙地上艰苦奋斗、甘于奉献，创造了荒原变林海的人间奇迹，用实际行动诠释了绿水青山就是金山银山的理念，铸就了牢记使命、艰苦创业、绿色发展的塞罕坝精神</w:t>
      </w:r>
      <w:r w:rsidRPr="00BF6BE0">
        <w:rPr>
          <w:rFonts w:asciiTheme="minorEastAsia" w:eastAsiaTheme="minorEastAsia" w:hAnsiTheme="minorEastAsia" w:hint="eastAsia"/>
          <w:sz w:val="21"/>
          <w:szCs w:val="21"/>
        </w:rPr>
        <w:t>。他们的事迹感人至深，是推进生态文明建设的一个生动范例。习近平强调，全党全社会要坚持绿色发展理念，弘扬塞罕坝精神，持之以恒推进生态文明建设，一代接着一代干，驰而不息，久久为功，努力形成人与自然和谐发展新格局，把我们伟大的祖国建设得更加美丽，为子孙后代留下天更蓝、山更绿、水更清的优美环境。塞罕坝位于河北省北部，曾经是茫茫荒原。半个多世纪以来，三代塞罕坝林场人以坚韧不拔的斗志和永不言败的担当，坚持植树造林，建设了百万亩人工林海。如今，塞罕坝每年为京津地区输送净水1.37亿立方米、释放氧气55万吨，成为守卫京津的重要生态屏障。</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37、习近平8月29日主持召开中央全面深化改革领导小组第三十八次会议并发表重要讲话。他强调，</w:t>
      </w:r>
      <w:r w:rsidRPr="00BF6BE0">
        <w:rPr>
          <w:rStyle w:val="a6"/>
          <w:rFonts w:asciiTheme="minorEastAsia" w:eastAsiaTheme="minorEastAsia" w:hAnsiTheme="minorEastAsia" w:hint="eastAsia"/>
          <w:sz w:val="21"/>
          <w:szCs w:val="21"/>
        </w:rPr>
        <w:t>改革是我们进行具有新的历史特点的伟大斗争的重要方面。全面深化改革，必须加强党对改革的领导，必须坚持问题导向，必须狠抓改革落实，必须深化对改革规律的认识和运用。要继续高举改革旗帜，站在更高起点谋划和推进改革，坚定改革定力，增强改革勇气，总结运用好党的十八大以来形成的改革新经验，再接再厉，久久为功，坚定不移将改革进行到底</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lastRenderedPageBreak/>
        <w:t>38、外交部发言人陆慷8月30日宣布：金砖国家领导人第九次会晤将于9月3日至5日在福建省厦门市举行。</w:t>
      </w:r>
      <w:r w:rsidRPr="00BF6BE0">
        <w:rPr>
          <w:rStyle w:val="a6"/>
          <w:rFonts w:asciiTheme="minorEastAsia" w:eastAsiaTheme="minorEastAsia" w:hAnsiTheme="minorEastAsia" w:hint="eastAsia"/>
          <w:sz w:val="21"/>
          <w:szCs w:val="21"/>
        </w:rPr>
        <w:t>会晤主题为“深化金砖伙伴关系，开辟更加光明未来”。其间，还将举行主题为“深化互利合作，促进共同发展”的新兴市场国家与发展中国家对话会。中国国家主席习近平将主持会晤和对话会，并出席金砖国家工商论坛开幕式等有关活动</w:t>
      </w:r>
      <w:r w:rsidRPr="00BF6BE0">
        <w:rPr>
          <w:rFonts w:asciiTheme="minorEastAsia" w:eastAsiaTheme="minorEastAsia" w:hAnsiTheme="minorEastAsia" w:hint="eastAsia"/>
          <w:sz w:val="21"/>
          <w:szCs w:val="21"/>
        </w:rPr>
        <w:t>。</w:t>
      </w:r>
    </w:p>
    <w:p w:rsidR="00EA71B9" w:rsidRPr="00BF6BE0" w:rsidRDefault="00EA71B9" w:rsidP="00EA71B9">
      <w:pPr>
        <w:spacing w:line="360" w:lineRule="auto"/>
        <w:rPr>
          <w:rFonts w:asciiTheme="minorEastAsia" w:hAnsiTheme="minorEastAsia" w:hint="eastAsia"/>
          <w:szCs w:val="21"/>
        </w:rPr>
      </w:pPr>
    </w:p>
    <w:p w:rsidR="00BF6BE0" w:rsidRPr="00BF6BE0" w:rsidRDefault="00BF6BE0" w:rsidP="00EA71B9">
      <w:pPr>
        <w:spacing w:line="360" w:lineRule="auto"/>
        <w:rPr>
          <w:rFonts w:asciiTheme="minorEastAsia" w:hAnsiTheme="minorEastAsia" w:hint="eastAsia"/>
          <w:szCs w:val="21"/>
        </w:rPr>
      </w:pP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sz w:val="21"/>
          <w:szCs w:val="21"/>
        </w:rPr>
      </w:pPr>
      <w:r w:rsidRPr="00BF6BE0">
        <w:rPr>
          <w:rStyle w:val="a6"/>
          <w:rFonts w:asciiTheme="minorEastAsia" w:eastAsiaTheme="minorEastAsia" w:hAnsiTheme="minorEastAsia" w:hint="eastAsia"/>
          <w:sz w:val="21"/>
          <w:szCs w:val="21"/>
        </w:rPr>
        <w:t>二、国际部分：</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1、空中客车公司7月31日在法国图卢兹发表公报说，</w:t>
      </w:r>
      <w:r w:rsidRPr="00BF6BE0">
        <w:rPr>
          <w:rStyle w:val="a6"/>
          <w:rFonts w:asciiTheme="minorEastAsia" w:eastAsiaTheme="minorEastAsia" w:hAnsiTheme="minorEastAsia" w:hint="eastAsia"/>
          <w:sz w:val="21"/>
          <w:szCs w:val="21"/>
        </w:rPr>
        <w:t>公司将在中国设立创新中心，该中心预计于2017年年底前正式投入运营</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w:t>
      </w:r>
      <w:r w:rsidRPr="00BF6BE0">
        <w:rPr>
          <w:rStyle w:val="a6"/>
          <w:rFonts w:asciiTheme="minorEastAsia" w:eastAsiaTheme="minorEastAsia" w:hAnsiTheme="minorEastAsia" w:hint="eastAsia"/>
          <w:sz w:val="21"/>
          <w:szCs w:val="21"/>
        </w:rPr>
        <w:t>格林尼治时间8月2日1时58分（北京时间2日9时58分），欧洲阿丽亚娜航天公司一枚“织女星”小型运载火箭从法属圭亚那库鲁航天中心发射升空，成功将两颗地球观测卫星送入轨道。据阿丽亚娜航天公司介绍，“织女星”火箭载有意大利国防部的OPTSAT—3000地球观测卫星以及以色列航天局与法国国家航天研究中心共同拥有的</w:t>
      </w:r>
      <w:proofErr w:type="spellStart"/>
      <w:r w:rsidRPr="00BF6BE0">
        <w:rPr>
          <w:rStyle w:val="a6"/>
          <w:rFonts w:asciiTheme="minorEastAsia" w:eastAsiaTheme="minorEastAsia" w:hAnsiTheme="minorEastAsia" w:hint="eastAsia"/>
          <w:sz w:val="21"/>
          <w:szCs w:val="21"/>
        </w:rPr>
        <w:t>Ven</w:t>
      </w:r>
      <w:proofErr w:type="spellEnd"/>
      <w:r w:rsidRPr="00BF6BE0">
        <w:rPr>
          <w:rStyle w:val="a6"/>
          <w:rFonts w:asciiTheme="minorEastAsia" w:eastAsiaTheme="minorEastAsia" w:hAnsiTheme="minorEastAsia" w:hint="eastAsia"/>
          <w:sz w:val="21"/>
          <w:szCs w:val="21"/>
        </w:rPr>
        <w:t>μs卫星，均由以色列航空航天工业公司建造</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3</w:t>
      </w:r>
      <w:r w:rsidRPr="00BF6BE0">
        <w:rPr>
          <w:rStyle w:val="a6"/>
          <w:rFonts w:asciiTheme="minorEastAsia" w:eastAsiaTheme="minorEastAsia" w:hAnsiTheme="minorEastAsia" w:hint="eastAsia"/>
          <w:sz w:val="21"/>
          <w:szCs w:val="21"/>
        </w:rPr>
        <w:t>、第五十届东南亚国家联盟（东盟）外长会议8月5日上午在菲律宾首都马尼拉开幕</w:t>
      </w:r>
      <w:r w:rsidRPr="00BF6BE0">
        <w:rPr>
          <w:rFonts w:asciiTheme="minorEastAsia" w:eastAsiaTheme="minorEastAsia" w:hAnsiTheme="minorEastAsia" w:hint="eastAsia"/>
          <w:sz w:val="21"/>
          <w:szCs w:val="21"/>
        </w:rPr>
        <w:t>。6日至8日，中国—东盟（10+1）外长会、东盟与中日韩（10+3）外长会、东亚峰会外长会和东盟地区论坛外长会以及纪念东盟成立50周年活动也将在马尼拉举行。中国外交部长王毅将出席10+1等系列会议。</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4、8月5日，南方共同市场（简称南共市）创始国阿根廷、巴西、巴拉圭和乌拉圭在巴西圣保罗召开紧急会议，发表决议称因委内瑞拉触犯南共市有关成员国和联系国民主承诺条款，决定中止委内瑞拉成员国资格，并将帮助委内瑞拉重建民主秩序。</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5、</w:t>
      </w:r>
      <w:r w:rsidRPr="00BF6BE0">
        <w:rPr>
          <w:rStyle w:val="a6"/>
          <w:rFonts w:asciiTheme="minorEastAsia" w:eastAsiaTheme="minorEastAsia" w:hAnsiTheme="minorEastAsia" w:hint="eastAsia"/>
          <w:sz w:val="21"/>
          <w:szCs w:val="21"/>
        </w:rPr>
        <w:t>日本广岛市8月6日举行原子弹爆炸72周年纪念活动</w:t>
      </w:r>
      <w:r w:rsidRPr="00BF6BE0">
        <w:rPr>
          <w:rFonts w:asciiTheme="minorEastAsia" w:eastAsiaTheme="minorEastAsia" w:hAnsiTheme="minorEastAsia" w:hint="eastAsia"/>
          <w:sz w:val="21"/>
          <w:szCs w:val="21"/>
        </w:rPr>
        <w:t>。来自日本各地的数百名民众当天聚集在活动现场附近，抗议首相安倍晋三出席纪念仪式，并要求安倍下台。</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6、</w:t>
      </w:r>
      <w:r w:rsidRPr="00BF6BE0">
        <w:rPr>
          <w:rStyle w:val="a6"/>
          <w:rFonts w:asciiTheme="minorEastAsia" w:eastAsiaTheme="minorEastAsia" w:hAnsiTheme="minorEastAsia" w:hint="eastAsia"/>
          <w:sz w:val="21"/>
          <w:szCs w:val="21"/>
        </w:rPr>
        <w:t>东亚合作系列外长会议及东盟成立50周年纪念活动，8月8日在东盟轮值主席国菲律宾首都马尼拉闭幕</w:t>
      </w:r>
      <w:r w:rsidRPr="00BF6BE0">
        <w:rPr>
          <w:rFonts w:asciiTheme="minorEastAsia" w:eastAsiaTheme="minorEastAsia" w:hAnsiTheme="minorEastAsia" w:hint="eastAsia"/>
          <w:sz w:val="21"/>
          <w:szCs w:val="21"/>
        </w:rPr>
        <w:t>。会议期间，第五十届东盟外长会、中国—东盟（10+1）外长会、东盟与中日韩（10+3）外长会、第七届东亚峰会外长会和第二十四届东盟地区论坛外长会以及东盟成</w:t>
      </w:r>
      <w:r w:rsidRPr="00BF6BE0">
        <w:rPr>
          <w:rFonts w:asciiTheme="minorEastAsia" w:eastAsiaTheme="minorEastAsia" w:hAnsiTheme="minorEastAsia" w:hint="eastAsia"/>
          <w:sz w:val="21"/>
          <w:szCs w:val="21"/>
        </w:rPr>
        <w:lastRenderedPageBreak/>
        <w:t>立50周年纪念活动相继举行。菲律宾外长卡耶塔诺在会后的记者会上表示，此次会议推动了东盟—中国战略伙伴关系向前发展，双方关系正行驶在积极发展的轨道上。</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7、8月8日电，</w:t>
      </w:r>
      <w:r w:rsidRPr="00BF6BE0">
        <w:rPr>
          <w:rStyle w:val="a6"/>
          <w:rFonts w:asciiTheme="minorEastAsia" w:eastAsiaTheme="minorEastAsia" w:hAnsiTheme="minorEastAsia" w:hint="eastAsia"/>
          <w:sz w:val="21"/>
          <w:szCs w:val="21"/>
        </w:rPr>
        <w:t>第十一届中国—东盟民间友好大会8日在柬埔寨暹粒市闭幕并通过《暹粒宣言》</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8、2002年，</w:t>
      </w:r>
      <w:r w:rsidRPr="00BF6BE0">
        <w:rPr>
          <w:rStyle w:val="a6"/>
          <w:rFonts w:asciiTheme="minorEastAsia" w:eastAsiaTheme="minorEastAsia" w:hAnsiTheme="minorEastAsia" w:hint="eastAsia"/>
          <w:sz w:val="21"/>
          <w:szCs w:val="21"/>
        </w:rPr>
        <w:t>中国和东盟国家达成《南海各方行为宣言》，推动了地区局势朝着和平与稳定的方向发展。中国与东盟国家在2017年5月审议通过了“准则”框架，8月2日至8日的东盟外长会是对达成“准则”框架的再认可和再确认</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9、联合国世界粮食计划署喀麦隆办事处主任阿卜杜拉耶·巴尔德8月11日表示，</w:t>
      </w:r>
      <w:r w:rsidRPr="00BF6BE0">
        <w:rPr>
          <w:rStyle w:val="a6"/>
          <w:rFonts w:asciiTheme="minorEastAsia" w:eastAsiaTheme="minorEastAsia" w:hAnsiTheme="minorEastAsia" w:hint="eastAsia"/>
          <w:sz w:val="21"/>
          <w:szCs w:val="21"/>
        </w:rPr>
        <w:t>中国向喀麦隆境内中非共和国难民提供援助值得赞赏，中国在解决地区难民问题中扮演重要角色</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10、叙利亚筹办方8月10日表示，</w:t>
      </w:r>
      <w:r w:rsidRPr="00BF6BE0">
        <w:rPr>
          <w:rStyle w:val="a6"/>
          <w:rFonts w:asciiTheme="minorEastAsia" w:eastAsiaTheme="minorEastAsia" w:hAnsiTheme="minorEastAsia" w:hint="eastAsia"/>
          <w:sz w:val="21"/>
          <w:szCs w:val="21"/>
        </w:rPr>
        <w:t>第五十九届大马士革国际博览会将于本月17日在首都大马士革开幕。这将是叙利亚时隔6年再次举办该博览会</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11、8月12日，老挝总理通伦·西苏里在首都万象表示，老挝撤回此前部署在老柬边境地区的军队，双方同意将通过持续对话寻求边境争议的解决方案。</w:t>
      </w:r>
      <w:r w:rsidRPr="00BF6BE0">
        <w:rPr>
          <w:rStyle w:val="a6"/>
          <w:rFonts w:asciiTheme="minorEastAsia" w:eastAsiaTheme="minorEastAsia" w:hAnsiTheme="minorEastAsia" w:hint="eastAsia"/>
          <w:sz w:val="21"/>
          <w:szCs w:val="21"/>
        </w:rPr>
        <w:t>这标志着老挝、柬埔寨两国最近因“士兵越界”引发的边境对峙得到了和平解决</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12、环境保护部8月14日公布2017年上半年全国水质情况：根据2017年上半年国控地表水监测网数据，全国水环境质量呈改善趋势。</w:t>
      </w:r>
      <w:r w:rsidRPr="00BF6BE0">
        <w:rPr>
          <w:rStyle w:val="a6"/>
          <w:rFonts w:asciiTheme="minorEastAsia" w:eastAsiaTheme="minorEastAsia" w:hAnsiTheme="minorEastAsia" w:hint="eastAsia"/>
          <w:sz w:val="21"/>
          <w:szCs w:val="21"/>
        </w:rPr>
        <w:t>2017年上半年，全国地表水水质优良（Ⅰ—Ⅲ类）水体比例为70.0%</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13、金砖国家新开发银行非洲区域中心8月17日在南非约翰内斯堡成立。</w:t>
      </w:r>
      <w:r w:rsidRPr="00BF6BE0">
        <w:rPr>
          <w:rStyle w:val="a6"/>
          <w:rFonts w:asciiTheme="minorEastAsia" w:eastAsiaTheme="minorEastAsia" w:hAnsiTheme="minorEastAsia" w:hint="eastAsia"/>
          <w:sz w:val="21"/>
          <w:szCs w:val="21"/>
        </w:rPr>
        <w:t>这是新开发银行成立的首个区域中心</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14、西班牙巴塞罗那市8月17日发生货车撞人恐怖袭击事件，已造成13人丧生、上百人受伤，其中15人重伤。国际社会对袭击予以谴责，并对遇难者致以哀悼。</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15、国际货币基金组织（IMF）和亚行近期纷纷发表报告，调高了对今明两年亚洲地区的经济增长预期。</w:t>
      </w:r>
      <w:r w:rsidRPr="00BF6BE0">
        <w:rPr>
          <w:rStyle w:val="a6"/>
          <w:rFonts w:asciiTheme="minorEastAsia" w:eastAsiaTheme="minorEastAsia" w:hAnsiTheme="minorEastAsia" w:hint="eastAsia"/>
          <w:sz w:val="21"/>
          <w:szCs w:val="21"/>
        </w:rPr>
        <w:t>亚行在总部马尼拉发布的《2017年亚洲发展展望》补充报告中指出，亚太地区2017年和2018年经济增长可望达到5.9%和5.8%</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16、巴基斯坦国家银行近期公布的数据显示，该国2016至2017财年（去年7月至今年6月）吸引外国投资约24.1亿美元，其中，中国对巴直接投资达11.86亿美元，同比增长11%，</w:t>
      </w:r>
      <w:r w:rsidRPr="00BF6BE0">
        <w:rPr>
          <w:rFonts w:asciiTheme="minorEastAsia" w:eastAsiaTheme="minorEastAsia" w:hAnsiTheme="minorEastAsia" w:hint="eastAsia"/>
          <w:sz w:val="21"/>
          <w:szCs w:val="21"/>
        </w:rPr>
        <w:lastRenderedPageBreak/>
        <w:t>占巴吸收外资的49%。</w:t>
      </w:r>
      <w:r w:rsidRPr="00BF6BE0">
        <w:rPr>
          <w:rStyle w:val="a6"/>
          <w:rFonts w:asciiTheme="minorEastAsia" w:eastAsiaTheme="minorEastAsia" w:hAnsiTheme="minorEastAsia" w:hint="eastAsia"/>
          <w:sz w:val="21"/>
          <w:szCs w:val="21"/>
        </w:rPr>
        <w:t>中国连续4年位居巴第一大外资来源国，特别是中巴经济走廊建设已成为巴基斯坦经济发展的新动力</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17、8月19日至25日，2000多名全球优秀的人工智能研究人员齐聚澳大利亚墨尔本，参加第二十六届国际人工智能联合会议。</w:t>
      </w:r>
      <w:r w:rsidRPr="00BF6BE0">
        <w:rPr>
          <w:rStyle w:val="a6"/>
          <w:rFonts w:asciiTheme="minorEastAsia" w:eastAsiaTheme="minorEastAsia" w:hAnsiTheme="minorEastAsia" w:hint="eastAsia"/>
          <w:sz w:val="21"/>
          <w:szCs w:val="21"/>
        </w:rPr>
        <w:t>中国参会人数接近参会总人数的1/4，大会展示和交流的科研成果约有1/3来自中国，超过了美国和欧洲的总和</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18、8月25日，印度中央调查局在哈里亚纳邦的潘切库拉特别法庭判处宗教组织“真神宫”领导人古尔梅特·拉姆辛·辛格15年有期徒刑。</w:t>
      </w:r>
      <w:r w:rsidRPr="00BF6BE0">
        <w:rPr>
          <w:rStyle w:val="a6"/>
          <w:rFonts w:asciiTheme="minorEastAsia" w:eastAsiaTheme="minorEastAsia" w:hAnsiTheme="minorEastAsia" w:hint="eastAsia"/>
          <w:sz w:val="21"/>
          <w:szCs w:val="21"/>
        </w:rPr>
        <w:t>该判决引发哈里亚纳邦、旁遮普邦、北方邦和首都新德里等多处骚乱，截至当天20时，骚乱已造成至少31人死亡，300多人受伤</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19、韩国首尔中央地方法院8月25日宣判，</w:t>
      </w:r>
      <w:r w:rsidRPr="00BF6BE0">
        <w:rPr>
          <w:rStyle w:val="a6"/>
          <w:rFonts w:asciiTheme="minorEastAsia" w:eastAsiaTheme="minorEastAsia" w:hAnsiTheme="minorEastAsia" w:hint="eastAsia"/>
          <w:sz w:val="21"/>
          <w:szCs w:val="21"/>
        </w:rPr>
        <w:t>三星电子副会长、集团实际控制人李在镕行贿、非法转移资产等５项罪名成立，判处其５年监禁</w:t>
      </w:r>
      <w:r w:rsidRPr="00BF6BE0">
        <w:rPr>
          <w:rFonts w:asciiTheme="minorEastAsia" w:eastAsiaTheme="minorEastAsia" w:hAnsiTheme="minorEastAsia" w:hint="eastAsia"/>
          <w:sz w:val="21"/>
          <w:szCs w:val="21"/>
        </w:rPr>
        <w:t>。对此，前总统朴槿惠的“死忠粉”表示担忧，认为这一判决将对朴槿惠的最终判决造成不利影响。</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20、</w:t>
      </w:r>
      <w:r w:rsidRPr="00BF6BE0">
        <w:rPr>
          <w:rStyle w:val="a6"/>
          <w:rFonts w:asciiTheme="minorEastAsia" w:eastAsiaTheme="minorEastAsia" w:hAnsiTheme="minorEastAsia" w:hint="eastAsia"/>
          <w:sz w:val="21"/>
          <w:szCs w:val="21"/>
        </w:rPr>
        <w:t>第九次中日韩文化部长会议8月26日在2017年“东亚文化之都”日本京都召开</w:t>
      </w:r>
      <w:r w:rsidRPr="00BF6BE0">
        <w:rPr>
          <w:rFonts w:asciiTheme="minorEastAsia" w:eastAsiaTheme="minorEastAsia" w:hAnsiTheme="minorEastAsia" w:hint="eastAsia"/>
          <w:sz w:val="21"/>
          <w:szCs w:val="21"/>
        </w:rPr>
        <w:t>。中国文化部部长雒树刚、日本文部科学大臣林芳正、韩国文化体育观光部长官都钟焕出席会议。</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21、</w:t>
      </w:r>
      <w:r w:rsidRPr="00BF6BE0">
        <w:rPr>
          <w:rStyle w:val="a6"/>
          <w:rFonts w:asciiTheme="minorEastAsia" w:eastAsiaTheme="minorEastAsia" w:hAnsiTheme="minorEastAsia" w:hint="eastAsia"/>
          <w:sz w:val="21"/>
          <w:szCs w:val="21"/>
        </w:rPr>
        <w:t>日前，乌克兰在首都基辅举行独立26周年阅兵式</w:t>
      </w:r>
      <w:r w:rsidRPr="00BF6BE0">
        <w:rPr>
          <w:rFonts w:asciiTheme="minorEastAsia" w:eastAsiaTheme="minorEastAsia" w:hAnsiTheme="minorEastAsia" w:hint="eastAsia"/>
          <w:sz w:val="21"/>
          <w:szCs w:val="21"/>
        </w:rPr>
        <w:t>，包括美国国防部长马蒂斯在内的9国防长出席仪式。这是美国防长近10年来首次访问乌克兰。此间分析人士指出，在克里米亚加入俄罗斯以及乌克兰东部爆发激烈冲突的背景下，美国近年来不断密切与乌克兰的军事合作。</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22、俄罗斯最大在线支付服务商——扬戴克斯支付公布的数据显示</w:t>
      </w:r>
      <w:r w:rsidRPr="00BF6BE0">
        <w:rPr>
          <w:rStyle w:val="a6"/>
          <w:rFonts w:asciiTheme="minorEastAsia" w:eastAsiaTheme="minorEastAsia" w:hAnsiTheme="minorEastAsia" w:hint="eastAsia"/>
          <w:sz w:val="21"/>
          <w:szCs w:val="21"/>
        </w:rPr>
        <w:t>，2017年上半年，俄罗斯网民线上购买中国商品订单较去年同比增长5倍，通过扬戴克斯支付收款的中国网上零售商的营业收入增长了94%</w:t>
      </w:r>
      <w:r w:rsidRPr="00BF6BE0">
        <w:rPr>
          <w:rFonts w:asciiTheme="minorEastAsia" w:eastAsiaTheme="minorEastAsia" w:hAnsiTheme="minorEastAsia" w:hint="eastAsia"/>
          <w:sz w:val="21"/>
          <w:szCs w:val="21"/>
        </w:rPr>
        <w:t>。</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t>23、据外交部消息，</w:t>
      </w:r>
      <w:r w:rsidRPr="00BF6BE0">
        <w:rPr>
          <w:rStyle w:val="a6"/>
          <w:rFonts w:asciiTheme="minorEastAsia" w:eastAsiaTheme="minorEastAsia" w:hAnsiTheme="minorEastAsia" w:hint="eastAsia"/>
          <w:sz w:val="21"/>
          <w:szCs w:val="21"/>
        </w:rPr>
        <w:t>8月28日下午，在中印边界锡金段越界的印度边防人员及装备已经全部撤回边界印方一侧。印军越界事件已得到解决</w:t>
      </w:r>
      <w:r w:rsidRPr="00BF6BE0">
        <w:rPr>
          <w:rFonts w:asciiTheme="minorEastAsia" w:eastAsiaTheme="minorEastAsia" w:hAnsiTheme="minorEastAsia" w:hint="eastAsia"/>
          <w:sz w:val="21"/>
          <w:szCs w:val="21"/>
        </w:rPr>
        <w:t>。华春莹表示，28日下午2时30分许，印方将越界人员和设备全部撤回边界印方一侧，中方现场人员对此进行了确认。中方将继续按照历史界约规定行使主权权利，维护领土主权。华春莹说，中国政府重视发展同印度的睦邻友好关系。希望印方切实遵守历史界约和国际法基本原则，与中方一道，在互相尊重领土主权的基础上，维护边境地区和平安宁，促进两国关系健康发展。</w:t>
      </w:r>
    </w:p>
    <w:p w:rsidR="00BF6BE0" w:rsidRPr="00BF6BE0" w:rsidRDefault="00BF6BE0" w:rsidP="00BF6BE0">
      <w:pPr>
        <w:pStyle w:val="a5"/>
        <w:spacing w:before="120" w:beforeAutospacing="0" w:after="120" w:afterAutospacing="0" w:line="480" w:lineRule="atLeast"/>
        <w:rPr>
          <w:rFonts w:asciiTheme="minorEastAsia" w:eastAsiaTheme="minorEastAsia" w:hAnsiTheme="minorEastAsia" w:hint="eastAsia"/>
          <w:sz w:val="21"/>
          <w:szCs w:val="21"/>
        </w:rPr>
      </w:pPr>
      <w:r w:rsidRPr="00BF6BE0">
        <w:rPr>
          <w:rFonts w:asciiTheme="minorEastAsia" w:eastAsiaTheme="minorEastAsia" w:hAnsiTheme="minorEastAsia" w:hint="eastAsia"/>
          <w:sz w:val="21"/>
          <w:szCs w:val="21"/>
        </w:rPr>
        <w:lastRenderedPageBreak/>
        <w:t>24、据俄新网8月29日援引莫斯科市政府网站消息，</w:t>
      </w:r>
      <w:r w:rsidRPr="00BF6BE0">
        <w:rPr>
          <w:rStyle w:val="a6"/>
          <w:rFonts w:asciiTheme="minorEastAsia" w:eastAsiaTheme="minorEastAsia" w:hAnsiTheme="minorEastAsia" w:hint="eastAsia"/>
          <w:sz w:val="21"/>
          <w:szCs w:val="21"/>
        </w:rPr>
        <w:t>莫斯科失业人数下降至29000人，打破了自2015年1月劳动市场出现危机以来的最低记录</w:t>
      </w:r>
      <w:r w:rsidRPr="00BF6BE0">
        <w:rPr>
          <w:rFonts w:asciiTheme="minorEastAsia" w:eastAsiaTheme="minorEastAsia" w:hAnsiTheme="minorEastAsia" w:hint="eastAsia"/>
          <w:sz w:val="21"/>
          <w:szCs w:val="21"/>
        </w:rPr>
        <w:t>。</w:t>
      </w:r>
    </w:p>
    <w:p w:rsidR="00BF6BE0" w:rsidRPr="00BF6BE0" w:rsidRDefault="00BF6BE0" w:rsidP="00EA71B9">
      <w:pPr>
        <w:spacing w:line="360" w:lineRule="auto"/>
        <w:rPr>
          <w:rFonts w:asciiTheme="minorEastAsia" w:hAnsiTheme="minorEastAsia"/>
          <w:szCs w:val="21"/>
        </w:rPr>
      </w:pPr>
    </w:p>
    <w:sectPr w:rsidR="00BF6BE0" w:rsidRPr="00BF6BE0"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D97" w:rsidRDefault="00C82D97" w:rsidP="00DB5B68">
      <w:r>
        <w:separator/>
      </w:r>
    </w:p>
  </w:endnote>
  <w:endnote w:type="continuationSeparator" w:id="0">
    <w:p w:rsidR="00C82D97" w:rsidRDefault="00C82D97"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D97" w:rsidRDefault="00C82D97" w:rsidP="00DB5B68">
      <w:r>
        <w:separator/>
      </w:r>
    </w:p>
  </w:footnote>
  <w:footnote w:type="continuationSeparator" w:id="0">
    <w:p w:rsidR="00C82D97" w:rsidRDefault="00C82D97"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23F33"/>
    <w:rsid w:val="00075742"/>
    <w:rsid w:val="000A08C7"/>
    <w:rsid w:val="000B528F"/>
    <w:rsid w:val="000D1D8C"/>
    <w:rsid w:val="000E2863"/>
    <w:rsid w:val="000F7B03"/>
    <w:rsid w:val="001045E7"/>
    <w:rsid w:val="001061CB"/>
    <w:rsid w:val="00106685"/>
    <w:rsid w:val="00130EC9"/>
    <w:rsid w:val="002B592C"/>
    <w:rsid w:val="003507C0"/>
    <w:rsid w:val="003677DD"/>
    <w:rsid w:val="0037719F"/>
    <w:rsid w:val="003B785D"/>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800B45"/>
    <w:rsid w:val="00801221"/>
    <w:rsid w:val="00843BA6"/>
    <w:rsid w:val="008541EC"/>
    <w:rsid w:val="008D48E5"/>
    <w:rsid w:val="008F6843"/>
    <w:rsid w:val="0096539C"/>
    <w:rsid w:val="00997591"/>
    <w:rsid w:val="009D2E75"/>
    <w:rsid w:val="009F4BE0"/>
    <w:rsid w:val="00A77620"/>
    <w:rsid w:val="00A90054"/>
    <w:rsid w:val="00A928CC"/>
    <w:rsid w:val="00AE7CAE"/>
    <w:rsid w:val="00AF2DC4"/>
    <w:rsid w:val="00B058E5"/>
    <w:rsid w:val="00BC1068"/>
    <w:rsid w:val="00BF6BE0"/>
    <w:rsid w:val="00C105E2"/>
    <w:rsid w:val="00C82D97"/>
    <w:rsid w:val="00CB1052"/>
    <w:rsid w:val="00CC4978"/>
    <w:rsid w:val="00CE1CEF"/>
    <w:rsid w:val="00D0717E"/>
    <w:rsid w:val="00D13156"/>
    <w:rsid w:val="00D41513"/>
    <w:rsid w:val="00DA1070"/>
    <w:rsid w:val="00DB5B68"/>
    <w:rsid w:val="00DB5D29"/>
    <w:rsid w:val="00E2629F"/>
    <w:rsid w:val="00E35809"/>
    <w:rsid w:val="00E6080E"/>
    <w:rsid w:val="00EA71B9"/>
    <w:rsid w:val="00EC38EC"/>
    <w:rsid w:val="00EC5756"/>
    <w:rsid w:val="00EC6383"/>
    <w:rsid w:val="00EF2447"/>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394744012">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448857459">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35417957">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39116500">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13920086">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195070076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045977668">
      <w:bodyDiv w:val="1"/>
      <w:marLeft w:val="0"/>
      <w:marRight w:val="0"/>
      <w:marTop w:val="0"/>
      <w:marBottom w:val="0"/>
      <w:divBdr>
        <w:top w:val="none" w:sz="0" w:space="0" w:color="auto"/>
        <w:left w:val="none" w:sz="0" w:space="0" w:color="auto"/>
        <w:bottom w:val="none" w:sz="0" w:space="0" w:color="auto"/>
        <w:right w:val="none" w:sz="0" w:space="0" w:color="auto"/>
      </w:divBdr>
    </w:div>
    <w:div w:id="2090106650">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30</cp:revision>
  <dcterms:created xsi:type="dcterms:W3CDTF">2015-12-01T08:19:00Z</dcterms:created>
  <dcterms:modified xsi:type="dcterms:W3CDTF">2017-09-02T01:38:00Z</dcterms:modified>
</cp:coreProperties>
</file>