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CEDC7" w:themeColor="background1"/>
  <w:body>
    <w:p w14:paraId="0C825054" w14:textId="6DBF3EE8" w:rsidR="00FE1E38" w:rsidRDefault="00CE7FE7" w:rsidP="000B6350">
      <w:pPr>
        <w:pStyle w:val="1"/>
      </w:pPr>
      <w:r>
        <w:rPr>
          <w:rFonts w:hint="eastAsia"/>
        </w:rPr>
        <w:t>系统规划</w:t>
      </w:r>
    </w:p>
    <w:p w14:paraId="5CDD4E3B" w14:textId="2157F7C0" w:rsidR="00CE7FE7" w:rsidRDefault="001113A9">
      <w:r>
        <w:rPr>
          <w:noProof/>
        </w:rPr>
        <w:drawing>
          <wp:inline distT="0" distB="0" distL="0" distR="0" wp14:anchorId="1FA2C031" wp14:editId="4F26589D">
            <wp:extent cx="5274310" cy="3246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40AA" w14:textId="2954BDCE" w:rsidR="001D25AA" w:rsidRDefault="001D25AA" w:rsidP="001D25AA">
      <w:pPr>
        <w:pStyle w:val="2"/>
      </w:pPr>
      <w:r>
        <w:rPr>
          <w:rFonts w:hint="eastAsia"/>
        </w:rPr>
        <w:t>可行性分析</w:t>
      </w:r>
    </w:p>
    <w:p w14:paraId="33024979" w14:textId="09AAA313" w:rsidR="001D25AA" w:rsidRDefault="00D521C8" w:rsidP="00D521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复查系统目标和规模</w:t>
      </w:r>
    </w:p>
    <w:p w14:paraId="2EF50AC3" w14:textId="02BBD5ED" w:rsidR="00D521C8" w:rsidRDefault="00D521C8" w:rsidP="00D521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分析现有系统</w:t>
      </w:r>
    </w:p>
    <w:p w14:paraId="7B0AA190" w14:textId="4756240F" w:rsidR="00D521C8" w:rsidRDefault="00D521C8" w:rsidP="00D521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到处新系统的高层逻辑模型</w:t>
      </w:r>
    </w:p>
    <w:p w14:paraId="2A93645A" w14:textId="004B71CB" w:rsidR="00D521C8" w:rsidRDefault="00D521C8" w:rsidP="00D521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用户复核</w:t>
      </w:r>
    </w:p>
    <w:p w14:paraId="69591691" w14:textId="4532EE6C" w:rsidR="00D521C8" w:rsidRDefault="00D521C8" w:rsidP="00D521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提出并评价解决方案</w:t>
      </w:r>
    </w:p>
    <w:p w14:paraId="4DF190E8" w14:textId="61C733F3" w:rsidR="00D521C8" w:rsidRDefault="00D521C8" w:rsidP="00D521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确定最终推荐的解决方案</w:t>
      </w:r>
    </w:p>
    <w:p w14:paraId="3220E14C" w14:textId="3B18F50E" w:rsidR="00D521C8" w:rsidRDefault="00D521C8" w:rsidP="00D521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草拟开发计划</w:t>
      </w:r>
    </w:p>
    <w:p w14:paraId="477DDFEB" w14:textId="0F448134" w:rsidR="00D521C8" w:rsidRDefault="00D521C8" w:rsidP="00D521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编制和提交可行性分析报告</w:t>
      </w:r>
    </w:p>
    <w:p w14:paraId="521D658E" w14:textId="5527826F" w:rsidR="00BD57BC" w:rsidRDefault="00920CCB" w:rsidP="00BD57BC">
      <w:r>
        <w:rPr>
          <w:noProof/>
        </w:rPr>
        <w:lastRenderedPageBreak/>
        <w:drawing>
          <wp:inline distT="0" distB="0" distL="0" distR="0" wp14:anchorId="67C3AD9F" wp14:editId="6C070512">
            <wp:extent cx="5274310" cy="3188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E5FC" w14:textId="79AF0EF2" w:rsidR="00423A02" w:rsidRDefault="000E2409" w:rsidP="00BD57BC">
      <w:r>
        <w:rPr>
          <w:noProof/>
        </w:rPr>
        <w:drawing>
          <wp:inline distT="0" distB="0" distL="0" distR="0" wp14:anchorId="7AE87F49" wp14:editId="4B958D0D">
            <wp:extent cx="5274310" cy="31578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4031" w14:textId="4165B37E" w:rsidR="00D84CDD" w:rsidRDefault="00D84CDD" w:rsidP="00D84CDD">
      <w:pPr>
        <w:pStyle w:val="2"/>
      </w:pPr>
      <w:r>
        <w:rPr>
          <w:rFonts w:hint="eastAsia"/>
        </w:rPr>
        <w:lastRenderedPageBreak/>
        <w:t>成本效益分析</w:t>
      </w:r>
    </w:p>
    <w:p w14:paraId="75A3C5E8" w14:textId="5FFB4BFB" w:rsidR="00D84CDD" w:rsidRDefault="0072041E" w:rsidP="00D84CDD">
      <w:r>
        <w:rPr>
          <w:noProof/>
        </w:rPr>
        <w:drawing>
          <wp:inline distT="0" distB="0" distL="0" distR="0" wp14:anchorId="5B67D293" wp14:editId="011055B7">
            <wp:extent cx="5274310" cy="29870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C77B" w14:textId="58C5AC82" w:rsidR="001C4867" w:rsidRDefault="001C4867" w:rsidP="00850207">
      <w:pPr>
        <w:pStyle w:val="3"/>
      </w:pPr>
      <w:r>
        <w:rPr>
          <w:rFonts w:hint="eastAsia"/>
        </w:rPr>
        <w:t>盈亏临界分析</w:t>
      </w:r>
    </w:p>
    <w:p w14:paraId="3277E6CC" w14:textId="408670D1" w:rsidR="001C4867" w:rsidRDefault="00D06141" w:rsidP="001C4867">
      <w:r>
        <w:rPr>
          <w:noProof/>
        </w:rPr>
        <w:drawing>
          <wp:inline distT="0" distB="0" distL="0" distR="0" wp14:anchorId="08743B8B" wp14:editId="7765D8DB">
            <wp:extent cx="5274310" cy="41579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DE17" w14:textId="603280D0" w:rsidR="00DA4F5C" w:rsidRDefault="00DA4F5C" w:rsidP="00850207">
      <w:pPr>
        <w:pStyle w:val="3"/>
      </w:pPr>
      <w:r>
        <w:rPr>
          <w:rFonts w:hint="eastAsia"/>
        </w:rPr>
        <w:lastRenderedPageBreak/>
        <w:t>净现值分析</w:t>
      </w:r>
      <w:r w:rsidR="00BF3658">
        <w:rPr>
          <w:rFonts w:hint="eastAsia"/>
        </w:rPr>
        <w:t>（</w:t>
      </w:r>
      <w:r w:rsidR="00BF3658" w:rsidRPr="00BF3658">
        <w:t>Net Present Value</w:t>
      </w:r>
      <w:r w:rsidR="00BF3658">
        <w:rPr>
          <w:rFonts w:hint="eastAsia"/>
        </w:rPr>
        <w:t>）</w:t>
      </w:r>
    </w:p>
    <w:p w14:paraId="0C84A1CE" w14:textId="20F836BE" w:rsidR="00BF3658" w:rsidRDefault="00B847BA" w:rsidP="00BF3658">
      <w:r>
        <w:rPr>
          <w:noProof/>
        </w:rPr>
        <w:drawing>
          <wp:inline distT="0" distB="0" distL="0" distR="0" wp14:anchorId="1AE0F8F9" wp14:editId="0FEF6226">
            <wp:extent cx="5274310" cy="3022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E28C" w14:textId="15DB1058" w:rsidR="00FF220A" w:rsidRDefault="005E5A72" w:rsidP="00BF3658">
      <w:r>
        <w:rPr>
          <w:noProof/>
        </w:rPr>
        <w:drawing>
          <wp:inline distT="0" distB="0" distL="0" distR="0" wp14:anchorId="1DE16F28" wp14:editId="7B8BF7A9">
            <wp:extent cx="5274310" cy="3183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AC41" w14:textId="1B76D0A8" w:rsidR="004C3C07" w:rsidRPr="00BF3658" w:rsidRDefault="00DA7A3B" w:rsidP="00BF3658">
      <w:pPr>
        <w:rPr>
          <w:rFonts w:hint="eastAsia"/>
        </w:rPr>
      </w:pPr>
      <w:r w:rsidRPr="00DA7A3B">
        <w:rPr>
          <w:rFonts w:hint="eastAsia"/>
        </w:rPr>
        <w:t>内部收益率（</w:t>
      </w:r>
      <w:r w:rsidRPr="00DA7A3B">
        <w:t>Internal Rate of Return (IRR)）</w:t>
      </w:r>
    </w:p>
    <w:p w14:paraId="025BBFFF" w14:textId="01D32E42" w:rsidR="00DA4F5C" w:rsidRDefault="00850207" w:rsidP="00850207">
      <w:pPr>
        <w:pStyle w:val="3"/>
      </w:pPr>
      <w:r>
        <w:rPr>
          <w:rFonts w:hint="eastAsia"/>
        </w:rPr>
        <w:lastRenderedPageBreak/>
        <w:t>投资回收期</w:t>
      </w:r>
    </w:p>
    <w:p w14:paraId="1DA24B82" w14:textId="49E3AC04" w:rsidR="00850207" w:rsidRPr="00850207" w:rsidRDefault="0029799F" w:rsidP="00850207">
      <w:pPr>
        <w:rPr>
          <w:rFonts w:hint="eastAsia"/>
        </w:rPr>
      </w:pPr>
      <w:r>
        <w:rPr>
          <w:noProof/>
        </w:rPr>
        <w:drawing>
          <wp:inline distT="0" distB="0" distL="0" distR="0" wp14:anchorId="3E4ADFDB" wp14:editId="633B89EA">
            <wp:extent cx="5274310" cy="29832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22A4" w14:textId="3C03CBED" w:rsidR="00CE7FE7" w:rsidRDefault="00CE7FE7" w:rsidP="000B6350">
      <w:pPr>
        <w:pStyle w:val="1"/>
      </w:pPr>
      <w:r>
        <w:rPr>
          <w:rFonts w:hint="eastAsia"/>
        </w:rPr>
        <w:t>软件开发方法</w:t>
      </w:r>
    </w:p>
    <w:p w14:paraId="78B329BF" w14:textId="244A0D46" w:rsidR="00CE7FE7" w:rsidRDefault="00D00067" w:rsidP="00D00067">
      <w:pPr>
        <w:pStyle w:val="2"/>
      </w:pPr>
      <w:r>
        <w:rPr>
          <w:rFonts w:hint="eastAsia"/>
        </w:rPr>
        <w:t>软件开发生命周期</w:t>
      </w:r>
    </w:p>
    <w:p w14:paraId="47EBF764" w14:textId="24EBED81" w:rsidR="00D00067" w:rsidRDefault="0066671B">
      <w:r>
        <w:rPr>
          <w:noProof/>
        </w:rPr>
        <w:drawing>
          <wp:inline distT="0" distB="0" distL="0" distR="0" wp14:anchorId="0A032CE2" wp14:editId="0A6E16B4">
            <wp:extent cx="5274310" cy="3224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F05A" w14:textId="6BC84BFF" w:rsidR="00D00067" w:rsidRDefault="00D00067" w:rsidP="00D00067">
      <w:pPr>
        <w:pStyle w:val="2"/>
      </w:pPr>
      <w:r>
        <w:rPr>
          <w:rFonts w:hint="eastAsia"/>
        </w:rPr>
        <w:lastRenderedPageBreak/>
        <w:t>软件开发模型</w:t>
      </w:r>
    </w:p>
    <w:p w14:paraId="7E187396" w14:textId="2657D289" w:rsidR="00D00067" w:rsidRDefault="00013386" w:rsidP="0017410A">
      <w:pPr>
        <w:pStyle w:val="3"/>
      </w:pPr>
      <w:r>
        <w:rPr>
          <w:rFonts w:hint="eastAsia"/>
        </w:rPr>
        <w:t>瀑布模型</w:t>
      </w:r>
      <w:r w:rsidR="0017410A">
        <w:rPr>
          <w:rFonts w:hint="eastAsia"/>
        </w:rPr>
        <w:t>SDLC</w:t>
      </w:r>
    </w:p>
    <w:p w14:paraId="1234AAB6" w14:textId="42B5D573" w:rsidR="0017410A" w:rsidRPr="0017410A" w:rsidRDefault="008F138D" w:rsidP="0017410A">
      <w:pPr>
        <w:rPr>
          <w:rFonts w:hint="eastAsia"/>
        </w:rPr>
      </w:pPr>
      <w:r>
        <w:rPr>
          <w:noProof/>
        </w:rPr>
        <w:drawing>
          <wp:inline distT="0" distB="0" distL="0" distR="0" wp14:anchorId="54CA76EA" wp14:editId="5C9EF509">
            <wp:extent cx="5274310" cy="3067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E64" w14:textId="2F32D04E" w:rsidR="00013386" w:rsidRDefault="00013386" w:rsidP="008F138D">
      <w:pPr>
        <w:pStyle w:val="3"/>
      </w:pPr>
      <w:r>
        <w:rPr>
          <w:rFonts w:hint="eastAsia"/>
        </w:rPr>
        <w:t>演化模型</w:t>
      </w:r>
    </w:p>
    <w:p w14:paraId="548CCB25" w14:textId="510DF9DB" w:rsidR="00013386" w:rsidRDefault="00013386" w:rsidP="008F138D">
      <w:pPr>
        <w:pStyle w:val="3"/>
      </w:pPr>
      <w:r>
        <w:rPr>
          <w:rFonts w:hint="eastAsia"/>
        </w:rPr>
        <w:t>增量模型</w:t>
      </w:r>
    </w:p>
    <w:p w14:paraId="20373169" w14:textId="20D9A3BE" w:rsidR="00013386" w:rsidRDefault="00013386" w:rsidP="008F138D">
      <w:pPr>
        <w:pStyle w:val="3"/>
      </w:pPr>
      <w:r>
        <w:rPr>
          <w:rFonts w:hint="eastAsia"/>
        </w:rPr>
        <w:t>螺旋模型</w:t>
      </w:r>
    </w:p>
    <w:p w14:paraId="586B65F8" w14:textId="7BCA1D51" w:rsidR="00013386" w:rsidRDefault="00013386" w:rsidP="008F138D">
      <w:pPr>
        <w:pStyle w:val="3"/>
      </w:pPr>
      <w:r>
        <w:rPr>
          <w:rFonts w:hint="eastAsia"/>
        </w:rPr>
        <w:t>原型</w:t>
      </w:r>
    </w:p>
    <w:p w14:paraId="13D39B79" w14:textId="6F6E268D" w:rsidR="00013386" w:rsidRDefault="00013386" w:rsidP="008F138D">
      <w:pPr>
        <w:pStyle w:val="3"/>
      </w:pPr>
      <w:r>
        <w:rPr>
          <w:rFonts w:hint="eastAsia"/>
        </w:rPr>
        <w:t>构件组装模型</w:t>
      </w:r>
    </w:p>
    <w:p w14:paraId="6FC9D9B1" w14:textId="08AED982" w:rsidR="00013386" w:rsidRDefault="00013386" w:rsidP="008F138D">
      <w:pPr>
        <w:pStyle w:val="3"/>
      </w:pPr>
      <w:r>
        <w:rPr>
          <w:rFonts w:hint="eastAsia"/>
        </w:rPr>
        <w:t>统一过程</w:t>
      </w:r>
    </w:p>
    <w:p w14:paraId="36DB049A" w14:textId="67705D50" w:rsidR="00013386" w:rsidRDefault="00013386" w:rsidP="008F138D">
      <w:pPr>
        <w:pStyle w:val="3"/>
      </w:pPr>
      <w:r>
        <w:rPr>
          <w:rFonts w:hint="eastAsia"/>
        </w:rPr>
        <w:t>敏捷方法</w:t>
      </w:r>
    </w:p>
    <w:p w14:paraId="5CB8B3AE" w14:textId="34D21073" w:rsidR="001D0831" w:rsidRDefault="001D0831" w:rsidP="001D0831"/>
    <w:p w14:paraId="79CDD760" w14:textId="4D5A8C85" w:rsidR="001D0831" w:rsidRDefault="001D0831" w:rsidP="001D0831">
      <w:pPr>
        <w:pStyle w:val="3"/>
      </w:pPr>
      <w:r>
        <w:rPr>
          <w:rFonts w:hint="eastAsia"/>
        </w:rPr>
        <w:lastRenderedPageBreak/>
        <w:t>其他经典模型</w:t>
      </w:r>
    </w:p>
    <w:p w14:paraId="25CD9698" w14:textId="77777777" w:rsidR="001D0831" w:rsidRPr="001D0831" w:rsidRDefault="001D0831" w:rsidP="001D0831">
      <w:pPr>
        <w:rPr>
          <w:rFonts w:hint="eastAsia"/>
        </w:rPr>
      </w:pPr>
      <w:bookmarkStart w:id="0" w:name="_GoBack"/>
      <w:bookmarkEnd w:id="0"/>
    </w:p>
    <w:p w14:paraId="54814B6D" w14:textId="6709689F" w:rsidR="00D00067" w:rsidRDefault="00D00067" w:rsidP="00D00067">
      <w:pPr>
        <w:pStyle w:val="2"/>
      </w:pPr>
      <w:r>
        <w:rPr>
          <w:rFonts w:hint="eastAsia"/>
        </w:rPr>
        <w:t>构建与软件重用</w:t>
      </w:r>
    </w:p>
    <w:p w14:paraId="6EFF89FB" w14:textId="5C5D4370" w:rsidR="00D00067" w:rsidRDefault="00D00067"/>
    <w:p w14:paraId="00F11734" w14:textId="30CA8B6F" w:rsidR="00D00067" w:rsidRDefault="00D00067" w:rsidP="00D00067">
      <w:pPr>
        <w:pStyle w:val="2"/>
      </w:pPr>
      <w:r>
        <w:rPr>
          <w:rFonts w:hint="eastAsia"/>
        </w:rPr>
        <w:t>逆向工程</w:t>
      </w:r>
    </w:p>
    <w:p w14:paraId="6553E5BB" w14:textId="5EA130EA" w:rsidR="00D00067" w:rsidRDefault="00D00067"/>
    <w:p w14:paraId="68DE761E" w14:textId="48132BB2" w:rsidR="00D00067" w:rsidRDefault="00D00067" w:rsidP="00D00067">
      <w:pPr>
        <w:pStyle w:val="2"/>
      </w:pPr>
      <w:r>
        <w:rPr>
          <w:rFonts w:hint="eastAsia"/>
        </w:rPr>
        <w:t>形式化方法</w:t>
      </w:r>
    </w:p>
    <w:p w14:paraId="2280279A" w14:textId="297C13EA" w:rsidR="00D00067" w:rsidRDefault="00D00067"/>
    <w:p w14:paraId="1814D11A" w14:textId="77777777" w:rsidR="00D00067" w:rsidRDefault="00D00067">
      <w:pPr>
        <w:rPr>
          <w:rFonts w:hint="eastAsia"/>
        </w:rPr>
      </w:pPr>
    </w:p>
    <w:p w14:paraId="46EC30B1" w14:textId="51B72207" w:rsidR="00CE7FE7" w:rsidRDefault="00CE7FE7" w:rsidP="000B6350">
      <w:pPr>
        <w:pStyle w:val="1"/>
      </w:pPr>
      <w:r>
        <w:rPr>
          <w:rFonts w:hint="eastAsia"/>
        </w:rPr>
        <w:t>需求工程</w:t>
      </w:r>
    </w:p>
    <w:p w14:paraId="79A15668" w14:textId="3D7CDB41" w:rsidR="00CE7FE7" w:rsidRDefault="00CE7FE7"/>
    <w:p w14:paraId="79F40FAC" w14:textId="204418B5" w:rsidR="00CE7FE7" w:rsidRDefault="00CE7FE7" w:rsidP="000B6350">
      <w:pPr>
        <w:pStyle w:val="1"/>
      </w:pPr>
      <w:r>
        <w:rPr>
          <w:rFonts w:hint="eastAsia"/>
        </w:rPr>
        <w:t>软件系统建模</w:t>
      </w:r>
    </w:p>
    <w:p w14:paraId="6F748BC0" w14:textId="65224733" w:rsidR="00CE7FE7" w:rsidRDefault="00CE7FE7"/>
    <w:p w14:paraId="6F125281" w14:textId="39EA535B" w:rsidR="00CE7FE7" w:rsidRDefault="00CE7FE7" w:rsidP="000B6350">
      <w:pPr>
        <w:pStyle w:val="1"/>
      </w:pPr>
      <w:r>
        <w:rPr>
          <w:rFonts w:hint="eastAsia"/>
        </w:rPr>
        <w:t>系统设计</w:t>
      </w:r>
    </w:p>
    <w:p w14:paraId="6D8CACA9" w14:textId="48C8D118" w:rsidR="00CE7FE7" w:rsidRDefault="00CE7FE7"/>
    <w:p w14:paraId="5B0A6FBE" w14:textId="57363278" w:rsidR="00CE7FE7" w:rsidRDefault="00CE7FE7" w:rsidP="000B6350">
      <w:pPr>
        <w:pStyle w:val="1"/>
      </w:pPr>
      <w:r>
        <w:rPr>
          <w:rFonts w:hint="eastAsia"/>
        </w:rPr>
        <w:t>测试与评审</w:t>
      </w:r>
    </w:p>
    <w:p w14:paraId="553B0D85" w14:textId="55827EAF" w:rsidR="00CE7FE7" w:rsidRDefault="00CE7FE7"/>
    <w:p w14:paraId="0A42D179" w14:textId="37AABEFD" w:rsidR="00CE7FE7" w:rsidRDefault="00CE7FE7" w:rsidP="000B6350">
      <w:pPr>
        <w:pStyle w:val="1"/>
      </w:pPr>
      <w:r>
        <w:rPr>
          <w:rFonts w:hint="eastAsia"/>
        </w:rPr>
        <w:lastRenderedPageBreak/>
        <w:t>软件开发环境与工具</w:t>
      </w:r>
    </w:p>
    <w:p w14:paraId="2C6DB2BF" w14:textId="076F2421" w:rsidR="00CE7FE7" w:rsidRDefault="00CE7FE7"/>
    <w:p w14:paraId="4DC9B831" w14:textId="60157EA3" w:rsidR="00CE7FE7" w:rsidRDefault="00CE7FE7" w:rsidP="000B6350">
      <w:pPr>
        <w:pStyle w:val="1"/>
      </w:pPr>
      <w:r>
        <w:rPr>
          <w:rFonts w:hint="eastAsia"/>
        </w:rPr>
        <w:t>系统运行与评价</w:t>
      </w:r>
    </w:p>
    <w:p w14:paraId="33A80C4E" w14:textId="50ECE50D" w:rsidR="00CE7FE7" w:rsidRDefault="00CE7FE7"/>
    <w:p w14:paraId="2B1BFFF6" w14:textId="77777777" w:rsidR="00CE7FE7" w:rsidRDefault="00CE7FE7"/>
    <w:sectPr w:rsidR="00CE7F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3D6D6E"/>
    <w:multiLevelType w:val="hybridMultilevel"/>
    <w:tmpl w:val="3E465592"/>
    <w:lvl w:ilvl="0" w:tplc="20129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CA3"/>
    <w:rsid w:val="00013386"/>
    <w:rsid w:val="000B6350"/>
    <w:rsid w:val="000E2409"/>
    <w:rsid w:val="001113A9"/>
    <w:rsid w:val="0017410A"/>
    <w:rsid w:val="001C4867"/>
    <w:rsid w:val="001D0831"/>
    <w:rsid w:val="001D25AA"/>
    <w:rsid w:val="0029799F"/>
    <w:rsid w:val="00423A02"/>
    <w:rsid w:val="004C3C07"/>
    <w:rsid w:val="004F6CA3"/>
    <w:rsid w:val="005E5A72"/>
    <w:rsid w:val="0066671B"/>
    <w:rsid w:val="00715B22"/>
    <w:rsid w:val="0072041E"/>
    <w:rsid w:val="00850207"/>
    <w:rsid w:val="008F138D"/>
    <w:rsid w:val="00920CCB"/>
    <w:rsid w:val="00AA0CA1"/>
    <w:rsid w:val="00B847BA"/>
    <w:rsid w:val="00BD57BC"/>
    <w:rsid w:val="00BF3658"/>
    <w:rsid w:val="00CE7FE7"/>
    <w:rsid w:val="00D00067"/>
    <w:rsid w:val="00D06141"/>
    <w:rsid w:val="00D521C8"/>
    <w:rsid w:val="00D84CDD"/>
    <w:rsid w:val="00DA4F5C"/>
    <w:rsid w:val="00DA7A3B"/>
    <w:rsid w:val="00FE1E38"/>
    <w:rsid w:val="00FF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54043"/>
  <w15:chartTrackingRefBased/>
  <w15:docId w15:val="{78931EDB-EEFD-48BD-A09C-40BCEE14F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63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25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02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13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63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25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521C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5020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F138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50</cp:revision>
  <dcterms:created xsi:type="dcterms:W3CDTF">2019-05-28T02:12:00Z</dcterms:created>
  <dcterms:modified xsi:type="dcterms:W3CDTF">2019-05-28T08:34:00Z</dcterms:modified>
</cp:coreProperties>
</file>