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卢麒元微博投资相关整理（10）</w:t>
      </w:r>
    </w:p>
    <w:p>
      <w:pPr>
        <w:spacing w:after="60"/>
      </w:pPr>
      <w:r>
        <w:rPr>
          <w:b/>
        </w:rPr>
        <w:t>来源：</w:t>
      </w:r>
      <w:r>
        <w:t>微博电脑端详情页与历史公开页面；每条记录均保留来源链接和完整性标记</w:t>
      </w:r>
    </w:p>
    <w:p>
      <w:pPr>
        <w:spacing w:after="60"/>
      </w:pPr>
      <w:r>
        <w:rPr>
          <w:b/>
        </w:rPr>
        <w:t>整理范围：</w:t>
      </w:r>
      <w:r>
        <w:t>10 月内投资、宏观、资产、货币、能源相关微博</w:t>
      </w:r>
    </w:p>
    <w:p>
      <w:pPr>
        <w:spacing w:after="60"/>
      </w:pPr>
      <w:r>
        <w:rPr>
          <w:b/>
        </w:rPr>
        <w:t>风险提示：</w:t>
      </w:r>
      <w:r>
        <w:t>原文观点不等于可验证事实，不构成买卖建议；涉及价格、政策、战争、利率与库存的数据须使用最新公开数据复核。</w:t>
      </w:r>
    </w:p>
    <w:p>
      <w:pPr>
        <w:pStyle w:val="Heading1"/>
      </w:pPr>
      <w:r>
        <w:t>1. 月度概览</w:t>
      </w:r>
    </w:p>
    <w:p>
      <w:r>
        <w:t>本月已纳入 5 条投资相关微博。主题分布：黄金/白银 5条；美元/美债 5条；人民币/港币 5条；Token/稳定币 5条。</w:t>
      </w:r>
    </w:p>
    <w:p>
      <w:pPr>
        <w:pStyle w:val="Heading1"/>
      </w:pPr>
      <w:r>
        <w:t>2. 微博索引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涉及资产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核心原文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2026-10-08 10:53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黄金/白银、美元/美债、人民币/港币、Token/稳定币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ALENNA62920:如果，你知道，一种货币会剧烈贬值；那么，最优选择，就是拼命地去借债。美头部（财政部、金融机构和科技巨头）都在做一件事：借钱。剧烈贬值前，借钱就是暴利模式。残酷的问题是：谁外汇外挂了，将巨额的外汇资本变成了悲惨的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https://weibo.com/1245732825/RlGW0tcCw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2026-10-08 10:48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黄金/白银、美元/美债、人民币/港币、Token/稳定币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回复@白小涕係翻滚的小年糕:此方案，就是当下港币发行的和平平替方案。再也不能把金融主权交给汇丰等境外金融机构了！[祈祷]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https://weibo.com/1245732825/RlGTRw0rR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2026-10-08 10:29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黄金/白银、美元/美债、人民币/港币、Token/稳定币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回复@MCH2017:真诚地希望，香港金融不再是华尔街的鞋垫；热切地盼望，香港金融能成为祖国最锐利的金融工具。当然，也恳切地希望，香港金融能成为可怜港人的谋生依托。[祈祷]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https://weibo.com/1245732825/RlGMbcaei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2026-10-08 10:14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黄金/白银、美元/美债、人民币/港币、Token/稳定币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民兵连菜市场阿姨:是的。建议已经超过五年了。一直遭到系统性的屏蔽。港币联汇问题也一直噤若寒蝉。我这个港府投资机构发行稳定币的建议，才真正是香港大型金融基建的重要基石。真希望，闹哄哄的舆论场能正经一点儿并正常一点儿。[祈祷]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https://weibo.com/1245732825/RlGGfmalN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2026-10-08 09:59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黄金/白银、美元/美债、人民币/港币、Token/稳定币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我一直在建议：由香港投资管理有限公司 (HKIC)，推出一种准政府发行的稳定币。此稳定币，60%锁死我国中央政府国债，30%锁死黄金，10%锁死恒生科技。此稳定币，为港人提供港币（美元稳定币）之外的第二选择（美元贬值的避险安排）。同时，为全...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https://weibo.com/1245732825/RlGA74oo5</w:t>
            </w:r>
          </w:p>
        </w:tc>
      </w:tr>
    </w:tbl>
    <w:p>
      <w:pPr>
        <w:pStyle w:val="Heading1"/>
      </w:pPr>
      <w:r>
        <w:t>3. 原文整理</w:t>
      </w:r>
    </w:p>
    <w:p>
      <w:pPr>
        <w:pStyle w:val="Heading2"/>
        <w:pageBreakBefore/>
      </w:pPr>
      <w:r>
        <w:t>1. 2026-10-08 10:53 - 转发/评论</w:t>
      </w:r>
    </w:p>
    <w:p>
      <w:pPr>
        <w:spacing w:after="60"/>
      </w:pPr>
      <w:r>
        <w:rPr>
          <w:b/>
        </w:rPr>
        <w:t>涉及资产：</w:t>
      </w:r>
      <w:r>
        <w:t>黄金/白银、美元/美债、人民币/港币、Token/稳定币</w:t>
      </w:r>
    </w:p>
    <w:p>
      <w:pPr>
        <w:spacing w:after="60"/>
      </w:pPr>
      <w:r>
        <w:rPr>
          <w:b/>
        </w:rPr>
        <w:t>来源链接：</w:t>
      </w:r>
      <w:r>
        <w:t>https://weibo.com/1245732825/RlGW0tcCw</w:t>
      </w:r>
    </w:p>
    <w:p>
      <w:r>
        <w:rPr>
          <w:b/>
        </w:rPr>
        <w:t>原文观点：</w:t>
      </w:r>
    </w:p>
    <w:p>
      <w:r>
        <w:t>回复@ALENNA62920:如果，你知道，一种货币会剧烈贬值；那么，最优选择，就是拼命地去借债。美头部（财政部、金融机构和科技巨头）都在做一件事：借钱。剧烈贬值前，借钱就是暴利模式。残酷的问题是：谁外汇外挂了，将巨额的外汇资本变成了悲惨的债权！[蜡烛][蜡烛][蜡烛]</w:t>
      </w:r>
    </w:p>
    <w:p>
      <w:r>
        <w:rPr>
          <w:b/>
        </w:rPr>
        <w:t>转发原文：</w:t>
      </w:r>
    </w:p>
    <w:p>
      <w:r>
        <w:t>@卢麒元</w:t>
        <w:br/>
        <w:t>我一直在建议：由香港投资管理有限公司 (HKIC)，推出一种准政府发行的稳定币。此稳定币，60%锁死我国中央政府国债，30%锁死黄金，10%锁死恒生科技。此稳定币，为港人提供港币（美元稳定币）之外的第二选择（美元贬值的避险安排）。同时，为全世界提供一个准政府发行的超级稳定币（全球穿透式交易的有效手段）。希望，有关能听到听懂并尽快完成。</w:t>
      </w:r>
    </w:p>
    <w:p>
      <w:pPr>
        <w:pStyle w:val="Heading2"/>
        <w:pageBreakBefore/>
      </w:pPr>
      <w:r>
        <w:t>2. 2026-10-08 10:48 - 转发/评论</w:t>
      </w:r>
    </w:p>
    <w:p>
      <w:pPr>
        <w:spacing w:after="60"/>
      </w:pPr>
      <w:r>
        <w:rPr>
          <w:b/>
        </w:rPr>
        <w:t>涉及资产：</w:t>
      </w:r>
      <w:r>
        <w:t>黄金/白银、美元/美债、人民币/港币、Token/稳定币</w:t>
      </w:r>
    </w:p>
    <w:p>
      <w:pPr>
        <w:spacing w:after="60"/>
      </w:pPr>
      <w:r>
        <w:rPr>
          <w:b/>
        </w:rPr>
        <w:t>来源链接：</w:t>
      </w:r>
      <w:r>
        <w:t>https://weibo.com/1245732825/RlGTRw0rR</w:t>
      </w:r>
    </w:p>
    <w:p>
      <w:r>
        <w:rPr>
          <w:b/>
        </w:rPr>
        <w:t>原文观点：</w:t>
      </w:r>
    </w:p>
    <w:p>
      <w:r>
        <w:t>回复@白小涕係翻滚的小年糕:此方案，就是当下港币发行的和平平替方案。再也不能把金融主权交给汇丰等境外金融机构了！[祈祷]</w:t>
      </w:r>
    </w:p>
    <w:p>
      <w:r>
        <w:rPr>
          <w:b/>
        </w:rPr>
        <w:t>转发原文：</w:t>
      </w:r>
    </w:p>
    <w:p>
      <w:r>
        <w:t>@卢麒元</w:t>
        <w:br/>
        <w:t>我一直在建议：由香港投资管理有限公司 (HKIC)，推出一种准政府发行的稳定币。此稳定币，60%锁死我国中央政府国债，30%锁死黄金，10%锁死恒生科技。此稳定币，为港人提供港币（美元稳定币）之外的第二选择（美元贬值的避险安排）。同时，为全世界提供一个准政府发行的超级稳定币（全球穿透式交易的有效手段）。希望，有关能听到听懂并尽快完成。</w:t>
      </w:r>
    </w:p>
    <w:p>
      <w:pPr>
        <w:pStyle w:val="Heading2"/>
        <w:pageBreakBefore/>
      </w:pPr>
      <w:r>
        <w:t>3. 2026-10-08 10:29 - 转发/评论</w:t>
      </w:r>
    </w:p>
    <w:p>
      <w:pPr>
        <w:spacing w:after="60"/>
      </w:pPr>
      <w:r>
        <w:rPr>
          <w:b/>
        </w:rPr>
        <w:t>涉及资产：</w:t>
      </w:r>
      <w:r>
        <w:t>黄金/白银、美元/美债、人民币/港币、Token/稳定币</w:t>
      </w:r>
    </w:p>
    <w:p>
      <w:pPr>
        <w:spacing w:after="60"/>
      </w:pPr>
      <w:r>
        <w:rPr>
          <w:b/>
        </w:rPr>
        <w:t>来源链接：</w:t>
      </w:r>
      <w:r>
        <w:t>https://weibo.com/1245732825/RlGMbcaei</w:t>
      </w:r>
    </w:p>
    <w:p>
      <w:r>
        <w:rPr>
          <w:b/>
        </w:rPr>
        <w:t>原文观点：</w:t>
      </w:r>
    </w:p>
    <w:p>
      <w:r>
        <w:t>回复@MCH2017:真诚地希望，香港金融不再是华尔街的鞋垫；热切地盼望，香港金融能成为祖国最锐利的金融工具。当然，也恳切地希望，香港金融能成为可怜港人的谋生依托。[祈祷]</w:t>
      </w:r>
    </w:p>
    <w:p>
      <w:r>
        <w:rPr>
          <w:b/>
        </w:rPr>
        <w:t>转发原文：</w:t>
      </w:r>
    </w:p>
    <w:p>
      <w:r>
        <w:t>@卢麒元</w:t>
        <w:br/>
        <w:t>我一直在建议：由香港投资管理有限公司 (HKIC)，推出一种准政府发行的稳定币。此稳定币，60%锁死我国中央政府国债，30%锁死黄金，10%锁死恒生科技。此稳定币，为港人提供港币（美元稳定币）之外的第二选择（美元贬值的避险安排）。同时，为全世界提供一个准政府发行的超级稳定币（全球穿透式交易的有效手段）。希望，有关能听到听懂并尽快完成。</w:t>
      </w:r>
    </w:p>
    <w:p>
      <w:pPr>
        <w:pStyle w:val="Heading2"/>
        <w:pageBreakBefore/>
      </w:pPr>
      <w:r>
        <w:t>4. 2026-10-08 10:14 - 转发/评论</w:t>
      </w:r>
    </w:p>
    <w:p>
      <w:pPr>
        <w:spacing w:after="60"/>
      </w:pPr>
      <w:r>
        <w:rPr>
          <w:b/>
        </w:rPr>
        <w:t>涉及资产：</w:t>
      </w:r>
      <w:r>
        <w:t>黄金/白银、美元/美债、人民币/港币、Token/稳定币</w:t>
      </w:r>
    </w:p>
    <w:p>
      <w:pPr>
        <w:spacing w:after="60"/>
      </w:pPr>
      <w:r>
        <w:rPr>
          <w:b/>
        </w:rPr>
        <w:t>来源链接：</w:t>
      </w:r>
      <w:r>
        <w:t>https://weibo.com/1245732825/RlGGfmalN</w:t>
      </w:r>
    </w:p>
    <w:p>
      <w:r>
        <w:rPr>
          <w:b/>
        </w:rPr>
        <w:t>原文观点：</w:t>
      </w:r>
    </w:p>
    <w:p>
      <w:r>
        <w:t>回复@民兵连菜市场阿姨:是的。建议已经超过五年了。一直遭到系统性的屏蔽。港币联汇问题也一直噤若寒蝉。我这个港府投资机构发行稳定币的建议，才真正是香港大型金融基建的重要基石。真希望，闹哄哄的舆论场能正经一点儿并正常一点儿。[祈祷]</w:t>
      </w:r>
    </w:p>
    <w:p>
      <w:r>
        <w:rPr>
          <w:b/>
        </w:rPr>
        <w:t>转发原文：</w:t>
      </w:r>
    </w:p>
    <w:p>
      <w:r>
        <w:t>@卢麒元</w:t>
        <w:br/>
        <w:t>我一直在建议：由香港投资管理有限公司 (HKIC)，推出一种准政府发行的稳定币。此稳定币，60%锁死我国中央政府国债，30%锁死黄金，10%锁死恒生科技。此稳定币，为港人提供港币（美元稳定币）之外的第二选择（美元贬值的避险安排）。同时，为全世界提供一个准政府发行的超级稳定币（全球穿透式交易的有效手段）。希望，有关能听到听懂并尽快完成。</w:t>
      </w:r>
    </w:p>
    <w:p>
      <w:pPr>
        <w:pStyle w:val="Heading2"/>
        <w:pageBreakBefore/>
      </w:pPr>
      <w:r>
        <w:t>5. 2026-10-08 09:59 - 转发/评论</w:t>
      </w:r>
    </w:p>
    <w:p>
      <w:pPr>
        <w:spacing w:after="60"/>
      </w:pPr>
      <w:r>
        <w:rPr>
          <w:b/>
        </w:rPr>
        <w:t>涉及资产：</w:t>
      </w:r>
      <w:r>
        <w:t>黄金/白银、美元/美债、人民币/港币、Token/稳定币</w:t>
      </w:r>
    </w:p>
    <w:p>
      <w:pPr>
        <w:spacing w:after="60"/>
      </w:pPr>
      <w:r>
        <w:rPr>
          <w:b/>
        </w:rPr>
        <w:t>来源链接：</w:t>
      </w:r>
      <w:r>
        <w:t>https://weibo.com/1245732825/RlGA74oo5</w:t>
      </w:r>
    </w:p>
    <w:p>
      <w:r>
        <w:rPr>
          <w:b/>
        </w:rPr>
        <w:t>原文观点：</w:t>
      </w:r>
    </w:p>
    <w:p>
      <w:r>
        <w:t>我一直在建议：由香港投资管理有限公司 (HKIC)，推出一种准政府发行的稳定币。此稳定币，60%锁死我国中央政府国债，30%锁死黄金，10%锁死恒生科技。此稳定币，为港人提供港币（美元稳定币）之外的第二选择（美元贬值的避险安排）。同时，为全世界提供一个准政府发行的超级稳定币（全球穿透式交易的有效手段）。希望，有关能听到听懂并尽快完成。</w:t>
      </w:r>
    </w:p>
    <w:p>
      <w:r>
        <w:rPr>
          <w:b/>
        </w:rPr>
        <w:t>转发原文：</w:t>
      </w:r>
    </w:p>
    <w:p>
      <w:r>
        <w:t>@财联社APP</w:t>
        <w:br/>
        <w:t>#央行再次增持黄金# 【中国央行连续第23个月增持黄金】财联社10月7日电，中国9月末黄金储备报7747万盎司（约2409.59吨），环比增加74万盎司（约23.02吨），8月末黄金储备报7673万盎司（约2386.57吨）。中国央行已连续第23个月增持黄金。</w:t>
      </w:r>
    </w:p>
    <w:p>
      <w:pPr>
        <w:pStyle w:val="Heading1"/>
      </w:pPr>
      <w:r>
        <w:t>4. 出处说明</w:t>
      </w:r>
    </w:p>
    <w:p>
      <w:r>
        <w:t>每条微博来源链接均保留在正文。图片保存于同级 images 目录；如微博登录态不足导致图片未下载，正文保留原图 URL。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