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569A66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day09-优惠券管理</w:t>
      </w:r>
    </w:p>
    <w:p w14:paraId="2DFEEE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同学们，之前几天我们实现的都是学习辅助功能。学习辅助的目的是提升用户的学习体验，维护好老用户。而一个网站要想长久发展，除了要服务好老用户，还必须能吸引新用户，也就是拉新。而拉新最常见的手段就是优惠促销，比如优惠券。</w:t>
      </w:r>
    </w:p>
    <w:p w14:paraId="5666F05A">
      <w:pPr>
        <w:spacing w:before="120" w:after="120" w:line="288" w:lineRule="auto"/>
        <w:ind w:left="0"/>
        <w:jc w:val="left"/>
      </w:pPr>
    </w:p>
    <w:p w14:paraId="79948B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从今天开始，我们就一起来实现一个优惠券管理的服务。优惠券功能比较复杂，包含的业务亮点也非常多，例如：</w:t>
      </w:r>
    </w:p>
    <w:p w14:paraId="7B48BC36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优惠券的优惠策略设计</w:t>
      </w:r>
    </w:p>
    <w:p w14:paraId="60864B7E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优惠券的兑换码算法</w:t>
      </w:r>
    </w:p>
    <w:p w14:paraId="7F317172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优惠券领取的并发安全问题及解决方案</w:t>
      </w:r>
    </w:p>
    <w:p w14:paraId="6060F90C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优惠券叠加方案的智能推荐</w:t>
      </w:r>
    </w:p>
    <w:p w14:paraId="159F41CC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多商品、多券叠加时的优惠金额计算</w:t>
      </w:r>
    </w:p>
    <w:p w14:paraId="31687F7D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多商品订单退款的拆单和退券问题</w:t>
      </w:r>
    </w:p>
    <w:p w14:paraId="3B1B3E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等等。。</w:t>
      </w:r>
    </w:p>
    <w:p w14:paraId="3C97D2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这些方案不仅仅是在咱们项目，在所有电商类型的项目中都是热点、难点问题，在接下来几天的学习中我们会逐一分析和解决。</w:t>
      </w:r>
    </w:p>
    <w:p w14:paraId="7FE9FF44">
      <w:pPr>
        <w:spacing w:before="120" w:after="120" w:line="288" w:lineRule="auto"/>
        <w:ind w:left="0"/>
        <w:jc w:val="left"/>
      </w:pPr>
    </w:p>
    <w:p w14:paraId="63A7B646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1.需求分析</w:t>
      </w:r>
    </w:p>
    <w:p w14:paraId="198616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需求分析的流程与以往类似，还是基于产品原型，三步走：</w:t>
      </w:r>
    </w:p>
    <w:p w14:paraId="44F40BF2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分析业务流程</w:t>
      </w:r>
    </w:p>
    <w:p w14:paraId="30B0AC2A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统计业务接口</w:t>
      </w:r>
    </w:p>
    <w:p w14:paraId="647CC23A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设计数据库表</w:t>
      </w:r>
    </w:p>
    <w:p w14:paraId="2CFA1073">
      <w:pPr>
        <w:spacing w:before="120" w:after="120" w:line="288" w:lineRule="auto"/>
        <w:ind w:left="0"/>
        <w:jc w:val="left"/>
      </w:pPr>
    </w:p>
    <w:p w14:paraId="112F9ABC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1.1.业务流程梳理</w:t>
      </w:r>
    </w:p>
    <w:p w14:paraId="3E7134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优惠券包括两大部分功能：</w:t>
      </w:r>
    </w:p>
    <w:p w14:paraId="081C5937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优惠券管理和发放（管理端）</w:t>
      </w:r>
    </w:p>
    <w:p w14:paraId="26E006BD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优惠券的领取和使用（用户端）</w:t>
      </w:r>
    </w:p>
    <w:p w14:paraId="61F4CEFC">
      <w:pPr>
        <w:spacing w:before="120" w:after="120" w:line="288" w:lineRule="auto"/>
        <w:ind w:left="0"/>
        <w:jc w:val="left"/>
      </w:pPr>
    </w:p>
    <w:p w14:paraId="515AC2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我们今天先实现管理端的功能。在后台管理营销中心的优惠券管理页面，可以看到一个优惠券列表页：</w:t>
      </w:r>
    </w:p>
    <w:p w14:paraId="77D03AB1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362200"/>
            <wp:effectExtent l="0" t="0" r="0" b="0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BF7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我们可以在这里实现优惠券的基础的</w:t>
      </w:r>
      <w:r>
        <w:rPr>
          <w:rFonts w:ascii="Arial" w:hAnsi="Arial" w:eastAsia="等线" w:cs="Arial"/>
          <w:b/>
          <w:sz w:val="22"/>
        </w:rPr>
        <w:t>增删改查</w:t>
      </w:r>
      <w:r>
        <w:rPr>
          <w:rFonts w:ascii="Arial" w:hAnsi="Arial" w:eastAsia="等线" w:cs="Arial"/>
          <w:sz w:val="22"/>
        </w:rPr>
        <w:t>功能。</w:t>
      </w:r>
    </w:p>
    <w:p w14:paraId="5D1A77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不过，新增的优惠券并不会立刻出现在用户端页面，管理员还需要对优惠券信息做</w:t>
      </w:r>
      <w:r>
        <w:rPr>
          <w:rFonts w:ascii="Arial" w:hAnsi="Arial" w:eastAsia="等线" w:cs="Arial"/>
          <w:b/>
          <w:sz w:val="22"/>
        </w:rPr>
        <w:t>审核，</w:t>
      </w:r>
      <w:r>
        <w:rPr>
          <w:rFonts w:ascii="Arial" w:hAnsi="Arial" w:eastAsia="等线" w:cs="Arial"/>
          <w:sz w:val="22"/>
        </w:rPr>
        <w:t>审核通过后则可以通过发放按钮来发布优惠券。</w:t>
      </w:r>
    </w:p>
    <w:p w14:paraId="3B573D77">
      <w:pPr>
        <w:spacing w:before="120" w:after="120" w:line="288" w:lineRule="auto"/>
        <w:ind w:left="0"/>
        <w:jc w:val="left"/>
      </w:pPr>
    </w:p>
    <w:p w14:paraId="31F0EF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而优惠券的发布也有两种不同的方式：</w:t>
      </w:r>
    </w:p>
    <w:p w14:paraId="07861C51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647825"/>
            <wp:effectExtent l="0" t="0" r="0" b="3175"/>
            <wp:docPr id="2" name="Draw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9B9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一个是立刻发放，一个是定时发放。</w:t>
      </w:r>
    </w:p>
    <w:p w14:paraId="497F45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顾明思议，立刻发放就是优惠券立刻生效，会直接出现在用户端页面供用户领取。定时发放则需要指定一个发放开始时间，时间到期后才会进入出现在用户端页面。</w:t>
      </w:r>
    </w:p>
    <w:p w14:paraId="35D53A98">
      <w:pPr>
        <w:spacing w:before="120" w:after="120" w:line="288" w:lineRule="auto"/>
        <w:ind w:left="0"/>
        <w:jc w:val="left"/>
      </w:pPr>
    </w:p>
    <w:p w14:paraId="283419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而且无论是哪种发放方式，都需要指定一个过期时间，当优惠券过期后就会进入已结束状态，用户端页面无法领取。</w:t>
      </w:r>
    </w:p>
    <w:p w14:paraId="0137153E">
      <w:pPr>
        <w:spacing w:before="120" w:after="120" w:line="288" w:lineRule="auto"/>
        <w:ind w:left="0"/>
        <w:jc w:val="left"/>
      </w:pPr>
    </w:p>
    <w:p w14:paraId="2B183B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当然，除了过期导致的结束发放以外，管理员也可以手动点击暂停发放：</w:t>
      </w:r>
    </w:p>
    <w:p w14:paraId="2A3FD6A3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571750"/>
            <wp:effectExtent l="0" t="0" r="0" b="19050"/>
            <wp:docPr id="3" name="Draw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BDF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也可以在需要的时候重新发放优惠券。</w:t>
      </w:r>
    </w:p>
    <w:p w14:paraId="14B60940">
      <w:pPr>
        <w:spacing w:before="120" w:after="120" w:line="288" w:lineRule="auto"/>
        <w:ind w:left="0"/>
        <w:jc w:val="left"/>
      </w:pPr>
    </w:p>
    <w:p w14:paraId="25CBE3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特别需要注意的是，优惠券的领取方式有两种，来看一下优惠券的新增表单：</w:t>
      </w:r>
    </w:p>
    <w:p w14:paraId="02941318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4953000"/>
            <wp:effectExtent l="0" t="0" r="0" b="0"/>
            <wp:docPr id="4" name="Draw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5D1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领取方式有两种：</w:t>
      </w:r>
    </w:p>
    <w:p w14:paraId="587E10B7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手动领取</w:t>
      </w:r>
      <w:r>
        <w:rPr>
          <w:rFonts w:ascii="Arial" w:hAnsi="Arial" w:eastAsia="等线" w:cs="Arial"/>
          <w:sz w:val="22"/>
        </w:rPr>
        <w:t>：就是展示在用户端页面，由用户自己手动点击领取</w:t>
      </w:r>
    </w:p>
    <w:p w14:paraId="66707B95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指定方法</w:t>
      </w:r>
      <w:r>
        <w:rPr>
          <w:rFonts w:ascii="Arial" w:hAnsi="Arial" w:eastAsia="等线" w:cs="Arial"/>
          <w:sz w:val="22"/>
        </w:rPr>
        <w:t>：就是兑换码模式，后台给优惠券生成N张兑换码，由管理员发放给指定用户。</w:t>
      </w:r>
    </w:p>
    <w:p w14:paraId="6936E9A2">
      <w:pPr>
        <w:spacing w:before="120" w:after="120" w:line="288" w:lineRule="auto"/>
        <w:ind w:left="0"/>
        <w:jc w:val="left"/>
      </w:pPr>
    </w:p>
    <w:p w14:paraId="52E8D4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这就要求我们在发放优惠券的时候做判断，如果发现是指定发放模式，则需要提前生成兑换码。</w:t>
      </w:r>
    </w:p>
    <w:p w14:paraId="48EA9031">
      <w:pPr>
        <w:spacing w:before="120" w:after="120" w:line="288" w:lineRule="auto"/>
        <w:ind w:left="0"/>
        <w:jc w:val="left"/>
      </w:pPr>
    </w:p>
    <w:p w14:paraId="5F500D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综上，优惠券管理的业务流程和优惠券的状态转换如图：</w:t>
      </w:r>
    </w:p>
    <w:p w14:paraId="1B5CB1A8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524125"/>
            <wp:effectExtent l="0" t="0" r="0" b="15875"/>
            <wp:docPr id="5" name="Draw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61692">
      <w:pPr>
        <w:spacing w:before="120" w:after="120" w:line="288" w:lineRule="auto"/>
        <w:ind w:left="0"/>
        <w:jc w:val="left"/>
      </w:pPr>
    </w:p>
    <w:p w14:paraId="682ACA94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1.2.接口统计</w:t>
      </w:r>
    </w:p>
    <w:p w14:paraId="44B495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首先，在优惠券的列表页：</w:t>
      </w:r>
    </w:p>
    <w:p w14:paraId="6B2C22AC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895600"/>
            <wp:effectExtent l="0" t="0" r="0" b="0"/>
            <wp:docPr id="6" name="Draw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60F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页面规范如下：</w:t>
      </w:r>
    </w:p>
    <w:tbl>
      <w:tblPr>
        <w:tblStyle w:val="2"/>
        <w:tblW w:w="0" w:type="auto"/>
        <w:tblInd w:w="0" w:type="dxa"/>
        <w:tblBorders>
          <w:top w:val="single" w:color="FED4A4" w:sz="0" w:space="0"/>
          <w:left w:val="single" w:color="FED4A4" w:sz="0" w:space="0"/>
          <w:bottom w:val="single" w:color="FED4A4" w:sz="0" w:space="0"/>
          <w:right w:val="single" w:color="FED4A4" w:sz="0" w:space="0"/>
          <w:insideH w:val="single" w:color="FED4A4" w:sz="0" w:space="0"/>
          <w:insideV w:val="single" w:color="FED4A4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B49C86A"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FE950A">
            <w:pPr>
              <w:numPr>
                <w:ilvl w:val="0"/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搜索条件</w:t>
            </w:r>
          </w:p>
          <w:p w14:paraId="0850BD96">
            <w:pPr>
              <w:numPr>
                <w:ilvl w:val="0"/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优惠类型：天机学堂支持的类型有 1：满减，2：每满减，3：折扣，4：无门槛</w:t>
            </w:r>
          </w:p>
          <w:p w14:paraId="67C7B7C0">
            <w:pPr>
              <w:numPr>
                <w:ilvl w:val="0"/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优惠券状态：包括 1：待发放，2：未开始   3：进行中，4：已结束，5：暂停</w:t>
            </w:r>
          </w:p>
          <w:p w14:paraId="54E1A5AC">
            <w:pPr>
              <w:numPr>
                <w:ilvl w:val="0"/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列表显示</w:t>
            </w:r>
          </w:p>
          <w:p w14:paraId="26ACAC2D">
            <w:pPr>
              <w:numPr>
                <w:ilvl w:val="0"/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默认显示10条</w:t>
            </w:r>
          </w:p>
          <w:p w14:paraId="61184A7B">
            <w:pPr>
              <w:numPr>
                <w:ilvl w:val="0"/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默认按照创建时间倒序排序</w:t>
            </w:r>
          </w:p>
          <w:p w14:paraId="79BE75AD">
            <w:pPr>
              <w:numPr>
                <w:ilvl w:val="0"/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使用/领取/发放：优惠券数量统计，已使用的数量/已领取的数量/总发放数量</w:t>
            </w:r>
          </w:p>
          <w:p w14:paraId="017D1BFF">
            <w:pPr>
              <w:numPr>
                <w:ilvl w:val="0"/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领用期限：就是券领取的开始和结束时间</w:t>
            </w:r>
          </w:p>
        </w:tc>
      </w:tr>
    </w:tbl>
    <w:p w14:paraId="1308A3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可见这个列表就是一个典型的带过滤条件的分页查询。其它增删改查接口都比较简单，不再赘述。</w:t>
      </w:r>
    </w:p>
    <w:p w14:paraId="52830854">
      <w:pPr>
        <w:spacing w:before="120" w:after="120" w:line="288" w:lineRule="auto"/>
        <w:ind w:left="0"/>
        <w:jc w:val="left"/>
      </w:pPr>
    </w:p>
    <w:p w14:paraId="2079C1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所有接口在页面都一目了然：</w:t>
      </w:r>
    </w:p>
    <w:p w14:paraId="0ECC5BE5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优惠券的基本管理接口：</w:t>
      </w:r>
    </w:p>
    <w:p w14:paraId="31D52F01">
      <w:pPr>
        <w:numPr>
          <w:ilvl w:val="0"/>
          <w:numId w:val="2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分页查询优惠券列表</w:t>
      </w:r>
    </w:p>
    <w:p w14:paraId="50D0BAF6">
      <w:pPr>
        <w:numPr>
          <w:ilvl w:val="0"/>
          <w:numId w:val="2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新增优惠券</w:t>
      </w:r>
    </w:p>
    <w:p w14:paraId="0D6FDC8F">
      <w:pPr>
        <w:numPr>
          <w:ilvl w:val="0"/>
          <w:numId w:val="2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编辑优惠券</w:t>
      </w:r>
    </w:p>
    <w:p w14:paraId="7C55D95F">
      <w:pPr>
        <w:numPr>
          <w:ilvl w:val="0"/>
          <w:numId w:val="2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查看优惠券（根据id查询优惠券）</w:t>
      </w:r>
    </w:p>
    <w:p w14:paraId="25DA4E1C">
      <w:pPr>
        <w:numPr>
          <w:ilvl w:val="0"/>
          <w:numId w:val="2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删除优惠券</w:t>
      </w:r>
    </w:p>
    <w:p w14:paraId="0492D3FF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优惠券的方法接口：</w:t>
      </w:r>
    </w:p>
    <w:p w14:paraId="63BDBD48">
      <w:pPr>
        <w:numPr>
          <w:ilvl w:val="0"/>
          <w:numId w:val="2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发放优惠券</w:t>
      </w:r>
    </w:p>
    <w:p w14:paraId="11B8DCC9">
      <w:pPr>
        <w:numPr>
          <w:ilvl w:val="0"/>
          <w:numId w:val="3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暂停发放优惠券</w:t>
      </w:r>
    </w:p>
    <w:p w14:paraId="188FB1C3">
      <w:pPr>
        <w:spacing w:before="120" w:after="120" w:line="288" w:lineRule="auto"/>
        <w:ind w:left="0"/>
        <w:jc w:val="left"/>
      </w:pPr>
    </w:p>
    <w:p w14:paraId="5F7B7D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另外有几个比较隐蔽的接口。一个是发放优惠券时，如果选择的是定时方法，则需要指定发放时间，到期后才发放。这就需要一个定时任务，检索优惠券表，找到发放时间到期的券，完成发放功能。</w:t>
      </w:r>
    </w:p>
    <w:p w14:paraId="097B4E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另一个也是发放券问题，券除了有发放时间，还有过期时间，因此需要一个定时任务，检查券的过期时间，发现到期后需要更新券状态。</w:t>
      </w:r>
    </w:p>
    <w:p w14:paraId="7EF1A2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以上两个都是定时任务接口：</w:t>
      </w:r>
    </w:p>
    <w:p w14:paraId="4472AB7D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定时发放优惠券</w:t>
      </w:r>
    </w:p>
    <w:p w14:paraId="0611C345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定时结束优惠券发放</w:t>
      </w:r>
    </w:p>
    <w:p w14:paraId="7557FBDA">
      <w:pPr>
        <w:spacing w:before="120" w:after="120" w:line="288" w:lineRule="auto"/>
        <w:ind w:left="0"/>
        <w:jc w:val="left"/>
      </w:pPr>
    </w:p>
    <w:p w14:paraId="6B685D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还有一个是跟兑换码有关。就是在发放优惠券的时候，如果发现优惠券的领取方式是指定发放，则需要生成兑换码。因此页面有一个查询兑换码功能：</w:t>
      </w:r>
    </w:p>
    <w:p w14:paraId="31E3DF54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619125"/>
            <wp:effectExtent l="0" t="0" r="0" b="15875"/>
            <wp:docPr id="7" name="Drawin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5BD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当我们点击查看兑换码时，就会进入一个兑换码展示页面：</w:t>
      </w:r>
    </w:p>
    <w:p w14:paraId="329912EA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4800600" cy="4248150"/>
            <wp:effectExtent l="0" t="0" r="0" b="19050"/>
            <wp:docPr id="8" name="Drawing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98D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可以看出来，这是一个有过滤条件的分页查询功能。</w:t>
      </w:r>
    </w:p>
    <w:p w14:paraId="723A1AF3">
      <w:pPr>
        <w:spacing w:before="120" w:after="120" w:line="288" w:lineRule="auto"/>
        <w:ind w:left="0"/>
        <w:jc w:val="left"/>
      </w:pPr>
    </w:p>
    <w:p w14:paraId="2AA3EBF5">
      <w:pPr>
        <w:spacing w:before="120" w:after="120" w:line="288" w:lineRule="auto"/>
        <w:ind w:left="0"/>
        <w:jc w:val="left"/>
      </w:pPr>
    </w:p>
    <w:p w14:paraId="2C45592E">
      <w:pPr>
        <w:spacing w:before="120" w:after="120" w:line="288" w:lineRule="auto"/>
        <w:ind w:left="0"/>
        <w:jc w:val="left"/>
      </w:pPr>
    </w:p>
    <w:p w14:paraId="488581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综上，优惠券相关接口包括：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50"/>
        <w:gridCol w:w="1005"/>
        <w:gridCol w:w="5325"/>
      </w:tblGrid>
      <w:tr w14:paraId="7012D266"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8EFFBF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8F77F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编号</w:t>
            </w:r>
          </w:p>
        </w:tc>
        <w:tc>
          <w:tcPr>
            <w:tcW w:w="5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8F950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接口简述</w:t>
            </w:r>
          </w:p>
        </w:tc>
      </w:tr>
      <w:tr w14:paraId="26E1529D">
        <w:tc>
          <w:tcPr>
            <w:tcW w:w="19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7FDB0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优惠券管理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24BCC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5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BD486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新增优惠券</w:t>
            </w:r>
          </w:p>
        </w:tc>
      </w:tr>
      <w:tr w14:paraId="579042DE">
        <w:tc>
          <w:tcPr>
            <w:tcW w:w="19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3F45B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D670A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5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05829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修改优惠券</w:t>
            </w:r>
          </w:p>
        </w:tc>
      </w:tr>
      <w:tr w14:paraId="08666BCC">
        <w:tc>
          <w:tcPr>
            <w:tcW w:w="19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E20E7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4ADF0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5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BA964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分页查询优惠券</w:t>
            </w:r>
          </w:p>
        </w:tc>
      </w:tr>
      <w:tr w14:paraId="025D982E">
        <w:tc>
          <w:tcPr>
            <w:tcW w:w="19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A7BE5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21EFC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5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6AC73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根据id查询优惠券</w:t>
            </w:r>
          </w:p>
        </w:tc>
      </w:tr>
      <w:tr w14:paraId="794ED23E">
        <w:tc>
          <w:tcPr>
            <w:tcW w:w="19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8D96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7D24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5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72ECA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删除优惠券</w:t>
            </w:r>
          </w:p>
        </w:tc>
      </w:tr>
      <w:tr w14:paraId="3BEE35B1">
        <w:tc>
          <w:tcPr>
            <w:tcW w:w="19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48502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优惠券发放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9ECB0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5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25177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发放优惠券</w:t>
            </w:r>
          </w:p>
        </w:tc>
      </w:tr>
      <w:tr w14:paraId="63755784">
        <w:tc>
          <w:tcPr>
            <w:tcW w:w="19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ED10C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D64B4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5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E7294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暂停发放</w:t>
            </w:r>
          </w:p>
        </w:tc>
      </w:tr>
      <w:tr w14:paraId="097ECB0B">
        <w:tc>
          <w:tcPr>
            <w:tcW w:w="19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13FB3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CE16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5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CAE71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查询兑换码</w:t>
            </w:r>
          </w:p>
        </w:tc>
      </w:tr>
      <w:tr w14:paraId="58CFA2A6">
        <w:tc>
          <w:tcPr>
            <w:tcW w:w="19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5938C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定时任务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EDEF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5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323D0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定时发放优惠券</w:t>
            </w:r>
          </w:p>
        </w:tc>
      </w:tr>
      <w:tr w14:paraId="637408FE">
        <w:tc>
          <w:tcPr>
            <w:tcW w:w="19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720FE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82870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5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8EDB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定时结束优惠券</w:t>
            </w:r>
          </w:p>
        </w:tc>
      </w:tr>
    </w:tbl>
    <w:p w14:paraId="3E00D837">
      <w:pPr>
        <w:spacing w:before="120" w:after="120" w:line="288" w:lineRule="auto"/>
        <w:ind w:left="0"/>
        <w:jc w:val="left"/>
      </w:pPr>
    </w:p>
    <w:p w14:paraId="40D817F0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1.3.表结构设计</w:t>
      </w:r>
    </w:p>
    <w:p w14:paraId="48848F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通过前面的接口分析，发现接口主要跟两个实体有关：</w:t>
      </w:r>
    </w:p>
    <w:p w14:paraId="23B98ED1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优惠券</w:t>
      </w:r>
    </w:p>
    <w:p w14:paraId="463179C4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兑换码</w:t>
      </w:r>
    </w:p>
    <w:p w14:paraId="62AE13A4">
      <w:pPr>
        <w:spacing w:before="120" w:after="120" w:line="288" w:lineRule="auto"/>
        <w:ind w:left="0"/>
        <w:jc w:val="left"/>
      </w:pPr>
    </w:p>
    <w:p w14:paraId="63C9BC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所以，接下来要设计的表就是以上两张表。</w:t>
      </w:r>
    </w:p>
    <w:p w14:paraId="6623CFCC">
      <w:pPr>
        <w:spacing w:before="120" w:after="120" w:line="288" w:lineRule="auto"/>
        <w:ind w:left="0"/>
        <w:jc w:val="left"/>
      </w:pPr>
    </w:p>
    <w:p w14:paraId="6EF28423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1.3.1.优惠券</w:t>
      </w:r>
    </w:p>
    <w:p w14:paraId="0BB2BF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首先从优惠券的新增表单来分析，表单页面如下：</w:t>
      </w:r>
    </w:p>
    <w:p w14:paraId="1A78CAB2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4953000"/>
            <wp:effectExtent l="0" t="0" r="0" b="0"/>
            <wp:docPr id="9" name="Drawing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9CF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其中的字段包含：</w:t>
      </w:r>
    </w:p>
    <w:p w14:paraId="09A7C886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优惠券名称：一个普通字符串</w:t>
      </w:r>
    </w:p>
    <w:p w14:paraId="093A5E5D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使用范围：这里有两种选择：全部课程、指定课程分类，也就是不限定课程、限定课程，可以用布尔类型来表示。不过一旦选定了课程分类，就需要指定真正限定的分类。</w:t>
      </w:r>
    </w:p>
    <w:p w14:paraId="18F0E00D">
      <w:pPr>
        <w:spacing w:before="120" w:after="120" w:line="288" w:lineRule="auto"/>
        <w:ind w:left="453"/>
        <w:jc w:val="center"/>
      </w:pPr>
      <w:r>
        <w:drawing>
          <wp:inline distT="0" distB="0" distL="0" distR="0">
            <wp:extent cx="5257800" cy="1809750"/>
            <wp:effectExtent l="0" t="0" r="0" b="19050"/>
            <wp:docPr id="10" name="Drawing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9195A">
      <w:pPr>
        <w:spacing w:before="120" w:after="120" w:line="288" w:lineRule="auto"/>
        <w:ind w:left="453" w:firstLine="0"/>
        <w:jc w:val="left"/>
      </w:pPr>
      <w:r>
        <w:rPr>
          <w:rFonts w:ascii="Arial" w:hAnsi="Arial" w:eastAsia="等线" w:cs="Arial"/>
          <w:sz w:val="22"/>
        </w:rPr>
        <w:t>此处是允许多选的，也就是说一个优惠券可以限定多个课程分类。而一个分类也可能被不同的券作为限定范围。因此优惠券与限定的分类是多对多关系。需要一张中间表来保存关系。这个以后再说。</w:t>
      </w:r>
    </w:p>
    <w:p w14:paraId="00E43011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优惠券类型：包含满减、每满减、满折扣、无门槛四种，例如：</w:t>
      </w:r>
    </w:p>
    <w:p w14:paraId="31C791BC">
      <w:pPr>
        <w:numPr>
          <w:ilvl w:val="0"/>
          <w:numId w:val="3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满100减15</w:t>
      </w:r>
    </w:p>
    <w:p w14:paraId="29B4667D">
      <w:pPr>
        <w:numPr>
          <w:ilvl w:val="0"/>
          <w:numId w:val="3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每满100减10</w:t>
      </w:r>
    </w:p>
    <w:p w14:paraId="1D0DADA3">
      <w:pPr>
        <w:numPr>
          <w:ilvl w:val="0"/>
          <w:numId w:val="4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满200打8折，不超过50</w:t>
      </w:r>
    </w:p>
    <w:p w14:paraId="327E953F">
      <w:pPr>
        <w:numPr>
          <w:ilvl w:val="0"/>
          <w:numId w:val="4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直减20</w:t>
      </w:r>
    </w:p>
    <w:p w14:paraId="5A032234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可以看出来，虽然规则不同，但都可以用以下几部分来表示：</w:t>
      </w:r>
    </w:p>
    <w:p w14:paraId="7FE1D848">
      <w:pPr>
        <w:numPr>
          <w:ilvl w:val="0"/>
          <w:numId w:val="4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优惠的门槛：比如满100的100</w:t>
      </w:r>
    </w:p>
    <w:p w14:paraId="35395520">
      <w:pPr>
        <w:numPr>
          <w:ilvl w:val="0"/>
          <w:numId w:val="4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优惠值：比如减15的15、打8折的8</w:t>
      </w:r>
    </w:p>
    <w:p w14:paraId="0285E21E">
      <w:pPr>
        <w:numPr>
          <w:ilvl w:val="0"/>
          <w:numId w:val="4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优惠上限：比如不超过50</w:t>
      </w:r>
    </w:p>
    <w:p w14:paraId="5D63085D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因此，我们完全要表示完整优惠策略就需要四个字段：优惠类型、优惠门槛、优惠值、优惠上限</w:t>
      </w:r>
    </w:p>
    <w:p w14:paraId="6DEB57F9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推广方式：手动领取和指定发放</w:t>
      </w:r>
    </w:p>
    <w:p w14:paraId="766FF66E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发放数量</w:t>
      </w:r>
    </w:p>
    <w:p w14:paraId="77186CED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每人限领数量</w:t>
      </w:r>
    </w:p>
    <w:p w14:paraId="5BC486BB">
      <w:pPr>
        <w:spacing w:before="120" w:after="120" w:line="288" w:lineRule="auto"/>
        <w:ind w:left="0"/>
        <w:jc w:val="left"/>
      </w:pPr>
    </w:p>
    <w:p w14:paraId="475FAC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OK，表单中的字段就这么多。然后再看看分页页码：</w:t>
      </w:r>
    </w:p>
    <w:p w14:paraId="22CD4803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990600"/>
            <wp:effectExtent l="0" t="0" r="0" b="0"/>
            <wp:docPr id="11" name="Drawing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241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与新增页面重复的就不再赘述了，这里多出的一些字段有：</w:t>
      </w:r>
    </w:p>
    <w:p w14:paraId="353B5ED8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已领取数量</w:t>
      </w:r>
    </w:p>
    <w:p w14:paraId="723F9645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已使用数量</w:t>
      </w:r>
    </w:p>
    <w:p w14:paraId="4B996B90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领用期限：也就是优惠券开始发放、结束发放的时间</w:t>
      </w:r>
    </w:p>
    <w:p w14:paraId="2EA532E8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使用期限：用户领取券后的使用期限，有两种方式：</w:t>
      </w:r>
    </w:p>
    <w:p w14:paraId="6198F9B0">
      <w:pPr>
        <w:spacing w:before="120" w:after="120" w:line="288" w:lineRule="auto"/>
        <w:ind w:left="453"/>
        <w:jc w:val="center"/>
      </w:pPr>
      <w:r>
        <w:drawing>
          <wp:inline distT="0" distB="0" distL="0" distR="0">
            <wp:extent cx="5257800" cy="1647825"/>
            <wp:effectExtent l="0" t="0" r="0" b="3175"/>
            <wp:docPr id="12" name="Drawing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1350F">
      <w:pPr>
        <w:numPr>
          <w:ilvl w:val="0"/>
          <w:numId w:val="5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固定时间段：需要指定开始时间、结束时间</w:t>
      </w:r>
    </w:p>
    <w:p w14:paraId="7CEE21E2">
      <w:pPr>
        <w:numPr>
          <w:ilvl w:val="0"/>
          <w:numId w:val="5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固体天数：指定天数，从用户领取之日起计算</w:t>
      </w:r>
    </w:p>
    <w:p w14:paraId="336DBC3E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优惠券状态</w:t>
      </w:r>
    </w:p>
    <w:p w14:paraId="62FC82C8">
      <w:pPr>
        <w:spacing w:before="120" w:after="120" w:line="288" w:lineRule="auto"/>
        <w:ind w:left="0"/>
        <w:jc w:val="left"/>
      </w:pPr>
    </w:p>
    <w:p w14:paraId="2DBB42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综上，优惠券表结构如下：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AE0674D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F64B3B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SQL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导出  表 tj_promotion.coupon 结构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TABLE IF NOT EXISTS `coupon` 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`id` bigint NOT NULL AUTO_INCREMENT COMMENT '优惠券id',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`name` varchar(100) CHARACTER SET utf8mb4 COLLATE utf8mb4_0900_ai_ci NOT NULL DEFAULT '0' COMMENT '优惠券名称，可以和活动名称保持一致',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`type` tinyint NOT NULL DEFAULT '1' COMMENT '优惠券类型，1：普通券。目前就一种，保留字段',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`discount_type` tinyint NOT NULL COMMENT '折扣类型，1：满减，2：每满减，3：折扣，4：无门槛',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`specific` bit(1) NOT NULL DEFAULT b'0' COMMENT '是否限定作用范围，false：不限定，true：限定。默认false',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`discount_value` int NOT NULL DEFAULT '1' COMMENT '折扣值，如果是满减则存满减金额，如果是折扣，则存折扣率，8折就是存80',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`threshold_amount` int NOT NULL DEFAULT '0' COMMENT '使用门槛，0：表示无门槛，其他值：最低消费金额',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`max_discount_amount` int NOT NULL DEFAULT '0' COMMENT '最高优惠金额，满减最大，0：表示没有限制，不为0，则表示该券有金额的限制',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`obtain_way` tinyint NOT NULL DEFAULT '0' COMMENT '获取方式：1：手动领取，2：兑换码',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`issue_begin_time` datetime DEFAULT NULL COMMENT '开始发放时间',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`issue_end_time` datetime DEFAULT NULL COMMENT '结束发放时间',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`term_days` int NOT NULL DEFAULT '0' COMMENT '优惠券有效期天数，0：表示有效期是指定有效期的',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`term_begin_time` datetime DEFAULT NULL COMMENT '优惠券有效期开始时间',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`term_end_time` datetime DEFAULT NULL COMMENT '优惠券有效期结束时间',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`status` tinyint DEFAULT '1' COMMENT '优惠券配置状态，1：待发放，2：未开始   3：进行中，4：已结束，5：暂停',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`total_num` int NOT NULL DEFAULT '0' COMMENT '总数量，不超过5000',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`issue_num` int NOT NULL DEFAULT '0' COMMENT '已发行数量，用于判断是否超发',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`used_num` int NOT NULL DEFAULT '0' COMMENT '已使用数量',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`user_limit` int NOT NULL DEFAULT '1' COMMENT '每个人限领的数量，默认1',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`ext_param` json DEFAULT NULL COMMENT '拓展参数字段，保留字段',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`create_time` datetime NOT NULL DEFAULT CURRENT_TIMESTAMP COMMENT '创建时间',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`update_time` datetime NOT NULL DEFAULT CURRENT_TIMESTAMP ON UPDATE CURRENT_TIMESTAMP COMMENT '更新时间',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`creater` bigint NOT NULL COMMENT '创建人',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`updater` bigint NOT NULL COMMENT '更新人',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PRIMARY KEY (`id`) USING BTREE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 ENGINE=InnoDB AUTO_INCREMENT=1630563495906942979 DEFAULT CHARSET=utf8mb4 COLLATE=utf8mb4_0900_ai_ci COMMENT='优惠券的规则信息';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</w:p>
        </w:tc>
      </w:tr>
    </w:tbl>
    <w:p w14:paraId="2FFCD63C">
      <w:pPr>
        <w:spacing w:before="120" w:after="120" w:line="288" w:lineRule="auto"/>
        <w:ind w:left="0"/>
        <w:jc w:val="left"/>
      </w:pPr>
    </w:p>
    <w:p w14:paraId="296707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另外，用来表示优惠券使用范围时，需要一个优惠券与课程分类的中间关系表：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8CB2A64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C2B765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SQL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TABLE IF NOT EXISTS `coupon_scope` 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`id` bigint NOT NULL AUTO_INCREMENT,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`type` tinyint NOT NULL COMMENT '范围限定类型：1-分类，2-课程，等等',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`coupon_id` bigint NOT NULL COMMENT '优惠券id',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`biz_id` bigint NOT NULL COMMENT '优惠券作用范围的业务id，例如分类id、课程id',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PRIMARY KEY (`id`),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KEY `idx_coupon` (`coupon_id`)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 ENGINE=InnoDB AUTO_INCREMENT=19 DEFAULT CHARSET=utf8mb4 COLLATE=utf8mb4_0900_ai_ci COMMENT='优惠券作用范围信息';</w:t>
            </w:r>
          </w:p>
        </w:tc>
      </w:tr>
    </w:tbl>
    <w:p w14:paraId="7F35A6B1">
      <w:pPr>
        <w:spacing w:before="120" w:after="120" w:line="288" w:lineRule="auto"/>
        <w:ind w:left="0"/>
        <w:jc w:val="left"/>
      </w:pPr>
    </w:p>
    <w:p w14:paraId="685C7BEE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1.3.2.兑换码</w:t>
      </w:r>
    </w:p>
    <w:p w14:paraId="0C4AFB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兑换码的作用是让用户拿着这个码来兑换一张优惠券。因此一定与两个实体有关：</w:t>
      </w:r>
    </w:p>
    <w:p w14:paraId="543B3F3F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优惠券</w:t>
      </w:r>
    </w:p>
    <w:p w14:paraId="0879E609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</w:t>
      </w:r>
    </w:p>
    <w:p w14:paraId="4A6CC7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也就是说，我们需要知道将来是</w:t>
      </w:r>
      <w:r>
        <w:rPr>
          <w:rFonts w:ascii="Arial" w:hAnsi="Arial" w:eastAsia="等线" w:cs="Arial"/>
          <w:b/>
          <w:sz w:val="22"/>
        </w:rPr>
        <w:t>谁</w:t>
      </w:r>
      <w:r>
        <w:rPr>
          <w:rFonts w:ascii="Arial" w:hAnsi="Arial" w:eastAsia="等线" w:cs="Arial"/>
          <w:sz w:val="22"/>
        </w:rPr>
        <w:t>来兑换的券，可以兑换</w:t>
      </w:r>
      <w:r>
        <w:rPr>
          <w:rFonts w:ascii="Arial" w:hAnsi="Arial" w:eastAsia="等线" w:cs="Arial"/>
          <w:b/>
          <w:sz w:val="22"/>
        </w:rPr>
        <w:t>哪张券。</w:t>
      </w:r>
      <w:r>
        <w:rPr>
          <w:rFonts w:ascii="Arial" w:hAnsi="Arial" w:eastAsia="等线" w:cs="Arial"/>
          <w:sz w:val="22"/>
        </w:rPr>
        <w:t>当然，兑换码的码肯定也要保持到数据库，长这样：</w:t>
      </w:r>
    </w:p>
    <w:p w14:paraId="0AB07CEB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4800600" cy="4248150"/>
            <wp:effectExtent l="0" t="0" r="0" b="19050"/>
            <wp:docPr id="13" name="Drawing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rawing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0F3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除此以外，为了避免码被重复兑换，我们还需要记录码的状态：</w:t>
      </w:r>
    </w:p>
    <w:p w14:paraId="488A7398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码状态：已兑换、未兑换</w:t>
      </w:r>
    </w:p>
    <w:p w14:paraId="604B52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最后，兑换码同样是有过期时间的，这个时间应该跟优惠券的过期时间一致。</w:t>
      </w:r>
    </w:p>
    <w:p w14:paraId="1D086B16">
      <w:pPr>
        <w:spacing w:before="120" w:after="120" w:line="288" w:lineRule="auto"/>
        <w:ind w:left="0"/>
        <w:jc w:val="left"/>
      </w:pPr>
    </w:p>
    <w:p w14:paraId="421EBE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综上，兑换码的最终表结构：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D67BF01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72662E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SQL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TABLE IF NOT EXISTS `exchange_code` 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`id` int NOT NULL COMMENT '兑换码id',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`code` varchar(10) CHARACTER SET utf8mb4 COLLATE utf8mb4_0900_ai_ci NOT NULL COMMENT '兑换码',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`status` tinyint NOT NULL DEFAULT '1' COMMENT '兑换码状态， 1：待兑换，2：已兑换，3：兑换活动已结束',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`user_id` bigint NOT NULL DEFAULT '0' COMMENT '兑换人',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`type` tinyint NOT NULL DEFAULT '1' COMMENT '兑换类型，1：优惠券，以后再添加其它类型',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`exchange_target_id` bigint NOT NULL DEFAULT '0' COMMENT '兑换码目标id，例如兑换优惠券，该id则是优惠券的配置id',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`create_time` datetime NOT NULL DEFAULT CURRENT_TIMESTAMP COMMENT '创建时间',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`expired_time` datetime NOT NULL COMMENT '兑换码过期时间',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`update_time` datetime NOT NULL DEFAULT CURRENT_TIMESTAMP ON UPDATE CURRENT_TIMESTAMP COMMENT '更新时间',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PRIMARY KEY (`id`) USING BTREE,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KEY `index_status` (`status`) USING BTREE,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KEY `index_config_id` (`exchange_target_id`) USING BTREE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 ENGINE=InnoDB DEFAULT CHARSET=utf8mb4 COLLATE=utf8mb4_0900_ai_ci COMMENT='兑换码';</w:t>
            </w:r>
          </w:p>
        </w:tc>
      </w:tr>
    </w:tbl>
    <w:p w14:paraId="42193625">
      <w:pPr>
        <w:spacing w:before="120" w:after="120" w:line="288" w:lineRule="auto"/>
        <w:ind w:left="0"/>
        <w:jc w:val="left"/>
      </w:pPr>
    </w:p>
    <w:p w14:paraId="0B4489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所有的SQL文件都在课前资料中提供了：</w:t>
      </w:r>
    </w:p>
    <w:p w14:paraId="7B77BCBC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971675"/>
            <wp:effectExtent l="0" t="0" r="0" b="9525"/>
            <wp:docPr id="14" name="Drawing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rawing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BC779">
      <w:pPr>
        <w:spacing w:before="120" w:after="120" w:line="288" w:lineRule="auto"/>
        <w:ind w:left="0"/>
        <w:jc w:val="left"/>
      </w:pPr>
    </w:p>
    <w:p w14:paraId="69A7D355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1.4.代码生成</w:t>
      </w:r>
    </w:p>
    <w:p w14:paraId="713B55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首先，在DEV分支的基础上创建一个新的功能分支：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F15352D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2CE66F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Shell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git checkout -b feature-promotions</w:t>
            </w:r>
          </w:p>
        </w:tc>
      </w:tr>
    </w:tbl>
    <w:p w14:paraId="379117E6">
      <w:pPr>
        <w:spacing w:before="120" w:after="120" w:line="288" w:lineRule="auto"/>
        <w:ind w:left="0"/>
        <w:jc w:val="left"/>
      </w:pPr>
    </w:p>
    <w:p w14:paraId="7497B264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1.4.1.创建新的模块</w:t>
      </w:r>
    </w:p>
    <w:p w14:paraId="57977D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优惠券功能属于优惠促销的一部分，在项目中肯定属于独立的功能模块。我们需要创建一个新的module：</w:t>
      </w:r>
    </w:p>
    <w:p w14:paraId="09C915D7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638425"/>
            <wp:effectExtent l="0" t="0" r="0" b="3175"/>
            <wp:docPr id="15" name="Drawing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rawing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C16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选择Maven工程：</w:t>
      </w:r>
    </w:p>
    <w:p w14:paraId="76A60BA4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133600"/>
            <wp:effectExtent l="0" t="0" r="0" b="0"/>
            <wp:docPr id="16" name="Drawing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rawing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2F7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然后填写项目信息：</w:t>
      </w:r>
    </w:p>
    <w:p w14:paraId="19129E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</w:t>
      </w:r>
    </w:p>
    <w:p w14:paraId="2D043ACC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5648325"/>
            <wp:effectExtent l="0" t="0" r="0" b="15875"/>
            <wp:docPr id="17" name="Drawing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Drawing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5A6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点击Finish，完成模块创建：</w:t>
      </w:r>
    </w:p>
    <w:p w14:paraId="440F61A4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5448300"/>
            <wp:effectExtent l="0" t="0" r="0" b="12700"/>
            <wp:docPr id="18" name="Drawing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rawing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73394">
      <w:pPr>
        <w:spacing w:before="120" w:after="120" w:line="288" w:lineRule="auto"/>
        <w:ind w:left="0"/>
        <w:jc w:val="left"/>
      </w:pPr>
    </w:p>
    <w:p w14:paraId="5524E005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1.4.2.基础配置</w:t>
      </w:r>
    </w:p>
    <w:p w14:paraId="62F0E5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项目创建完毕后，需要引入依赖，POM文件内容如下：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D728333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CE40CC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XML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&lt;?xml version="1.0" encoding="UTF-8"?&gt;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&lt;project xmlns="http://maven.apache.org/POM/4.0.0"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xmlns:xsi="http://www.w3.org/2001/XMLSchema-instance"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xsi:schemaLocation="http://maven.apache.org/POM/4.0.0 http://maven.apache.org/xsd/maven-4.0.0.xsd"&gt;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&lt;parent&gt;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&lt;artifactId&gt;tjxt&lt;/artifactId&gt;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&lt;groupId&gt;com.tianji&lt;/groupId&gt;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&lt;version&gt;1.0.0&lt;/version&gt;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&lt;/parent&gt;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&lt;modelVersion&gt;4.0.0&lt;/modelVersion&gt;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&lt;artifactId&gt;tj-promotion&lt;/artifactId&gt;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&lt;properties&gt;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&lt;maven.compiler.source&gt;11&lt;/maven.compiler.source&gt;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&lt;maven.compiler.target&gt;11&lt;/maven.compiler.target&gt;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&lt;/properties&gt;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&lt;dependencies&gt;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&lt;!--auth-sdk--&gt;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&lt;dependency&gt;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&lt;groupId&gt;com.tianji&lt;/groupId&gt;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&lt;artifactId&gt;tj-auth-resource-sdk&lt;/artifactId&gt;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&lt;version&gt;1.0.0&lt;/version&gt;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&lt;/dependency&gt;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&lt;!--api--&gt;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&lt;dependency&gt;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&lt;groupId&gt;com.tianji&lt;/groupId&gt;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&lt;artifactId&gt;tj-api&lt;/artifactId&gt;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&lt;version&gt;1.0.0&lt;/version&gt;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&lt;/dependency&gt;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&lt;!--web--&gt;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&lt;dependency&gt;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&lt;groupId&gt;org.springframework.boot&lt;/groupId&gt;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&lt;artifactId&gt;spring-boot-starter-web&lt;/artifactId&gt;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&lt;/dependency&gt;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&lt;!--mybatis--&gt;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&lt;dependency&gt;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&lt;groupId&gt;com.baomidou&lt;/groupId&gt;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&lt;artifactId&gt;mybatis-plus-boot-starter&lt;/artifactId&gt;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&lt;/dependency&gt;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&lt;dependency&gt;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&lt;groupId&gt;mysql&lt;/groupId&gt;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&lt;artifactId&gt;mysql-connector-java&lt;/artifactId&gt;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&lt;/dependency&gt;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&lt;!--Redis--&gt;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&lt;dependency&gt;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&lt;groupId&gt;org.springframework.boot&lt;/groupId&gt;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&lt;artifactId&gt;spring-boot-starter-data-redis&lt;/artifactId&gt;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&lt;/dependency&gt;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&lt;!--redisson--&gt;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&lt;dependency&gt;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&lt;groupId&gt;org.redisson&lt;/groupId&gt;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&lt;artifactId&gt;redisson&lt;/artifactId&gt;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&lt;/dependency&gt;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&lt;!--discovery--&gt;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&lt;dependency&gt;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&lt;groupId&gt;com.alibaba.cloud&lt;/groupId&gt;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&lt;artifactId&gt;spring-cloud-starter-alibaba-nacos-discovery&lt;/artifactId&gt;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&lt;/dependency&gt;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&lt;!--config--&gt;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&lt;dependency&gt;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&lt;groupId&gt;com.alibaba.cloud&lt;/groupId&gt;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&lt;artifactId&gt;spring-cloud-starter-alibaba-nacos-config&lt;/artifactId&gt;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&lt;/dependency&gt;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&lt;!--caffeine本地缓存--&gt;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&lt;dependency&gt;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&lt;groupId&gt;com.github.ben-manes.caffeine&lt;/groupId&gt;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&lt;artifactId&gt;caffeine&lt;/artifactId&gt;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&lt;/dependency&gt;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&lt;!--xxl-job--&gt;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&lt;dependency&gt;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&lt;groupId&gt;com.xuxueli&lt;/groupId&gt;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&lt;artifactId&gt;xxl-job-core&lt;/artifactId&gt;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&lt;/dependency&gt;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&lt;!--loadbalancer--&gt;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&lt;dependency&gt;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&lt;groupId&gt;org.springframework.cloud&lt;/groupId&gt;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&lt;artifactId&gt;spring-cloud-starter-loadbalancer&lt;/artifactId&gt;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&lt;/dependency&gt;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&lt;/dependencies&gt;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&lt;build&gt;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&lt;finalName&gt;${project.artifactId}&lt;/finalName&gt;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&lt;plugins&gt;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&lt;plugin&gt;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&lt;groupId&gt;org.springframework.boot&lt;/groupId&gt;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&lt;artifactId&gt;spring-boot-maven-plugin&lt;/artifactId&gt;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&lt;executions&gt;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&lt;execution&gt;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&lt;goals&gt;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&lt;goal&gt;build-info&lt;/goal&gt;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&lt;/goals&gt;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&lt;/execution&gt;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&lt;/executions&gt;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&lt;configuration&gt;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&lt;mainClass&gt;com.tianji.promotion.PromotionApplication&lt;/mainClass&gt;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&lt;/configuration&gt;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&lt;/plugin&gt;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&lt;/plugins&gt;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&lt;/build&gt;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&lt;/project&gt;</w:t>
            </w:r>
          </w:p>
        </w:tc>
      </w:tr>
    </w:tbl>
    <w:p w14:paraId="23FA91D5">
      <w:pPr>
        <w:spacing w:before="120" w:after="120" w:line="288" w:lineRule="auto"/>
        <w:ind w:left="0"/>
        <w:jc w:val="left"/>
      </w:pPr>
    </w:p>
    <w:p w14:paraId="37B633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然后是配置文件:</w:t>
      </w:r>
    </w:p>
    <w:p w14:paraId="335D4F79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238375"/>
            <wp:effectExtent l="0" t="0" r="0" b="22225"/>
            <wp:docPr id="19" name="Drawing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Drawing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181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首先是bootstrap.yaml：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EF3EAA3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40F716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YAML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server: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port: 8092  #端口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tomcat: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uri-encoding: UTF-8   #服务编码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spring: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profiles: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active: dev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application: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name: promotion-service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cloud: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nacos: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config: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file-extension: yaml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shared-configs: # 共享配置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- data-id: shared-spring.yaml # 共享spring配置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refresh: false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- data-id: shared-redis.yaml # 共享redis配置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refresh: false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- data-id: shared-mybatis.yaml # 共享mybatis配置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refresh: false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- data-id: shared-logs.yaml # 共享日志配置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refresh: false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- data-id: shared-feign.yaml # 共享feign配置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refresh: false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- data-id: shared-xxljob.yaml # 共享mq配置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refresh: false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tj: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swagger: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enable: true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enableResponseWrap: true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package-path: com.tianji.promotion.controller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title: 天机课堂 - 促销中心接口文档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description: 该服务包含优惠促销有关的功能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contact-name: 传智教育·研究院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contact-url: http://www.itcast.cn/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contact-email: zhanghuyi@itcast.cn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version: v1.0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jdbc: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database: tj_promotion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auth: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resource: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enable: true # 开启登录拦截的功能</w:t>
            </w:r>
          </w:p>
        </w:tc>
      </w:tr>
    </w:tbl>
    <w:p w14:paraId="5A0907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然后是bootstrap-dev.yml：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73C9DCE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7D7391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YAML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spring: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cloud: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nacos: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server-addr: 192.168.150.101:8848 # nacos注册中心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discovery: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namespace: f923fb34-cb0a-4c06-8fca-ad61ea61a3f0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group: DEFAULT_GROUP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ip: 192.168.150.101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logging: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level: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com.tianji: debug</w:t>
            </w:r>
          </w:p>
        </w:tc>
      </w:tr>
    </w:tbl>
    <w:p w14:paraId="06B81E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然后是bootstrap-local.yml：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FA1759F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B969F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YAML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spring: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cloud: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nacos: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server-addr: 192.168.150.101:8848 # nacos注册中心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discovery: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namespace: f923fb34-cb0a-4c06-8fca-ad61ea61a3f0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group: DEFAULT_GROUP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ip: 192.168.150.1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logging: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level: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com.tianji: debug</w:t>
            </w:r>
          </w:p>
        </w:tc>
      </w:tr>
    </w:tbl>
    <w:p w14:paraId="49BD71C0">
      <w:pPr>
        <w:spacing w:before="120" w:after="120" w:line="288" w:lineRule="auto"/>
        <w:ind w:left="0"/>
        <w:jc w:val="left"/>
      </w:pPr>
    </w:p>
    <w:p w14:paraId="720EAF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启动类：</w:t>
      </w:r>
    </w:p>
    <w:p w14:paraId="2DFF40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</w:t>
      </w:r>
    </w:p>
    <w:p w14:paraId="2A2919B8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743075"/>
            <wp:effectExtent l="0" t="0" r="0" b="9525"/>
            <wp:docPr id="20" name="Drawing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Drawing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E87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代码如下：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C344775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C04E28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package com.tianji.promotion;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lombok.extern.slf4j.Slf4j;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org.mybatis.spring.annotation.MapperScan;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org.springframework.boot.SpringApplication;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org.springframework.boot.autoconfigure.SpringBootApplication;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org.springframework.boot.builder.SpringApplicationBuilder;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org.springframework.core.env.Environment;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java.net.InetAddress;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java.net.UnknownHostException;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@SpringBootApplication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@MapperScan("com.tianji.promotion.mapper")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@Slf4j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class PromotionApplication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public static void main(String[] args) throws UnknownHostException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SpringApplication app = new SpringApplicationBuilder(PromotionApplication.class).build(args);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Environment env = app.run(args).getEnvironment();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String protocol = "http";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(env.getProperty("server.ssl.key-store") != null)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protocol = "https";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log.info("--/\n---------------------------------------------------------------------------------------\n\t" +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"Application '{}' is running! Access URLs:\n\t" +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"Local: \t\t{}://localhost:{}\n\t" +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"External: \t{}://{}:{}\n\t" +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"Profile(s): \t{}" +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"\n---------------------------------------------------------------------------------------",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env.getProperty("spring.application.name"),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protocol,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env.getProperty("server.port"),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protocol,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InetAddress.getLocalHost().getHostAddress(),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env.getProperty("server.port"),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env.getActiveProfiles());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2A283049">
      <w:pPr>
        <w:spacing w:before="120" w:after="120" w:line="288" w:lineRule="auto"/>
        <w:ind w:left="0"/>
        <w:jc w:val="left"/>
      </w:pPr>
    </w:p>
    <w:p w14:paraId="16AC70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配置启动项，关键是设置运行环境为local：</w:t>
      </w:r>
    </w:p>
    <w:p w14:paraId="010840F8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4352925"/>
            <wp:effectExtent l="0" t="0" r="0" b="15875"/>
            <wp:docPr id="21" name="Drawing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Drawing 2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48CA3">
      <w:pPr>
        <w:spacing w:before="120" w:after="120" w:line="288" w:lineRule="auto"/>
        <w:ind w:left="0"/>
        <w:jc w:val="left"/>
      </w:pPr>
    </w:p>
    <w:p w14:paraId="0883A862">
      <w:pPr>
        <w:spacing w:before="120" w:after="120" w:line="288" w:lineRule="auto"/>
        <w:ind w:left="0"/>
        <w:jc w:val="left"/>
      </w:pPr>
    </w:p>
    <w:p w14:paraId="08322FBB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1.4.3.生成代码</w:t>
      </w:r>
    </w:p>
    <w:p w14:paraId="752B9D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然后利用MybatisPlus生成基础代码，这里不再赘述，最终结果：</w:t>
      </w:r>
    </w:p>
    <w:p w14:paraId="17CB7E22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5467350"/>
            <wp:effectExtent l="0" t="0" r="0" b="19050"/>
            <wp:docPr id="22" name="Drawing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Drawing 2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0CD4E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1.4.4.枚举</w:t>
      </w:r>
    </w:p>
    <w:p w14:paraId="21F87A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在优惠券实体中，有很多的类型或状态枚举：</w:t>
      </w:r>
    </w:p>
    <w:p w14:paraId="444542BD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折扣类型</w:t>
      </w:r>
    </w:p>
    <w:p w14:paraId="443885FD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优惠券状态</w:t>
      </w:r>
    </w:p>
    <w:p w14:paraId="1C65EBC8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领取方式</w:t>
      </w:r>
    </w:p>
    <w:p w14:paraId="43E48C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兑换码中也有一个状态字段。</w:t>
      </w:r>
    </w:p>
    <w:p w14:paraId="35E923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这些都需要定义为枚举，在课前资料中已经给大家准备好了 ：</w:t>
      </w:r>
    </w:p>
    <w:p w14:paraId="672C9746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438275"/>
            <wp:effectExtent l="0" t="0" r="0" b="9525"/>
            <wp:docPr id="23" name="Drawing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Drawing 2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6A6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拷贝到项目中：</w:t>
      </w:r>
    </w:p>
    <w:p w14:paraId="07A467BD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4905375"/>
            <wp:effectExtent l="0" t="0" r="0" b="22225"/>
            <wp:docPr id="24" name="Drawing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Drawing 2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FC7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最后，别忘了修改PO中对应的字段，首先是</w:t>
      </w:r>
      <w:r>
        <w:rPr>
          <w:rFonts w:ascii="Consolas" w:hAnsi="Consolas" w:eastAsia="Consolas" w:cs="Consolas"/>
          <w:sz w:val="22"/>
          <w:shd w:val="clear" w:fill="EFF0F1"/>
        </w:rPr>
        <w:t>Coupon</w:t>
      </w:r>
      <w:r>
        <w:rPr>
          <w:rFonts w:ascii="Arial" w:hAnsi="Arial" w:eastAsia="等线" w:cs="Arial"/>
          <w:sz w:val="22"/>
        </w:rPr>
        <w:t>中：</w:t>
      </w:r>
    </w:p>
    <w:p w14:paraId="04D52CD1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866900"/>
            <wp:effectExtent l="0" t="0" r="0" b="12700"/>
            <wp:docPr id="25" name="Drawing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Drawing 2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D41F5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752600"/>
            <wp:effectExtent l="0" t="0" r="0" b="0"/>
            <wp:docPr id="26" name="Drawing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Drawing 2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62CF9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552575"/>
            <wp:effectExtent l="0" t="0" r="0" b="22225"/>
            <wp:docPr id="27" name="Drawing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Drawing 2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93C55">
      <w:pPr>
        <w:spacing w:before="120" w:after="120" w:line="288" w:lineRule="auto"/>
        <w:ind w:left="0"/>
        <w:jc w:val="left"/>
      </w:pPr>
    </w:p>
    <w:p w14:paraId="09919A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然后是兑换码实体，</w:t>
      </w:r>
      <w:r>
        <w:rPr>
          <w:rFonts w:ascii="Consolas" w:hAnsi="Consolas" w:eastAsia="Consolas" w:cs="Consolas"/>
          <w:sz w:val="22"/>
          <w:shd w:val="clear" w:fill="EFF0F1"/>
        </w:rPr>
        <w:t>ExchangeCode</w:t>
      </w:r>
      <w:r>
        <w:rPr>
          <w:rFonts w:ascii="Arial" w:hAnsi="Arial" w:eastAsia="等线" w:cs="Arial"/>
          <w:sz w:val="22"/>
        </w:rPr>
        <w:t>：</w:t>
      </w:r>
    </w:p>
    <w:p w14:paraId="42652E04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285875"/>
            <wp:effectExtent l="0" t="0" r="0" b="9525"/>
            <wp:docPr id="28" name="Drawing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Drawing 2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6D4FC">
      <w:pPr>
        <w:spacing w:before="120" w:after="120" w:line="288" w:lineRule="auto"/>
        <w:ind w:left="0"/>
        <w:jc w:val="left"/>
      </w:pPr>
    </w:p>
    <w:p w14:paraId="2155CB37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2.优惠券管理</w:t>
      </w:r>
    </w:p>
    <w:p w14:paraId="6A048E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优惠券的管理接口有</w:t>
      </w:r>
    </w:p>
    <w:p w14:paraId="38683BF5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分页查询优惠券列表</w:t>
      </w:r>
    </w:p>
    <w:p w14:paraId="70CB0ABC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新增优惠券</w:t>
      </w:r>
    </w:p>
    <w:p w14:paraId="7DE93FAA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编辑优惠券</w:t>
      </w:r>
    </w:p>
    <w:p w14:paraId="4947B8BF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查看优惠券（根据id查询优惠券）</w:t>
      </w:r>
    </w:p>
    <w:p w14:paraId="21B85EC2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删除优惠券</w:t>
      </w:r>
    </w:p>
    <w:p w14:paraId="77A9F31D">
      <w:pPr>
        <w:spacing w:before="120" w:after="120" w:line="288" w:lineRule="auto"/>
        <w:ind w:left="0"/>
        <w:jc w:val="left"/>
      </w:pPr>
    </w:p>
    <w:p w14:paraId="3D38D5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大部分都是基本的CRUD，这里我们讲解其中的两个接口：</w:t>
      </w:r>
    </w:p>
    <w:p w14:paraId="6BBE7361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新增优惠券</w:t>
      </w:r>
    </w:p>
    <w:p w14:paraId="53E2D315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分页查询优惠券</w:t>
      </w:r>
    </w:p>
    <w:p w14:paraId="4BB58871">
      <w:pPr>
        <w:spacing w:before="120" w:after="120" w:line="288" w:lineRule="auto"/>
        <w:ind w:left="0"/>
        <w:jc w:val="left"/>
      </w:pPr>
    </w:p>
    <w:p w14:paraId="1EE79A14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2.1.新增优惠券</w:t>
      </w:r>
    </w:p>
    <w:p w14:paraId="53AA27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新增表单原型如图：</w:t>
      </w:r>
    </w:p>
    <w:p w14:paraId="7C08B169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4953000"/>
            <wp:effectExtent l="0" t="0" r="0" b="0"/>
            <wp:docPr id="29" name="Drawing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Drawing 2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D9D7E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2.1.1.接口分析</w:t>
      </w:r>
    </w:p>
    <w:p w14:paraId="375CF2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一个基本的新增接口，按照Restful风格设计即可，关键是请求参数。之前表分析时已经详细介绍过这个页面及其中的字段，这里不再赘述。</w:t>
      </w:r>
    </w:p>
    <w:p w14:paraId="16595C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需要特别注意的是，如果优惠券限定了使用范围，则需要保存限定的课程分类。而这些信息不再coupon表，而是一张中间关系表：coupon_scope</w:t>
      </w:r>
    </w:p>
    <w:p w14:paraId="1703A433">
      <w:pPr>
        <w:spacing w:before="120" w:after="120" w:line="288" w:lineRule="auto"/>
        <w:ind w:left="0"/>
        <w:jc w:val="left"/>
      </w:pPr>
    </w:p>
    <w:p w14:paraId="570B35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综上，新增优惠券的接口设计如下：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25"/>
        <w:gridCol w:w="6255"/>
      </w:tblGrid>
      <w:tr w14:paraId="55CA9E9E"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B574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接口说明</w:t>
            </w:r>
          </w:p>
        </w:tc>
        <w:tc>
          <w:tcPr>
            <w:tcW w:w="6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337CF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新增优惠券功能，如果优惠券有限定使用范围，注意保持范围数据</w:t>
            </w:r>
          </w:p>
        </w:tc>
      </w:tr>
      <w:tr w14:paraId="0759FD64"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FDA81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请求方式</w:t>
            </w:r>
          </w:p>
        </w:tc>
        <w:tc>
          <w:tcPr>
            <w:tcW w:w="6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35465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</w:tr>
      <w:tr w14:paraId="4C5FD63F"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A763B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请求路径</w:t>
            </w:r>
          </w:p>
        </w:tc>
        <w:tc>
          <w:tcPr>
            <w:tcW w:w="6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41086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/coupons</w:t>
            </w:r>
          </w:p>
        </w:tc>
      </w:tr>
      <w:tr w14:paraId="41EDBD74"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E0B38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请求参数</w:t>
            </w:r>
          </w:p>
        </w:tc>
        <w:tc>
          <w:tcPr>
            <w:tcW w:w="6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2"/>
              <w:tblW w:w="0" w:type="auto"/>
              <w:tblInd w:w="0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6015"/>
            </w:tblGrid>
            <w:tr w14:paraId="739B9708">
              <w:tc>
                <w:tcPr>
                  <w:tcW w:w="6015" w:type="dxa"/>
                  <w:shd w:val="clear" w:color="auto" w:fill="F5F6F7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06EA75E7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t>JSON</w:t>
                  </w: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"name" : "新年大促", // 优惠券名称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"specific" : true, // 是否限定使用范围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"scopes": ["2001", "2004", "2007"], // 限定的分类id集合 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"discountType" : 1, // 折扣类型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"thresholdAmount" : 100, // 折扣阈值，0代表无门槛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"discountValue" : 15, // 优惠值。满减填优惠金额，折扣填折扣值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"maxDiscountAmount" : 0, // 最大优惠金额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"obtainWay" : 1, // 领取方式，1-手动领取，2-兑换码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"totalNum" : 200, // 优惠券总发放数量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"userLimit" : 1, // 每个人的限领数量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}</w:t>
                  </w:r>
                </w:p>
              </w:tc>
            </w:tr>
          </w:tbl>
          <w:p w14:paraId="1F6699DF"/>
        </w:tc>
      </w:tr>
      <w:tr w14:paraId="7BAD832E"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3848D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返回值</w:t>
            </w:r>
          </w:p>
        </w:tc>
        <w:tc>
          <w:tcPr>
            <w:tcW w:w="6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4EE0B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</w:tbl>
    <w:p w14:paraId="4348B88D">
      <w:pPr>
        <w:spacing w:before="120" w:after="120" w:line="288" w:lineRule="auto"/>
        <w:ind w:left="0"/>
        <w:jc w:val="left"/>
      </w:pPr>
    </w:p>
    <w:p w14:paraId="1D21CE6B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2.1.2.实体</w:t>
      </w:r>
    </w:p>
    <w:p w14:paraId="304B00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请求参数比较复杂，需要定义一个对应的Form表单实体。在课前资料已经提供好了：</w:t>
      </w:r>
    </w:p>
    <w:p w14:paraId="29D6FFC3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162050"/>
            <wp:effectExtent l="0" t="0" r="0" b="6350"/>
            <wp:docPr id="30" name="Drawing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Drawing 2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F00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将其复制到</w:t>
      </w:r>
      <w:r>
        <w:rPr>
          <w:rFonts w:ascii="Consolas" w:hAnsi="Consolas" w:eastAsia="Consolas" w:cs="Consolas"/>
          <w:sz w:val="22"/>
          <w:shd w:val="clear" w:fill="EFF0F1"/>
        </w:rPr>
        <w:t>com.tianji.promotion.domain.dto</w:t>
      </w:r>
      <w:r>
        <w:rPr>
          <w:rFonts w:ascii="Arial" w:hAnsi="Arial" w:eastAsia="等线" w:cs="Arial"/>
          <w:sz w:val="22"/>
        </w:rPr>
        <w:t>包下：</w:t>
      </w:r>
    </w:p>
    <w:p w14:paraId="2D46F1F6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4991100" cy="3819525"/>
            <wp:effectExtent l="0" t="0" r="12700" b="15875"/>
            <wp:docPr id="31" name="Drawing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Drawing 3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533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需要特别注意的是，Coupon这个PO实体中有一个字段叫</w:t>
      </w:r>
      <w:r>
        <w:rPr>
          <w:rFonts w:ascii="Consolas" w:hAnsi="Consolas" w:eastAsia="Consolas" w:cs="Consolas"/>
          <w:sz w:val="22"/>
          <w:shd w:val="clear" w:fill="EFF0F1"/>
        </w:rPr>
        <w:t>specific</w:t>
      </w:r>
      <w:r>
        <w:rPr>
          <w:rFonts w:ascii="Arial" w:hAnsi="Arial" w:eastAsia="等线" w:cs="Arial"/>
          <w:sz w:val="22"/>
        </w:rPr>
        <w:t>，这个字段与数据库关键字冲突，需要做特殊处理：</w:t>
      </w:r>
    </w:p>
    <w:p w14:paraId="21B327D1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248025"/>
            <wp:effectExtent l="0" t="0" r="0" b="3175"/>
            <wp:docPr id="32" name="Drawing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Drawing 3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C416C">
      <w:pPr>
        <w:spacing w:before="120" w:after="120" w:line="288" w:lineRule="auto"/>
        <w:ind w:left="0"/>
        <w:jc w:val="left"/>
      </w:pPr>
    </w:p>
    <w:p w14:paraId="2A96EDF2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2.1.3.接口实现</w:t>
      </w:r>
    </w:p>
    <w:p w14:paraId="4F2F62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首先，在tj-promotion模块下的</w:t>
      </w:r>
      <w:r>
        <w:rPr>
          <w:rFonts w:ascii="Consolas" w:hAnsi="Consolas" w:eastAsia="Consolas" w:cs="Consolas"/>
          <w:sz w:val="22"/>
          <w:shd w:val="clear" w:fill="EFF0F1"/>
        </w:rPr>
        <w:t>com.tianji.promotion.controller.CouponController</w:t>
      </w:r>
      <w:r>
        <w:rPr>
          <w:rFonts w:ascii="Arial" w:hAnsi="Arial" w:eastAsia="等线" w:cs="Arial"/>
          <w:sz w:val="22"/>
        </w:rPr>
        <w:t>中定义controller接口：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A48D91E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5AF7C9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package com.tianji.promotion.controller;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com.tianji.promotion.domain.dto.CouponFormDTO;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com.tianji.promotion.service.ICouponService;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io.swagger.annotations.Api;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io.swagger.annotations.ApiOperation;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io.swagger.annotations.ApiParam;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lombok.RequiredArgsConstructor;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org.springframework.web.bind.annotation.*;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javax.validation.Valid;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java.util.List;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@RestController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@RequiredArgsConstructor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@RequestMapping(</w:t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>"/coupons"</w:t>
            </w:r>
            <w:r>
              <w:rPr>
                <w:rFonts w:ascii="Consolas" w:hAnsi="Consolas" w:eastAsia="Consolas" w:cs="Consolas"/>
                <w:sz w:val="22"/>
              </w:rPr>
              <w:t>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@Api(tags = "优惠券相关接口")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class CouponController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final ICouponService couponService;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@ApiOperation("新增优惠券接口")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@PostMapping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public void saveCoupon(@RequestBody @Valid CouponFormDTO dto){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couponService.saveCoupon(dto);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5C06EC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接下来，在</w:t>
      </w:r>
      <w:r>
        <w:rPr>
          <w:rFonts w:ascii="Consolas" w:hAnsi="Consolas" w:eastAsia="Consolas" w:cs="Consolas"/>
          <w:sz w:val="22"/>
          <w:shd w:val="clear" w:fill="EFF0F1"/>
        </w:rPr>
        <w:t>com.tianji.promotion.service.ICouponService</w:t>
      </w:r>
      <w:r>
        <w:rPr>
          <w:rFonts w:ascii="Arial" w:hAnsi="Arial" w:eastAsia="等线" w:cs="Arial"/>
          <w:sz w:val="22"/>
        </w:rPr>
        <w:t>中定义service方法：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0410E4A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63CC4B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package com.tianji.promotion.service;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com.baomidou.mybatisplus.extension.service.IService;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com.tianji.promotion.domain.dto.CouponFormDTO;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java.util.List;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interface ICouponService extends IService&lt;Coupon&gt;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void saveCoupon(CouponFormDTO dto);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0BD59A8A">
      <w:pPr>
        <w:spacing w:before="120" w:after="120" w:line="288" w:lineRule="auto"/>
        <w:ind w:left="0"/>
        <w:jc w:val="left"/>
      </w:pPr>
    </w:p>
    <w:p w14:paraId="1B9594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最后，在</w:t>
      </w:r>
      <w:r>
        <w:rPr>
          <w:rFonts w:ascii="Consolas" w:hAnsi="Consolas" w:eastAsia="Consolas" w:cs="Consolas"/>
          <w:sz w:val="22"/>
          <w:shd w:val="clear" w:fill="EFF0F1"/>
        </w:rPr>
        <w:t>com.tianji.promotion.service.impl.CouponServiceImpl</w:t>
      </w:r>
      <w:r>
        <w:rPr>
          <w:rFonts w:ascii="Arial" w:hAnsi="Arial" w:eastAsia="等线" w:cs="Arial"/>
          <w:sz w:val="22"/>
        </w:rPr>
        <w:t>中实现service方法：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92E259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4DBABA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package com.tianji.promotion.service.impl;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com.baomidou.mybatisplus.core.conditions.query.LambdaQueryWrapper;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com.baomidou.mybatisplus.extension.service.impl.ServiceImpl;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com.tianji.promotion.mapper.CouponMapper;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com.tianji.promotion.service.ICouponScopeService;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com.tianji.promotion.service.ICouponService;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lombok.RequiredArgsConstructor;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org.springframework.stereotype.Service;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org.springframework.transaction.annotation.Transactional;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java.util.*;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java.util.stream.Collectors;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@Service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@RequiredArgsConstructor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class CouponServiceImpl extends ServiceImpl&lt;CouponMapper, Coupon&gt; implements ICouponService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final ICouponScopeService scopeService;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@Override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@Transactional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public void saveCoupon(CouponFormDTO dto)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1.保存优惠券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1.1.转PO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Coupon coupon = BeanUtils.copyBean(dto, Coupon.class);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1.2.保存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save(coupon);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(!dto.getSpecific())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// 没有范围限定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return;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Long couponId = coupon.getId();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2.保存限定范围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List&lt;Long&gt; scopes = dto.getScopes();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(CollUtils.isEmpty(scopes))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throw new BadRequestException("限定范围不能为空");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2.1.转换PO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List&lt;CouponScope&gt; list = scopes.stream()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.map(bizId -&gt; new CouponScope().setBizId(bizId).setCouponId(couponId))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.collect(Collectors.toList());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2.2.保存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scopeService.saveBatch(list);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7E598709">
      <w:pPr>
        <w:spacing w:before="120" w:after="120" w:line="288" w:lineRule="auto"/>
        <w:ind w:left="0"/>
        <w:jc w:val="left"/>
      </w:pPr>
    </w:p>
    <w:p w14:paraId="0CF231D8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2.2.分页查询优惠券</w:t>
      </w:r>
    </w:p>
    <w:p w14:paraId="15EC1F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页面原型如图：</w:t>
      </w:r>
    </w:p>
    <w:p w14:paraId="4DDC6773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076450"/>
            <wp:effectExtent l="0" t="0" r="0" b="6350"/>
            <wp:docPr id="33" name="Drawing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Drawing 3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E647B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2.2.1.接口分析</w:t>
      </w:r>
    </w:p>
    <w:p w14:paraId="2399CD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一个典型的带过滤条件的分页查询，非常简单。按照Restful风格设计即可，我们关注的点有两个：</w:t>
      </w:r>
    </w:p>
    <w:p w14:paraId="2B3A3E07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请求参数</w:t>
      </w:r>
    </w:p>
    <w:p w14:paraId="3E24F2F9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返回值格式</w:t>
      </w:r>
    </w:p>
    <w:p w14:paraId="2636FD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请求参数包含两部分，一个是分页参数，另一个是过滤条件，包含：</w:t>
      </w:r>
    </w:p>
    <w:p w14:paraId="71C37609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优惠券的折扣类型</w:t>
      </w:r>
    </w:p>
    <w:p w14:paraId="698A8460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优惠券状态</w:t>
      </w:r>
    </w:p>
    <w:p w14:paraId="4EF165CB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优惠券名称关键字</w:t>
      </w:r>
    </w:p>
    <w:p w14:paraId="25467AC4">
      <w:pPr>
        <w:spacing w:before="120" w:after="120" w:line="288" w:lineRule="auto"/>
        <w:ind w:left="0"/>
        <w:jc w:val="left"/>
      </w:pPr>
    </w:p>
    <w:p w14:paraId="687E57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而返回值则如列表中字段所属，需要特别注意的有两点：</w:t>
      </w:r>
    </w:p>
    <w:p w14:paraId="0E85939E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优惠券规则：这里是对优惠规则的描述，而数据库中保存的是具体的优惠金额；这里我们不组装描述返回，仅仅返回优惠金额信息，由前端自己组织展示即可。</w:t>
      </w:r>
    </w:p>
    <w:p w14:paraId="6A41506F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使用范围：这里无需展示真正的限定范围，只要告诉前端有没有限定范围即可</w:t>
      </w:r>
    </w:p>
    <w:p w14:paraId="7C7B21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其它字段没什么特殊的，此处不再赘述了。</w:t>
      </w:r>
    </w:p>
    <w:p w14:paraId="6C23BC52">
      <w:pPr>
        <w:spacing w:before="120" w:after="120" w:line="288" w:lineRule="auto"/>
        <w:ind w:left="0"/>
        <w:jc w:val="left"/>
      </w:pPr>
    </w:p>
    <w:p w14:paraId="08ED0D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综上，新增优惠券的接口设计如下：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25"/>
        <w:gridCol w:w="6255"/>
      </w:tblGrid>
      <w:tr w14:paraId="63A0BCAE"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86FCF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接口说明</w:t>
            </w:r>
          </w:p>
        </w:tc>
        <w:tc>
          <w:tcPr>
            <w:tcW w:w="6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45383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分页查询优惠券，默认按照创建时间排序</w:t>
            </w:r>
          </w:p>
        </w:tc>
      </w:tr>
      <w:tr w14:paraId="44BE8560"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5A5B9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请求方式</w:t>
            </w:r>
          </w:p>
        </w:tc>
        <w:tc>
          <w:tcPr>
            <w:tcW w:w="6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4ED05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</w:tr>
      <w:tr w14:paraId="5165B9B7"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9E01C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请求路径</w:t>
            </w:r>
          </w:p>
        </w:tc>
        <w:tc>
          <w:tcPr>
            <w:tcW w:w="6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894C9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/coupons/page</w:t>
            </w:r>
          </w:p>
        </w:tc>
      </w:tr>
      <w:tr w14:paraId="1007528E"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E904B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请求参数</w:t>
            </w:r>
          </w:p>
        </w:tc>
        <w:tc>
          <w:tcPr>
            <w:tcW w:w="6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2"/>
              <w:tblW w:w="0" w:type="auto"/>
              <w:tblInd w:w="0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6015"/>
            </w:tblGrid>
            <w:tr w14:paraId="02C16DC7">
              <w:tc>
                <w:tcPr>
                  <w:tcW w:w="6015" w:type="dxa"/>
                  <w:shd w:val="clear" w:color="auto" w:fill="F5F6F7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7DB38BA3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t>JSON</w:t>
                  </w: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"pageNo" : 1, // 页码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"pageSize" : 10, // 每页大小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"type" : 1, // 折扣类型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"status" : 1, // 优惠券状态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"name" : "大促", // 优惠券名称关键字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}</w:t>
                  </w:r>
                </w:p>
              </w:tc>
            </w:tr>
          </w:tbl>
          <w:p w14:paraId="0E1A67C0"/>
        </w:tc>
      </w:tr>
      <w:tr w14:paraId="4156F707"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B0BF7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返回值</w:t>
            </w:r>
          </w:p>
        </w:tc>
        <w:tc>
          <w:tcPr>
            <w:tcW w:w="6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2"/>
              <w:tblW w:w="0" w:type="auto"/>
              <w:tblInd w:w="0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6015"/>
            </w:tblGrid>
            <w:tr w14:paraId="180F8FD8">
              <w:tc>
                <w:tcPr>
                  <w:tcW w:w="6015" w:type="dxa"/>
                  <w:shd w:val="clear" w:color="auto" w:fill="F5F6F7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42114715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t>JSON</w:t>
                  </w: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"list": [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"id": "110", // 优惠券id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"name": "年中大促", // 优惠券名称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"discountType": 1, // 优惠券折扣类型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"thresholdAmount": 100, // 优惠门槛 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"discountValue": 10, // 优惠值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"maxDiscountAmount": 0, // 优惠上限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"specific": true, // 是否限定范围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"obtainWay": 1, // 领取方式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"totalNum": 1000, // 总发放数量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"issueNum": 800, // 已领取数量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"usedNum": 100 // 已使用数量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"createTime": "2023-05-01", // 创建时间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"issueBeginTime": "2023-06-01", // 发放开始时间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"issueEndTime": "2023-06-20", // 发放结束时间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"termBeginTime": "2023-06-10", // 使用有效期开始时间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"termEndTime": "2023-06-30", // 使用有效期结束时间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"termDays": 0, // 有效天数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"status": 1, // 状态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}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],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"pages": 0,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"total": 0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}</w:t>
                  </w:r>
                </w:p>
              </w:tc>
            </w:tr>
          </w:tbl>
          <w:p w14:paraId="3D87BCA9"/>
        </w:tc>
      </w:tr>
    </w:tbl>
    <w:p w14:paraId="2F41D791">
      <w:pPr>
        <w:spacing w:before="120" w:after="120" w:line="288" w:lineRule="auto"/>
        <w:ind w:left="0"/>
        <w:jc w:val="left"/>
      </w:pPr>
    </w:p>
    <w:p w14:paraId="4154E254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2.1.2.实体</w:t>
      </w:r>
    </w:p>
    <w:p w14:paraId="0E6CB1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这里需要两个实体，一个是请求参数QUERY是，一个是返回值VO实体。在课前资料都已经提供给大家了。</w:t>
      </w:r>
    </w:p>
    <w:p w14:paraId="05980A88">
      <w:pPr>
        <w:spacing w:before="120" w:after="120" w:line="288" w:lineRule="auto"/>
        <w:ind w:left="0"/>
        <w:jc w:val="left"/>
      </w:pPr>
    </w:p>
    <w:p w14:paraId="34E52D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QUERY实体：</w:t>
      </w:r>
    </w:p>
    <w:p w14:paraId="52E11996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219200"/>
            <wp:effectExtent l="0" t="0" r="0" b="0"/>
            <wp:docPr id="34" name="Drawing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Drawing 3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10324">
      <w:pPr>
        <w:spacing w:before="120" w:after="120" w:line="288" w:lineRule="auto"/>
        <w:ind w:left="0"/>
        <w:jc w:val="left"/>
      </w:pPr>
    </w:p>
    <w:p w14:paraId="6146D2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VO实体：</w:t>
      </w:r>
    </w:p>
    <w:p w14:paraId="60C7642E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362075"/>
            <wp:effectExtent l="0" t="0" r="0" b="9525"/>
            <wp:docPr id="35" name="Drawing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Drawing 3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6AE8E">
      <w:pPr>
        <w:spacing w:before="120" w:after="120" w:line="288" w:lineRule="auto"/>
        <w:ind w:left="0"/>
        <w:jc w:val="left"/>
      </w:pPr>
    </w:p>
    <w:p w14:paraId="16BD07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将其复制到</w:t>
      </w:r>
      <w:r>
        <w:rPr>
          <w:rFonts w:ascii="Consolas" w:hAnsi="Consolas" w:eastAsia="Consolas" w:cs="Consolas"/>
          <w:sz w:val="22"/>
          <w:shd w:val="clear" w:fill="EFF0F1"/>
        </w:rPr>
        <w:t>com.tianji.promotion.domain</w:t>
      </w:r>
      <w:r>
        <w:rPr>
          <w:rFonts w:ascii="Arial" w:hAnsi="Arial" w:eastAsia="等线" w:cs="Arial"/>
          <w:sz w:val="22"/>
        </w:rPr>
        <w:t>包下的query和vo包下：</w:t>
      </w:r>
    </w:p>
    <w:p w14:paraId="00479D1E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019300"/>
            <wp:effectExtent l="0" t="0" r="0" b="12700"/>
            <wp:docPr id="36" name="Drawing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Drawing 35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1D66B">
      <w:pPr>
        <w:spacing w:before="120" w:after="120" w:line="288" w:lineRule="auto"/>
        <w:ind w:left="0"/>
        <w:jc w:val="left"/>
      </w:pPr>
    </w:p>
    <w:p w14:paraId="76976CA9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2.1.3.接口实现</w:t>
      </w:r>
    </w:p>
    <w:p w14:paraId="5DB7F6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首先，在tj-promotion模块下的</w:t>
      </w:r>
      <w:r>
        <w:rPr>
          <w:rFonts w:ascii="Consolas" w:hAnsi="Consolas" w:eastAsia="Consolas" w:cs="Consolas"/>
          <w:sz w:val="22"/>
          <w:shd w:val="clear" w:fill="EFF0F1"/>
        </w:rPr>
        <w:t>com.tianji.promotion.controller.CouponController</w:t>
      </w:r>
      <w:r>
        <w:rPr>
          <w:rFonts w:ascii="Arial" w:hAnsi="Arial" w:eastAsia="等线" w:cs="Arial"/>
          <w:sz w:val="22"/>
        </w:rPr>
        <w:t>中定义controller接口：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B9B220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EEA329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@ApiOperation("分页查询优惠券接口")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@GetMapping("/page")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PageDTO&lt;CouponPageVO&gt; queryCouponByPage(CouponQuery query){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couponService.queryCouponByPage(query);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476156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接下来，在</w:t>
      </w:r>
      <w:r>
        <w:rPr>
          <w:rFonts w:ascii="Consolas" w:hAnsi="Consolas" w:eastAsia="Consolas" w:cs="Consolas"/>
          <w:sz w:val="22"/>
          <w:shd w:val="clear" w:fill="EFF0F1"/>
        </w:rPr>
        <w:t>com.tianji.promotion.service.ICouponService</w:t>
      </w:r>
      <w:r>
        <w:rPr>
          <w:rFonts w:ascii="Arial" w:hAnsi="Arial" w:eastAsia="等线" w:cs="Arial"/>
          <w:sz w:val="22"/>
        </w:rPr>
        <w:t>中定义service方法：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3935C09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A44427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PageDTO&lt;CouponPageVO&gt; queryCouponByPage(CouponQuery query);</w:t>
            </w:r>
          </w:p>
        </w:tc>
      </w:tr>
    </w:tbl>
    <w:p w14:paraId="739CC256">
      <w:pPr>
        <w:spacing w:before="120" w:after="120" w:line="288" w:lineRule="auto"/>
        <w:ind w:left="0"/>
        <w:jc w:val="left"/>
      </w:pPr>
    </w:p>
    <w:p w14:paraId="71CFA8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最后，在</w:t>
      </w:r>
      <w:r>
        <w:rPr>
          <w:rFonts w:ascii="Consolas" w:hAnsi="Consolas" w:eastAsia="Consolas" w:cs="Consolas"/>
          <w:sz w:val="22"/>
          <w:shd w:val="clear" w:fill="EFF0F1"/>
        </w:rPr>
        <w:t>com.tianji.promotion.service.impl.CouponServiceImpl</w:t>
      </w:r>
      <w:r>
        <w:rPr>
          <w:rFonts w:ascii="Arial" w:hAnsi="Arial" w:eastAsia="等线" w:cs="Arial"/>
          <w:sz w:val="22"/>
        </w:rPr>
        <w:t>中实现service方法：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B6178A9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ABD33C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@Override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PageDTO&lt;CouponPageVO&gt; queryCouponByPage(CouponQuery query)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Integer status = query.getStatus();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String name = query.getName();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Integer type = query.getType();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1.分页查询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Page&lt;Coupon&gt; page = lambdaQuery()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.eq(type != null, Coupon::getDiscountType, type)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.eq(status != null, Coupon::getStatus, status)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.like(StringUtils.isNotBlank(name), Coupon::getName, name)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.page(query.toMpPageDefaultSortByCreateTimeDesc());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2.处理VO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List&lt;Coupon&gt; records = page.getRecords();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(CollUtils.isEmpty(records))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PageDTO.empty(page);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List&lt;CouponPageVO&gt; list = BeanUtils.copyList(records, CouponPageVO.class);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3.返回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PageDTO.of(page, list);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2D9354A4">
      <w:pPr>
        <w:spacing w:before="120" w:after="120" w:line="288" w:lineRule="auto"/>
        <w:ind w:left="0"/>
        <w:jc w:val="left"/>
      </w:pPr>
    </w:p>
    <w:p w14:paraId="05241994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3.优惠券发放</w:t>
      </w:r>
    </w:p>
    <w:p w14:paraId="355B72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优惠券新增之后并不会直接展示在用户端，而是处于一个待发放状态，等待管理员核对信息后，点击方法才行。而发放的方式也分为立刻发放、定时发放两种。</w:t>
      </w:r>
    </w:p>
    <w:p w14:paraId="77C69D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对于定时发放的优惠券，还需要通过定时任务来定期完成发放功能。</w:t>
      </w:r>
    </w:p>
    <w:p w14:paraId="73501B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另外，由于优惠券的领取方式不同，基于兑换码的优惠券还需要在发放时生成兑换码。</w:t>
      </w:r>
    </w:p>
    <w:p w14:paraId="276F64D2">
      <w:pPr>
        <w:spacing w:before="120" w:after="120" w:line="288" w:lineRule="auto"/>
        <w:ind w:left="0"/>
        <w:jc w:val="left"/>
      </w:pPr>
    </w:p>
    <w:p w14:paraId="3AEF0DA0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3.1.发放优惠券</w:t>
      </w:r>
    </w:p>
    <w:p w14:paraId="3E85E9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处于</w:t>
      </w:r>
      <w:r>
        <w:rPr>
          <w:rFonts w:ascii="Arial" w:hAnsi="Arial" w:eastAsia="等线" w:cs="Arial"/>
          <w:b/>
          <w:sz w:val="22"/>
        </w:rPr>
        <w:t>暂停</w:t>
      </w:r>
      <w:r>
        <w:rPr>
          <w:rFonts w:ascii="Arial" w:hAnsi="Arial" w:eastAsia="等线" w:cs="Arial"/>
          <w:sz w:val="22"/>
        </w:rPr>
        <w:t>状态，或者</w:t>
      </w:r>
      <w:r>
        <w:rPr>
          <w:rFonts w:ascii="Arial" w:hAnsi="Arial" w:eastAsia="等线" w:cs="Arial"/>
          <w:b/>
          <w:sz w:val="22"/>
        </w:rPr>
        <w:t>待发放</w:t>
      </w:r>
      <w:r>
        <w:rPr>
          <w:rFonts w:ascii="Arial" w:hAnsi="Arial" w:eastAsia="等线" w:cs="Arial"/>
          <w:sz w:val="22"/>
        </w:rPr>
        <w:t>状态的优惠券，在优惠券列表中才会出现发放按钮，可以被发放：</w:t>
      </w:r>
    </w:p>
    <w:p w14:paraId="1D65659B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076450"/>
            <wp:effectExtent l="0" t="0" r="0" b="6350"/>
            <wp:docPr id="37" name="Drawing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Drawing 3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16A71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3.1.1.接口分析</w:t>
      </w:r>
    </w:p>
    <w:p w14:paraId="639167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当我们点击发放按钮时，会弹出一个表单：</w:t>
      </w:r>
    </w:p>
    <w:p w14:paraId="1A97A7E7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914650"/>
            <wp:effectExtent l="0" t="0" r="0" b="6350"/>
            <wp:docPr id="38" name="Drawing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Drawing 37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FCC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需要我们选择</w:t>
      </w:r>
      <w:r>
        <w:rPr>
          <w:rFonts w:ascii="Arial" w:hAnsi="Arial" w:eastAsia="等线" w:cs="Arial"/>
          <w:b/>
          <w:sz w:val="22"/>
        </w:rPr>
        <w:t>发放方式</w:t>
      </w:r>
      <w:r>
        <w:rPr>
          <w:rFonts w:ascii="Arial" w:hAnsi="Arial" w:eastAsia="等线" w:cs="Arial"/>
          <w:sz w:val="22"/>
        </w:rPr>
        <w:t>，</w:t>
      </w:r>
      <w:r>
        <w:rPr>
          <w:rFonts w:ascii="Arial" w:hAnsi="Arial" w:eastAsia="等线" w:cs="Arial"/>
          <w:b/>
          <w:sz w:val="22"/>
        </w:rPr>
        <w:t>使用期限</w:t>
      </w:r>
      <w:r>
        <w:rPr>
          <w:rFonts w:ascii="Arial" w:hAnsi="Arial" w:eastAsia="等线" w:cs="Arial"/>
          <w:sz w:val="22"/>
        </w:rPr>
        <w:t>。</w:t>
      </w:r>
    </w:p>
    <w:p w14:paraId="3660F5E2">
      <w:pPr>
        <w:spacing w:before="120" w:after="120" w:line="288" w:lineRule="auto"/>
        <w:ind w:left="0"/>
        <w:jc w:val="left"/>
      </w:pPr>
    </w:p>
    <w:p w14:paraId="5E9CDC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发放方式分为两种：</w:t>
      </w:r>
      <w:r>
        <w:rPr>
          <w:rFonts w:ascii="Arial" w:hAnsi="Arial" w:eastAsia="等线" w:cs="Arial"/>
          <w:b/>
          <w:sz w:val="22"/>
        </w:rPr>
        <w:t>立刻发放</w:t>
      </w:r>
      <w:r>
        <w:rPr>
          <w:rFonts w:ascii="Arial" w:hAnsi="Arial" w:eastAsia="等线" w:cs="Arial"/>
          <w:sz w:val="22"/>
        </w:rPr>
        <w:t>和</w:t>
      </w:r>
      <w:r>
        <w:rPr>
          <w:rFonts w:ascii="Arial" w:hAnsi="Arial" w:eastAsia="等线" w:cs="Arial"/>
          <w:b/>
          <w:sz w:val="22"/>
        </w:rPr>
        <w:t>定时发放</w:t>
      </w:r>
      <w:r>
        <w:rPr>
          <w:rFonts w:ascii="Arial" w:hAnsi="Arial" w:eastAsia="等线" w:cs="Arial"/>
          <w:sz w:val="22"/>
        </w:rPr>
        <w:t>；使用期限也分两种：</w:t>
      </w:r>
      <w:r>
        <w:rPr>
          <w:rFonts w:ascii="Arial" w:hAnsi="Arial" w:eastAsia="等线" w:cs="Arial"/>
          <w:b/>
          <w:sz w:val="22"/>
        </w:rPr>
        <w:t>固定天数</w:t>
      </w:r>
      <w:r>
        <w:rPr>
          <w:rFonts w:ascii="Arial" w:hAnsi="Arial" w:eastAsia="等线" w:cs="Arial"/>
          <w:sz w:val="22"/>
        </w:rPr>
        <w:t>、</w:t>
      </w:r>
      <w:r>
        <w:rPr>
          <w:rFonts w:ascii="Arial" w:hAnsi="Arial" w:eastAsia="等线" w:cs="Arial"/>
          <w:b/>
          <w:sz w:val="22"/>
        </w:rPr>
        <w:t>固定时间段</w:t>
      </w:r>
      <w:r>
        <w:rPr>
          <w:rFonts w:ascii="Arial" w:hAnsi="Arial" w:eastAsia="等线" w:cs="Arial"/>
          <w:sz w:val="22"/>
        </w:rPr>
        <w:t>。如图：</w:t>
      </w:r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1E3A2756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FA9099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476500" cy="1657350"/>
                  <wp:effectExtent l="0" t="0" r="12700" b="19050"/>
                  <wp:docPr id="39" name="Drawing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Drawing 38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3ABE59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476500" cy="1676400"/>
                  <wp:effectExtent l="0" t="0" r="12700" b="0"/>
                  <wp:docPr id="40" name="Drawing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Drawing 39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B3EB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因此，在提交这个表单时，参数包括：</w:t>
      </w:r>
    </w:p>
    <w:p w14:paraId="462C73EF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发放（领用）开始时间：如果为空说明是立刻发放，开始时间就是当前时间</w:t>
      </w:r>
    </w:p>
    <w:p w14:paraId="481BEAA4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发放（领用）结束时间</w:t>
      </w:r>
    </w:p>
    <w:p w14:paraId="6BAC78BA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有效期天数：如果为空说明是固定有效期</w:t>
      </w:r>
    </w:p>
    <w:p w14:paraId="27B27E05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使用期限开始时间：如果为空说明是固定天数有效期</w:t>
      </w:r>
    </w:p>
    <w:p w14:paraId="48E0DA6F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使用期限结束时间：如果为空说明是固定天数有效期</w:t>
      </w:r>
    </w:p>
    <w:p w14:paraId="79FC88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最后，肯定要带上</w:t>
      </w:r>
      <w:r>
        <w:rPr>
          <w:rFonts w:ascii="Arial" w:hAnsi="Arial" w:eastAsia="等线" w:cs="Arial"/>
          <w:b/>
          <w:sz w:val="22"/>
        </w:rPr>
        <w:t>优惠券id</w:t>
      </w:r>
      <w:r>
        <w:rPr>
          <w:rFonts w:ascii="Arial" w:hAnsi="Arial" w:eastAsia="等线" w:cs="Arial"/>
          <w:sz w:val="22"/>
        </w:rPr>
        <w:t>，我们才知道发放的是哪张券，当然这个可以通过路径占位符传参。</w:t>
      </w:r>
    </w:p>
    <w:p w14:paraId="0885CE84">
      <w:pPr>
        <w:spacing w:before="120" w:after="120" w:line="288" w:lineRule="auto"/>
        <w:ind w:left="0"/>
        <w:jc w:val="left"/>
      </w:pPr>
    </w:p>
    <w:p w14:paraId="4C4276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综上，新增优惠券的接口设计如下：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25"/>
        <w:gridCol w:w="6255"/>
      </w:tblGrid>
      <w:tr w14:paraId="06CED99F"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8B841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接口说明</w:t>
            </w:r>
          </w:p>
        </w:tc>
        <w:tc>
          <w:tcPr>
            <w:tcW w:w="6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1F7D5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发放优惠券</w:t>
            </w:r>
          </w:p>
        </w:tc>
      </w:tr>
      <w:tr w14:paraId="6E41C7CC"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D8750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请求方式</w:t>
            </w:r>
          </w:p>
        </w:tc>
        <w:tc>
          <w:tcPr>
            <w:tcW w:w="6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15F6B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PUT</w:t>
            </w:r>
          </w:p>
        </w:tc>
      </w:tr>
      <w:tr w14:paraId="42B003E5"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B3581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请求路径</w:t>
            </w:r>
          </w:p>
        </w:tc>
        <w:tc>
          <w:tcPr>
            <w:tcW w:w="6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7DED3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/coupons/{id}/issue</w:t>
            </w:r>
          </w:p>
        </w:tc>
      </w:tr>
      <w:tr w14:paraId="0F2C47B5"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34FF7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请求参数</w:t>
            </w:r>
          </w:p>
        </w:tc>
        <w:tc>
          <w:tcPr>
            <w:tcW w:w="6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2"/>
              <w:tblW w:w="0" w:type="auto"/>
              <w:tblInd w:w="0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6015"/>
            </w:tblGrid>
            <w:tr w14:paraId="17F6DE94">
              <w:tc>
                <w:tcPr>
                  <w:tcW w:w="6015" w:type="dxa"/>
                  <w:shd w:val="clear" w:color="auto" w:fill="F5F6F7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2538B1B5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t>JSON</w:t>
                  </w: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"issueBeginTime": "2023-06-01", // 发放开始时间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"issueEndTime": "2023-06-20", // 发放结束时间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"termBeginTime": "2023-06-10", // 使用有效期开始时间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"termEndTime": "2023-06-30", // 使用有效期结束时间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"termDays": 0, // 有效天数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}</w:t>
                  </w:r>
                </w:p>
              </w:tc>
            </w:tr>
          </w:tbl>
          <w:p w14:paraId="461DAD6B"/>
        </w:tc>
      </w:tr>
      <w:tr w14:paraId="0868F84E"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B6C6E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返回值</w:t>
            </w:r>
          </w:p>
        </w:tc>
        <w:tc>
          <w:tcPr>
            <w:tcW w:w="6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DACDC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</w:tbl>
    <w:p w14:paraId="49B5EC02">
      <w:pPr>
        <w:spacing w:before="120" w:after="120" w:line="288" w:lineRule="auto"/>
        <w:ind w:left="0"/>
        <w:jc w:val="left"/>
      </w:pPr>
    </w:p>
    <w:p w14:paraId="281E33BB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3.1.2.实体</w:t>
      </w:r>
    </w:p>
    <w:p w14:paraId="2F6D39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这里需要一个请求参数的DTO实体，在课前资料中已经提供了：</w:t>
      </w:r>
    </w:p>
    <w:p w14:paraId="5A41D618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104900"/>
            <wp:effectExtent l="0" t="0" r="0" b="12700"/>
            <wp:docPr id="41" name="Drawing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Drawing 40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F93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将其复制到</w:t>
      </w:r>
      <w:r>
        <w:rPr>
          <w:rFonts w:ascii="Consolas" w:hAnsi="Consolas" w:eastAsia="Consolas" w:cs="Consolas"/>
          <w:sz w:val="22"/>
          <w:shd w:val="clear" w:fill="EFF0F1"/>
        </w:rPr>
        <w:t>com.tianji.promotion.domain.dto</w:t>
      </w:r>
      <w:r>
        <w:rPr>
          <w:rFonts w:ascii="Arial" w:hAnsi="Arial" w:eastAsia="等线" w:cs="Arial"/>
          <w:sz w:val="22"/>
        </w:rPr>
        <w:t>包即可。</w:t>
      </w:r>
    </w:p>
    <w:p w14:paraId="501EB884">
      <w:pPr>
        <w:spacing w:before="120" w:after="120" w:line="288" w:lineRule="auto"/>
        <w:ind w:left="0"/>
        <w:jc w:val="left"/>
      </w:pPr>
    </w:p>
    <w:p w14:paraId="5264DA6A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3.1.3.接口实现</w:t>
      </w:r>
    </w:p>
    <w:p w14:paraId="1EAFFF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首先，在tj-promotion模块下的</w:t>
      </w:r>
      <w:r>
        <w:rPr>
          <w:rFonts w:ascii="Consolas" w:hAnsi="Consolas" w:eastAsia="Consolas" w:cs="Consolas"/>
          <w:sz w:val="22"/>
          <w:shd w:val="clear" w:fill="EFF0F1"/>
        </w:rPr>
        <w:t>com.tianji.promotion.controller.CouponController</w:t>
      </w:r>
      <w:r>
        <w:rPr>
          <w:rFonts w:ascii="Arial" w:hAnsi="Arial" w:eastAsia="等线" w:cs="Arial"/>
          <w:sz w:val="22"/>
        </w:rPr>
        <w:t>中定义controller接口：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C730308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F34E5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@ApiOperation("发放优惠券接口")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@PutMapping("/{id}/issue")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void beginIssue(@RequestBody @Valid CouponIssueFormDTO dto)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couponService.beginIssue(dto);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45D077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接下来，在</w:t>
      </w:r>
      <w:r>
        <w:rPr>
          <w:rFonts w:ascii="Consolas" w:hAnsi="Consolas" w:eastAsia="Consolas" w:cs="Consolas"/>
          <w:sz w:val="22"/>
          <w:shd w:val="clear" w:fill="EFF0F1"/>
        </w:rPr>
        <w:t>com.tianji.promotion.service.ICouponService</w:t>
      </w:r>
      <w:r>
        <w:rPr>
          <w:rFonts w:ascii="Arial" w:hAnsi="Arial" w:eastAsia="等线" w:cs="Arial"/>
          <w:sz w:val="22"/>
        </w:rPr>
        <w:t>中定义service方法：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F0A2F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F876E8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void beginIssue(CouponIssueFormDTO dto);</w:t>
            </w:r>
          </w:p>
        </w:tc>
      </w:tr>
    </w:tbl>
    <w:p w14:paraId="5059A7A4">
      <w:pPr>
        <w:spacing w:before="120" w:after="120" w:line="288" w:lineRule="auto"/>
        <w:ind w:left="0"/>
        <w:jc w:val="left"/>
      </w:pPr>
    </w:p>
    <w:p w14:paraId="7482B4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最后，在</w:t>
      </w:r>
      <w:r>
        <w:rPr>
          <w:rFonts w:ascii="Consolas" w:hAnsi="Consolas" w:eastAsia="Consolas" w:cs="Consolas"/>
          <w:sz w:val="22"/>
          <w:shd w:val="clear" w:fill="EFF0F1"/>
        </w:rPr>
        <w:t>com.tianji.promotion.service.impl.CouponServiceImpl</w:t>
      </w:r>
      <w:r>
        <w:rPr>
          <w:rFonts w:ascii="Arial" w:hAnsi="Arial" w:eastAsia="等线" w:cs="Arial"/>
          <w:sz w:val="22"/>
        </w:rPr>
        <w:t>中实现service方法：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F8D4574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A0AFF0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@Transactional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@Override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void beginIssue(CouponIssueFormDTO dto)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1.查询优惠券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Coupon coupon = getById(dto.getId());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(coupon == null)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throw new BadRequestException("优惠券不存在！");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2.判断优惠券状态，是否是暂停或待发放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if(coupon.getStatus() != CouponStatus.DRAFT &amp;&amp; coupon.getStatus() != PAUSE){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throw new BizIllegalException("优惠券状态错误！");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3.判断是否是立刻发放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LocalDateTime issueBeginTime = dto.getIssueBeginTime();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LocalDateTime now = LocalDateTime.now();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boolean isBegin = issueBeginTime == null || !issueBeginTime.isAfter(now);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4.更新优惠券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4.1.拷贝属性到PO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Coupon c = BeanUtils.copyBean(dto, Coupon.class);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4.2.更新状态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(isBegin)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c.setStatus(ISSUING);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c.setIssueBeginTime(now);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}else{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c.setStatus(UN_ISSUE);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4.3.写入数据库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updateById(c);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TODO 兑换码生成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325EE2C2">
      <w:pPr>
        <w:spacing w:before="120" w:after="120" w:line="288" w:lineRule="auto"/>
        <w:ind w:left="0"/>
        <w:jc w:val="left"/>
      </w:pPr>
    </w:p>
    <w:p w14:paraId="75A0D54A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3.2.兑换码生成算法</w:t>
      </w:r>
    </w:p>
    <w:p w14:paraId="0ABC50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优惠券的领取有两种方式：手动领取和指定发放：</w:t>
      </w:r>
    </w:p>
    <w:p w14:paraId="1502144A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590675"/>
            <wp:effectExtent l="0" t="0" r="0" b="9525"/>
            <wp:docPr id="42" name="Drawing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Drawing 4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8A2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指定发放模式是指使用兑换码来兑换优惠券。因此必须在优惠券发放的同时，生成兑换码。兑换码的格式如图：</w:t>
      </w:r>
    </w:p>
    <w:p w14:paraId="6BE8967A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809875"/>
            <wp:effectExtent l="0" t="0" r="0" b="9525"/>
            <wp:docPr id="43" name="Drawing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Drawing 42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9E9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但是兑换码该如何生成呢？</w:t>
      </w:r>
    </w:p>
    <w:p w14:paraId="752C53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是不是一个简单的字符串就行？</w:t>
      </w:r>
    </w:p>
    <w:p w14:paraId="77A4BB90">
      <w:pPr>
        <w:spacing w:before="120" w:after="120" w:line="288" w:lineRule="auto"/>
        <w:ind w:left="0"/>
        <w:jc w:val="left"/>
      </w:pPr>
    </w:p>
    <w:p w14:paraId="1DCBF3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这就本节要讨论的内容了。</w:t>
      </w:r>
    </w:p>
    <w:p w14:paraId="41A1D89B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3.2.1.兑换码的需求</w:t>
      </w:r>
    </w:p>
    <w:p w14:paraId="712146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兑换码并不是简单的一个字符串，它其实有很多的需求：</w:t>
      </w:r>
    </w:p>
    <w:p w14:paraId="04C37133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619375"/>
            <wp:effectExtent l="0" t="0" r="0" b="22225"/>
            <wp:docPr id="44" name="Drawing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Drawing 43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BE9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要求如下：</w:t>
      </w:r>
    </w:p>
    <w:p w14:paraId="747E5EBE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可读性好</w:t>
      </w:r>
      <w:r>
        <w:rPr>
          <w:rFonts w:ascii="Arial" w:hAnsi="Arial" w:eastAsia="等线" w:cs="Arial"/>
          <w:sz w:val="22"/>
        </w:rPr>
        <w:t>：兑换码是要给用户使用的，用户需要输入兑换码，因此可读性必须好。我们的要求：</w:t>
      </w:r>
    </w:p>
    <w:p w14:paraId="0D71E997">
      <w:pPr>
        <w:numPr>
          <w:ilvl w:val="0"/>
          <w:numId w:val="8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长度不超过10个字符</w:t>
      </w:r>
    </w:p>
    <w:p w14:paraId="0B0CE79A">
      <w:pPr>
        <w:numPr>
          <w:ilvl w:val="0"/>
          <w:numId w:val="8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只能是24个大写字母和8个数字：ABCDEFGHJKLMNPQRSTUVWXYZ23456789</w:t>
      </w:r>
    </w:p>
    <w:p w14:paraId="5568690D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数据量大</w:t>
      </w:r>
      <w:r>
        <w:rPr>
          <w:rFonts w:ascii="Arial" w:hAnsi="Arial" w:eastAsia="等线" w:cs="Arial"/>
          <w:sz w:val="22"/>
        </w:rPr>
        <w:t>：优惠活动比较频繁，必须有充足的兑换码，最好有10亿以上的量</w:t>
      </w:r>
    </w:p>
    <w:p w14:paraId="762823A3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唯一性</w:t>
      </w:r>
      <w:r>
        <w:rPr>
          <w:rFonts w:ascii="Arial" w:hAnsi="Arial" w:eastAsia="等线" w:cs="Arial"/>
          <w:sz w:val="22"/>
        </w:rPr>
        <w:t>：10亿兑换码都必须唯一，不能重复，否则会出现兑换混乱的情况</w:t>
      </w:r>
    </w:p>
    <w:p w14:paraId="43C7E910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不可重兑</w:t>
      </w:r>
      <w:r>
        <w:rPr>
          <w:rFonts w:ascii="Arial" w:hAnsi="Arial" w:eastAsia="等线" w:cs="Arial"/>
          <w:sz w:val="22"/>
        </w:rPr>
        <w:t>：兑换码必须便于校验兑换状态，避免重复兑换</w:t>
      </w:r>
    </w:p>
    <w:p w14:paraId="5EC0E1F3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防止爆刷</w:t>
      </w:r>
      <w:r>
        <w:rPr>
          <w:rFonts w:ascii="Arial" w:hAnsi="Arial" w:eastAsia="等线" w:cs="Arial"/>
          <w:sz w:val="22"/>
        </w:rPr>
        <w:t>：兑换码的规律性不能很明显，不能轻易被人猜测到其它兑换码</w:t>
      </w:r>
    </w:p>
    <w:p w14:paraId="38FBE79E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高效</w:t>
      </w:r>
      <w:r>
        <w:rPr>
          <w:rFonts w:ascii="Arial" w:hAnsi="Arial" w:eastAsia="等线" w:cs="Arial"/>
          <w:sz w:val="22"/>
        </w:rPr>
        <w:t>：兑换码生成、验证的算法必须保证效率，避免对数据库带来较大的压力</w:t>
      </w:r>
    </w:p>
    <w:p w14:paraId="7F151789">
      <w:pPr>
        <w:spacing w:before="120" w:after="120" w:line="288" w:lineRule="auto"/>
        <w:ind w:left="0"/>
        <w:jc w:val="left"/>
      </w:pPr>
    </w:p>
    <w:p w14:paraId="0FCC3DB5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3.2.2.算法分析</w:t>
      </w:r>
    </w:p>
    <w:p w14:paraId="5D44FA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要满足唯一性，很多同学会想到以下技术：</w:t>
      </w:r>
    </w:p>
    <w:p w14:paraId="6752F9C7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UUID</w:t>
      </w:r>
    </w:p>
    <w:p w14:paraId="0F49663B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Snowflake</w:t>
      </w:r>
    </w:p>
    <w:p w14:paraId="0E03A6B3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自增id</w:t>
      </w:r>
    </w:p>
    <w:p w14:paraId="76E0CBDF">
      <w:pPr>
        <w:spacing w:before="120" w:after="120" w:line="288" w:lineRule="auto"/>
        <w:ind w:left="0"/>
        <w:jc w:val="left"/>
      </w:pPr>
    </w:p>
    <w:p w14:paraId="2A3888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我们的兑换码要求是24个大写字母和8个数字。而以上算法最终生成的结果都是数值类型，并不符合我们的需求！</w:t>
      </w:r>
    </w:p>
    <w:p w14:paraId="2452B7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有没有什么办法，可以把数字转为我们要求的格式呢？</w:t>
      </w:r>
    </w:p>
    <w:p w14:paraId="0C91784E">
      <w:pPr>
        <w:spacing w:before="120" w:after="120" w:line="288" w:lineRule="auto"/>
        <w:ind w:left="0"/>
        <w:jc w:val="left"/>
      </w:pPr>
    </w:p>
    <w:p w14:paraId="3A622582">
      <w:pPr>
        <w:spacing w:before="260" w:after="120" w:line="288" w:lineRule="auto"/>
        <w:ind w:left="0"/>
        <w:jc w:val="left"/>
        <w:outlineLvl w:val="3"/>
      </w:pPr>
      <w:r>
        <w:rPr>
          <w:rFonts w:ascii="Arial" w:hAnsi="Arial" w:eastAsia="等线" w:cs="Arial"/>
          <w:b/>
          <w:sz w:val="28"/>
        </w:rPr>
        <w:t>3.2.2.1.Base32转码</w:t>
      </w:r>
    </w:p>
    <w:p w14:paraId="6E292C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当然可以了，大家思考一下，假如我们将24个字母和8个数字放到数组中，如下：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9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</w:tblGrid>
      <w:tr w14:paraId="7A5306D9"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1FFD8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角标</w:t>
            </w:r>
          </w:p>
        </w:tc>
        <w:tc>
          <w:tcPr>
            <w:tcW w:w="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F0310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51A3E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C6CD1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EC4B4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871C2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C2FF2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1C59B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DAA34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7</w:t>
            </w:r>
          </w:p>
        </w:tc>
        <w:tc>
          <w:tcPr>
            <w:tcW w:w="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CB8FE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8</w:t>
            </w:r>
          </w:p>
        </w:tc>
        <w:tc>
          <w:tcPr>
            <w:tcW w:w="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4CB39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9</w:t>
            </w:r>
          </w:p>
        </w:tc>
        <w:tc>
          <w:tcPr>
            <w:tcW w:w="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22847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10</w:t>
            </w:r>
          </w:p>
        </w:tc>
        <w:tc>
          <w:tcPr>
            <w:tcW w:w="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3640D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603C2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12</w:t>
            </w:r>
          </w:p>
        </w:tc>
        <w:tc>
          <w:tcPr>
            <w:tcW w:w="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51493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13</w:t>
            </w:r>
          </w:p>
        </w:tc>
        <w:tc>
          <w:tcPr>
            <w:tcW w:w="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F7A09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14</w:t>
            </w:r>
          </w:p>
        </w:tc>
        <w:tc>
          <w:tcPr>
            <w:tcW w:w="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00A75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15</w:t>
            </w:r>
          </w:p>
        </w:tc>
      </w:tr>
      <w:tr w14:paraId="344EB55F"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DB7C5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字符</w:t>
            </w:r>
          </w:p>
        </w:tc>
        <w:tc>
          <w:tcPr>
            <w:tcW w:w="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94F50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</w:t>
            </w:r>
          </w:p>
        </w:tc>
        <w:tc>
          <w:tcPr>
            <w:tcW w:w="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8D5CD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B</w:t>
            </w:r>
          </w:p>
        </w:tc>
        <w:tc>
          <w:tcPr>
            <w:tcW w:w="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41DEC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C</w:t>
            </w:r>
          </w:p>
        </w:tc>
        <w:tc>
          <w:tcPr>
            <w:tcW w:w="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A29F1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D</w:t>
            </w:r>
          </w:p>
        </w:tc>
        <w:tc>
          <w:tcPr>
            <w:tcW w:w="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C053B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E</w:t>
            </w:r>
          </w:p>
        </w:tc>
        <w:tc>
          <w:tcPr>
            <w:tcW w:w="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33B9D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F</w:t>
            </w:r>
          </w:p>
        </w:tc>
        <w:tc>
          <w:tcPr>
            <w:tcW w:w="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C0DC1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G</w:t>
            </w:r>
          </w:p>
        </w:tc>
        <w:tc>
          <w:tcPr>
            <w:tcW w:w="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91F90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H</w:t>
            </w:r>
          </w:p>
        </w:tc>
        <w:tc>
          <w:tcPr>
            <w:tcW w:w="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28C36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J</w:t>
            </w:r>
          </w:p>
        </w:tc>
        <w:tc>
          <w:tcPr>
            <w:tcW w:w="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A30BD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K</w:t>
            </w:r>
          </w:p>
        </w:tc>
        <w:tc>
          <w:tcPr>
            <w:tcW w:w="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E4C86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L</w:t>
            </w:r>
          </w:p>
        </w:tc>
        <w:tc>
          <w:tcPr>
            <w:tcW w:w="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5CAFF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M</w:t>
            </w:r>
          </w:p>
        </w:tc>
        <w:tc>
          <w:tcPr>
            <w:tcW w:w="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9CA4B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7E15B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P</w:t>
            </w:r>
          </w:p>
        </w:tc>
        <w:tc>
          <w:tcPr>
            <w:tcW w:w="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2B62D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Q</w:t>
            </w:r>
          </w:p>
        </w:tc>
        <w:tc>
          <w:tcPr>
            <w:tcW w:w="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9E7A3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R</w:t>
            </w:r>
          </w:p>
        </w:tc>
      </w:tr>
      <w:tr w14:paraId="6641B1D8"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1BCC9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角标</w:t>
            </w:r>
          </w:p>
        </w:tc>
        <w:tc>
          <w:tcPr>
            <w:tcW w:w="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AFECC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16</w:t>
            </w:r>
          </w:p>
        </w:tc>
        <w:tc>
          <w:tcPr>
            <w:tcW w:w="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01239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17</w:t>
            </w:r>
          </w:p>
        </w:tc>
        <w:tc>
          <w:tcPr>
            <w:tcW w:w="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42D1A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18</w:t>
            </w:r>
          </w:p>
        </w:tc>
        <w:tc>
          <w:tcPr>
            <w:tcW w:w="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CCC60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19</w:t>
            </w:r>
          </w:p>
        </w:tc>
        <w:tc>
          <w:tcPr>
            <w:tcW w:w="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E4A71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BD64D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21</w:t>
            </w:r>
          </w:p>
        </w:tc>
        <w:tc>
          <w:tcPr>
            <w:tcW w:w="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CB08E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22</w:t>
            </w:r>
          </w:p>
        </w:tc>
        <w:tc>
          <w:tcPr>
            <w:tcW w:w="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D31D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23</w:t>
            </w:r>
          </w:p>
        </w:tc>
        <w:tc>
          <w:tcPr>
            <w:tcW w:w="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D5367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24</w:t>
            </w:r>
          </w:p>
        </w:tc>
        <w:tc>
          <w:tcPr>
            <w:tcW w:w="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72683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25</w:t>
            </w:r>
          </w:p>
        </w:tc>
        <w:tc>
          <w:tcPr>
            <w:tcW w:w="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20CA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26</w:t>
            </w:r>
          </w:p>
        </w:tc>
        <w:tc>
          <w:tcPr>
            <w:tcW w:w="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FB5BD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27</w:t>
            </w:r>
          </w:p>
        </w:tc>
        <w:tc>
          <w:tcPr>
            <w:tcW w:w="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F4930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28</w:t>
            </w:r>
          </w:p>
        </w:tc>
        <w:tc>
          <w:tcPr>
            <w:tcW w:w="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B38F1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29</w:t>
            </w:r>
          </w:p>
        </w:tc>
        <w:tc>
          <w:tcPr>
            <w:tcW w:w="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6BD7C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30</w:t>
            </w:r>
          </w:p>
        </w:tc>
        <w:tc>
          <w:tcPr>
            <w:tcW w:w="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559E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31</w:t>
            </w:r>
          </w:p>
        </w:tc>
      </w:tr>
      <w:tr w14:paraId="1D247DD3"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E5DD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字符</w:t>
            </w:r>
          </w:p>
        </w:tc>
        <w:tc>
          <w:tcPr>
            <w:tcW w:w="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A6503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</w:t>
            </w:r>
          </w:p>
        </w:tc>
        <w:tc>
          <w:tcPr>
            <w:tcW w:w="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8F07C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T</w:t>
            </w:r>
          </w:p>
        </w:tc>
        <w:tc>
          <w:tcPr>
            <w:tcW w:w="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A8F71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U</w:t>
            </w:r>
          </w:p>
        </w:tc>
        <w:tc>
          <w:tcPr>
            <w:tcW w:w="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9165F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V</w:t>
            </w:r>
          </w:p>
        </w:tc>
        <w:tc>
          <w:tcPr>
            <w:tcW w:w="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41D86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W</w:t>
            </w:r>
          </w:p>
        </w:tc>
        <w:tc>
          <w:tcPr>
            <w:tcW w:w="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44142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X</w:t>
            </w:r>
          </w:p>
        </w:tc>
        <w:tc>
          <w:tcPr>
            <w:tcW w:w="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9F991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B7636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Z</w:t>
            </w:r>
          </w:p>
        </w:tc>
        <w:tc>
          <w:tcPr>
            <w:tcW w:w="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F55A8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DB0F6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0B318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49CFC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DC457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6437A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7</w:t>
            </w:r>
          </w:p>
        </w:tc>
        <w:tc>
          <w:tcPr>
            <w:tcW w:w="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A32A1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8</w:t>
            </w:r>
          </w:p>
        </w:tc>
        <w:tc>
          <w:tcPr>
            <w:tcW w:w="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4153D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9</w:t>
            </w:r>
          </w:p>
        </w:tc>
      </w:tr>
    </w:tbl>
    <w:p w14:paraId="2E2205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这样，0~31的角标刚好对应了我们的32个字符！而2的5次幂刚好就是32，因此5位二进制数的范围就是0~31</w:t>
      </w:r>
    </w:p>
    <w:p w14:paraId="58F381B6">
      <w:pPr>
        <w:spacing w:before="120" w:after="120" w:line="288" w:lineRule="auto"/>
        <w:ind w:left="0"/>
        <w:jc w:val="left"/>
      </w:pPr>
    </w:p>
    <w:p w14:paraId="08F593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那因此，只要我们让数字转为二进制的形式，然后每5个二进制位为一组，转10进制的结果是不是刚好对应一个角标，就能找到一个对应的字符呢？</w:t>
      </w:r>
    </w:p>
    <w:p w14:paraId="58C0C1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这样是不是就把一个数字转为我们想要的字符个数了。这种把二进制数经过加密得到字符的算法就是Base32法，类似的还有Base64法。</w:t>
      </w:r>
    </w:p>
    <w:p w14:paraId="7F19BED0">
      <w:pPr>
        <w:spacing w:before="120" w:after="120" w:line="288" w:lineRule="auto"/>
        <w:ind w:left="0"/>
        <w:jc w:val="left"/>
      </w:pPr>
    </w:p>
    <w:p w14:paraId="34DF8A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举例：假如我们经过自增id计算出一个复杂数字，转为二进制，并每5位一组，结果如下：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16DDCB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9A0021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Shell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01001 00010 01100 10010 01101 11000 01101 00010 11110 11010</w:t>
            </w:r>
          </w:p>
        </w:tc>
      </w:tr>
    </w:tbl>
    <w:p w14:paraId="2E0286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此时，我们看看每一组的结果：</w:t>
      </w:r>
    </w:p>
    <w:p w14:paraId="28E1643C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01001转10进制是9，查数组得字符为：</w:t>
      </w:r>
      <w:r>
        <w:rPr>
          <w:rFonts w:ascii="Arial" w:hAnsi="Arial" w:eastAsia="等线" w:cs="Arial"/>
          <w:b/>
          <w:sz w:val="22"/>
        </w:rPr>
        <w:t>K</w:t>
      </w:r>
    </w:p>
    <w:p w14:paraId="5A1F500F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00010转10进制是2，查数组得字符为：</w:t>
      </w:r>
      <w:r>
        <w:rPr>
          <w:rFonts w:ascii="Arial" w:hAnsi="Arial" w:eastAsia="等线" w:cs="Arial"/>
          <w:b/>
          <w:sz w:val="22"/>
        </w:rPr>
        <w:t>C</w:t>
      </w:r>
    </w:p>
    <w:p w14:paraId="236BE865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01100转10进制是12，查数组得字符为：</w:t>
      </w:r>
      <w:r>
        <w:rPr>
          <w:rFonts w:ascii="Arial" w:hAnsi="Arial" w:eastAsia="等线" w:cs="Arial"/>
          <w:b/>
          <w:sz w:val="22"/>
        </w:rPr>
        <w:t>N</w:t>
      </w:r>
    </w:p>
    <w:p w14:paraId="469CCCF6">
      <w:pPr>
        <w:numPr>
          <w:ilvl w:val="0"/>
          <w:numId w:val="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10010转10进制是18，查数组得字符为：</w:t>
      </w:r>
      <w:r>
        <w:rPr>
          <w:rFonts w:ascii="Arial" w:hAnsi="Arial" w:eastAsia="等线" w:cs="Arial"/>
          <w:b/>
          <w:sz w:val="22"/>
        </w:rPr>
        <w:t>B</w:t>
      </w:r>
    </w:p>
    <w:p w14:paraId="7436DAE4">
      <w:pPr>
        <w:numPr>
          <w:ilvl w:val="0"/>
          <w:numId w:val="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01101转10进制是13，查数组得字符为：</w:t>
      </w:r>
      <w:r>
        <w:rPr>
          <w:rFonts w:ascii="Arial" w:hAnsi="Arial" w:eastAsia="等线" w:cs="Arial"/>
          <w:b/>
          <w:sz w:val="22"/>
        </w:rPr>
        <w:t>P</w:t>
      </w:r>
    </w:p>
    <w:p w14:paraId="5D5A5E4E"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11000转10进制是24，查数组得字符为：</w:t>
      </w:r>
      <w:r>
        <w:rPr>
          <w:rFonts w:ascii="Arial" w:hAnsi="Arial" w:eastAsia="等线" w:cs="Arial"/>
          <w:b/>
          <w:sz w:val="22"/>
        </w:rPr>
        <w:t>2</w:t>
      </w:r>
    </w:p>
    <w:p w14:paraId="3C16E6B5">
      <w:pPr>
        <w:numPr>
          <w:ilvl w:val="0"/>
          <w:numId w:val="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...</w:t>
      </w:r>
    </w:p>
    <w:p w14:paraId="23C304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依此类推，最终那一串二进制数得到的结果就是KCNBP2PC84，刚好符合我们的需求。</w:t>
      </w:r>
    </w:p>
    <w:p w14:paraId="7041CD23">
      <w:pPr>
        <w:spacing w:before="120" w:after="120" w:line="288" w:lineRule="auto"/>
        <w:ind w:left="0"/>
        <w:jc w:val="left"/>
      </w:pPr>
    </w:p>
    <w:p w14:paraId="4C225A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但是大家思考一下，我们最终要求字符不能超过10位，而每个字符对应5个bit位，因此二进制数不能超过50个bit位。</w:t>
      </w:r>
    </w:p>
    <w:p w14:paraId="689F2E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UUID和Snowflake算法得到的结果，一个是128位，一个是64位，都远远超出了我们的要求。</w:t>
      </w:r>
    </w:p>
    <w:p w14:paraId="447897D0">
      <w:pPr>
        <w:spacing w:before="120" w:after="120" w:line="288" w:lineRule="auto"/>
        <w:ind w:left="0"/>
        <w:jc w:val="left"/>
      </w:pPr>
    </w:p>
    <w:p w14:paraId="0FD12A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那自增id算法符合我们的需求呢？</w:t>
      </w:r>
    </w:p>
    <w:p w14:paraId="0DD180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自增id从1增加到Integer的最大值，可以达到40亿以上个数字，而占用的字节仅仅4个字节，也就是32个bit位，距离50个bit位的限制还有很大的剩余，符合要求！</w:t>
      </w:r>
    </w:p>
    <w:p w14:paraId="0C769165">
      <w:pPr>
        <w:spacing w:before="120" w:after="120" w:line="288" w:lineRule="auto"/>
        <w:ind w:left="0"/>
        <w:jc w:val="left"/>
      </w:pPr>
    </w:p>
    <w:p w14:paraId="363333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综上，我们可以利用自增id作为兑换码，但是要利用Base32加密，转为我们要求的格式。此时就符合了我们的几个要求了：</w:t>
      </w:r>
    </w:p>
    <w:p w14:paraId="67C8CA65">
      <w:pPr>
        <w:numPr>
          <w:ilvl w:val="0"/>
          <w:numId w:val="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可读性好</w:t>
      </w:r>
      <w:r>
        <w:rPr>
          <w:rFonts w:ascii="Arial" w:hAnsi="Arial" w:eastAsia="等线" w:cs="Arial"/>
          <w:sz w:val="22"/>
        </w:rPr>
        <w:t>：可以转为要求的字母和数字的格式，长度还不超过10个字符</w:t>
      </w:r>
    </w:p>
    <w:p w14:paraId="27933CA5">
      <w:pPr>
        <w:numPr>
          <w:ilvl w:val="0"/>
          <w:numId w:val="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数据量大</w:t>
      </w:r>
      <w:r>
        <w:rPr>
          <w:rFonts w:ascii="Arial" w:hAnsi="Arial" w:eastAsia="等线" w:cs="Arial"/>
          <w:sz w:val="22"/>
        </w:rPr>
        <w:t>：可以应对40亿以上的数据规模</w:t>
      </w:r>
    </w:p>
    <w:p w14:paraId="4BA0A875">
      <w:pPr>
        <w:numPr>
          <w:ilvl w:val="0"/>
          <w:numId w:val="1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唯一性</w:t>
      </w:r>
      <w:r>
        <w:rPr>
          <w:rFonts w:ascii="Arial" w:hAnsi="Arial" w:eastAsia="等线" w:cs="Arial"/>
          <w:sz w:val="22"/>
        </w:rPr>
        <w:t>：自增id，绝对唯一</w:t>
      </w:r>
    </w:p>
    <w:p w14:paraId="2B77F325">
      <w:pPr>
        <w:spacing w:before="120" w:after="120" w:line="288" w:lineRule="auto"/>
        <w:ind w:left="0"/>
        <w:jc w:val="left"/>
      </w:pPr>
    </w:p>
    <w:p w14:paraId="7E06714A">
      <w:pPr>
        <w:spacing w:before="260" w:after="120" w:line="288" w:lineRule="auto"/>
        <w:ind w:left="0"/>
        <w:jc w:val="left"/>
        <w:outlineLvl w:val="3"/>
      </w:pPr>
      <w:r>
        <w:rPr>
          <w:rFonts w:ascii="Arial" w:hAnsi="Arial" w:eastAsia="等线" w:cs="Arial"/>
          <w:b/>
          <w:sz w:val="28"/>
        </w:rPr>
        <w:t>3.2.2.2.重兑校验算法</w:t>
      </w:r>
    </w:p>
    <w:p w14:paraId="6ED535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那重兑问题该如何判断呢？此处有两种方案：</w:t>
      </w:r>
    </w:p>
    <w:p w14:paraId="7E083616">
      <w:pPr>
        <w:numPr>
          <w:ilvl w:val="0"/>
          <w:numId w:val="1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基于数据库：我们在设计数据库时有一个字段就是标示兑换码状态，每次兑换时可以到数据库查询状态，避免重兑。</w:t>
      </w:r>
    </w:p>
    <w:p w14:paraId="1814843B">
      <w:pPr>
        <w:numPr>
          <w:ilvl w:val="0"/>
          <w:numId w:val="10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优点：简单</w:t>
      </w:r>
    </w:p>
    <w:p w14:paraId="7A900E30">
      <w:pPr>
        <w:numPr>
          <w:ilvl w:val="0"/>
          <w:numId w:val="10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缺点：对数据库压力大</w:t>
      </w:r>
    </w:p>
    <w:p w14:paraId="76861928">
      <w:pPr>
        <w:numPr>
          <w:ilvl w:val="0"/>
          <w:numId w:val="1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BitMap：兑换或没兑换就是两个状态，对应0和1，而兑换码使用的是自增id.我们如果每一个自增id对应一个bit位，用每一个bit位的状态表示兑换状态，是不是完美解决问题。而这种算法恰好就是BitMap的底层实现，而且Redis中的BitMap刚好能支持2^32个bit位。</w:t>
      </w:r>
    </w:p>
    <w:p w14:paraId="5384D751">
      <w:pPr>
        <w:numPr>
          <w:ilvl w:val="0"/>
          <w:numId w:val="10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优点：简答、高效、性能好</w:t>
      </w:r>
    </w:p>
    <w:p w14:paraId="643697D0">
      <w:pPr>
        <w:numPr>
          <w:ilvl w:val="0"/>
          <w:numId w:val="10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缺点：依赖于Redis</w:t>
      </w:r>
    </w:p>
    <w:p w14:paraId="5C2017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</w:t>
      </w:r>
    </w:p>
    <w:p w14:paraId="332793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OK，</w:t>
      </w:r>
      <w:r>
        <w:rPr>
          <w:rFonts w:ascii="Arial" w:hAnsi="Arial" w:eastAsia="等线" w:cs="Arial"/>
          <w:b/>
          <w:sz w:val="22"/>
        </w:rPr>
        <w:t>重兑、高效</w:t>
      </w:r>
      <w:r>
        <w:rPr>
          <w:rFonts w:ascii="Arial" w:hAnsi="Arial" w:eastAsia="等线" w:cs="Arial"/>
          <w:sz w:val="22"/>
        </w:rPr>
        <w:t>的两个特性都满足了！</w:t>
      </w:r>
    </w:p>
    <w:p w14:paraId="59E4F817">
      <w:pPr>
        <w:spacing w:before="120" w:after="120" w:line="288" w:lineRule="auto"/>
        <w:ind w:left="0"/>
        <w:jc w:val="left"/>
      </w:pPr>
    </w:p>
    <w:p w14:paraId="672E20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现在，就剩下防止爆刷了。我们的兑换码规律性不能太明显，否则很容易被人猜测到其它兑换码。但是，如果我们使用了自增id，那规律简直太明显了，岂不是很容易被人猜到其它兑换码？！</w:t>
      </w:r>
    </w:p>
    <w:p w14:paraId="26AD6A19">
      <w:pPr>
        <w:spacing w:before="120" w:after="120" w:line="288" w:lineRule="auto"/>
        <w:ind w:left="0"/>
        <w:jc w:val="left"/>
      </w:pPr>
    </w:p>
    <w:p w14:paraId="109FE4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所以，我们采用自增id的同时，还需要利用某种校验算法对id做加密验证，避免他人找出规律，猜测到其它兑换码，甚至伪造、篡改兑换码。</w:t>
      </w:r>
    </w:p>
    <w:p w14:paraId="578D21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那该采用哪种校验算法呢？</w:t>
      </w:r>
    </w:p>
    <w:p w14:paraId="3572ED37">
      <w:pPr>
        <w:spacing w:before="120" w:after="120" w:line="288" w:lineRule="auto"/>
        <w:ind w:left="0"/>
        <w:jc w:val="left"/>
      </w:pPr>
    </w:p>
    <w:p w14:paraId="0522FDB2">
      <w:pPr>
        <w:spacing w:before="260" w:after="120" w:line="288" w:lineRule="auto"/>
        <w:ind w:left="0"/>
        <w:jc w:val="left"/>
        <w:outlineLvl w:val="3"/>
      </w:pPr>
      <w:r>
        <w:rPr>
          <w:rFonts w:ascii="Arial" w:hAnsi="Arial" w:eastAsia="等线" w:cs="Arial"/>
          <w:b/>
          <w:sz w:val="28"/>
        </w:rPr>
        <w:t>3.2.2.3.防刷校验算法</w:t>
      </w:r>
    </w:p>
    <w:p w14:paraId="66F818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非常可惜，没有一种现成的算法能满足我们的需求，我们必须自己</w:t>
      </w:r>
      <w:r>
        <w:rPr>
          <w:rFonts w:ascii="Arial" w:hAnsi="Arial" w:eastAsia="等线" w:cs="Arial"/>
          <w:b/>
          <w:sz w:val="22"/>
        </w:rPr>
        <w:t>设计一种算法</w:t>
      </w:r>
      <w:r>
        <w:rPr>
          <w:rFonts w:ascii="Arial" w:hAnsi="Arial" w:eastAsia="等线" w:cs="Arial"/>
          <w:sz w:val="22"/>
        </w:rPr>
        <w:t>来实现这个功能。</w:t>
      </w:r>
    </w:p>
    <w:p w14:paraId="05C0F316">
      <w:pPr>
        <w:spacing w:before="120" w:after="120" w:line="288" w:lineRule="auto"/>
        <w:ind w:left="0"/>
        <w:jc w:val="left"/>
      </w:pPr>
    </w:p>
    <w:p w14:paraId="23ED0F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不过大家不用害怕，我们可以模拟其它验签的常用算法。比如大家熟悉的JWT技术。我们知道JWT分为三部分组成：</w:t>
      </w:r>
    </w:p>
    <w:p w14:paraId="0C7EA176">
      <w:pPr>
        <w:numPr>
          <w:ilvl w:val="0"/>
          <w:numId w:val="1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Header：记录算法</w:t>
      </w:r>
    </w:p>
    <w:p w14:paraId="1AFA3643">
      <w:pPr>
        <w:numPr>
          <w:ilvl w:val="0"/>
          <w:numId w:val="1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Payload：记录用户信息</w:t>
      </w:r>
    </w:p>
    <w:p w14:paraId="3A55D76F">
      <w:pPr>
        <w:numPr>
          <w:ilvl w:val="0"/>
          <w:numId w:val="1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Verify Signature：验签，用于验证整个token</w:t>
      </w:r>
    </w:p>
    <w:p w14:paraId="06AB3A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JWT中的的Header和Payload采用的是Base64算法，与我们Base32类似，几乎算是明文传输，难道不怕其他人伪造、篡改token吗？</w:t>
      </w:r>
    </w:p>
    <w:p w14:paraId="67B75A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为了解决这个问题，JWT中才有了第三部分，</w:t>
      </w:r>
      <w:r>
        <w:rPr>
          <w:rFonts w:ascii="Arial" w:hAnsi="Arial" w:eastAsia="等线" w:cs="Arial"/>
          <w:b/>
          <w:sz w:val="22"/>
        </w:rPr>
        <w:t>验证签名</w:t>
      </w:r>
      <w:r>
        <w:rPr>
          <w:rFonts w:ascii="Arial" w:hAnsi="Arial" w:eastAsia="等线" w:cs="Arial"/>
          <w:sz w:val="22"/>
        </w:rPr>
        <w:t>。这个签名是有一个秘钥，结合Header、Payload，利用MD5或者RSA算法生成的。因此：</w:t>
      </w:r>
    </w:p>
    <w:p w14:paraId="162B6328">
      <w:pPr>
        <w:numPr>
          <w:ilvl w:val="0"/>
          <w:numId w:val="1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只要秘钥不泄露，其他人就无法伪造签名，也就无法伪造token。</w:t>
      </w:r>
    </w:p>
    <w:p w14:paraId="4F10452E">
      <w:pPr>
        <w:numPr>
          <w:ilvl w:val="0"/>
          <w:numId w:val="1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有人篡改了token，验签时会根据header和payload再次计算签名。数据被篡改，计算的到的签名肯定不一致，就是无效token</w:t>
      </w:r>
    </w:p>
    <w:p w14:paraId="472E5339">
      <w:pPr>
        <w:spacing w:before="120" w:after="120" w:line="288" w:lineRule="auto"/>
        <w:ind w:left="0"/>
        <w:jc w:val="left"/>
      </w:pPr>
    </w:p>
    <w:p w14:paraId="6D9629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因此，我们也可以模拟这种思路：</w:t>
      </w:r>
    </w:p>
    <w:p w14:paraId="472CBBCA">
      <w:pPr>
        <w:numPr>
          <w:ilvl w:val="0"/>
          <w:numId w:val="1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首先准备一个秘钥</w:t>
      </w:r>
    </w:p>
    <w:p w14:paraId="56B13F81">
      <w:pPr>
        <w:numPr>
          <w:ilvl w:val="0"/>
          <w:numId w:val="1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然后利用秘钥对自增id做加密，生成签名</w:t>
      </w:r>
    </w:p>
    <w:p w14:paraId="4AAC60F3">
      <w:pPr>
        <w:numPr>
          <w:ilvl w:val="0"/>
          <w:numId w:val="1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将签名、自增id利用Base32转码后生成兑换码</w:t>
      </w:r>
    </w:p>
    <w:p w14:paraId="060662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只要秘钥不泄露，就没有人能伪造兑换码。只要兑换码被篡改，就会导致验签不通过。</w:t>
      </w:r>
    </w:p>
    <w:p w14:paraId="4636191D">
      <w:pPr>
        <w:spacing w:before="120" w:after="120" w:line="288" w:lineRule="auto"/>
        <w:ind w:left="0"/>
        <w:jc w:val="left"/>
      </w:pPr>
    </w:p>
    <w:p w14:paraId="6477F2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当然，这里我们不能采用MD5和RSA算法来生成签名，因为这些算法得到的签名都太长了，一般都是128位以上，超出了长度限制。</w:t>
      </w:r>
    </w:p>
    <w:p w14:paraId="5461A474">
      <w:pPr>
        <w:spacing w:before="120" w:after="120" w:line="288" w:lineRule="auto"/>
        <w:ind w:left="0"/>
        <w:jc w:val="left"/>
      </w:pPr>
    </w:p>
    <w:p w14:paraId="19279E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因此，这里我们必须采用一种特殊的签名算法。由于我们的兑换码核心是自增id，也就是数字，因此这里我们打算采用按位加权的签名算法：</w:t>
      </w:r>
    </w:p>
    <w:p w14:paraId="7B46544B">
      <w:pPr>
        <w:numPr>
          <w:ilvl w:val="0"/>
          <w:numId w:val="1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将自增id（32位）每4位分为一组，共8组，都转为10进制</w:t>
      </w:r>
    </w:p>
    <w:p w14:paraId="443991D1">
      <w:pPr>
        <w:numPr>
          <w:ilvl w:val="0"/>
          <w:numId w:val="1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每一组给不同权重</w:t>
      </w:r>
    </w:p>
    <w:p w14:paraId="44257383">
      <w:pPr>
        <w:numPr>
          <w:ilvl w:val="0"/>
          <w:numId w:val="1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把每一组数加权求和，得到的结果就是签名</w:t>
      </w:r>
    </w:p>
    <w:p w14:paraId="2AE940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举例：</w:t>
      </w:r>
    </w:p>
    <w:p w14:paraId="7FDA6FB4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790825"/>
            <wp:effectExtent l="0" t="0" r="0" b="3175"/>
            <wp:docPr id="45" name="Drawing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Drawing 44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5A3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最终的加权和就是：4*2 + 2*5 + 9*1 + 10*3 + 8*4 + 2*7 + 1*8 + 6*9 = 165 </w:t>
      </w:r>
    </w:p>
    <w:p w14:paraId="1E99FA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这里的权重数组就可以理解为加密的</w:t>
      </w:r>
      <w:r>
        <w:rPr>
          <w:rFonts w:ascii="Arial" w:hAnsi="Arial" w:eastAsia="等线" w:cs="Arial"/>
          <w:b/>
          <w:sz w:val="22"/>
        </w:rPr>
        <w:t>秘钥</w:t>
      </w:r>
      <w:r>
        <w:rPr>
          <w:rFonts w:ascii="Arial" w:hAnsi="Arial" w:eastAsia="等线" w:cs="Arial"/>
          <w:sz w:val="22"/>
        </w:rPr>
        <w:t>。</w:t>
      </w:r>
    </w:p>
    <w:p w14:paraId="33DC6AC3">
      <w:pPr>
        <w:spacing w:before="120" w:after="120" w:line="288" w:lineRule="auto"/>
        <w:ind w:left="0"/>
        <w:jc w:val="left"/>
      </w:pPr>
    </w:p>
    <w:p w14:paraId="39A6F4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当然，为了避免秘钥被人猜测出规律，我们可以准备16组秘钥。在兑换码自增id前拼接一个4位的</w:t>
      </w:r>
      <w:r>
        <w:rPr>
          <w:rFonts w:ascii="Arial" w:hAnsi="Arial" w:eastAsia="等线" w:cs="Arial"/>
          <w:b/>
          <w:sz w:val="22"/>
        </w:rPr>
        <w:t>新鲜值</w:t>
      </w:r>
      <w:r>
        <w:rPr>
          <w:rFonts w:ascii="Arial" w:hAnsi="Arial" w:eastAsia="等线" w:cs="Arial"/>
          <w:sz w:val="22"/>
        </w:rPr>
        <w:t>，可以是随机的。这个值是多少，就取第几组秘钥。</w:t>
      </w:r>
    </w:p>
    <w:p w14:paraId="3C74FC35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924175"/>
            <wp:effectExtent l="0" t="0" r="0" b="22225"/>
            <wp:docPr id="46" name="Drawing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Drawing 45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1A7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这样就进一步增加了兑换码的复杂度。</w:t>
      </w:r>
    </w:p>
    <w:p w14:paraId="17C507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最后，把加权和，也就是签名也转二进制，拼接到最前面，最终的兑换码就是这样：</w:t>
      </w:r>
    </w:p>
    <w:p w14:paraId="7CF7AA2E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724150"/>
            <wp:effectExtent l="0" t="0" r="0" b="19050"/>
            <wp:docPr id="47" name="Drawing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Drawing 46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A36B5">
      <w:pPr>
        <w:spacing w:before="120" w:after="120" w:line="288" w:lineRule="auto"/>
        <w:ind w:left="0"/>
        <w:jc w:val="left"/>
      </w:pPr>
    </w:p>
    <w:p w14:paraId="3246B926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3.2.3.算法实现</w:t>
      </w:r>
    </w:p>
    <w:p w14:paraId="56575C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最终的算法实现在课前资料中已经提供了：</w:t>
      </w:r>
    </w:p>
    <w:p w14:paraId="7EE760F0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104900"/>
            <wp:effectExtent l="0" t="0" r="0" b="12700"/>
            <wp:docPr id="48" name="Drawing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Drawing 47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E7F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其中：</w:t>
      </w:r>
    </w:p>
    <w:p w14:paraId="4268526A">
      <w:pPr>
        <w:numPr>
          <w:ilvl w:val="0"/>
          <w:numId w:val="1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Base32.java：是Base32工具类</w:t>
      </w:r>
    </w:p>
    <w:p w14:paraId="4B57C174">
      <w:pPr>
        <w:numPr>
          <w:ilvl w:val="0"/>
          <w:numId w:val="1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CodeUtil.java：是签名工具</w:t>
      </w:r>
    </w:p>
    <w:p w14:paraId="20C68F9D">
      <w:pPr>
        <w:spacing w:before="120" w:after="120" w:line="288" w:lineRule="auto"/>
        <w:ind w:left="0"/>
        <w:jc w:val="left"/>
      </w:pPr>
    </w:p>
    <w:p w14:paraId="19EF4D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我们重点关注CodeUtil的实现，代码如下：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6779839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016A5F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package com.tianji.promotion.utils;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com.tianji.common.constants.RegexConstants;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com.tianji.common.exceptions.BadRequestException;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&lt;h1 style='font-weight:500'&gt;1.兑换码算法说明：&lt;/h1&gt;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&lt;p&gt;兑换码分为明文和密文，明文是50位二进制数，密文是长度为10的Base32编码的字符串 &lt;/p&gt;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&lt;h1 style='font-weight:500'&gt;2.兑换码的明文结构：&lt;/h1&gt;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&lt;p style='padding: 0 15px'&gt;14(校验码) + 4 (新鲜值) + 32(序列号) &lt;/p&gt;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  &lt;ul style='padding: 0 15px'&gt;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      &lt;li&gt;序列号：一个单调递增的数字，可以通过Redis来生成&lt;/li&gt;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      &lt;li&gt;新鲜值：可以是优惠券id的最后4位，同一张优惠券的兑换码就会有一个相同标记&lt;/li&gt;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      &lt;li&gt;载荷：将新鲜值（4位）拼接序列号（32位）得到载荷&lt;/li&gt;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      &lt;li&gt;校验码：将载荷4位一组，每组乘以加权数，最后累加求和，然后对2^14求余得到&lt;/li&gt;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  &lt;/ul&gt;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 &lt;h1 style='font-weight:500'&gt;3.兑换码的加密过程：&lt;/h1&gt;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    &lt;ol type='a' style='padding: 0 15px'&gt;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        &lt;li&gt;首先利用优惠券id计算新鲜值 f&lt;/li&gt;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        &lt;li&gt;将f和序列号s拼接，得到载荷payload&lt;/li&gt;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        &lt;li&gt;然后以f为角标，从提前准备好的16组加权码表中选一组&lt;/li&gt;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        &lt;li&gt;对payload做加权计算，得到校验码 c  &lt;/li&gt;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        &lt;li&gt;利用c的后4位做角标，从提前准备好的异或密钥表中选择一个密钥：key&lt;/li&gt;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        &lt;li&gt;将payload与key做异或，作为新payload2&lt;/li&gt;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        &lt;li&gt;然后拼接兑换码明文：f (4位) + payload2（36位）&lt;/li&gt;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        &lt;li&gt;利用Base32对密文转码，生成兑换码&lt;/li&gt;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    &lt;/ol&gt;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&lt;h1 style='font-weight:500'&gt;4.兑换码的解密过程：&lt;/h1&gt;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&lt;ol type='a' style='padding: 0 15px'&gt;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     &lt;li&gt;首先利用Base32解码兑换码，得到明文数值num&lt;/li&gt;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     &lt;li&gt;取num的高14位得到c1，取num低36位得payload &lt;/li&gt;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     &lt;li&gt;利用c1的后4位做角标，从提前准备好的异或密钥表中选择一个密钥：key&lt;/li&gt;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     &lt;li&gt;将payload与key做异或，作为新payload2&lt;/li&gt;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     &lt;li&gt;利用加密时的算法，用payload2和s1计算出新校验码c2，把c1和c2比较，一致则通过 &lt;/li&gt;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&lt;/ol&gt;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class CodeUtil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* 异或密钥表，用于最后的数据混淆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*/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final static long[] XOR_TABLE =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45139281907L, 61261925523L, 58169127203L, 27031786219L,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64169927199L, 46169126943L, 32731286209L, 52082227349L,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59169127063L, 36169126987L, 52082200939L, 61261925739L,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32731286563L, 27031786427L, 56169127077L, 34111865001L,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52082216763L, 61261925663L, 56169127113L, 45139282119L,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32731286479L, 64169927233L, 41390251661L, 59169127121L,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64169927321L, 55139282179L, 34111864881L, 46169127031L,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58169127221L, 61261925523L, 36169126943L, 64169927363L,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* fresh值的偏移位数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*/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final static int FRESH_BIT_OFFSET = 32;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* 校验码的偏移位数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*/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final static int CHECK_CODE_BIT_OFFSET = 36;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* fresh值的掩码，4位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*/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final static int FRESH_MASK = 0xF;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* 验证码的掩码，14位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*/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final static int CHECK_CODE_MASK = 0b11111111111111;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* 载荷的掩码，36位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*/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final static long PAYLOAD_MASK = 0xFFFFFFFFFL;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* 序列号掩码，32位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*/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final static long SERIAL_NUM_MASK = 0xFFFFFFFFL;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* 序列号加权运算的秘钥表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*/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final static int[][] PRIME_TABLE =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{23, 59, 241, 61, 607, 67, 977, 1217, 1289, 1601},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{79, 83, 107, 439, 313, 619, 911, 1049, 1237},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{173, 211, 499, 673, 823, 941, 1039, 1213, 1429, 1259},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{31, 293, 311, 349, 431, 577, 757, 883, 1009, 1657},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{353, 23, 367, 499, 599, 661, 719, 929, 1301, 1511},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{103, 179, 353, 467, 577, 691, 811, 947, 1153, 1453},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{213, 439, 257, 313, 571, 619, 743, 829, 983, 1103},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{31, 151, 241, 349, 607, 677, 769, 823, 967, 1049},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{61, 83, 109, 137, 151, 521, 701, 827, 1123},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{23, 61, 199, 223, 479, 647, 739, 811, 947, 1019},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{31, 109, 311, 467, 613, 743, 821, 881, 1031, 1171},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{41, 173, 367, 401, 569, 683, 761, 883, 1009, 1181},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{127, 283, 467, 577, 661, 773, 881, 967, 1097, 1289},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{59, 137, 257, 347, 439, 547, 641, 839, 977, 1009},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{61, 199, 313, 421, 613, 739, 827, 941, 1087, 1307},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{19, 127, 241, 353, 499, 607, 811, 919, 1031, 1301}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* 生成兑换码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* @param serialNum 递增序列号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* @return 兑换码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*/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public static String generateCode(long serialNum, long fresh)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1.计算新鲜值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fresh = fresh &amp; FRESH_MASK;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2.拼接payload，fresh（4位） + serialNum（32位）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long payload = fresh &lt;&lt; FRESH_BIT_OFFSET | serialNum;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3.计算验证码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long checkCode = calcCheckCode(payload, (int) fresh);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4.payload做大质数异或运算，混淆数据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payload ^= XOR_TABLE[(int) (checkCode &amp; 0b11111)];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5.拼接兑换码明文: 校验码（14位） + payload（36位）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long code = checkCode &lt;&lt; CHECK_CODE_BIT_OFFSET | payload;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6.转码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Base32.encode(code);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static long calcCheckCode(long payload, int fresh)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1.获取码表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int[] table = PRIME_TABLE[fresh];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2.生成校验码，payload每4位乘加权数，求和，取最后13位结果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long sum = 0;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int index = 0;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while (payload &gt; 0)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sum += (payload &amp; 0xf) * table[index++];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payload &gt;&gt;&gt;= 4;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sum &amp; CHECK_CODE_MASK;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public static long parseCode(String code)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(code == null || !code.matches(RegexConstants.COUPON_CODE_PATTERN))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// 兑换码格式错误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throw new BadRequestException("无效兑换码");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1.Base32解码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long num = Base32.decode(code);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2.获取低36位，payload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long payload = num &amp; PAYLOAD_MASK;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3.获取高14位，校验码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int checkCode = (int) (num &gt;&gt;&gt; CHECK_CODE_BIT_OFFSET);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4.载荷异或大质数，解析出原来的payload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payload ^= XOR_TABLE[(checkCode &amp; 0b11111)];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5.获取高4位，fresh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int fresh = (int) (payload &gt;&gt;&gt; FRESH_BIT_OFFSET &amp; FRESH_MASK);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6.验证格式：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(calcCheckCode(payload, fresh) != checkCode)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throw new BadRequestException("无效兑换码");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payload &amp; SERIAL_NUM_MASK;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724196FE">
      <w:pPr>
        <w:spacing w:before="120" w:after="120" w:line="288" w:lineRule="auto"/>
        <w:ind w:left="0"/>
        <w:jc w:val="left"/>
      </w:pPr>
    </w:p>
    <w:p w14:paraId="323E04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核心的两个方法：</w:t>
      </w:r>
    </w:p>
    <w:p w14:paraId="072DF2A4">
      <w:pPr>
        <w:numPr>
          <w:ilvl w:val="0"/>
          <w:numId w:val="120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generateCode(long serialNum, long fresh)</w:t>
      </w:r>
      <w:r>
        <w:rPr>
          <w:rFonts w:ascii="Arial" w:hAnsi="Arial" w:eastAsia="等线" w:cs="Arial"/>
          <w:sz w:val="22"/>
        </w:rPr>
        <w:t>：根据自增id生成兑换码。两个参数</w:t>
      </w:r>
    </w:p>
    <w:p w14:paraId="269FE5AA">
      <w:pPr>
        <w:numPr>
          <w:ilvl w:val="0"/>
          <w:numId w:val="12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serialNum：兑换码序列号，也就是自增id</w:t>
      </w:r>
    </w:p>
    <w:p w14:paraId="1B3F4224">
      <w:pPr>
        <w:numPr>
          <w:ilvl w:val="0"/>
          <w:numId w:val="12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fresh：新鲜值，这里建议使用兑换码对应的优惠券id做新鲜值</w:t>
      </w:r>
    </w:p>
    <w:p w14:paraId="350BA692">
      <w:pPr>
        <w:numPr>
          <w:ilvl w:val="0"/>
          <w:numId w:val="123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parseCode(String code)</w:t>
      </w:r>
      <w:r>
        <w:rPr>
          <w:rFonts w:ascii="Arial" w:hAnsi="Arial" w:eastAsia="等线" w:cs="Arial"/>
          <w:sz w:val="22"/>
        </w:rPr>
        <w:t>：验证并解析兑换码，返回的是兑换码的序列号，也就是自增id</w:t>
      </w:r>
    </w:p>
    <w:p w14:paraId="1032905A">
      <w:pPr>
        <w:spacing w:before="120" w:after="120" w:line="288" w:lineRule="auto"/>
        <w:ind w:left="0"/>
        <w:jc w:val="left"/>
      </w:pPr>
    </w:p>
    <w:p w14:paraId="46725F15">
      <w:pPr>
        <w:spacing w:before="120" w:after="120" w:line="288" w:lineRule="auto"/>
        <w:ind w:left="0"/>
        <w:jc w:val="left"/>
      </w:pPr>
    </w:p>
    <w:p w14:paraId="474F682C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3.3.异步生成兑换码</w:t>
      </w:r>
    </w:p>
    <w:p w14:paraId="2EEA908E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3.3.1.思路分析</w:t>
      </w:r>
    </w:p>
    <w:p w14:paraId="278205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在发放优惠券的时候，如果发现优惠券的领取方式是兑换码方式，则需要生成兑换码。</w:t>
      </w:r>
    </w:p>
    <w:p w14:paraId="6C7544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不过，需要注意的是，</w:t>
      </w:r>
      <w:r>
        <w:rPr>
          <w:rFonts w:ascii="Arial" w:hAnsi="Arial" w:eastAsia="等线" w:cs="Arial"/>
          <w:b/>
          <w:sz w:val="22"/>
        </w:rPr>
        <w:t>优惠券发放以后是可以暂停的，暂停之后还可以再次发放</w:t>
      </w:r>
      <w:r>
        <w:rPr>
          <w:rFonts w:ascii="Arial" w:hAnsi="Arial" w:eastAsia="等线" w:cs="Arial"/>
          <w:sz w:val="22"/>
        </w:rPr>
        <w:t>。</w:t>
      </w:r>
    </w:p>
    <w:p w14:paraId="5F2E66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假如一个优惠券是通过兑换码方式领取。第一次发放时我们生产了兑换码，然后被暂停，然后再次发放，如果我们再次生成兑换码，这就重复了。</w:t>
      </w:r>
    </w:p>
    <w:p w14:paraId="429A08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因此，判断是否需要生成兑换码，要同时满足两个要求：</w:t>
      </w:r>
    </w:p>
    <w:p w14:paraId="33C6242B">
      <w:pPr>
        <w:numPr>
          <w:ilvl w:val="0"/>
          <w:numId w:val="1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领取方式必须是兑换码方式</w:t>
      </w:r>
    </w:p>
    <w:p w14:paraId="0F394D71">
      <w:pPr>
        <w:numPr>
          <w:ilvl w:val="0"/>
          <w:numId w:val="1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之前的状态必须是待发放，不能是暂停</w:t>
      </w:r>
    </w:p>
    <w:p w14:paraId="04D4F620">
      <w:pPr>
        <w:spacing w:before="120" w:after="120" w:line="288" w:lineRule="auto"/>
        <w:ind w:left="0"/>
        <w:jc w:val="left"/>
      </w:pPr>
    </w:p>
    <w:p w14:paraId="47189D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而且，由于生成兑换码的数量较多，可能比较耗时，这里推荐基于线程池异步生成。</w:t>
      </w:r>
    </w:p>
    <w:p w14:paraId="034ECC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流程如下：</w:t>
      </w:r>
    </w:p>
    <w:p w14:paraId="2554D0F5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419350"/>
            <wp:effectExtent l="0" t="0" r="0" b="19050"/>
            <wp:docPr id="49" name="Drawing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Drawing 48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04AF9">
      <w:pPr>
        <w:spacing w:before="120" w:after="120" w:line="288" w:lineRule="auto"/>
        <w:ind w:left="0"/>
        <w:jc w:val="left"/>
      </w:pPr>
    </w:p>
    <w:p w14:paraId="4C6BA074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3.3.2.代码实现</w:t>
      </w:r>
    </w:p>
    <w:p w14:paraId="2C60F8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首先，我们要定义一个线程池，用于异步生成兑换码：</w:t>
      </w:r>
    </w:p>
    <w:p w14:paraId="51B556D1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514600"/>
            <wp:effectExtent l="0" t="0" r="0" b="0"/>
            <wp:docPr id="50" name="Drawing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Drawing 49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A04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具体代码如下：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4D3D1C2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020755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package com.tianji.promotion.config;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lombok.extern.slf4j.Slf4j;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org.springframework.context.annotation.Bean;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org.springframework.context.annotation.Configuration;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org.springframework.scheduling.concurrent.ThreadPoolTaskExecutor;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java.util.concurrent.Executor;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java.util.concurrent.ThreadPoolExecutor;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@Slf4j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@Configuration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class PromotionConfig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@Bean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public Executor generateExchangeCodeExecutor(){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ThreadPoolTaskExecutor executor = new ThreadPoolTaskExecutor();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1.核心线程池大小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executor.setCorePoolSize(2);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2.最大线程池大小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executor.setMaxPoolSize(5);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3.队列大小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executor.setQueueCapacity(200);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4.线程名称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executor.setThreadNamePrefix("exchange-code-handler-");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5.拒绝策略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executor.setRejectedExecutionHandler(new ThreadPoolExecutor.CallerRunsPolicy());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executor.initialize();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executor;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5024DB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同时，在启动类添加</w:t>
      </w:r>
      <w:r>
        <w:rPr>
          <w:rFonts w:ascii="Consolas" w:hAnsi="Consolas" w:eastAsia="Consolas" w:cs="Consolas"/>
          <w:sz w:val="22"/>
          <w:shd w:val="clear" w:fill="EFF0F1"/>
        </w:rPr>
        <w:t>@EnableAsync</w:t>
      </w:r>
      <w:r>
        <w:rPr>
          <w:rFonts w:ascii="Arial" w:hAnsi="Arial" w:eastAsia="等线" w:cs="Arial"/>
          <w:sz w:val="22"/>
        </w:rPr>
        <w:t>注解，开启异步功能：</w:t>
      </w:r>
    </w:p>
    <w:p w14:paraId="0D5E0106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666875"/>
            <wp:effectExtent l="0" t="0" r="0" b="9525"/>
            <wp:docPr id="51" name="Drawing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Drawing 50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BAAA5">
      <w:pPr>
        <w:spacing w:before="120" w:after="120" w:line="288" w:lineRule="auto"/>
        <w:ind w:left="0"/>
        <w:jc w:val="left"/>
      </w:pPr>
    </w:p>
    <w:p w14:paraId="43ED541A">
      <w:pPr>
        <w:spacing w:before="120" w:after="120" w:line="288" w:lineRule="auto"/>
        <w:ind w:left="0"/>
        <w:jc w:val="left"/>
      </w:pPr>
    </w:p>
    <w:p w14:paraId="07741C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然后，我们要改造</w:t>
      </w:r>
      <w:r>
        <w:rPr>
          <w:rFonts w:ascii="Consolas" w:hAnsi="Consolas" w:eastAsia="Consolas" w:cs="Consolas"/>
          <w:sz w:val="22"/>
          <w:shd w:val="clear" w:fill="EFF0F1"/>
        </w:rPr>
        <w:t>com.tianji.promotion.service.impl.CouponServiceImpl</w:t>
      </w:r>
      <w:r>
        <w:rPr>
          <w:rFonts w:ascii="Arial" w:hAnsi="Arial" w:eastAsia="等线" w:cs="Arial"/>
          <w:sz w:val="22"/>
        </w:rPr>
        <w:t>中的发放优惠券功能，参见黄色高亮部分：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4E08DF2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700A61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>private final IExchangeCodeService codeService;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@Transactional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@Override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void beginIssue(CouponIssueFormDTO dto)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1.查询优惠券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Coupon coupon = getById(dto.getId());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(coupon == null)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throw new BadRequestException("优惠券不存在！");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2.判断优惠券状态，是否是暂停或待发放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if(coupon.getStatus() != CouponStatus.DRAFT &amp;&amp; coupon.getStatus() != PAUSE){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throw new BizIllegalException("优惠券状态错误！");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3.判断是否是立刻发放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LocalDateTime issueBeginTime = dto.getIssueBeginTime();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LocalDateTime now = LocalDateTime.now();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boolean isBegin = issueBeginTime == null || !issueBeginTime.isAfter(now);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4.更新优惠券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4.1.拷贝属性到PO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Coupon c = BeanUtils.copyBean(dto, Coupon.class);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4.2.更新状态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(isBegin)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c.setStatus(ISSUING);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c.setIssueBeginTime(now);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}else{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c.setStatus(UN_ISSUE);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4.3.写入数据库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updateById(c);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// 5.判断是否需要生成兑换码，优惠券类型必须是兑换码，优惠券状态必须是待发放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if(coupon.getObtainWay() == ObtainType.ISSUE &amp;&amp; coupon.getStatus() == CouponStatus.DRAFT){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coupon.setIssueEndTime(c.getIssueEndTime());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codeService.asyncGenerateCode(coupon);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13D5A5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然后，在</w:t>
      </w:r>
      <w:r>
        <w:rPr>
          <w:rFonts w:ascii="Consolas" w:hAnsi="Consolas" w:eastAsia="Consolas" w:cs="Consolas"/>
          <w:sz w:val="22"/>
          <w:shd w:val="clear" w:fill="EFF0F1"/>
        </w:rPr>
        <w:t>com.tianji.promotion.service.IExchangeCodeService</w:t>
      </w:r>
      <w:r>
        <w:rPr>
          <w:rFonts w:ascii="Arial" w:hAnsi="Arial" w:eastAsia="等线" w:cs="Arial"/>
          <w:sz w:val="22"/>
        </w:rPr>
        <w:t>中添加生成兑换码的方法：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AE63ECD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7B0AAB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package com.tianji.promotion.service;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com.baomidou.mybatisplus.extension.service.IService;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com.tianji.promotion.domain.po.Coupon;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com.tianji.promotion.domain.po.ExchangeCode;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&lt;p&gt;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兑换码 服务类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&lt;/p&gt;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interface IExchangeCodeService extends IService&lt;ExchangeCode&gt;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void asyncGenerateCode(Coupon coupon);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7F5F29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最后，在</w:t>
      </w:r>
      <w:r>
        <w:rPr>
          <w:rFonts w:ascii="Consolas" w:hAnsi="Consolas" w:eastAsia="Consolas" w:cs="Consolas"/>
          <w:sz w:val="22"/>
          <w:shd w:val="clear" w:fill="EFF0F1"/>
        </w:rPr>
        <w:t>com.tianji.promotion.service.impl.ExchangeCodeServiceImpl</w:t>
      </w:r>
      <w:r>
        <w:rPr>
          <w:rFonts w:ascii="Arial" w:hAnsi="Arial" w:eastAsia="等线" w:cs="Arial"/>
          <w:sz w:val="22"/>
        </w:rPr>
        <w:t>中实现该方法：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9B89A89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97A91D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package com.tianji.promotion.service.impl;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com.baomidou.mybatisplus.extension.service.impl.ServiceImpl;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com.tianji.common.utils.CollUtils;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com.tianji.promotion.domain.po.Coupon;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com.tianji.promotion.domain.po.ExchangeCode;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com.tianji.promotion.mapper.ExchangeCodeMapper;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com.tianji.promotion.service.IExchangeCodeService;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com.tianji.promotion.utils.CodeUtil;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org.springframework.data.redis.core.BoundValueOperations;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org.springframework.data.redis.core.StringRedisTemplate;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org.springframework.scheduling.annotation.Async;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org.springframework.stereotype.Service;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java.util.ArrayList;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java.util.List;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java.util.Set;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static com.tianji.promotion.constants.PromotionConstants.*;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&lt;p&gt;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兑换码 服务实现类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&lt;/p&gt;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@author 虎哥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@Service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class ExchangeCodeServiceImpl extends ServiceImpl&lt;ExchangeCodeMapper, ExchangeCode&gt; implements IExchangeCodeService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final StringRedisTemplate redisTemplate;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final BoundValueOperations&lt;String, String&gt; serialOps;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public ExchangeCodeServiceImpl(StringRedisTemplate redisTemplate)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this.redisTemplate = redisTemplate;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this.serialOps = redisTemplate.boundValueOps(COUPON_CODE_SERIAL_KEY);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@Override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@Async("generateExchangeCodeExecutor")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public void asyncGenerateCode(Coupon coupon)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发放数量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Integer totalNum = coupon.getTotalNum();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1.获取Redis自增序列号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Long result = serialOps.increment(totalNum);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(result == null)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return;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int maxSerialNum = result.intValue();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List&lt;ExchangeCode&gt; list = new ArrayList&lt;&gt;(totalNum);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for (int serialNum = maxSerialNum - totalNum + 1</w:t>
            </w:r>
            <w:bookmarkStart w:id="0" w:name="_GoBack"/>
            <w:bookmarkEnd w:id="0"/>
            <w:r>
              <w:rPr>
                <w:rFonts w:ascii="Consolas" w:hAnsi="Consolas" w:eastAsia="Consolas" w:cs="Consolas"/>
                <w:sz w:val="22"/>
              </w:rPr>
              <w:t>; serialNum &lt;= maxSerialNum; serialNum++)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// 2.生成兑换码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String code = CodeUtil.generateCode(serialNum, coupon.getId());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ExchangeCode e = new ExchangeCode();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e.setCode(code);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e.setId(serialNum);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e.setExchangeTargetId(coupon.getId());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e.setExpiredTime(coupon.getIssueEndTime());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list.add(e);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3.保存数据库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saveBatch(list);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4.写入Redis缓存，member：couponId，score：兑换码的最大序列号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redisTemplate.opsForZSet().add(COUPON_RANGE_KEY, coupon.getId().toString(), maxSerialNum);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374BC26B">
      <w:pPr>
        <w:spacing w:before="120" w:after="120" w:line="288" w:lineRule="auto"/>
        <w:ind w:left="0"/>
        <w:jc w:val="left"/>
      </w:pPr>
    </w:p>
    <w:p w14:paraId="6052C42F">
      <w:pPr>
        <w:spacing w:before="120" w:after="120" w:line="288" w:lineRule="auto"/>
        <w:ind w:left="0"/>
        <w:jc w:val="left"/>
      </w:pPr>
    </w:p>
    <w:p w14:paraId="6131531E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4.练习</w:t>
      </w:r>
    </w:p>
    <w:p w14:paraId="3879C49A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4.1.修改优惠券</w:t>
      </w:r>
    </w:p>
    <w:p w14:paraId="10440B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修改优惠券接口的请求信息如下：</w:t>
      </w:r>
    </w:p>
    <w:p w14:paraId="29C183E9">
      <w:pPr>
        <w:numPr>
          <w:ilvl w:val="0"/>
          <w:numId w:val="1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请求方式：PUT</w:t>
      </w:r>
    </w:p>
    <w:p w14:paraId="6435BEED">
      <w:pPr>
        <w:numPr>
          <w:ilvl w:val="0"/>
          <w:numId w:val="1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请求路径：/coupons/{id}</w:t>
      </w:r>
    </w:p>
    <w:p w14:paraId="16161056">
      <w:pPr>
        <w:numPr>
          <w:ilvl w:val="0"/>
          <w:numId w:val="1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请求参数：与新增类似，参考新增接口。</w:t>
      </w:r>
    </w:p>
    <w:p w14:paraId="5CFE181B">
      <w:pPr>
        <w:numPr>
          <w:ilvl w:val="0"/>
          <w:numId w:val="1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返回值：无</w:t>
      </w:r>
    </w:p>
    <w:p w14:paraId="49C20EE1">
      <w:pPr>
        <w:spacing w:before="120" w:after="120" w:line="288" w:lineRule="auto"/>
        <w:ind w:left="0"/>
        <w:jc w:val="left"/>
      </w:pPr>
    </w:p>
    <w:p w14:paraId="3C30B3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需要注意的页面规则，只有处于待发放状态的优惠券是可以修改的：</w:t>
      </w:r>
    </w:p>
    <w:p w14:paraId="637F3935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828925"/>
            <wp:effectExtent l="0" t="0" r="0" b="15875"/>
            <wp:docPr id="52" name="Drawing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Drawing 51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5D79A">
      <w:pPr>
        <w:spacing w:before="120" w:after="120" w:line="288" w:lineRule="auto"/>
        <w:ind w:left="0"/>
        <w:jc w:val="left"/>
      </w:pPr>
    </w:p>
    <w:p w14:paraId="70C90E6E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4.2.删除优惠券</w:t>
      </w:r>
    </w:p>
    <w:p w14:paraId="66BAD987">
      <w:pPr>
        <w:numPr>
          <w:ilvl w:val="0"/>
          <w:numId w:val="1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请求方式：DELETE</w:t>
      </w:r>
    </w:p>
    <w:p w14:paraId="1D002B1F">
      <w:pPr>
        <w:numPr>
          <w:ilvl w:val="0"/>
          <w:numId w:val="1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请求路径：/coupons/{id}</w:t>
      </w:r>
    </w:p>
    <w:p w14:paraId="25D6B13D">
      <w:pPr>
        <w:numPr>
          <w:ilvl w:val="0"/>
          <w:numId w:val="1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请求参数：与新增类似，参考新增接口。</w:t>
      </w:r>
    </w:p>
    <w:p w14:paraId="59CD5EDD">
      <w:pPr>
        <w:numPr>
          <w:ilvl w:val="0"/>
          <w:numId w:val="1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返回值：无</w:t>
      </w:r>
    </w:p>
    <w:p w14:paraId="174C9967">
      <w:pPr>
        <w:spacing w:before="120" w:after="120" w:line="288" w:lineRule="auto"/>
        <w:ind w:left="0"/>
        <w:jc w:val="left"/>
      </w:pPr>
    </w:p>
    <w:p w14:paraId="6E6D52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需要注意的页面规则，只有处于待发放状态的优惠券是可以删除的：</w:t>
      </w:r>
    </w:p>
    <w:p w14:paraId="5FC29DDE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828925"/>
            <wp:effectExtent l="0" t="0" r="0" b="15875"/>
            <wp:docPr id="53" name="Drawing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Drawing 52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E50E8">
      <w:pPr>
        <w:spacing w:before="120" w:after="120" w:line="288" w:lineRule="auto"/>
        <w:ind w:left="0"/>
        <w:jc w:val="left"/>
      </w:pPr>
    </w:p>
    <w:p w14:paraId="4B3BFC63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4.3.根据id查询优惠券</w:t>
      </w:r>
    </w:p>
    <w:p w14:paraId="1F46F079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4.3.1.接口分析</w:t>
      </w:r>
    </w:p>
    <w:p w14:paraId="2A069E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需求：在管理控制台的优惠券分页列表中，点击某个优惠券或者修改某个优惠券时，都需要根据id查询优惠券的详细信息</w:t>
      </w:r>
    </w:p>
    <w:p w14:paraId="7A1F6DBF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009775"/>
            <wp:effectExtent l="0" t="0" r="0" b="22225"/>
            <wp:docPr id="54" name="Drawing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Drawing 53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CA3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表单回显页面可以参考新增表单。</w:t>
      </w:r>
    </w:p>
    <w:p w14:paraId="19B990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查看优惠券详情页面如下：</w:t>
      </w:r>
    </w:p>
    <w:p w14:paraId="476ECE1E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076575"/>
            <wp:effectExtent l="0" t="0" r="0" b="22225"/>
            <wp:docPr id="55" name="Drawing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Drawing 54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81E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最终的接口信息如下：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25"/>
        <w:gridCol w:w="6255"/>
      </w:tblGrid>
      <w:tr w14:paraId="2B86A9D5"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EA600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接口说明</w:t>
            </w:r>
          </w:p>
        </w:tc>
        <w:tc>
          <w:tcPr>
            <w:tcW w:w="6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1FB3B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 xml:space="preserve"> 都需要根据id查询优惠券的详细信息</w:t>
            </w:r>
          </w:p>
        </w:tc>
      </w:tr>
      <w:tr w14:paraId="1DE81829"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CF6C6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请求方式</w:t>
            </w:r>
          </w:p>
        </w:tc>
        <w:tc>
          <w:tcPr>
            <w:tcW w:w="6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615D6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</w:tr>
      <w:tr w14:paraId="11FB42F1"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1F901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请求路径</w:t>
            </w:r>
          </w:p>
        </w:tc>
        <w:tc>
          <w:tcPr>
            <w:tcW w:w="6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523B6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/coupons/{id}</w:t>
            </w:r>
          </w:p>
        </w:tc>
      </w:tr>
      <w:tr w14:paraId="24CEC837"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4281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请求参数</w:t>
            </w:r>
          </w:p>
        </w:tc>
        <w:tc>
          <w:tcPr>
            <w:tcW w:w="6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45AC8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路径占位符id</w:t>
            </w:r>
          </w:p>
        </w:tc>
      </w:tr>
      <w:tr w14:paraId="1A50D18F"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8FB12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返回值</w:t>
            </w:r>
          </w:p>
        </w:tc>
        <w:tc>
          <w:tcPr>
            <w:tcW w:w="6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2"/>
              <w:tblW w:w="0" w:type="auto"/>
              <w:tblInd w:w="0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6015"/>
            </w:tblGrid>
            <w:tr w14:paraId="0F3A7E7C">
              <w:tc>
                <w:tcPr>
                  <w:tcW w:w="6015" w:type="dxa"/>
                  <w:shd w:val="clear" w:color="auto" w:fill="F5F6F7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6A29D274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t>JSON</w:t>
                  </w: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"id": "110", // 优惠券id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"name": "年中大促", // 优惠券名称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"discountType": 1, // 优惠券折扣类型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"thresholdAmount": 100, // 优惠门槛 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"discountValue": 10, // 优惠值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"maxDiscountAmount": 0, // 优惠上限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"specific": true, // 是否限定范围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"scopes": [ // 限定的分类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{"id": "2001", "name": "IT互联网"}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]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"obtainWay": 1, // 领取方式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"totalNum": 1000, // 总发放数量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"useLimit": 1, // 限领数量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"issueBeginTime": "2023-06-01", // 发放开始时间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"issueEndTime": "2023-06-20", // 发放结束时间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"termBeginTime": "2023-06-10", // 使用有效期开始时间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"termEndTime": "2023-06-30", // 使用有效期结束时间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"termDays": 0, // 有效天数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}</w:t>
                  </w:r>
                </w:p>
              </w:tc>
            </w:tr>
          </w:tbl>
          <w:p w14:paraId="46F8120E"/>
        </w:tc>
      </w:tr>
    </w:tbl>
    <w:p w14:paraId="3FE8781B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4.3.2.接口实现</w:t>
      </w:r>
    </w:p>
    <w:p w14:paraId="400445EF">
      <w:pPr>
        <w:spacing w:before="120" w:after="120" w:line="288" w:lineRule="auto"/>
        <w:ind w:left="0"/>
        <w:jc w:val="left"/>
      </w:pPr>
    </w:p>
    <w:p w14:paraId="2E0D1764">
      <w:pPr>
        <w:spacing w:before="120" w:after="120" w:line="288" w:lineRule="auto"/>
        <w:ind w:left="0"/>
        <w:jc w:val="left"/>
      </w:pPr>
    </w:p>
    <w:p w14:paraId="48A92E6F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4.4.定时开始发放优惠券</w:t>
      </w:r>
    </w:p>
    <w:p w14:paraId="70D9E76D">
      <w:pPr>
        <w:spacing w:before="120" w:after="120" w:line="288" w:lineRule="auto"/>
        <w:ind w:left="0"/>
        <w:jc w:val="left"/>
      </w:pPr>
    </w:p>
    <w:p w14:paraId="7B4AF9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提示：</w:t>
      </w:r>
    </w:p>
    <w:p w14:paraId="79FD7CBA">
      <w:pPr>
        <w:numPr>
          <w:ilvl w:val="0"/>
          <w:numId w:val="1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由于发放优惠券时已经把大部分操作完成。因此这里只需要更新优惠券状态，从未开始，修改到进行中即可。</w:t>
      </w:r>
    </w:p>
    <w:p w14:paraId="692BBCC0">
      <w:pPr>
        <w:numPr>
          <w:ilvl w:val="0"/>
          <w:numId w:val="1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不需要把整张表扫描一遍，只要找到那些处于未开始的，并且发放时间早于当前时间的即可。</w:t>
      </w:r>
    </w:p>
    <w:p w14:paraId="4A98B0E6">
      <w:pPr>
        <w:numPr>
          <w:ilvl w:val="0"/>
          <w:numId w:val="1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注意利用XXL-JOB的数据分片功能，不要重复处理数据</w:t>
      </w:r>
    </w:p>
    <w:p w14:paraId="243FFE17">
      <w:pPr>
        <w:spacing w:before="120" w:after="120" w:line="288" w:lineRule="auto"/>
        <w:ind w:left="0"/>
        <w:jc w:val="left"/>
      </w:pPr>
    </w:p>
    <w:p w14:paraId="58E21C73">
      <w:pPr>
        <w:spacing w:before="120" w:after="120" w:line="288" w:lineRule="auto"/>
        <w:ind w:left="0"/>
        <w:jc w:val="left"/>
      </w:pPr>
    </w:p>
    <w:p w14:paraId="7B9557EE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4.5.定时结束发放优惠券</w:t>
      </w:r>
    </w:p>
    <w:p w14:paraId="080961B7">
      <w:pPr>
        <w:spacing w:before="120" w:after="120" w:line="288" w:lineRule="auto"/>
        <w:ind w:left="0"/>
        <w:jc w:val="left"/>
      </w:pPr>
    </w:p>
    <w:p w14:paraId="229BF173">
      <w:pPr>
        <w:spacing w:before="120" w:after="120" w:line="288" w:lineRule="auto"/>
        <w:ind w:left="0"/>
        <w:jc w:val="left"/>
      </w:pPr>
    </w:p>
    <w:p w14:paraId="7B8A7C36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4.6.暂停发放</w:t>
      </w:r>
    </w:p>
    <w:p w14:paraId="2C69D8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需求：管理员可以将一个发放中的优惠券状态修改为暂停， 暂停后学员无法领取或兑换该优惠券。用户端页面也不会展示。</w:t>
      </w:r>
    </w:p>
    <w:p w14:paraId="4D977E93">
      <w:pPr>
        <w:numPr>
          <w:ilvl w:val="0"/>
          <w:numId w:val="1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请求方式</w:t>
      </w:r>
      <w:r>
        <w:rPr>
          <w:rFonts w:ascii="Arial" w:hAnsi="Arial" w:eastAsia="等线" w:cs="Arial"/>
          <w:sz w:val="22"/>
        </w:rPr>
        <w:t>：PUT</w:t>
      </w:r>
    </w:p>
    <w:p w14:paraId="2159A86D">
      <w:pPr>
        <w:numPr>
          <w:ilvl w:val="0"/>
          <w:numId w:val="1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请求路径</w:t>
      </w:r>
      <w:r>
        <w:rPr>
          <w:rFonts w:ascii="Arial" w:hAnsi="Arial" w:eastAsia="等线" w:cs="Arial"/>
          <w:sz w:val="22"/>
        </w:rPr>
        <w:t>：/coupons/{id}/pause</w:t>
      </w:r>
    </w:p>
    <w:p w14:paraId="2FD7BA2F">
      <w:pPr>
        <w:numPr>
          <w:ilvl w:val="0"/>
          <w:numId w:val="1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请求参数</w:t>
      </w:r>
      <w:r>
        <w:rPr>
          <w:rFonts w:ascii="Arial" w:hAnsi="Arial" w:eastAsia="等线" w:cs="Arial"/>
          <w:sz w:val="22"/>
        </w:rPr>
        <w:t>：路径占位符id</w:t>
      </w:r>
    </w:p>
    <w:p w14:paraId="2697ED9E">
      <w:pPr>
        <w:numPr>
          <w:ilvl w:val="0"/>
          <w:numId w:val="1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返回值</w:t>
      </w:r>
      <w:r>
        <w:rPr>
          <w:rFonts w:ascii="Arial" w:hAnsi="Arial" w:eastAsia="等线" w:cs="Arial"/>
          <w:sz w:val="22"/>
        </w:rPr>
        <w:t>：无</w:t>
      </w:r>
    </w:p>
    <w:p w14:paraId="4C5A7E58">
      <w:pPr>
        <w:spacing w:before="120" w:after="120" w:line="288" w:lineRule="auto"/>
        <w:ind w:left="0"/>
        <w:jc w:val="left"/>
      </w:pPr>
    </w:p>
    <w:p w14:paraId="2BF8F8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注意：只要进行中的优惠券可以被暂停。暂停就是修改优惠券状态，从进行中变为暂停中</w:t>
      </w:r>
    </w:p>
    <w:p w14:paraId="4265CC29">
      <w:pPr>
        <w:spacing w:before="120" w:after="120" w:line="288" w:lineRule="auto"/>
        <w:ind w:left="0"/>
        <w:jc w:val="left"/>
      </w:pPr>
    </w:p>
    <w:p w14:paraId="0DBCBECA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4.7.查询兑换码</w:t>
      </w:r>
    </w:p>
    <w:p w14:paraId="7F6013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需求：在发放优惠券的时候，如果发现优惠券的领取方式是指定发放，则需要生成兑换码。因此页面有一个查询兑换码功能：</w:t>
      </w:r>
    </w:p>
    <w:p w14:paraId="7BBFBDB8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619125"/>
            <wp:effectExtent l="0" t="0" r="0" b="15875"/>
            <wp:docPr id="56" name="Drawing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Drawing 5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31320">
      <w:pPr>
        <w:spacing w:before="120" w:after="120" w:line="288" w:lineRule="auto"/>
        <w:ind w:left="0"/>
        <w:jc w:val="left"/>
      </w:pPr>
    </w:p>
    <w:p w14:paraId="36E1D126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4.7.1.接口分析</w:t>
      </w:r>
    </w:p>
    <w:p w14:paraId="3F9DA8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当我们点击查看兑换码时，就会进入一个兑换码展示页面：</w:t>
      </w:r>
    </w:p>
    <w:p w14:paraId="3627D46F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4800600" cy="4248150"/>
            <wp:effectExtent l="0" t="0" r="0" b="19050"/>
            <wp:docPr id="57" name="Drawing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Drawing 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510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是一个带过滤条件的分页查询。</w:t>
      </w:r>
    </w:p>
    <w:p w14:paraId="2E7419AA">
      <w:pPr>
        <w:numPr>
          <w:ilvl w:val="0"/>
          <w:numId w:val="1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请求方式</w:t>
      </w:r>
      <w:r>
        <w:rPr>
          <w:rFonts w:ascii="Arial" w:hAnsi="Arial" w:eastAsia="等线" w:cs="Arial"/>
          <w:sz w:val="22"/>
        </w:rPr>
        <w:t>：GET</w:t>
      </w:r>
    </w:p>
    <w:p w14:paraId="0FFF8CAA">
      <w:pPr>
        <w:numPr>
          <w:ilvl w:val="0"/>
          <w:numId w:val="1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请求路径</w:t>
      </w:r>
      <w:r>
        <w:rPr>
          <w:rFonts w:ascii="Arial" w:hAnsi="Arial" w:eastAsia="等线" w:cs="Arial"/>
          <w:sz w:val="22"/>
        </w:rPr>
        <w:t>：/codes/page</w:t>
      </w:r>
    </w:p>
    <w:p w14:paraId="6E067E8C">
      <w:pPr>
        <w:numPr>
          <w:ilvl w:val="0"/>
          <w:numId w:val="1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请求参数</w:t>
      </w:r>
      <w:r>
        <w:rPr>
          <w:rFonts w:ascii="Arial" w:hAnsi="Arial" w:eastAsia="等线" w:cs="Arial"/>
          <w:sz w:val="22"/>
        </w:rPr>
        <w:t>：</w:t>
      </w:r>
    </w:p>
    <w:p w14:paraId="44225EF9">
      <w:pPr>
        <w:numPr>
          <w:ilvl w:val="0"/>
          <w:numId w:val="14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分页参数</w:t>
      </w:r>
    </w:p>
    <w:p w14:paraId="0E1099E2">
      <w:pPr>
        <w:numPr>
          <w:ilvl w:val="0"/>
          <w:numId w:val="14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兑换码状态</w:t>
      </w:r>
    </w:p>
    <w:p w14:paraId="50C711AE">
      <w:pPr>
        <w:numPr>
          <w:ilvl w:val="0"/>
          <w:numId w:val="14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有一个隐含条件，就是优惠券id，毕竟查询的是某一个优惠券的兑换码。</w:t>
      </w:r>
    </w:p>
    <w:p w14:paraId="2C2248A5">
      <w:pPr>
        <w:numPr>
          <w:ilvl w:val="0"/>
          <w:numId w:val="1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返回值</w:t>
      </w:r>
      <w:r>
        <w:rPr>
          <w:rFonts w:ascii="Arial" w:hAnsi="Arial" w:eastAsia="等线" w:cs="Arial"/>
          <w:sz w:val="22"/>
        </w:rPr>
        <w:t>：传统分页结果，分页数据保护两个字段：</w:t>
      </w:r>
    </w:p>
    <w:p w14:paraId="64361CA5">
      <w:pPr>
        <w:numPr>
          <w:ilvl w:val="0"/>
          <w:numId w:val="14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code：兑换码</w:t>
      </w:r>
    </w:p>
    <w:p w14:paraId="5E1730BC">
      <w:pPr>
        <w:numPr>
          <w:ilvl w:val="0"/>
          <w:numId w:val="14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id：兑换码id</w:t>
      </w:r>
    </w:p>
    <w:p w14:paraId="53EFC8B3">
      <w:pPr>
        <w:spacing w:before="120" w:after="120" w:line="288" w:lineRule="auto"/>
        <w:ind w:left="0"/>
        <w:jc w:val="left"/>
      </w:pPr>
    </w:p>
    <w:p w14:paraId="4C69403C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4.7.2.接口实现</w:t>
      </w:r>
    </w:p>
    <w:p w14:paraId="7C598F8C">
      <w:pPr>
        <w:spacing w:before="120" w:after="120" w:line="288" w:lineRule="auto"/>
        <w:ind w:left="0"/>
        <w:jc w:val="left"/>
      </w:pPr>
    </w:p>
    <w:p w14:paraId="1F0FD4F3">
      <w:pPr>
        <w:spacing w:before="120" w:after="120" w:line="288" w:lineRule="auto"/>
        <w:ind w:left="0"/>
        <w:jc w:val="left"/>
      </w:pPr>
    </w:p>
    <w:p w14:paraId="41E23AC5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5.面试</w:t>
      </w:r>
    </w:p>
    <w:p w14:paraId="1F54ED4D">
      <w:pPr>
        <w:spacing w:before="120" w:after="120" w:line="288" w:lineRule="auto"/>
        <w:ind w:left="0"/>
        <w:jc w:val="left"/>
      </w:pPr>
    </w:p>
    <w:p w14:paraId="4D8A60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面试官：你们优惠券支持兑换码的方式是吧，哪兑换码是如何生成的呢？（请设计一个优惠券兑换码生成方案，可以支持20亿以上的唯一兑换码，兑换码长度不超过10，只能包含字母数字，并且要保证生成和校验算法的高效）</w:t>
      </w:r>
    </w:p>
    <w:p w14:paraId="0B4E8673"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single" w:color="FED4A4" w:sz="0" w:space="0"/>
          <w:left w:val="single" w:color="FED4A4" w:sz="0" w:space="0"/>
          <w:bottom w:val="single" w:color="FED4A4" w:sz="0" w:space="0"/>
          <w:right w:val="single" w:color="FED4A4" w:sz="0" w:space="0"/>
          <w:insideH w:val="single" w:color="FED4A4" w:sz="0" w:space="0"/>
          <w:insideV w:val="single" w:color="FED4A4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C320BA7"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2AC2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答：</w:t>
            </w:r>
          </w:p>
          <w:p w14:paraId="56CC4D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首先要考虑兑换码的验证的高效性，最佳的方案肯定是用自增序列号。因为自增序列号可以借助于BitMap验证兑换状态，完全不用查询数据库，效率非常高。</w:t>
            </w:r>
          </w:p>
          <w:p w14:paraId="34B847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要满足20亿的兑换码需求，只需要31个bit位就够了，也就是在Integer的取值范围内，非常节省空间。我们就按32位来算，支持42亿数据规模。</w:t>
            </w:r>
          </w:p>
          <w:p w14:paraId="4951D9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过，仅仅使用自增序列还不够，因为容易被人爆刷。所以还需要设计一个加密验签算法。算法有很多，比如可以使用按位加权方案。32位的自增序列，可以每4位一组，转为10进制，这样就有8个数字。提前准备一个长度为8的加权数组，作为秘钥。对自增序列的8个数字按位加权求和，得到的结果作为签名。</w:t>
            </w:r>
          </w:p>
          <w:p w14:paraId="51989EFC">
            <w:pPr>
              <w:spacing w:before="120" w:after="120" w:line="288" w:lineRule="auto"/>
              <w:ind w:left="0"/>
              <w:jc w:val="left"/>
            </w:pPr>
          </w:p>
          <w:p w14:paraId="44AF48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然，考虑到秘钥的安全性，我们也可以准备多组加权数组，比如准备16组。然后生成兑换码时随机生成一个4位的新鲜值，取值范围刚好是0~15，新鲜值是几，我们就取第几组加权数组作为秘钥。然后把新鲜值、自增序列拼接后按位加权求和，得到签名。</w:t>
            </w:r>
          </w:p>
          <w:p w14:paraId="218FDC02">
            <w:pPr>
              <w:spacing w:before="120" w:after="120" w:line="288" w:lineRule="auto"/>
              <w:ind w:left="0"/>
              <w:jc w:val="left"/>
            </w:pPr>
          </w:p>
          <w:p w14:paraId="6AFDB9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最后把签名值的后14位、新鲜值（4位）、自增序列（32位）拼接，得到一个50位二进制数，然后与一个较大的质数做异或运算加以混淆，再基于Base32或Base64转码，即可的对兑换码。</w:t>
            </w:r>
          </w:p>
          <w:p w14:paraId="7B3778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如果是基于Base32转码，得到的兑换码恰好10位，符合要求。</w:t>
            </w:r>
          </w:p>
          <w:p w14:paraId="4E64D2F9">
            <w:pPr>
              <w:spacing w:before="120" w:after="120" w:line="288" w:lineRule="auto"/>
              <w:ind w:left="0"/>
              <w:jc w:val="left"/>
            </w:pPr>
          </w:p>
          <w:p w14:paraId="215686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需要注意的是，用来做异或的大质数、加权数组都属于秘钥，千万不能泄露。如有必要，也可以定期更换。</w:t>
            </w:r>
          </w:p>
          <w:p w14:paraId="54628A62">
            <w:pPr>
              <w:spacing w:before="120" w:after="120" w:line="288" w:lineRule="auto"/>
              <w:ind w:left="0"/>
              <w:jc w:val="left"/>
            </w:pPr>
          </w:p>
          <w:p w14:paraId="28386A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当我们要验签的时候，首先将结果 利用Base32转码为数字。然后与大质数异或得到原始数值。</w:t>
            </w:r>
          </w:p>
          <w:p w14:paraId="3346FC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接着取高14位，得到签名；取后36位得到新鲜值与自增序列的拼接结果。取中4位得到新鲜值。</w:t>
            </w:r>
          </w:p>
          <w:p w14:paraId="5C52A1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根据新鲜值找到对应的秘钥（加权数组），然后再次对后36位加权求和，得到签名。与高14位的签名比较是否一致，如果不一致证明兑换码被篡改过，属于无效兑换码。如果一致，证明是有效兑换码。</w:t>
            </w:r>
          </w:p>
          <w:p w14:paraId="0DF6E517">
            <w:pPr>
              <w:spacing w:before="120" w:after="120" w:line="288" w:lineRule="auto"/>
              <w:ind w:left="0"/>
              <w:jc w:val="left"/>
            </w:pPr>
          </w:p>
          <w:p w14:paraId="582576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接着，取出低32位，得到兑换码的自增序列号。利用BitMap验证兑换状态，是否兑换过即可。</w:t>
            </w:r>
          </w:p>
          <w:p w14:paraId="7FEDB8A4">
            <w:pPr>
              <w:spacing w:before="120" w:after="120" w:line="288" w:lineRule="auto"/>
              <w:ind w:left="0"/>
              <w:jc w:val="left"/>
            </w:pPr>
          </w:p>
          <w:p w14:paraId="26CC3B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整个验证过程完全不用访问数据库，效率非常高。</w:t>
            </w:r>
          </w:p>
          <w:p w14:paraId="2260F359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256BCFCE">
      <w:pPr>
        <w:spacing w:before="120" w:after="120" w:line="288" w:lineRule="auto"/>
        <w:ind w:left="0"/>
        <w:jc w:val="left"/>
      </w:pPr>
    </w:p>
    <w:p w14:paraId="7D7EE2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面试官：你在项目中哪些地方用到过线程池？</w:t>
      </w:r>
    </w:p>
    <w:tbl>
      <w:tblPr>
        <w:tblStyle w:val="2"/>
        <w:tblW w:w="0" w:type="auto"/>
        <w:tblInd w:w="0" w:type="dxa"/>
        <w:tblBorders>
          <w:top w:val="single" w:color="FED4A4" w:sz="0" w:space="0"/>
          <w:left w:val="single" w:color="FED4A4" w:sz="0" w:space="0"/>
          <w:bottom w:val="single" w:color="FED4A4" w:sz="0" w:space="0"/>
          <w:right w:val="single" w:color="FED4A4" w:sz="0" w:space="0"/>
          <w:insideH w:val="single" w:color="FED4A4" w:sz="0" w:space="0"/>
          <w:insideV w:val="single" w:color="FED4A4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12913CB"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8FE7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答：很多地方，比如我在实现优惠券的兑换码生成的时候。</w:t>
            </w:r>
          </w:p>
          <w:p w14:paraId="692601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当我们在发放优惠券的时候，会判断优惠券的领取方式，我们有基于页面手动领取，基于兑换码兑换领取等多种方式。</w:t>
            </w:r>
          </w:p>
          <w:p w14:paraId="6F5F62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如果发现是兑换码领取，则会在发放的同时，生成兑换码。但由于兑换码数量比较多，如果在发放优惠券的同时生成兑换码，业务耗时会比较久。</w:t>
            </w:r>
          </w:p>
          <w:p w14:paraId="4F1315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因此，我们会采用线程池异步生成兑换码的方式。</w:t>
            </w:r>
          </w:p>
        </w:tc>
      </w:tr>
    </w:tbl>
    <w:p w14:paraId="7BDC142E">
      <w:pPr>
        <w:spacing w:before="120" w:after="120" w:line="288" w:lineRule="auto"/>
        <w:ind w:left="0"/>
        <w:jc w:val="left"/>
      </w:pPr>
    </w:p>
    <w:p w14:paraId="657908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面试官可能会追问：那你的线程池参数是怎么设置的？</w:t>
      </w:r>
    </w:p>
    <w:tbl>
      <w:tblPr>
        <w:tblStyle w:val="2"/>
        <w:tblW w:w="0" w:type="auto"/>
        <w:tblInd w:w="0" w:type="dxa"/>
        <w:tblBorders>
          <w:top w:val="single" w:color="FED4A4" w:sz="0" w:space="0"/>
          <w:left w:val="single" w:color="FED4A4" w:sz="0" w:space="0"/>
          <w:bottom w:val="single" w:color="FED4A4" w:sz="0" w:space="0"/>
          <w:right w:val="single" w:color="FED4A4" w:sz="0" w:space="0"/>
          <w:insideH w:val="single" w:color="FED4A4" w:sz="0" w:space="0"/>
          <w:insideV w:val="single" w:color="FED4A4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AE36164"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2659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答：线程池的常见参数包括：核心线程、最大线程、队列、线程名称、拒绝策略等。</w:t>
            </w:r>
          </w:p>
          <w:p w14:paraId="4DCED7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这里核心线程数我们配置的是2，最大线程数是CPU核数。之所以这么配置是因为发放优惠券并不是高频业务，这里基于线程池做异步处理仅仅是为了减少业务耗时，提高用户体验。所以线程数无需特别高。</w:t>
            </w:r>
          </w:p>
          <w:p w14:paraId="5AEDB1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队列的大小设置的是200，而拒绝策略采用的是交给调用线程处理的方式。</w:t>
            </w:r>
          </w:p>
          <w:p w14:paraId="50D7F9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由于业务访问频率较低，所以基本不会出现线程耗尽的情况，如果真的出现了，就交给调用线程处理，让客户稍微等待一下也行。</w:t>
            </w:r>
          </w:p>
        </w:tc>
      </w:tr>
    </w:tbl>
    <w:p w14:paraId="1D9D767E"/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929EDC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D2CAE0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66FB29"/>
    <w:multiLevelType w:val="singleLevel"/>
    <w:tmpl w:val="8766FB2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DDD27B1"/>
    <w:multiLevelType w:val="singleLevel"/>
    <w:tmpl w:val="8DDD27B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">
    <w:nsid w:val="8FBFDEBB"/>
    <w:multiLevelType w:val="singleLevel"/>
    <w:tmpl w:val="8FBFDEB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">
    <w:nsid w:val="8FD3D2CF"/>
    <w:multiLevelType w:val="singleLevel"/>
    <w:tmpl w:val="8FD3D2C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72DF0F9"/>
    <w:multiLevelType w:val="singleLevel"/>
    <w:tmpl w:val="972DF0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753CBBF"/>
    <w:multiLevelType w:val="singleLevel"/>
    <w:tmpl w:val="9753CBB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97FF1F9C"/>
    <w:multiLevelType w:val="singleLevel"/>
    <w:tmpl w:val="97FF1F9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">
    <w:nsid w:val="A9FFFA72"/>
    <w:multiLevelType w:val="singleLevel"/>
    <w:tmpl w:val="A9FFFA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AC7E9000"/>
    <w:multiLevelType w:val="singleLevel"/>
    <w:tmpl w:val="AC7E90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AEEEDAC3"/>
    <w:multiLevelType w:val="singleLevel"/>
    <w:tmpl w:val="AEEEDAC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">
    <w:nsid w:val="AEFEEAAC"/>
    <w:multiLevelType w:val="singleLevel"/>
    <w:tmpl w:val="AEFEEA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AF6D7A9C"/>
    <w:multiLevelType w:val="singleLevel"/>
    <w:tmpl w:val="AF6D7A9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AF7A544A"/>
    <w:multiLevelType w:val="singleLevel"/>
    <w:tmpl w:val="AF7A54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AF7E6454"/>
    <w:multiLevelType w:val="singleLevel"/>
    <w:tmpl w:val="AF7E64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AFBE1919"/>
    <w:multiLevelType w:val="singleLevel"/>
    <w:tmpl w:val="AFBE191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">
    <w:nsid w:val="AFCE00F1"/>
    <w:multiLevelType w:val="singleLevel"/>
    <w:tmpl w:val="AFCE00F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AFCE4FDC"/>
    <w:multiLevelType w:val="singleLevel"/>
    <w:tmpl w:val="AFCE4FD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AFFF80A2"/>
    <w:multiLevelType w:val="singleLevel"/>
    <w:tmpl w:val="AFFF80A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B6B51906"/>
    <w:multiLevelType w:val="singleLevel"/>
    <w:tmpl w:val="B6B5190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B6FAD971"/>
    <w:multiLevelType w:val="singleLevel"/>
    <w:tmpl w:val="B6FAD97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">
    <w:nsid w:val="B79F9872"/>
    <w:multiLevelType w:val="singleLevel"/>
    <w:tmpl w:val="B79F98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BBE9652B"/>
    <w:multiLevelType w:val="singleLevel"/>
    <w:tmpl w:val="BBE9652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BCB823FC"/>
    <w:multiLevelType w:val="singleLevel"/>
    <w:tmpl w:val="BCB823F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BF4D9D07"/>
    <w:multiLevelType w:val="singleLevel"/>
    <w:tmpl w:val="BF4D9D0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4">
    <w:nsid w:val="BF72D117"/>
    <w:multiLevelType w:val="singleLevel"/>
    <w:tmpl w:val="BF72D11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BFA1784B"/>
    <w:multiLevelType w:val="singleLevel"/>
    <w:tmpl w:val="BFA1784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6">
    <w:nsid w:val="BFD657E2"/>
    <w:multiLevelType w:val="singleLevel"/>
    <w:tmpl w:val="BFD657E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7">
    <w:nsid w:val="BFFD2D33"/>
    <w:multiLevelType w:val="singleLevel"/>
    <w:tmpl w:val="BFFD2D3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8">
    <w:nsid w:val="CEFD5A3F"/>
    <w:multiLevelType w:val="singleLevel"/>
    <w:tmpl w:val="CEFD5A3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CF79F4EE"/>
    <w:multiLevelType w:val="singleLevel"/>
    <w:tmpl w:val="CF79F4E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CF7BCD85"/>
    <w:multiLevelType w:val="singleLevel"/>
    <w:tmpl w:val="CF7BCD8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D178FDDC"/>
    <w:multiLevelType w:val="singleLevel"/>
    <w:tmpl w:val="D178FDD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2">
    <w:nsid w:val="D1D8255B"/>
    <w:multiLevelType w:val="singleLevel"/>
    <w:tmpl w:val="D1D825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D254703C"/>
    <w:multiLevelType w:val="singleLevel"/>
    <w:tmpl w:val="D254703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D6FC98AC"/>
    <w:multiLevelType w:val="singleLevel"/>
    <w:tmpl w:val="D6FC98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D7DFDC5E"/>
    <w:multiLevelType w:val="singleLevel"/>
    <w:tmpl w:val="D7DFDC5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DC7AC74C"/>
    <w:multiLevelType w:val="singleLevel"/>
    <w:tmpl w:val="DC7AC74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DF6E29EB"/>
    <w:multiLevelType w:val="singleLevel"/>
    <w:tmpl w:val="DF6E29E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8">
    <w:nsid w:val="DF7FEA6C"/>
    <w:multiLevelType w:val="singleLevel"/>
    <w:tmpl w:val="DF7FEA6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9">
    <w:nsid w:val="DFC89E8A"/>
    <w:multiLevelType w:val="singleLevel"/>
    <w:tmpl w:val="DFC89E8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DFFA8DD8"/>
    <w:multiLevelType w:val="singleLevel"/>
    <w:tmpl w:val="DFFA8DD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1">
    <w:nsid w:val="DFFE61A9"/>
    <w:multiLevelType w:val="singleLevel"/>
    <w:tmpl w:val="DFFE61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DFFEA57F"/>
    <w:multiLevelType w:val="singleLevel"/>
    <w:tmpl w:val="DFFEA5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E2D27F19"/>
    <w:multiLevelType w:val="singleLevel"/>
    <w:tmpl w:val="E2D27F1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E3BC2375"/>
    <w:multiLevelType w:val="singleLevel"/>
    <w:tmpl w:val="E3BC237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E7E71151"/>
    <w:multiLevelType w:val="singleLevel"/>
    <w:tmpl w:val="E7E7115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E7FEAA51"/>
    <w:multiLevelType w:val="singleLevel"/>
    <w:tmpl w:val="E7FEAA5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7">
    <w:nsid w:val="E9EAD62B"/>
    <w:multiLevelType w:val="singleLevel"/>
    <w:tmpl w:val="E9EAD62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EBDB3009"/>
    <w:multiLevelType w:val="singleLevel"/>
    <w:tmpl w:val="EBDB300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EEF94F2B"/>
    <w:multiLevelType w:val="singleLevel"/>
    <w:tmpl w:val="EEF94F2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EEFFC854"/>
    <w:multiLevelType w:val="singleLevel"/>
    <w:tmpl w:val="EEFFC8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EF2B9F18"/>
    <w:multiLevelType w:val="singleLevel"/>
    <w:tmpl w:val="EF2B9F1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EF5F3E22"/>
    <w:multiLevelType w:val="singleLevel"/>
    <w:tmpl w:val="EF5F3E2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EF77C10D"/>
    <w:multiLevelType w:val="singleLevel"/>
    <w:tmpl w:val="EF77C10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4">
    <w:nsid w:val="EFBAD2AB"/>
    <w:multiLevelType w:val="singleLevel"/>
    <w:tmpl w:val="EFBAD2A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EFEEBA23"/>
    <w:multiLevelType w:val="singleLevel"/>
    <w:tmpl w:val="EFEEBA2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F2F10353"/>
    <w:multiLevelType w:val="singleLevel"/>
    <w:tmpl w:val="F2F103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F2FCA1B3"/>
    <w:multiLevelType w:val="singleLevel"/>
    <w:tmpl w:val="F2FCA1B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F2FDF026"/>
    <w:multiLevelType w:val="singleLevel"/>
    <w:tmpl w:val="F2FDF0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F3F86EBD"/>
    <w:multiLevelType w:val="singleLevel"/>
    <w:tmpl w:val="F3F86EB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F56D2106"/>
    <w:multiLevelType w:val="singleLevel"/>
    <w:tmpl w:val="F56D210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F61F3DD9"/>
    <w:multiLevelType w:val="singleLevel"/>
    <w:tmpl w:val="F61F3D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F6FBA4E3"/>
    <w:multiLevelType w:val="singleLevel"/>
    <w:tmpl w:val="F6FBA4E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F7CF48D8"/>
    <w:multiLevelType w:val="singleLevel"/>
    <w:tmpl w:val="F7CF48D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F7EF0860"/>
    <w:multiLevelType w:val="singleLevel"/>
    <w:tmpl w:val="F7EF086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F7EFD6D2"/>
    <w:multiLevelType w:val="singleLevel"/>
    <w:tmpl w:val="F7EFD6D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F7FCECF4"/>
    <w:multiLevelType w:val="singleLevel"/>
    <w:tmpl w:val="F7FCECF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F9FF6ADD"/>
    <w:multiLevelType w:val="singleLevel"/>
    <w:tmpl w:val="F9FF6AD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8">
    <w:nsid w:val="FA4F8E53"/>
    <w:multiLevelType w:val="singleLevel"/>
    <w:tmpl w:val="FA4F8E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FA6FF833"/>
    <w:multiLevelType w:val="singleLevel"/>
    <w:tmpl w:val="FA6FF8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0">
    <w:nsid w:val="FABDEED3"/>
    <w:multiLevelType w:val="singleLevel"/>
    <w:tmpl w:val="FABDEED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">
    <w:nsid w:val="FAFEC99A"/>
    <w:multiLevelType w:val="singleLevel"/>
    <w:tmpl w:val="FAFEC99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2">
    <w:nsid w:val="FB5E4101"/>
    <w:multiLevelType w:val="singleLevel"/>
    <w:tmpl w:val="FB5E410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3">
    <w:nsid w:val="FB5F514E"/>
    <w:multiLevelType w:val="singleLevel"/>
    <w:tmpl w:val="FB5F514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">
    <w:nsid w:val="FBB3AA69"/>
    <w:multiLevelType w:val="singleLevel"/>
    <w:tmpl w:val="FBB3AA6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5">
    <w:nsid w:val="FCF31DDF"/>
    <w:multiLevelType w:val="singleLevel"/>
    <w:tmpl w:val="FCF31D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6">
    <w:nsid w:val="FCFDF064"/>
    <w:multiLevelType w:val="singleLevel"/>
    <w:tmpl w:val="FCFDF06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7">
    <w:nsid w:val="FD3D3C42"/>
    <w:multiLevelType w:val="singleLevel"/>
    <w:tmpl w:val="FD3D3C4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8">
    <w:nsid w:val="FD7EDBC0"/>
    <w:multiLevelType w:val="singleLevel"/>
    <w:tmpl w:val="FD7EDBC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9">
    <w:nsid w:val="FD7F5F65"/>
    <w:multiLevelType w:val="singleLevel"/>
    <w:tmpl w:val="FD7F5F6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0">
    <w:nsid w:val="FD9AEF3A"/>
    <w:multiLevelType w:val="singleLevel"/>
    <w:tmpl w:val="FD9AEF3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1">
    <w:nsid w:val="FDE41B81"/>
    <w:multiLevelType w:val="singleLevel"/>
    <w:tmpl w:val="FDE41B8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2">
    <w:nsid w:val="FDF6D3ED"/>
    <w:multiLevelType w:val="singleLevel"/>
    <w:tmpl w:val="FDF6D3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3">
    <w:nsid w:val="FE5CEECD"/>
    <w:multiLevelType w:val="singleLevel"/>
    <w:tmpl w:val="FE5CEEC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4">
    <w:nsid w:val="FEBF21F3"/>
    <w:multiLevelType w:val="singleLevel"/>
    <w:tmpl w:val="FEBF21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5">
    <w:nsid w:val="FEFAD669"/>
    <w:multiLevelType w:val="singleLevel"/>
    <w:tmpl w:val="FEFAD66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6">
    <w:nsid w:val="FF3E70F0"/>
    <w:multiLevelType w:val="singleLevel"/>
    <w:tmpl w:val="FF3E70F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7">
    <w:nsid w:val="FF3F12B4"/>
    <w:multiLevelType w:val="singleLevel"/>
    <w:tmpl w:val="FF3F12B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8">
    <w:nsid w:val="FF3FAF73"/>
    <w:multiLevelType w:val="singleLevel"/>
    <w:tmpl w:val="FF3FAF7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9">
    <w:nsid w:val="FF638C39"/>
    <w:multiLevelType w:val="singleLevel"/>
    <w:tmpl w:val="FF638C3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0">
    <w:nsid w:val="FFAE99F9"/>
    <w:multiLevelType w:val="singleLevel"/>
    <w:tmpl w:val="FFAE99F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1">
    <w:nsid w:val="FFB178B9"/>
    <w:multiLevelType w:val="singleLevel"/>
    <w:tmpl w:val="FFB178B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2">
    <w:nsid w:val="FFBF459C"/>
    <w:multiLevelType w:val="singleLevel"/>
    <w:tmpl w:val="FFBF459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3">
    <w:nsid w:val="FFBFC87C"/>
    <w:multiLevelType w:val="singleLevel"/>
    <w:tmpl w:val="FFBFC8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4">
    <w:nsid w:val="FFCECB82"/>
    <w:multiLevelType w:val="singleLevel"/>
    <w:tmpl w:val="FFCECB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5">
    <w:nsid w:val="FFE301CC"/>
    <w:multiLevelType w:val="singleLevel"/>
    <w:tmpl w:val="FFE301C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6">
    <w:nsid w:val="FFEFA0F8"/>
    <w:multiLevelType w:val="singleLevel"/>
    <w:tmpl w:val="FFEFA0F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7">
    <w:nsid w:val="FFFBA9AB"/>
    <w:multiLevelType w:val="singleLevel"/>
    <w:tmpl w:val="FFFBA9A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8">
    <w:nsid w:val="FFFC0702"/>
    <w:multiLevelType w:val="singleLevel"/>
    <w:tmpl w:val="FFFC07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9">
    <w:nsid w:val="FFFD6B65"/>
    <w:multiLevelType w:val="singleLevel"/>
    <w:tmpl w:val="FFFD6B6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0">
    <w:nsid w:val="FFFE80A5"/>
    <w:multiLevelType w:val="singleLevel"/>
    <w:tmpl w:val="FFFE80A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1">
    <w:nsid w:val="FFFF4CD1"/>
    <w:multiLevelType w:val="singleLevel"/>
    <w:tmpl w:val="FFFF4CD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2">
    <w:nsid w:val="05479C71"/>
    <w:multiLevelType w:val="singleLevel"/>
    <w:tmpl w:val="05479C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3">
    <w:nsid w:val="0DEC6F12"/>
    <w:multiLevelType w:val="singleLevel"/>
    <w:tmpl w:val="0DEC6F1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4">
    <w:nsid w:val="0FFCCB68"/>
    <w:multiLevelType w:val="singleLevel"/>
    <w:tmpl w:val="0FFCCB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5">
    <w:nsid w:val="1BBF26CE"/>
    <w:multiLevelType w:val="singleLevel"/>
    <w:tmpl w:val="1BBF26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6">
    <w:nsid w:val="2EB28683"/>
    <w:multiLevelType w:val="singleLevel"/>
    <w:tmpl w:val="2EB2868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7">
    <w:nsid w:val="2F9EF414"/>
    <w:multiLevelType w:val="singleLevel"/>
    <w:tmpl w:val="2F9EF41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8">
    <w:nsid w:val="378E28C4"/>
    <w:multiLevelType w:val="singleLevel"/>
    <w:tmpl w:val="378E28C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9">
    <w:nsid w:val="38B68C09"/>
    <w:multiLevelType w:val="singleLevel"/>
    <w:tmpl w:val="38B68C0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0">
    <w:nsid w:val="3F3EF297"/>
    <w:multiLevelType w:val="singleLevel"/>
    <w:tmpl w:val="3F3EF29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1">
    <w:nsid w:val="3FBF581F"/>
    <w:multiLevelType w:val="singleLevel"/>
    <w:tmpl w:val="3FBF581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2">
    <w:nsid w:val="4A9FC383"/>
    <w:multiLevelType w:val="singleLevel"/>
    <w:tmpl w:val="4A9FC38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3">
    <w:nsid w:val="4BF651BF"/>
    <w:multiLevelType w:val="singleLevel"/>
    <w:tmpl w:val="4BF651B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4">
    <w:nsid w:val="4BFC57AD"/>
    <w:multiLevelType w:val="singleLevel"/>
    <w:tmpl w:val="4BFC57A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5">
    <w:nsid w:val="4FEB3631"/>
    <w:multiLevelType w:val="singleLevel"/>
    <w:tmpl w:val="4FEB363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6">
    <w:nsid w:val="56C666E0"/>
    <w:multiLevelType w:val="singleLevel"/>
    <w:tmpl w:val="56C666E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7">
    <w:nsid w:val="5DAD7F77"/>
    <w:multiLevelType w:val="singleLevel"/>
    <w:tmpl w:val="5DAD7F7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8">
    <w:nsid w:val="5FAEB2E7"/>
    <w:multiLevelType w:val="singleLevel"/>
    <w:tmpl w:val="5FAEB2E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9">
    <w:nsid w:val="5FB32F57"/>
    <w:multiLevelType w:val="singleLevel"/>
    <w:tmpl w:val="5FB32F5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0">
    <w:nsid w:val="5FBED528"/>
    <w:multiLevelType w:val="singleLevel"/>
    <w:tmpl w:val="5FBED52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1">
    <w:nsid w:val="5FDFE8CF"/>
    <w:multiLevelType w:val="singleLevel"/>
    <w:tmpl w:val="5FDFE8C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2">
    <w:nsid w:val="5FF69889"/>
    <w:multiLevelType w:val="singleLevel"/>
    <w:tmpl w:val="5FF6988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3">
    <w:nsid w:val="5FFBA5A8"/>
    <w:multiLevelType w:val="singleLevel"/>
    <w:tmpl w:val="5FFBA5A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4">
    <w:nsid w:val="65DC5209"/>
    <w:multiLevelType w:val="singleLevel"/>
    <w:tmpl w:val="65DC520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5">
    <w:nsid w:val="66763974"/>
    <w:multiLevelType w:val="singleLevel"/>
    <w:tmpl w:val="6676397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6">
    <w:nsid w:val="6DFE922C"/>
    <w:multiLevelType w:val="singleLevel"/>
    <w:tmpl w:val="6DFE922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7">
    <w:nsid w:val="6F5BF401"/>
    <w:multiLevelType w:val="singleLevel"/>
    <w:tmpl w:val="6F5BF40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8">
    <w:nsid w:val="6FBC7C34"/>
    <w:multiLevelType w:val="singleLevel"/>
    <w:tmpl w:val="6FBC7C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9">
    <w:nsid w:val="6FFF9DE3"/>
    <w:multiLevelType w:val="singleLevel"/>
    <w:tmpl w:val="6FFF9DE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0">
    <w:nsid w:val="7376BCD9"/>
    <w:multiLevelType w:val="singleLevel"/>
    <w:tmpl w:val="7376BCD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1">
    <w:nsid w:val="74DEAA05"/>
    <w:multiLevelType w:val="singleLevel"/>
    <w:tmpl w:val="74DEAA0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2">
    <w:nsid w:val="75FD99FD"/>
    <w:multiLevelType w:val="singleLevel"/>
    <w:tmpl w:val="75FD99F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3">
    <w:nsid w:val="7738C893"/>
    <w:multiLevelType w:val="singleLevel"/>
    <w:tmpl w:val="7738C89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4">
    <w:nsid w:val="777A0556"/>
    <w:multiLevelType w:val="singleLevel"/>
    <w:tmpl w:val="777A055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5">
    <w:nsid w:val="77DE37FC"/>
    <w:multiLevelType w:val="singleLevel"/>
    <w:tmpl w:val="77DE37F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6">
    <w:nsid w:val="79BF1531"/>
    <w:multiLevelType w:val="singleLevel"/>
    <w:tmpl w:val="79BF153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7">
    <w:nsid w:val="7A5FA5FF"/>
    <w:multiLevelType w:val="singleLevel"/>
    <w:tmpl w:val="7A5FA5F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8">
    <w:nsid w:val="7A735DA1"/>
    <w:multiLevelType w:val="singleLevel"/>
    <w:tmpl w:val="7A735DA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9">
    <w:nsid w:val="7C3E5993"/>
    <w:multiLevelType w:val="singleLevel"/>
    <w:tmpl w:val="7C3E599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0">
    <w:nsid w:val="7D2FA8A4"/>
    <w:multiLevelType w:val="singleLevel"/>
    <w:tmpl w:val="7D2FA8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1">
    <w:nsid w:val="7DCE92CA"/>
    <w:multiLevelType w:val="singleLevel"/>
    <w:tmpl w:val="7DCE92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2">
    <w:nsid w:val="7DF9E11D"/>
    <w:multiLevelType w:val="singleLevel"/>
    <w:tmpl w:val="7DF9E11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3">
    <w:nsid w:val="7E7F63A5"/>
    <w:multiLevelType w:val="singleLevel"/>
    <w:tmpl w:val="7E7F63A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4">
    <w:nsid w:val="7EFEA870"/>
    <w:multiLevelType w:val="singleLevel"/>
    <w:tmpl w:val="7EFEA87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5">
    <w:nsid w:val="7F6FD76B"/>
    <w:multiLevelType w:val="singleLevel"/>
    <w:tmpl w:val="7F6FD76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6">
    <w:nsid w:val="7FAFB282"/>
    <w:multiLevelType w:val="singleLevel"/>
    <w:tmpl w:val="7FAFB2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7">
    <w:nsid w:val="7FDF3906"/>
    <w:multiLevelType w:val="singleLevel"/>
    <w:tmpl w:val="7FDF390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8">
    <w:nsid w:val="7FE6E1BF"/>
    <w:multiLevelType w:val="singleLevel"/>
    <w:tmpl w:val="7FE6E1BF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36"/>
  </w:num>
  <w:num w:numId="2">
    <w:abstractNumId w:val="42"/>
  </w:num>
  <w:num w:numId="3">
    <w:abstractNumId w:val="106"/>
  </w:num>
  <w:num w:numId="4">
    <w:abstractNumId w:val="127"/>
  </w:num>
  <w:num w:numId="5">
    <w:abstractNumId w:val="134"/>
  </w:num>
  <w:num w:numId="6">
    <w:abstractNumId w:val="118"/>
  </w:num>
  <w:num w:numId="7">
    <w:abstractNumId w:val="50"/>
  </w:num>
  <w:num w:numId="8">
    <w:abstractNumId w:val="66"/>
  </w:num>
  <w:num w:numId="9">
    <w:abstractNumId w:val="21"/>
  </w:num>
  <w:num w:numId="10">
    <w:abstractNumId w:val="81"/>
  </w:num>
  <w:num w:numId="11">
    <w:abstractNumId w:val="93"/>
  </w:num>
  <w:num w:numId="12">
    <w:abstractNumId w:val="68"/>
  </w:num>
  <w:num w:numId="13">
    <w:abstractNumId w:val="139"/>
  </w:num>
  <w:num w:numId="14">
    <w:abstractNumId w:val="72"/>
  </w:num>
  <w:num w:numId="15">
    <w:abstractNumId w:val="55"/>
  </w:num>
  <w:num w:numId="16">
    <w:abstractNumId w:val="100"/>
  </w:num>
  <w:num w:numId="17">
    <w:abstractNumId w:val="9"/>
  </w:num>
  <w:num w:numId="18">
    <w:abstractNumId w:val="102"/>
  </w:num>
  <w:num w:numId="19">
    <w:abstractNumId w:val="64"/>
  </w:num>
  <w:num w:numId="20">
    <w:abstractNumId w:val="113"/>
  </w:num>
  <w:num w:numId="21">
    <w:abstractNumId w:val="116"/>
  </w:num>
  <w:num w:numId="22">
    <w:abstractNumId w:val="131"/>
  </w:num>
  <w:num w:numId="23">
    <w:abstractNumId w:val="1"/>
  </w:num>
  <w:num w:numId="24">
    <w:abstractNumId w:val="130"/>
  </w:num>
  <w:num w:numId="25">
    <w:abstractNumId w:val="76"/>
  </w:num>
  <w:num w:numId="26">
    <w:abstractNumId w:val="96"/>
  </w:num>
  <w:num w:numId="27">
    <w:abstractNumId w:val="125"/>
  </w:num>
  <w:num w:numId="28">
    <w:abstractNumId w:val="39"/>
  </w:num>
  <w:num w:numId="29">
    <w:abstractNumId w:val="27"/>
  </w:num>
  <w:num w:numId="30">
    <w:abstractNumId w:val="83"/>
  </w:num>
  <w:num w:numId="31">
    <w:abstractNumId w:val="145"/>
  </w:num>
  <w:num w:numId="32">
    <w:abstractNumId w:val="117"/>
  </w:num>
  <w:num w:numId="33">
    <w:abstractNumId w:val="22"/>
  </w:num>
  <w:num w:numId="34">
    <w:abstractNumId w:val="4"/>
  </w:num>
  <w:num w:numId="35">
    <w:abstractNumId w:val="89"/>
  </w:num>
  <w:num w:numId="36">
    <w:abstractNumId w:val="56"/>
  </w:num>
  <w:num w:numId="37">
    <w:abstractNumId w:val="84"/>
  </w:num>
  <w:num w:numId="38">
    <w:abstractNumId w:val="87"/>
  </w:num>
  <w:num w:numId="39">
    <w:abstractNumId w:val="23"/>
  </w:num>
  <w:num w:numId="40">
    <w:abstractNumId w:val="2"/>
  </w:num>
  <w:num w:numId="41">
    <w:abstractNumId w:val="46"/>
  </w:num>
  <w:num w:numId="42">
    <w:abstractNumId w:val="19"/>
  </w:num>
  <w:num w:numId="43">
    <w:abstractNumId w:val="110"/>
  </w:num>
  <w:num w:numId="44">
    <w:abstractNumId w:val="79"/>
  </w:num>
  <w:num w:numId="45">
    <w:abstractNumId w:val="30"/>
  </w:num>
  <w:num w:numId="46">
    <w:abstractNumId w:val="137"/>
  </w:num>
  <w:num w:numId="47">
    <w:abstractNumId w:val="35"/>
  </w:num>
  <w:num w:numId="48">
    <w:abstractNumId w:val="98"/>
  </w:num>
  <w:num w:numId="49">
    <w:abstractNumId w:val="52"/>
  </w:num>
  <w:num w:numId="50">
    <w:abstractNumId w:val="51"/>
  </w:num>
  <w:num w:numId="51">
    <w:abstractNumId w:val="124"/>
  </w:num>
  <w:num w:numId="52">
    <w:abstractNumId w:val="40"/>
  </w:num>
  <w:num w:numId="53">
    <w:abstractNumId w:val="142"/>
  </w:num>
  <w:num w:numId="54">
    <w:abstractNumId w:val="92"/>
  </w:num>
  <w:num w:numId="55">
    <w:abstractNumId w:val="97"/>
  </w:num>
  <w:num w:numId="56">
    <w:abstractNumId w:val="144"/>
  </w:num>
  <w:num w:numId="57">
    <w:abstractNumId w:val="141"/>
  </w:num>
  <w:num w:numId="58">
    <w:abstractNumId w:val="95"/>
  </w:num>
  <w:num w:numId="59">
    <w:abstractNumId w:val="133"/>
  </w:num>
  <w:num w:numId="60">
    <w:abstractNumId w:val="20"/>
  </w:num>
  <w:num w:numId="61">
    <w:abstractNumId w:val="54"/>
  </w:num>
  <w:num w:numId="62">
    <w:abstractNumId w:val="135"/>
  </w:num>
  <w:num w:numId="63">
    <w:abstractNumId w:val="48"/>
  </w:num>
  <w:num w:numId="64">
    <w:abstractNumId w:val="60"/>
  </w:num>
  <w:num w:numId="65">
    <w:abstractNumId w:val="18"/>
  </w:num>
  <w:num w:numId="66">
    <w:abstractNumId w:val="146"/>
  </w:num>
  <w:num w:numId="67">
    <w:abstractNumId w:val="45"/>
  </w:num>
  <w:num w:numId="68">
    <w:abstractNumId w:val="101"/>
  </w:num>
  <w:num w:numId="69">
    <w:abstractNumId w:val="91"/>
  </w:num>
  <w:num w:numId="70">
    <w:abstractNumId w:val="85"/>
  </w:num>
  <w:num w:numId="71">
    <w:abstractNumId w:val="104"/>
  </w:num>
  <w:num w:numId="72">
    <w:abstractNumId w:val="126"/>
  </w:num>
  <w:num w:numId="73">
    <w:abstractNumId w:val="34"/>
  </w:num>
  <w:num w:numId="74">
    <w:abstractNumId w:val="99"/>
  </w:num>
  <w:num w:numId="75">
    <w:abstractNumId w:val="41"/>
  </w:num>
  <w:num w:numId="76">
    <w:abstractNumId w:val="105"/>
  </w:num>
  <w:num w:numId="77">
    <w:abstractNumId w:val="47"/>
  </w:num>
  <w:num w:numId="78">
    <w:abstractNumId w:val="57"/>
  </w:num>
  <w:num w:numId="79">
    <w:abstractNumId w:val="43"/>
  </w:num>
  <w:num w:numId="80">
    <w:abstractNumId w:val="78"/>
  </w:num>
  <w:num w:numId="81">
    <w:abstractNumId w:val="26"/>
  </w:num>
  <w:num w:numId="82">
    <w:abstractNumId w:val="71"/>
  </w:num>
  <w:num w:numId="83">
    <w:abstractNumId w:val="44"/>
  </w:num>
  <w:num w:numId="84">
    <w:abstractNumId w:val="147"/>
  </w:num>
  <w:num w:numId="85">
    <w:abstractNumId w:val="33"/>
  </w:num>
  <w:num w:numId="86">
    <w:abstractNumId w:val="121"/>
  </w:num>
  <w:num w:numId="87">
    <w:abstractNumId w:val="28"/>
  </w:num>
  <w:num w:numId="88">
    <w:abstractNumId w:val="59"/>
  </w:num>
  <w:num w:numId="89">
    <w:abstractNumId w:val="15"/>
  </w:num>
  <w:num w:numId="90">
    <w:abstractNumId w:val="119"/>
  </w:num>
  <w:num w:numId="91">
    <w:abstractNumId w:val="107"/>
  </w:num>
  <w:num w:numId="92">
    <w:abstractNumId w:val="32"/>
  </w:num>
  <w:num w:numId="93">
    <w:abstractNumId w:val="122"/>
  </w:num>
  <w:num w:numId="94">
    <w:abstractNumId w:val="8"/>
  </w:num>
  <w:num w:numId="95">
    <w:abstractNumId w:val="24"/>
  </w:num>
  <w:num w:numId="96">
    <w:abstractNumId w:val="7"/>
  </w:num>
  <w:num w:numId="97">
    <w:abstractNumId w:val="111"/>
  </w:num>
  <w:num w:numId="98">
    <w:abstractNumId w:val="120"/>
  </w:num>
  <w:num w:numId="99">
    <w:abstractNumId w:val="140"/>
  </w:num>
  <w:num w:numId="100">
    <w:abstractNumId w:val="61"/>
  </w:num>
  <w:num w:numId="101">
    <w:abstractNumId w:val="3"/>
  </w:num>
  <w:num w:numId="102">
    <w:abstractNumId w:val="38"/>
  </w:num>
  <w:num w:numId="103">
    <w:abstractNumId w:val="14"/>
  </w:num>
  <w:num w:numId="104">
    <w:abstractNumId w:val="74"/>
  </w:num>
  <w:num w:numId="105">
    <w:abstractNumId w:val="6"/>
  </w:num>
  <w:num w:numId="106">
    <w:abstractNumId w:val="53"/>
  </w:num>
  <w:num w:numId="107">
    <w:abstractNumId w:val="36"/>
  </w:num>
  <w:num w:numId="108">
    <w:abstractNumId w:val="132"/>
  </w:num>
  <w:num w:numId="109">
    <w:abstractNumId w:val="63"/>
  </w:num>
  <w:num w:numId="110">
    <w:abstractNumId w:val="17"/>
  </w:num>
  <w:num w:numId="111">
    <w:abstractNumId w:val="49"/>
  </w:num>
  <w:num w:numId="112">
    <w:abstractNumId w:val="62"/>
  </w:num>
  <w:num w:numId="113">
    <w:abstractNumId w:val="75"/>
  </w:num>
  <w:num w:numId="114">
    <w:abstractNumId w:val="16"/>
  </w:num>
  <w:num w:numId="115">
    <w:abstractNumId w:val="69"/>
  </w:num>
  <w:num w:numId="116">
    <w:abstractNumId w:val="73"/>
  </w:num>
  <w:num w:numId="117">
    <w:abstractNumId w:val="70"/>
  </w:num>
  <w:num w:numId="118">
    <w:abstractNumId w:val="10"/>
  </w:num>
  <w:num w:numId="119">
    <w:abstractNumId w:val="80"/>
  </w:num>
  <w:num w:numId="120">
    <w:abstractNumId w:val="103"/>
  </w:num>
  <w:num w:numId="121">
    <w:abstractNumId w:val="112"/>
  </w:num>
  <w:num w:numId="122">
    <w:abstractNumId w:val="90"/>
  </w:num>
  <w:num w:numId="123">
    <w:abstractNumId w:val="123"/>
  </w:num>
  <w:num w:numId="124">
    <w:abstractNumId w:val="128"/>
  </w:num>
  <w:num w:numId="125">
    <w:abstractNumId w:val="29"/>
  </w:num>
  <w:num w:numId="126">
    <w:abstractNumId w:val="86"/>
  </w:num>
  <w:num w:numId="127">
    <w:abstractNumId w:val="148"/>
  </w:num>
  <w:num w:numId="128">
    <w:abstractNumId w:val="115"/>
  </w:num>
  <w:num w:numId="129">
    <w:abstractNumId w:val="143"/>
  </w:num>
  <w:num w:numId="130">
    <w:abstractNumId w:val="94"/>
  </w:num>
  <w:num w:numId="131">
    <w:abstractNumId w:val="58"/>
  </w:num>
  <w:num w:numId="132">
    <w:abstractNumId w:val="65"/>
  </w:num>
  <w:num w:numId="133">
    <w:abstractNumId w:val="109"/>
  </w:num>
  <w:num w:numId="134">
    <w:abstractNumId w:val="5"/>
  </w:num>
  <w:num w:numId="135">
    <w:abstractNumId w:val="0"/>
  </w:num>
  <w:num w:numId="136">
    <w:abstractNumId w:val="11"/>
  </w:num>
  <w:num w:numId="137">
    <w:abstractNumId w:val="82"/>
  </w:num>
  <w:num w:numId="138">
    <w:abstractNumId w:val="129"/>
  </w:num>
  <w:num w:numId="139">
    <w:abstractNumId w:val="114"/>
  </w:num>
  <w:num w:numId="140">
    <w:abstractNumId w:val="12"/>
  </w:num>
  <w:num w:numId="141">
    <w:abstractNumId w:val="108"/>
  </w:num>
  <w:num w:numId="142">
    <w:abstractNumId w:val="88"/>
  </w:num>
  <w:num w:numId="143">
    <w:abstractNumId w:val="77"/>
  </w:num>
  <w:num w:numId="144">
    <w:abstractNumId w:val="138"/>
  </w:num>
  <w:num w:numId="145">
    <w:abstractNumId w:val="31"/>
  </w:num>
  <w:num w:numId="146">
    <w:abstractNumId w:val="37"/>
  </w:num>
  <w:num w:numId="147">
    <w:abstractNumId w:val="13"/>
  </w:num>
  <w:num w:numId="148">
    <w:abstractNumId w:val="25"/>
  </w:num>
  <w:num w:numId="149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F7E37E3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0" Type="http://schemas.openxmlformats.org/officeDocument/2006/relationships/fontTable" Target="fontTable.xml"/><Relationship Id="rId6" Type="http://schemas.openxmlformats.org/officeDocument/2006/relationships/image" Target="media/image1.png"/><Relationship Id="rId59" Type="http://schemas.openxmlformats.org/officeDocument/2006/relationships/numbering" Target="numbering.xml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footer" Target="footer1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75</Pages>
  <TotalTime>459</TotalTime>
  <ScaleCrop>false</ScaleCrop>
  <LinksUpToDate>false</LinksUpToDate>
  <Application>WPS Office_7.3.1.8967_F1E327BC-269C-435d-A152-05C5408002CA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2023-09-04T16:05:00Z</dcterms:created>
  <dc:creator>Apache POI</dc:creator>
  <cp:lastModifiedBy>富强民主</cp:lastModifiedBy>
  <dcterms:modified xsi:type="dcterms:W3CDTF">2026-01-19T09:25:54Z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62A2C73929D8464B22886D693A0E5DB5_42</vt:lpwstr>
  </property>
</Properties>
</file>