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5C59DE21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管线打开（盲板抽堵）许可证</w:t>
      </w:r>
    </w:p>
    <w:p w14:paraId="7365907B">
      <w:pPr>
        <w:pStyle w:val="000001"/>
        <w:ind w:right="-1256" w:rightChars="-598" w:firstLine="6510" w:firstLineChars="3100"/>
        <w:rPr>
          <w:rFonts w:ascii="宋体" w:hAnsi="宋体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编号：</w:t>
      </w:r>
      <w:r>
        <w:rPr>
          <w:rFonts w:hint="eastAsia" w:ascii="宋体" w:hAnsi="宋体"/>
          <w:szCs w:val="21"/>
        </w:rPr>
        <w:t xml:space="preserve"> </w:t>
      </w:r>
    </w:p>
    <w:tbl>
      <w:tblPr>
        <w:tblW w:w="9629" w:type="dxa"/>
        <w:tblInd w:w="-54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21"/>
        <w:gridCol w:w="284"/>
        <w:gridCol w:w="709"/>
        <w:gridCol w:w="358"/>
        <w:gridCol w:w="67"/>
        <w:gridCol w:w="283"/>
        <w:gridCol w:w="851"/>
        <w:gridCol w:w="142"/>
        <w:gridCol w:w="425"/>
        <w:gridCol w:w="142"/>
        <w:gridCol w:w="798"/>
        <w:gridCol w:w="194"/>
        <w:gridCol w:w="179"/>
        <w:gridCol w:w="530"/>
        <w:gridCol w:w="97"/>
        <w:gridCol w:w="44"/>
        <w:gridCol w:w="232"/>
        <w:gridCol w:w="584"/>
        <w:gridCol w:w="179"/>
        <w:gridCol w:w="281"/>
        <w:gridCol w:w="522"/>
        <w:gridCol w:w="1507"/>
      </w:tblGrid>
      <w:tr>
        <w:trPr>
          <w:trHeight w:val="450" w:hRule="atLeast"/>
        </w:trPr>
        <w:tc>
          <w:tcPr>
            <w:tcW w:w="2214" w:type="dxa"/>
            <w:gridSpan w:val="3"/>
            <w:noWrap w:val="1"/>
            <w:textDirection w:val="lrTb"/>
            <w:vAlign w:val="center"/>
          </w:tcPr>
          <w:p w14:paraId="28A495D0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申请单位</w:t>
            </w:r>
          </w:p>
        </w:tc>
        <w:tc>
          <w:tcPr>
            <w:tcW w:w="1701" w:type="dxa"/>
            <w:gridSpan w:val="5"/>
            <w:noWrap w:val="1"/>
            <w:textDirection w:val="lrTb"/>
            <w:vAlign w:val="center"/>
          </w:tcPr>
          <w:p w14:paraId="6532D5FF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268" w:type="dxa"/>
            <w:gridSpan w:val="6"/>
            <w:noWrap w:val="1"/>
            <w:textDirection w:val="lrTb"/>
            <w:vAlign w:val="center"/>
          </w:tcPr>
          <w:p w14:paraId="56FB2843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作业申请时间</w:t>
            </w:r>
          </w:p>
        </w:tc>
        <w:tc>
          <w:tcPr>
            <w:tcW w:w="3446" w:type="dxa"/>
            <w:gridSpan w:val="8"/>
            <w:noWrap w:val="1"/>
            <w:textDirection w:val="lrTb"/>
            <w:vAlign w:val="center"/>
          </w:tcPr>
          <w:p w14:paraId="1C003C5A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21"/>
              </w:rPr>
              <w:t>年  月  日  时  分</w:t>
            </w:r>
          </w:p>
        </w:tc>
      </w:tr>
      <w:tr>
        <w:trPr>
          <w:trHeight w:val="486" w:hRule="atLeast"/>
        </w:trPr>
        <w:tc>
          <w:tcPr>
            <w:tcW w:w="2214" w:type="dxa"/>
            <w:gridSpan w:val="3"/>
            <w:tcBorders>
              <w:bottom w:val="single" w:color="000000" w:sz="4" w:space="0"/>
            </w:tcBorders>
            <w:noWrap w:val="1"/>
            <w:textDirection w:val="lrTb"/>
            <w:vAlign w:val="center"/>
          </w:tcPr>
          <w:p w14:paraId="68ADB3EF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作业区域所在单位</w:t>
            </w:r>
          </w:p>
        </w:tc>
        <w:tc>
          <w:tcPr>
            <w:tcW w:w="1701" w:type="dxa"/>
            <w:gridSpan w:val="5"/>
            <w:tcBorders>
              <w:bottom w:val="single" w:color="000000" w:sz="4" w:space="0"/>
            </w:tcBorders>
            <w:noWrap w:val="1"/>
            <w:textDirection w:val="lrTb"/>
            <w:vAlign w:val="center"/>
          </w:tcPr>
          <w:p w14:paraId="24D96A2E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65" w:type="dxa"/>
            <w:gridSpan w:val="3"/>
            <w:tcBorders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5A6EF373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属地监督</w:t>
            </w:r>
          </w:p>
        </w:tc>
        <w:tc>
          <w:tcPr>
            <w:tcW w:w="903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 w14:paraId="16800A0A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7" w:type="dxa"/>
            <w:gridSpan w:val="6"/>
            <w:tcBorders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 w14:paraId="2DF65086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监护人</w:t>
            </w:r>
          </w:p>
        </w:tc>
        <w:tc>
          <w:tcPr>
            <w:tcW w:w="2029" w:type="dxa"/>
            <w:gridSpan w:val="2"/>
            <w:tcBorders>
              <w:bottom w:val="single" w:color="000000" w:sz="4" w:space="0"/>
            </w:tcBorders>
            <w:textDirection w:val="lrTb"/>
            <w:vAlign w:val="center"/>
          </w:tcPr>
          <w:p w14:paraId="6A001A87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513" w:hRule="atLeast"/>
        </w:trPr>
        <w:tc>
          <w:tcPr>
            <w:tcW w:w="221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1FB7548A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申请人</w:t>
            </w:r>
          </w:p>
        </w:tc>
        <w:tc>
          <w:tcPr>
            <w:tcW w:w="1701" w:type="dxa"/>
            <w:gridSpan w:val="5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 w14:paraId="5BD76593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268" w:type="dxa"/>
            <w:gridSpan w:val="6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 w14:paraId="733EEC1C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作业人</w:t>
            </w:r>
          </w:p>
        </w:tc>
        <w:tc>
          <w:tcPr>
            <w:tcW w:w="344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 w14:paraId="2F493DFF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513" w:hRule="atLeast"/>
        </w:trPr>
        <w:tc>
          <w:tcPr>
            <w:tcW w:w="221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4F12EED7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关联的其他特殊作业、非常规作业</w:t>
            </w:r>
          </w:p>
        </w:tc>
        <w:tc>
          <w:tcPr>
            <w:tcW w:w="1701" w:type="dxa"/>
            <w:gridSpan w:val="5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 w14:paraId="0B801F36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268" w:type="dxa"/>
            <w:gridSpan w:val="6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 w14:paraId="24D92E6B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涉及的其他特殊作业、非常规作业许可证编号</w:t>
            </w:r>
          </w:p>
        </w:tc>
        <w:tc>
          <w:tcPr>
            <w:tcW w:w="3446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 w14:paraId="60A49EAB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416" w:hRule="atLeast"/>
        </w:trPr>
        <w:tc>
          <w:tcPr>
            <w:tcW w:w="2214" w:type="dxa"/>
            <w:gridSpan w:val="3"/>
            <w:tcBorders>
              <w:bottom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0F7930B6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作业地点、部位</w:t>
            </w:r>
          </w:p>
        </w:tc>
        <w:tc>
          <w:tcPr>
            <w:tcW w:w="7415" w:type="dxa"/>
            <w:gridSpan w:val="19"/>
            <w:tcBorders>
              <w:bottom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4BC97895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firstLine="540" w:firstLineChars="300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416" w:hRule="atLeast"/>
        </w:trPr>
        <w:tc>
          <w:tcPr>
            <w:tcW w:w="2214" w:type="dxa"/>
            <w:gridSpan w:val="3"/>
            <w:tcBorders>
              <w:bottom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1F7F1809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作业内容</w:t>
            </w:r>
          </w:p>
        </w:tc>
        <w:tc>
          <w:tcPr>
            <w:tcW w:w="7415" w:type="dxa"/>
            <w:gridSpan w:val="19"/>
            <w:tcBorders>
              <w:bottom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5BECA10D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firstLine="540" w:firstLineChars="300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500" w:hRule="atLeast"/>
        </w:trPr>
        <w:tc>
          <w:tcPr>
            <w:tcW w:w="2214" w:type="dxa"/>
            <w:gridSpan w:val="3"/>
            <w:tcBorders>
              <w:top w:val="single" w:color="000000" w:sz="4" w:space="0"/>
              <w:bottom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2F67E19D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作业类别</w:t>
            </w:r>
          </w:p>
        </w:tc>
        <w:tc>
          <w:tcPr>
            <w:tcW w:w="7415" w:type="dxa"/>
            <w:gridSpan w:val="19"/>
            <w:tcBorders>
              <w:top w:val="single" w:color="000000" w:sz="4" w:space="0"/>
              <w:bottom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1B2C83DF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堵盲板       □ 抽盲板      □ 其他</w:t>
            </w:r>
          </w:p>
        </w:tc>
      </w:tr>
      <w:tr>
        <w:trPr>
          <w:trHeight w:val="199" w:hRule="atLeast"/>
        </w:trPr>
        <w:tc>
          <w:tcPr>
            <w:tcW w:w="2214" w:type="dxa"/>
            <w:gridSpan w:val="3"/>
            <w:tcBorders>
              <w:top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49001043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设备、管道名称</w:t>
            </w:r>
          </w:p>
        </w:tc>
        <w:tc>
          <w:tcPr>
            <w:tcW w:w="2268" w:type="dxa"/>
            <w:gridSpan w:val="7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7E4BCAD6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管道参数</w:t>
            </w:r>
          </w:p>
        </w:tc>
        <w:tc>
          <w:tcPr>
            <w:tcW w:w="2837" w:type="dxa"/>
            <w:gridSpan w:val="9"/>
            <w:tcBorders>
              <w:top w:val="single" w:color="000000" w:sz="4" w:space="0"/>
              <w:bottom w:val="single" w:color="000000" w:sz="4" w:space="0"/>
            </w:tcBorders>
            <w:noWrap w:val="1"/>
            <w:textDirection w:val="lrTb"/>
            <w:vAlign w:val="center"/>
          </w:tcPr>
          <w:p w14:paraId="3492BA75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盲板参数</w:t>
            </w:r>
          </w:p>
        </w:tc>
        <w:tc>
          <w:tcPr>
            <w:tcW w:w="2310" w:type="dxa"/>
            <w:gridSpan w:val="3"/>
            <w:tcBorders>
              <w:top w:val="single" w:color="000000" w:sz="4" w:space="0"/>
              <w:left w:val="single" w:color="000000" w:sz="4" w:space="0"/>
            </w:tcBorders>
            <w:noWrap w:val="1"/>
            <w:textDirection w:val="lrTb"/>
            <w:vAlign w:val="center"/>
          </w:tcPr>
          <w:p w14:paraId="69E481AC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right="-1256" w:rightChars="-598" w:firstLine="270" w:firstLineChars="15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垫片规格</w:t>
            </w:r>
          </w:p>
        </w:tc>
      </w:tr>
      <w:tr>
        <w:trPr>
          <w:trHeight w:val="179" w:hRule="atLeast"/>
        </w:trPr>
        <w:tc>
          <w:tcPr>
            <w:tcW w:w="2214" w:type="dxa"/>
            <w:gridSpan w:val="3"/>
            <w:vMerge w:val="restart"/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448011E1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3C7D803F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介质</w:t>
            </w:r>
          </w:p>
        </w:tc>
        <w:tc>
          <w:tcPr>
            <w:tcW w:w="85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3559167D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温度</w:t>
            </w:r>
          </w:p>
        </w:tc>
        <w:tc>
          <w:tcPr>
            <w:tcW w:w="709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E3EA433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压力</w:t>
            </w:r>
          </w:p>
        </w:tc>
        <w:tc>
          <w:tcPr>
            <w:tcW w:w="992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71ED6F9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材质</w:t>
            </w:r>
          </w:p>
        </w:tc>
        <w:tc>
          <w:tcPr>
            <w:tcW w:w="85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center"/>
          </w:tcPr>
          <w:p w14:paraId="20FF7807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规格</w:t>
            </w:r>
          </w:p>
        </w:tc>
        <w:tc>
          <w:tcPr>
            <w:tcW w:w="9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center"/>
          </w:tcPr>
          <w:p w14:paraId="19DFA605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编号</w:t>
            </w:r>
          </w:p>
        </w:tc>
        <w:tc>
          <w:tcPr>
            <w:tcW w:w="2310" w:type="dxa"/>
            <w:gridSpan w:val="3"/>
            <w:vMerge w:val="restart"/>
            <w:tcBorders>
              <w:left w:val="single" w:color="000000" w:sz="4" w:space="0"/>
            </w:tcBorders>
            <w:noWrap w:val="1"/>
            <w:textDirection w:val="lrTb"/>
            <w:vAlign w:val="center"/>
          </w:tcPr>
          <w:p w14:paraId="552FE708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231" w:hRule="atLeast"/>
        </w:trPr>
        <w:tc>
          <w:tcPr>
            <w:tcW w:w="2214" w:type="dxa"/>
            <w:gridSpan w:val="3"/>
            <w:vMerge w:val="continue"/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30F72FB3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tcBorders>
              <w:top w:val="single" w:color="000000" w:sz="4" w:space="0"/>
              <w:right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6C677F90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996AFFD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gridSpan w:val="3"/>
            <w:tcBorders>
              <w:top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65001F9E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2B6CFBF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50" w:type="dxa"/>
            <w:gridSpan w:val="4"/>
            <w:tcBorders>
              <w:top w:val="single" w:color="000000" w:sz="4" w:space="0"/>
              <w:left w:val="single" w:color="000000" w:sz="4" w:space="0"/>
            </w:tcBorders>
            <w:noWrap w:val="1"/>
            <w:textDirection w:val="lrTb"/>
            <w:vAlign w:val="center"/>
          </w:tcPr>
          <w:p w14:paraId="5E24BF9C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5" w:type="dxa"/>
            <w:gridSpan w:val="3"/>
            <w:tcBorders>
              <w:top w:val="single" w:color="000000" w:sz="4" w:space="0"/>
              <w:left w:val="single" w:color="000000" w:sz="4" w:space="0"/>
            </w:tcBorders>
            <w:noWrap w:val="1"/>
            <w:textDirection w:val="lrTb"/>
            <w:vAlign w:val="center"/>
          </w:tcPr>
          <w:p w14:paraId="1A594E61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310" w:type="dxa"/>
            <w:gridSpan w:val="3"/>
            <w:vMerge w:val="continue"/>
            <w:tcBorders>
              <w:left w:val="single" w:color="000000" w:sz="4" w:space="0"/>
            </w:tcBorders>
            <w:noWrap w:val="1"/>
            <w:textDirection w:val="lrTb"/>
            <w:vAlign w:val="center"/>
          </w:tcPr>
          <w:p w14:paraId="57C91F62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firstLine="270" w:firstLineChars="150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660" w:hRule="atLeast"/>
        </w:trPr>
        <w:tc>
          <w:tcPr>
            <w:tcW w:w="4482" w:type="dxa"/>
            <w:gridSpan w:val="10"/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70924DCC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是否附管线打开（盲板抽堵）位置示意图：</w:t>
            </w:r>
          </w:p>
          <w:p w14:paraId="615B6A50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right="-1256" w:rightChars="-598" w:firstLine="1170" w:firstLineChars="65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□是  □ 否</w:t>
            </w:r>
          </w:p>
        </w:tc>
        <w:tc>
          <w:tcPr>
            <w:tcW w:w="5147" w:type="dxa"/>
            <w:gridSpan w:val="12"/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3EFE3012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是否附管线打开（盲板抽堵）作业方案：</w:t>
            </w:r>
          </w:p>
          <w:p w14:paraId="2F3CF41D">
            <w:pPr>
              <w:pStyle w:val="000001"/>
              <w:tabs>
                <w:tab w:val="left" w:leader="none" w:pos="2160"/>
                <w:tab w:val="left" w:leader="none" w:pos="4320"/>
                <w:tab w:val="left" w:leader="none" w:pos="6480"/>
                <w:tab w:val="left" w:leader="none" w:pos="9600"/>
              </w:tabs>
              <w:ind w:right="-1256" w:rightChars="-598" w:firstLine="1260" w:firstLineChars="7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□是  □ 否</w:t>
            </w:r>
          </w:p>
        </w:tc>
      </w:tr>
      <w:tr>
        <w:trPr>
          <w:trHeight w:val="227" w:hRule="atLeast"/>
        </w:trPr>
        <w:tc>
          <w:tcPr>
            <w:tcW w:w="2572" w:type="dxa"/>
            <w:gridSpan w:val="4"/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03A7AC8D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危害识别</w:t>
            </w:r>
          </w:p>
        </w:tc>
        <w:tc>
          <w:tcPr>
            <w:tcW w:w="7057" w:type="dxa"/>
            <w:gridSpan w:val="18"/>
            <w:noWrap w:val="1"/>
            <w:textDirection w:val="lrTb"/>
            <w:vAlign w:val="center"/>
          </w:tcPr>
          <w:p w14:paraId="75E788F2">
            <w:pPr>
              <w:pStyle w:val="000001"/>
              <w:ind w:firstLine="88" w:firstLineChars="49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风险削减举措</w:t>
            </w:r>
          </w:p>
        </w:tc>
      </w:tr>
      <w:tr>
        <w:trPr>
          <w:trHeight w:val="227" w:hRule="atLeast"/>
        </w:trPr>
        <w:tc>
          <w:tcPr>
            <w:tcW w:w="2572" w:type="dxa"/>
            <w:gridSpan w:val="4"/>
            <w:noWrap w:val="1"/>
            <w:textDirection w:val="lrTb"/>
            <w:vAlign w:val="top"/>
          </w:tcPr>
          <w:p w14:paraId="4F002536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910" w:type="dxa"/>
            <w:gridSpan w:val="6"/>
            <w:noWrap w:val="1"/>
            <w:textDirection w:val="lrTb"/>
            <w:vAlign w:val="top"/>
          </w:tcPr>
          <w:p w14:paraId="486C9964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清理</w:t>
            </w:r>
          </w:p>
        </w:tc>
        <w:tc>
          <w:tcPr>
            <w:tcW w:w="1798" w:type="dxa"/>
            <w:gridSpan w:val="5"/>
            <w:noWrap w:val="1"/>
            <w:textDirection w:val="lrTb"/>
            <w:vAlign w:val="top"/>
          </w:tcPr>
          <w:p w14:paraId="41497922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隔离</w:t>
            </w:r>
          </w:p>
        </w:tc>
        <w:tc>
          <w:tcPr>
            <w:tcW w:w="3349" w:type="dxa"/>
            <w:gridSpan w:val="7"/>
            <w:noWrap w:val="1"/>
            <w:textDirection w:val="lrTb"/>
            <w:vAlign w:val="top"/>
          </w:tcPr>
          <w:p w14:paraId="2CC9414F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液/气泄漏的控制设备</w:t>
            </w:r>
          </w:p>
        </w:tc>
      </w:tr>
      <w:tr>
        <w:trPr>
          <w:trHeight w:val="2138" w:hRule="atLeast"/>
        </w:trPr>
        <w:tc>
          <w:tcPr>
            <w:tcW w:w="2572" w:type="dxa"/>
            <w:gridSpan w:val="4"/>
            <w:tcBorders>
              <w:bottom w:val="single" w:color="000000" w:sz="4" w:space="0"/>
            </w:tcBorders>
            <w:noWrap w:val="1"/>
            <w:textDirection w:val="lrTb"/>
            <w:vAlign w:val="top"/>
          </w:tcPr>
          <w:p w14:paraId="7183FE57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介质：_________</w:t>
            </w:r>
          </w:p>
          <w:p w14:paraId="5CF29FE2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液体   □ 气体</w:t>
            </w:r>
          </w:p>
          <w:p w14:paraId="465DBE30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温度   □ 压力</w:t>
            </w:r>
          </w:p>
          <w:p w14:paraId="303F1C06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可燃性 □ 腐蚀性</w:t>
            </w:r>
          </w:p>
          <w:p w14:paraId="3B0061AE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毒性   □ 辐射性</w:t>
            </w:r>
          </w:p>
          <w:p w14:paraId="0C802221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第二能源</w:t>
            </w:r>
          </w:p>
          <w:p w14:paraId="58E5B356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b w:val="1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其他(请注明)：</w:t>
            </w:r>
          </w:p>
        </w:tc>
        <w:tc>
          <w:tcPr>
            <w:tcW w:w="1910" w:type="dxa"/>
            <w:gridSpan w:val="6"/>
            <w:tcBorders>
              <w:bottom w:val="single" w:color="000000" w:sz="4" w:space="0"/>
            </w:tcBorders>
            <w:noWrap w:val="1"/>
            <w:textDirection w:val="lrTb"/>
            <w:vAlign w:val="top"/>
          </w:tcPr>
          <w:p w14:paraId="1A6DC2F0">
            <w:pPr>
              <w:pStyle w:val="000001"/>
              <w:widowControl w:val="1"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□氮气置换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□蒸煮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□空气吹扫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□排气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□化学清洗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□水洗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</w:t>
            </w:r>
          </w:p>
          <w:p w14:paraId="22B62B84">
            <w:pPr>
              <w:pStyle w:val="000001"/>
              <w:widowControl w:val="1"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□泄压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□排液</w:t>
            </w:r>
          </w:p>
          <w:p w14:paraId="469386ED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□气体检测合格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□其他（请注明）：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</w:t>
            </w:r>
          </w:p>
          <w:p w14:paraId="64DBDEFD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98" w:type="dxa"/>
            <w:gridSpan w:val="5"/>
            <w:tcBorders>
              <w:bottom w:val="single" w:color="000000" w:sz="4" w:space="0"/>
            </w:tcBorders>
            <w:noWrap w:val="1"/>
            <w:textDirection w:val="lrTb"/>
            <w:vAlign w:val="top"/>
          </w:tcPr>
          <w:p w14:paraId="2F2D2D0D">
            <w:pPr>
              <w:pStyle w:val="000001"/>
              <w:widowControl w:val="1"/>
              <w:spacing w:line="300" w:lineRule="exact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□双重隔离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□双截止阀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□单截止阀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□凝固（固化）工艺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</w:t>
            </w:r>
          </w:p>
          <w:p w14:paraId="02A4D49E">
            <w:pPr>
              <w:pStyle w:val="000001"/>
              <w:spacing w:line="300" w:lineRule="exact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□已上锁挂牌</w:t>
            </w:r>
          </w:p>
          <w:p w14:paraId="2CD7BBB5">
            <w:pPr>
              <w:pStyle w:val="000001"/>
              <w:tabs>
                <w:tab w:val="left" w:leader="none" w:pos="9600"/>
              </w:tabs>
              <w:spacing w:line="240" w:lineRule="atLeast"/>
              <w:ind w:right="-1256" w:rightChars="-598"/>
              <w:rPr>
                <w:rFonts w:ascii="宋体" w:hAnsi="宋体"/>
                <w:b w:val="1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□其他（请注明）：</w:t>
            </w:r>
          </w:p>
        </w:tc>
        <w:tc>
          <w:tcPr>
            <w:tcW w:w="3349" w:type="dxa"/>
            <w:gridSpan w:val="7"/>
            <w:tcBorders>
              <w:bottom w:val="single" w:color="000000" w:sz="4" w:space="0"/>
            </w:tcBorders>
            <w:noWrap w:val="1"/>
            <w:textDirection w:val="lrTb"/>
            <w:vAlign w:val="top"/>
          </w:tcPr>
          <w:p w14:paraId="1D2ED554">
            <w:pPr>
              <w:pStyle w:val="000001"/>
              <w:widowControl w:val="1"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□抽吸系统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□通风系统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 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□水管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□安全冲淋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              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□消防车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□泄漏收集桶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     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□砂袋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□吸油物品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                    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□连接火炬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□救援</w:t>
            </w:r>
          </w:p>
          <w:p w14:paraId="579E23CB">
            <w:pPr>
              <w:pStyle w:val="000001"/>
              <w:widowControl w:val="1"/>
              <w:spacing w:line="30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□路障</w:t>
            </w:r>
            <w:r>
              <w:rPr>
                <w:rFonts w:ascii="宋体" w:hAnsi="宋体"/>
                <w:kern w:val="0"/>
                <w:sz w:val="18"/>
                <w:szCs w:val="18"/>
              </w:rPr>
              <w:t>/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警戒线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□应急预案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                               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</w:t>
            </w:r>
          </w:p>
          <w:p w14:paraId="0192BAB4">
            <w:pPr>
              <w:pStyle w:val="000001"/>
              <w:tabs>
                <w:tab w:val="left" w:leader="none" w:pos="9600"/>
              </w:tabs>
              <w:spacing w:line="200" w:lineRule="exact"/>
              <w:ind w:right="-1256" w:rightChars="-598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□其他（请注明）：</w:t>
            </w:r>
          </w:p>
          <w:p w14:paraId="224A90D5">
            <w:pPr>
              <w:pStyle w:val="000001"/>
              <w:tabs>
                <w:tab w:val="left" w:leader="none" w:pos="9600"/>
              </w:tabs>
              <w:spacing w:line="200" w:lineRule="exact"/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258" w:hRule="atLeast"/>
        </w:trPr>
        <w:tc>
          <w:tcPr>
            <w:tcW w:w="1221" w:type="dxa"/>
            <w:tcBorders>
              <w:top w:val="single" w:color="000000" w:sz="4" w:space="0"/>
            </w:tcBorders>
            <w:noWrap w:val="1"/>
            <w:textDirection w:val="lrTb"/>
            <w:vAlign w:val="center"/>
          </w:tcPr>
          <w:p w14:paraId="11806D22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作业时间 </w:t>
            </w:r>
          </w:p>
        </w:tc>
        <w:tc>
          <w:tcPr>
            <w:tcW w:w="8408" w:type="dxa"/>
            <w:gridSpan w:val="21"/>
            <w:tcBorders>
              <w:top w:val="single" w:color="000000" w:sz="4" w:space="0"/>
            </w:tcBorders>
            <w:noWrap w:val="1"/>
            <w:textDirection w:val="lrTb"/>
            <w:vAlign w:val="center"/>
          </w:tcPr>
          <w:p w14:paraId="3ECFEF3B">
            <w:pPr>
              <w:pStyle w:val="000001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    年   月   日    时 分始，至     年  月   日   时   分止</w:t>
            </w:r>
          </w:p>
        </w:tc>
      </w:tr>
      <w:tr>
        <w:trPr>
          <w:trHeight w:val="238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57E46776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序号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0A2504C5">
            <w:pPr>
              <w:pStyle w:val="000001"/>
              <w:tabs>
                <w:tab w:val="left" w:leader="none" w:pos="9600"/>
              </w:tabs>
              <w:ind w:right="-1256" w:rightChars="-598" w:firstLine="2160" w:firstLineChars="1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安全措施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5EBD3C4A">
            <w:pPr>
              <w:pStyle w:val="000001"/>
              <w:widowControl w:val="1"/>
              <w:spacing w:line="300" w:lineRule="exac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是划“</w:t>
            </w:r>
            <w:r>
              <w:rPr>
                <w:rFonts w:hint="eastAsia" w:ascii="宋体" w:hAnsi="宋体"/>
                <w:b w:val="1"/>
                <w:sz w:val="18"/>
                <w:szCs w:val="18"/>
              </w:rPr>
              <w:sym w:font="Symbol" w:char="F0D6"/>
            </w:r>
            <w:r>
              <w:rPr>
                <w:rFonts w:hint="eastAsia" w:ascii="宋体" w:hAnsi="宋体"/>
                <w:sz w:val="18"/>
                <w:szCs w:val="18"/>
              </w:rPr>
              <w:t>”</w:t>
            </w:r>
          </w:p>
          <w:p w14:paraId="4D7C61AE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否划“</w:t>
            </w:r>
            <w:r>
              <w:rPr>
                <w:rFonts w:hint="eastAsia" w:ascii="宋体" w:hAnsi="宋体" w:cs="宋体"/>
                <w:sz w:val="18"/>
                <w:szCs w:val="18"/>
              </w:rPr>
              <w:t>×”“</w:t>
            </w:r>
            <w:r>
              <w:rPr>
                <w:rFonts w:hint="eastAsia" w:ascii="宋体" w:hAnsi="宋体"/>
                <w:sz w:val="21"/>
              </w:rPr>
              <w:t>”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center"/>
          </w:tcPr>
          <w:p w14:paraId="6592E9DA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确认人</w:t>
            </w:r>
          </w:p>
        </w:tc>
      </w:tr>
      <w:tr>
        <w:trPr>
          <w:trHeight w:val="218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5D7AA820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67D0833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20"/>
                <w:szCs w:val="18"/>
              </w:rPr>
            </w:pPr>
            <w:r>
              <w:rPr>
                <w:rFonts w:hint="eastAsia" w:ascii="宋体" w:hAnsi="宋体"/>
                <w:sz w:val="18"/>
              </w:rPr>
              <w:t>在管道、设备上作业时，降低系统压力，作业点应为常压或微正压</w:t>
            </w:r>
            <w:r>
              <w:rPr>
                <w:rFonts w:hint="eastAsia" w:ascii="宋体" w:hAnsi="宋体"/>
                <w:sz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61ED4314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20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1D008A69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21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143CEC27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3AE426D6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</w:rPr>
              <w:t>在有毒介质的管道、设备上作业时，作业人员应穿戴适合的个体防护装备</w:t>
            </w:r>
            <w:r>
              <w:rPr>
                <w:rFonts w:hint="eastAsia" w:ascii="宋体" w:hAnsi="宋体"/>
                <w:sz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765A66F5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31C8B4D8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49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912C763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DDC3672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火灾爆炸</w:t>
            </w:r>
            <w:r>
              <w:rPr>
                <w:rFonts w:hint="eastAsia" w:ascii="宋体" w:hAnsi="宋体"/>
                <w:sz w:val="18"/>
                <w:szCs w:val="18"/>
              </w:rPr>
              <w:t>危险场所</w:t>
            </w:r>
            <w:r>
              <w:rPr>
                <w:rFonts w:hint="eastAsia" w:ascii="宋体" w:hAnsi="宋体"/>
                <w:sz w:val="18"/>
                <w:szCs w:val="18"/>
              </w:rPr>
              <w:t>，</w:t>
            </w:r>
            <w:r>
              <w:rPr>
                <w:rFonts w:hint="eastAsia" w:ascii="宋体" w:hAnsi="宋体"/>
                <w:sz w:val="18"/>
                <w:szCs w:val="18"/>
              </w:rPr>
              <w:t>作业人员穿防静电服、工作鞋</w:t>
            </w:r>
            <w:r>
              <w:rPr>
                <w:rFonts w:hint="eastAsia" w:ascii="宋体" w:hAnsi="宋体"/>
                <w:sz w:val="18"/>
                <w:szCs w:val="18"/>
              </w:rPr>
              <w:t>，作业时</w:t>
            </w:r>
            <w:r>
              <w:rPr>
                <w:rFonts w:hint="eastAsia" w:ascii="宋体" w:hAnsi="宋体"/>
                <w:sz w:val="18"/>
                <w:szCs w:val="18"/>
              </w:rPr>
              <w:t>使用防爆灯具</w:t>
            </w:r>
          </w:p>
          <w:p w14:paraId="0224ED9F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和</w:t>
            </w:r>
            <w:r>
              <w:rPr>
                <w:rFonts w:hint="eastAsia" w:ascii="宋体" w:hAnsi="宋体"/>
                <w:sz w:val="18"/>
                <w:szCs w:val="18"/>
              </w:rPr>
              <w:t>防爆</w:t>
            </w:r>
            <w:r>
              <w:rPr>
                <w:rFonts w:hint="eastAsia" w:ascii="宋体" w:hAnsi="宋体"/>
                <w:sz w:val="18"/>
                <w:szCs w:val="18"/>
              </w:rPr>
              <w:t>工具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3DD6E1E0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7978A9DD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27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7097495B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5B5D325C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火灾爆炸危险场所的气体管道，距作业地点30</w:t>
            </w:r>
            <w:r>
              <w:rPr>
                <w:rFonts w:hint="eastAsia" w:ascii="宋体" w:hAnsi="宋体"/>
                <w:sz w:val="18"/>
                <w:szCs w:val="18"/>
              </w:rPr>
              <w:t>米</w:t>
            </w:r>
            <w:r>
              <w:rPr>
                <w:rFonts w:hint="eastAsia" w:ascii="宋体" w:hAnsi="宋体"/>
                <w:sz w:val="18"/>
                <w:szCs w:val="18"/>
              </w:rPr>
              <w:t>内无其他动火作业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1112CB63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55808062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17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4E5C7298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49A52EE4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在</w:t>
            </w:r>
            <w:r>
              <w:rPr>
                <w:rFonts w:hint="eastAsia" w:ascii="宋体" w:hAnsi="宋体"/>
                <w:sz w:val="18"/>
                <w:szCs w:val="18"/>
              </w:rPr>
              <w:t>强腐蚀</w:t>
            </w:r>
            <w:r>
              <w:rPr>
                <w:rFonts w:hint="eastAsia" w:ascii="宋体" w:hAnsi="宋体"/>
                <w:sz w:val="18"/>
                <w:szCs w:val="18"/>
              </w:rPr>
              <w:t>性介质管道</w:t>
            </w:r>
            <w:r>
              <w:rPr>
                <w:rFonts w:hint="eastAsia" w:ascii="宋体" w:hAnsi="宋体"/>
                <w:sz w:val="18"/>
                <w:szCs w:val="18"/>
              </w:rPr>
              <w:t>、</w:t>
            </w:r>
            <w:r>
              <w:rPr>
                <w:rFonts w:hint="eastAsia" w:ascii="宋体" w:hAnsi="宋体"/>
                <w:sz w:val="18"/>
                <w:szCs w:val="18"/>
              </w:rPr>
              <w:t>设</w:t>
            </w:r>
            <w:r>
              <w:rPr>
                <w:rFonts w:hint="eastAsia" w:ascii="宋体" w:hAnsi="宋体"/>
                <w:sz w:val="18"/>
                <w:szCs w:val="18"/>
              </w:rPr>
              <w:t>备</w:t>
            </w:r>
            <w:r>
              <w:rPr>
                <w:rFonts w:hint="eastAsia" w:ascii="宋体" w:hAnsi="宋体"/>
                <w:sz w:val="18"/>
                <w:szCs w:val="18"/>
              </w:rPr>
              <w:t>上作业时，作业人</w:t>
            </w:r>
            <w:r>
              <w:rPr>
                <w:rFonts w:hint="eastAsia" w:ascii="宋体" w:hAnsi="宋体"/>
                <w:sz w:val="18"/>
                <w:szCs w:val="18"/>
              </w:rPr>
              <w:t>员已</w:t>
            </w:r>
            <w:r>
              <w:rPr>
                <w:rFonts w:hint="eastAsia" w:ascii="宋体" w:hAnsi="宋体"/>
                <w:sz w:val="18"/>
                <w:szCs w:val="18"/>
              </w:rPr>
              <w:t>采取防</w:t>
            </w:r>
            <w:r>
              <w:rPr>
                <w:rFonts w:hint="eastAsia" w:ascii="宋体" w:hAnsi="宋体"/>
                <w:sz w:val="18"/>
                <w:szCs w:val="18"/>
              </w:rPr>
              <w:t>止</w:t>
            </w:r>
            <w:r>
              <w:rPr>
                <w:rFonts w:hint="eastAsia" w:ascii="宋体" w:hAnsi="宋体"/>
                <w:sz w:val="18"/>
                <w:szCs w:val="18"/>
              </w:rPr>
              <w:t>酸</w:t>
            </w:r>
            <w:r>
              <w:rPr>
                <w:rFonts w:hint="eastAsia" w:ascii="宋体" w:hAnsi="宋体"/>
                <w:sz w:val="18"/>
                <w:szCs w:val="18"/>
              </w:rPr>
              <w:t>碱</w:t>
            </w:r>
            <w:r>
              <w:rPr>
                <w:rFonts w:hint="eastAsia" w:ascii="宋体" w:hAnsi="宋体"/>
                <w:sz w:val="18"/>
                <w:szCs w:val="18"/>
              </w:rPr>
              <w:t>化学</w:t>
            </w:r>
            <w:r>
              <w:rPr>
                <w:rFonts w:hint="eastAsia" w:ascii="宋体" w:hAnsi="宋体"/>
                <w:sz w:val="18"/>
                <w:szCs w:val="18"/>
              </w:rPr>
              <w:t>灼</w:t>
            </w:r>
            <w:r>
              <w:rPr>
                <w:rFonts w:hint="eastAsia" w:ascii="宋体" w:hAnsi="宋体"/>
                <w:sz w:val="18"/>
                <w:szCs w:val="18"/>
              </w:rPr>
              <w:t>伤</w:t>
            </w:r>
          </w:p>
          <w:p w14:paraId="60C8A725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的</w:t>
            </w:r>
            <w:r>
              <w:rPr>
                <w:rFonts w:hint="eastAsia" w:ascii="宋体" w:hAnsi="宋体"/>
                <w:sz w:val="18"/>
                <w:szCs w:val="18"/>
              </w:rPr>
              <w:t>措施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255F162A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59AF776B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19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52AFC731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6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194AD5A0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介质温度较高、可能造成烫伤的情况下，作业人员已采取防烫措施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5DD8E5BD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126B399E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18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0B03999C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7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16D6D3A0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介质温度较低、可能造成人员冻伤情况下，作业人员已采取防冻伤措施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4B48FBAD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0F27236A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18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00078B54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3049D1AE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同一管道上未同时进行两处及两处以上的盲板抽堵作业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74F9A869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296D616C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16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18096A2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24008F0E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其他相关特殊作业已办理相应</w:t>
            </w:r>
            <w:r>
              <w:rPr>
                <w:rFonts w:hint="eastAsia" w:ascii="宋体" w:hAnsi="宋体"/>
                <w:sz w:val="18"/>
                <w:szCs w:val="18"/>
              </w:rPr>
              <w:t>作业许可证。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5892FE0F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1D2C0F08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228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34124690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10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0117E5CC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相关岗位知晓作业，作业现场与控制室通讯通畅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468791CF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7AF7B94E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268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1100B242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11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5E499379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盲板按盲板位置图编号挂牌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13A52A24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57356323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519" w:hRule="atLeast"/>
        </w:trPr>
        <w:tc>
          <w:tcPr>
            <w:tcW w:w="122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6E5AFBEE">
            <w:pPr>
              <w:pStyle w:val="000001"/>
              <w:tabs>
                <w:tab w:val="left" w:leader="none" w:pos="9600"/>
              </w:tabs>
              <w:ind w:right="-1256" w:rightChars="-598" w:firstLine="90" w:firstLineChars="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12</w:t>
            </w:r>
          </w:p>
        </w:tc>
        <w:tc>
          <w:tcPr>
            <w:tcW w:w="5919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top"/>
          </w:tcPr>
          <w:p w14:paraId="7E13221C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其他安全措施：</w:t>
            </w:r>
          </w:p>
          <w:p w14:paraId="0E00AA86">
            <w:pPr>
              <w:pStyle w:val="000002"/>
              <w:ind w:firstLine="4050" w:firstLineChars="2250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编制人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（签字）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：</w:t>
            </w:r>
          </w:p>
        </w:tc>
        <w:tc>
          <w:tcPr>
            <w:tcW w:w="98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 w14:paraId="43B2D487">
            <w:pPr>
              <w:pStyle w:val="000002"/>
              <w:ind w:firstLine="0" w:firstLineChars="0"/>
              <w:rPr>
                <w:rFonts w:ascii="宋体" w:hAnsi="宋体" w:eastAsia="宋体"/>
              </w:rPr>
            </w:pP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07240498">
            <w:pPr>
              <w:pStyle w:val="000002"/>
              <w:ind w:firstLine="360"/>
              <w:rPr>
                <w:rFonts w:ascii="宋体" w:hAnsi="宋体" w:eastAsia="宋体"/>
                <w:sz w:val="18"/>
                <w:szCs w:val="18"/>
              </w:rPr>
            </w:pPr>
          </w:p>
        </w:tc>
      </w:tr>
      <w:tr>
        <w:trPr>
          <w:trHeight w:val="451" w:hRule="atLeast"/>
        </w:trPr>
        <w:tc>
          <w:tcPr>
            <w:tcW w:w="9629" w:type="dxa"/>
            <w:gridSpan w:val="22"/>
            <w:tcBorders>
              <w:top w:val="single" w:color="000000" w:sz="4" w:space="0"/>
              <w:bottom w:val="single" w:color="000000" w:sz="4" w:space="0"/>
            </w:tcBorders>
            <w:noWrap w:val="1"/>
            <w:textDirection w:val="lrTb"/>
            <w:vAlign w:val="top"/>
          </w:tcPr>
          <w:p w14:paraId="2925742F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如需采取栏中所列措施划“√”，不需采取的措施划“×”，如栏内所列措施不能满足时，可在空格处</w:t>
            </w:r>
          </w:p>
          <w:p w14:paraId="1C5896E5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填写其他风险削减措施。</w:t>
            </w:r>
          </w:p>
        </w:tc>
      </w:tr>
      <w:tr>
        <w:trPr>
          <w:trHeight w:val="436" w:hRule="atLeast"/>
        </w:trPr>
        <w:tc>
          <w:tcPr>
            <w:tcW w:w="2639" w:type="dxa"/>
            <w:gridSpan w:val="5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extDirection w:val="lrTb"/>
            <w:vAlign w:val="center"/>
          </w:tcPr>
          <w:p w14:paraId="3B4B891B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安全技术交底人（签字）</w:t>
            </w:r>
          </w:p>
        </w:tc>
        <w:tc>
          <w:tcPr>
            <w:tcW w:w="17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center"/>
          </w:tcPr>
          <w:p w14:paraId="78DBD5FC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98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center"/>
          </w:tcPr>
          <w:p w14:paraId="4C80AC8D">
            <w:pPr>
              <w:pStyle w:val="000001"/>
              <w:tabs>
                <w:tab w:val="left" w:leader="none" w:pos="9600"/>
              </w:tabs>
              <w:ind w:right="-1256" w:rightChars="-598" w:firstLine="180" w:firstLineChars="1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接受交底人（签字）</w:t>
            </w:r>
          </w:p>
        </w:tc>
        <w:tc>
          <w:tcPr>
            <w:tcW w:w="330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1"/>
            <w:textDirection w:val="lrTb"/>
            <w:vAlign w:val="center"/>
          </w:tcPr>
          <w:p w14:paraId="00325CB0">
            <w:pPr>
              <w:pStyle w:val="000001"/>
              <w:tabs>
                <w:tab w:val="left" w:leader="none" w:pos="9600"/>
              </w:tabs>
              <w:ind w:right="-1256" w:rightChars="-598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785" w:hRule="atLeast"/>
        </w:trPr>
        <w:tc>
          <w:tcPr>
            <w:tcW w:w="1505" w:type="dxa"/>
            <w:gridSpan w:val="2"/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3EF988A9">
            <w:pPr>
              <w:pStyle w:val="000001"/>
              <w:widowControl w:val="1"/>
              <w:spacing w:line="380" w:lineRule="exact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作业方</w:t>
            </w:r>
          </w:p>
          <w:p w14:paraId="102C0B27">
            <w:pPr>
              <w:pStyle w:val="000001"/>
              <w:widowControl w:val="1"/>
              <w:spacing w:line="380" w:lineRule="exact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申请</w:t>
            </w:r>
          </w:p>
        </w:tc>
        <w:tc>
          <w:tcPr>
            <w:tcW w:w="8124" w:type="dxa"/>
            <w:gridSpan w:val="20"/>
            <w:noWrap w:val="1"/>
            <w:textDirection w:val="lrTb"/>
            <w:vAlign w:val="top"/>
          </w:tcPr>
          <w:p w14:paraId="2CCB8EFB">
            <w:pPr>
              <w:pStyle w:val="000001"/>
              <w:widowControl w:val="1"/>
              <w:spacing w:line="320" w:lineRule="exact"/>
              <w:ind w:firstLine="270" w:firstLineChars="15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我保证阅读理解并遵照执行作业方案和此许可证，并在作业过程中负责落实各项风险削减措施，在作业结束时通知属地单位负责人。</w:t>
            </w:r>
          </w:p>
          <w:p w14:paraId="383FA446">
            <w:pPr>
              <w:pStyle w:val="000001"/>
              <w:widowControl w:val="1"/>
              <w:spacing w:line="320" w:lineRule="exact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作业申请人（签字）：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                  作业人（签字）：</w:t>
            </w:r>
          </w:p>
          <w:p w14:paraId="0C56DD3D">
            <w:pPr>
              <w:pStyle w:val="000001"/>
              <w:widowControl w:val="1"/>
              <w:spacing w:line="320" w:lineRule="exact"/>
              <w:ind w:firstLine="5130" w:firstLineChars="285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年　　月　　日　　时</w:t>
            </w:r>
          </w:p>
        </w:tc>
      </w:tr>
      <w:tr>
        <w:trPr>
          <w:trHeight w:val="989" w:hRule="atLeast"/>
        </w:trPr>
        <w:tc>
          <w:tcPr>
            <w:tcW w:w="1505" w:type="dxa"/>
            <w:gridSpan w:val="2"/>
            <w:tcBorders>
              <w:bottom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25BC146F">
            <w:pPr>
              <w:pStyle w:val="000001"/>
              <w:tabs>
                <w:tab w:val="left" w:leader="none" w:pos="9600"/>
              </w:tabs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</w:t>
            </w:r>
          </w:p>
          <w:p w14:paraId="7E015939">
            <w:pPr>
              <w:pStyle w:val="000001"/>
              <w:tabs>
                <w:tab w:val="left" w:leader="none" w:pos="9600"/>
              </w:tabs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监护</w:t>
            </w:r>
          </w:p>
          <w:p w14:paraId="50EDDAEC">
            <w:pPr>
              <w:pStyle w:val="000001"/>
              <w:tabs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监督</w:t>
            </w:r>
          </w:p>
        </w:tc>
        <w:tc>
          <w:tcPr>
            <w:tcW w:w="8124" w:type="dxa"/>
            <w:gridSpan w:val="20"/>
            <w:tcBorders>
              <w:bottom w:val="single" w:color="000000" w:sz="4" w:space="0"/>
            </w:tcBorders>
            <w:noWrap w:val="1"/>
            <w:textDirection w:val="lrTb"/>
            <w:vAlign w:val="top"/>
          </w:tcPr>
          <w:p w14:paraId="651332BE">
            <w:pPr>
              <w:pStyle w:val="000001"/>
              <w:autoSpaceDE w:val="0"/>
              <w:autoSpaceDN w:val="0"/>
              <w:spacing w:line="260" w:lineRule="exact"/>
              <w:ind w:firstLine="360" w:firstLineChars="20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本人已阅读许可证并且确信所有条件都满足，并承诺坚守现场</w:t>
            </w:r>
            <w:r>
              <w:rPr>
                <w:rFonts w:hint="eastAsia" w:ascii="宋体" w:hAnsi="宋体"/>
                <w:sz w:val="18"/>
                <w:szCs w:val="18"/>
              </w:rPr>
              <w:t>。</w:t>
            </w:r>
          </w:p>
          <w:p w14:paraId="6B4A2F1F">
            <w:pPr>
              <w:pStyle w:val="000001"/>
              <w:widowControl w:val="1"/>
              <w:spacing w:line="320" w:lineRule="exac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监护人（签字）：                                             年　　月　　日　　时</w:t>
            </w:r>
          </w:p>
          <w:p w14:paraId="5876684D">
            <w:pPr>
              <w:pStyle w:val="000001"/>
              <w:widowControl w:val="1"/>
              <w:spacing w:line="320" w:lineRule="exac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属地监督（签字）：                                          年　　月　　日　　时 </w:t>
            </w:r>
          </w:p>
        </w:tc>
      </w:tr>
      <w:tr>
        <w:trPr>
          <w:trHeight w:val="263" w:hRule="atLeast"/>
        </w:trPr>
        <w:tc>
          <w:tcPr>
            <w:tcW w:w="1505" w:type="dxa"/>
            <w:gridSpan w:val="2"/>
            <w:tcBorders>
              <w:top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716CE2BF">
            <w:pPr>
              <w:pStyle w:val="000001"/>
              <w:tabs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批准</w:t>
            </w:r>
          </w:p>
        </w:tc>
        <w:tc>
          <w:tcPr>
            <w:tcW w:w="8124" w:type="dxa"/>
            <w:gridSpan w:val="20"/>
            <w:tcBorders>
              <w:top w:val="single" w:color="000000" w:sz="4" w:space="0"/>
            </w:tcBorders>
            <w:noWrap w:val="1"/>
            <w:textDirection w:val="lrTb"/>
            <w:vAlign w:val="center"/>
          </w:tcPr>
          <w:p w14:paraId="7AB18450">
            <w:pPr>
              <w:pStyle w:val="000001"/>
              <w:ind w:firstLine="360" w:firstLineChars="20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我已经审核过本许可证的相关文件，并确认符合公司管线打开（盲板抽堵）作业安全管理规定的要求，同时我与相关人员一同检查过现场并同意作业方案，因此，我同意作业。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                                                                          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>作业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批准人（签字）：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</w:t>
            </w:r>
          </w:p>
          <w:p w14:paraId="5BAAE6EC">
            <w:pPr>
              <w:pStyle w:val="000001"/>
              <w:ind w:firstLine="360" w:firstLineChars="20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                         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年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月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日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时</w:t>
            </w:r>
          </w:p>
        </w:tc>
      </w:tr>
      <w:tr>
        <w:trPr>
          <w:trHeight w:val="1124" w:hRule="atLeast"/>
        </w:trPr>
        <w:tc>
          <w:tcPr>
            <w:tcW w:w="1505" w:type="dxa"/>
            <w:gridSpan w:val="2"/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1511862D">
            <w:pPr>
              <w:pStyle w:val="000001"/>
              <w:tabs>
                <w:tab w:val="left" w:leader="none" w:pos="96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相关方</w:t>
            </w:r>
          </w:p>
        </w:tc>
        <w:tc>
          <w:tcPr>
            <w:tcW w:w="8124" w:type="dxa"/>
            <w:gridSpan w:val="20"/>
            <w:noWrap w:val="1"/>
            <w:textDirection w:val="lrTb"/>
            <w:vAlign w:val="center"/>
          </w:tcPr>
          <w:p w14:paraId="62C8748C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本人确认收到许可证，了解该作业项目的安全管理要求及对本单位的影响，将安排相关人员对此项目给予关注，并和相关各方保持联系。</w:t>
            </w:r>
          </w:p>
          <w:p w14:paraId="449521AA">
            <w:pPr>
              <w:pStyle w:val="000001"/>
              <w:ind w:firstLine="360" w:firstLineChars="200"/>
              <w:jc w:val="left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                                                                                                </w:t>
            </w:r>
          </w:p>
          <w:p w14:paraId="15244D0F">
            <w:pPr>
              <w:pStyle w:val="000001"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单位：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          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确认人（签字）：                        </w:t>
            </w:r>
            <w:r>
              <w:rPr>
                <w:rFonts w:hint="eastAsia" w:ascii="宋体" w:hAnsi="宋体"/>
                <w:sz w:val="18"/>
                <w:szCs w:val="18"/>
              </w:rPr>
              <w:t>年　　月　　日　　时</w:t>
            </w:r>
          </w:p>
        </w:tc>
      </w:tr>
      <w:tr>
        <w:trPr>
          <w:trHeight w:val="505" w:hRule="atLeast"/>
        </w:trPr>
        <w:tc>
          <w:tcPr>
            <w:tcW w:w="150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top"/>
          </w:tcPr>
          <w:p w14:paraId="6883259D">
            <w:pPr>
              <w:pStyle w:val="000002"/>
              <w:ind w:firstLine="360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  <w:p w14:paraId="4FFBF032">
            <w:pPr>
              <w:pStyle w:val="000002"/>
              <w:ind w:firstLine="180" w:firstLineChars="100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关闭</w:t>
            </w:r>
          </w:p>
        </w:tc>
        <w:tc>
          <w:tcPr>
            <w:tcW w:w="241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top"/>
          </w:tcPr>
          <w:p w14:paraId="76EA9159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□许可证到期，同意关闭。</w:t>
            </w:r>
          </w:p>
          <w:p w14:paraId="2FC8CEEC">
            <w:pPr>
              <w:pStyle w:val="000001"/>
              <w:autoSpaceDE w:val="0"/>
              <w:autoSpaceDN w:val="0"/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□工作完成，已经确认现场没有遗留任何隐患，并已恢复到正常状态，同意许可证关闭。</w:t>
            </w:r>
          </w:p>
          <w:p w14:paraId="1D91A970">
            <w:pPr>
              <w:pStyle w:val="000001"/>
              <w:autoSpaceDE w:val="0"/>
              <w:autoSpaceDN w:val="0"/>
              <w:spacing w:line="240" w:lineRule="exac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作业结束时间：</w:t>
            </w:r>
          </w:p>
          <w:p w14:paraId="3FA5951E">
            <w:pPr>
              <w:pStyle w:val="000001"/>
              <w:widowControl w:val="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58DA8A07">
            <w:pPr>
              <w:pStyle w:val="000001"/>
              <w:widowControl w:val="1"/>
              <w:ind w:firstLine="450" w:firstLineChars="2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年  月  日  时  分</w:t>
            </w:r>
          </w:p>
        </w:tc>
        <w:tc>
          <w:tcPr>
            <w:tcW w:w="264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top"/>
          </w:tcPr>
          <w:p w14:paraId="4D784029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作业申请人（签字）：</w:t>
            </w:r>
          </w:p>
          <w:p w14:paraId="6FB36CBD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01EB7B2D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2224529E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44133260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664A0A7F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0F561B56">
            <w:pPr>
              <w:pStyle w:val="000001"/>
              <w:ind w:firstLine="270" w:firstLineChars="15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年  月  日  时  分</w:t>
            </w:r>
          </w:p>
        </w:tc>
        <w:tc>
          <w:tcPr>
            <w:tcW w:w="307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top"/>
          </w:tcPr>
          <w:p w14:paraId="7424B4CB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作业批准人（签字）：</w:t>
            </w:r>
          </w:p>
          <w:p w14:paraId="167F50DA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28B614CC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4A8F78BD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6CD84551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0D1FA250">
            <w:pPr>
              <w:pStyle w:val="000001"/>
              <w:rPr>
                <w:rFonts w:ascii="宋体" w:hAnsi="宋体" w:cs="宋体"/>
                <w:kern w:val="0"/>
                <w:sz w:val="18"/>
                <w:szCs w:val="18"/>
              </w:rPr>
            </w:pPr>
          </w:p>
          <w:p w14:paraId="366EE1BA">
            <w:pPr>
              <w:pStyle w:val="000001"/>
              <w:ind w:firstLine="360" w:firstLineChars="200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年  月  日  时  分</w:t>
            </w:r>
          </w:p>
        </w:tc>
      </w:tr>
      <w:tr>
        <w:trPr>
          <w:trHeight w:val="1373" w:hRule="atLeast"/>
        </w:trPr>
        <w:tc>
          <w:tcPr>
            <w:tcW w:w="1505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1"/>
            <w:tcMar>
              <w:left w:w="28" w:type="dxa"/>
              <w:right w:w="28" w:type="dxa"/>
            </w:tcMar>
            <w:textDirection w:val="lrTb"/>
            <w:vAlign w:val="center"/>
          </w:tcPr>
          <w:p w14:paraId="4F017977">
            <w:pPr>
              <w:pStyle w:val="000002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取消</w:t>
            </w:r>
          </w:p>
        </w:tc>
        <w:tc>
          <w:tcPr>
            <w:tcW w:w="4148" w:type="dxa"/>
            <w:gridSpan w:val="11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 w14:paraId="0AC8DE8C">
            <w:pPr>
              <w:pStyle w:val="000001"/>
              <w:widowControl w:val="1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因以下原因，此许可证取消：</w:t>
            </w:r>
          </w:p>
          <w:p w14:paraId="2CF2E77E">
            <w:pPr>
              <w:pStyle w:val="000002"/>
              <w:ind w:firstLine="0" w:firstLineChars="0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3976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top"/>
          </w:tcPr>
          <w:p w14:paraId="11031738">
            <w:pPr>
              <w:pStyle w:val="000001"/>
              <w:widowControl w:val="1"/>
              <w:spacing w:line="340" w:lineRule="exac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作业申请人（签字）：</w:t>
            </w:r>
          </w:p>
          <w:p w14:paraId="65E4DED9">
            <w:pPr>
              <w:pStyle w:val="000001"/>
              <w:widowControl w:val="1"/>
              <w:spacing w:line="340" w:lineRule="exac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作业批准人（签字）：</w:t>
            </w:r>
          </w:p>
          <w:p w14:paraId="630135CD">
            <w:pPr>
              <w:pStyle w:val="000002"/>
              <w:ind w:firstLine="1170" w:firstLineChars="650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年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月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 xml:space="preserve">  日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时</w:t>
            </w:r>
          </w:p>
        </w:tc>
      </w:tr>
    </w:tbl>
    <w:p w14:paraId="20013DD3">
      <w:pPr>
        <w:pStyle w:val="000001"/>
        <w:ind w:left="819" w:hanging="819" w:firstLineChars="-390"/>
        <w:jc w:val="left"/>
      </w:pPr>
      <w:r>
        <w:rPr>
          <w:rFonts w:hint="eastAsia"/>
          <w:sz w:val="21"/>
        </w:rPr>
        <w:t>备注：1.表格上部的监护人、申请人、作业人、属地监督由作业申请人统一填写，必须是打印或正楷书写;在表格上标明需签字处必须是本人签字。</w:t>
      </w:r>
    </w:p>
    <w:p w14:paraId="47C85071">
      <w:pPr>
        <w:pStyle w:val="000001"/>
        <w:ind w:firstLine="619" w:firstLineChars="295"/>
        <w:jc w:val="left"/>
      </w:pPr>
      <w:r>
        <w:rPr>
          <w:rFonts w:hint="eastAsia"/>
          <w:sz w:val="21"/>
        </w:rPr>
        <w:t>2.此表格中不涉及的，用斜划线“/”划除。</w:t>
      </w:r>
    </w:p>
    <w:p w14:paraId="592F5750">
      <w:pPr>
        <w:pStyle w:val="000001"/>
        <w:ind w:right="-1256" w:rightChars="-598"/>
        <w:rPr>
          <w:rFonts w:ascii="宋体" w:hAnsi="宋体"/>
          <w:sz w:val="28"/>
          <w:szCs w:val="28"/>
        </w:rPr>
      </w:pPr>
    </w:p>
    <w:p w14:paraId="7B667F5E">
      <w:pPr>
        <w:pStyle w:val="000001"/>
        <w:ind w:right="-1256" w:rightChars="-598"/>
        <w:rPr>
          <w:rFonts w:ascii="宋体" w:hAnsi="宋体"/>
          <w:sz w:val="28"/>
          <w:szCs w:val="28"/>
        </w:rPr>
      </w:pPr>
    </w:p>
    <w:p w14:paraId="1D5C67AC">
      <w:pPr>
        <w:pStyle w:val="000001"/>
      </w:pPr>
    </w:p>
    <w:p w14:paraId="3E974E3F">
      <w:pPr>
        <w:pStyle w:val="000002"/>
        <w:ind w:firstLine="0" w:firstLineChars="0"/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CE27AF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2">
    <w:name w:val="Normal Indent"/>
    <w:basedOn w:val="000001"/>
    <w:next w:val="000002"/>
    <w:link w:val="000001"/>
    <w:qFormat w:val="1"/>
    <w:pPr>
      <w:spacing w:line="560" w:lineRule="exact"/>
      <w:ind w:firstLine="200" w:firstLineChars="200"/>
    </w:pPr>
    <w:rPr>
      <w:rFonts w:ascii="方正仿宋简体" w:hAnsi="Calibri" w:eastAsia="方正仿宋简体" w:cs="Times New Roman"/>
      <w:sz w:val="32"/>
      <w:szCs w:val="21"/>
    </w:rPr>
  </w:style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2026-10-09T11:00:41Z</dcterms:created>
  <dcterms:modified xsi:type="dcterms:W3CDTF">2026-10-09T11:00:41Z</dcterms:modified>
</cp:coreProperties>
</file>