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Webpack小纪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△--save和--save-dev的区别：</w:t>
      </w:r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--save会把依赖包名称添加到package.json文件dependencies中</w:t>
      </w:r>
    </w:p>
    <w:p>
      <w:pPr>
        <w:numPr>
          <w:ilvl w:val="0"/>
          <w:numId w:val="1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--save-dev添加到package.json文件devDependencies中</w:t>
      </w:r>
    </w:p>
    <w:p>
      <w:pPr>
        <w:numPr>
          <w:numId w:val="0"/>
        </w:numPr>
        <w:rPr>
          <w:rFonts w:hint="default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△“dependencies”： 这些包都是你的应用程序在生产环境中所需要的。</w:t>
      </w:r>
    </w:p>
    <w:p>
      <w:pPr>
        <w:ind w:firstLine="210" w:firstLineChars="1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“devDepedencies”：这些包只是在开发和测试中需要的。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 w:val="0"/>
          <w:lang w:val="en-US" w:eastAsia="zh-CN"/>
        </w:rPr>
        <w:t>1、</w:t>
      </w:r>
      <w:r>
        <w:rPr>
          <w:rFonts w:hint="eastAsia"/>
        </w:rPr>
        <w:t>在更高层面，在 webpack 的配置中 loader 有两个目标：test 属性，用于标识出应该被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对应的 loader 进行转换的某个或某些文件。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 属性，表示进行转换时，应该使用哪个 loader。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关于test和use？？？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module: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rules: [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 test: /\.txt$/, use: 'raw-loader'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</w:rPr>
        <w:t>webpack是一个打包工具，通过input进去，通过output输出。webpack只认识js结尾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的文件，通过loader把文件转换成以js为结尾的文件。plugin用来解决loader未能</w:t>
      </w:r>
      <w:r>
        <w:rPr>
          <w:rFonts w:hint="eastAsia"/>
          <w:lang w:eastAsia="zh-CN"/>
        </w:rPr>
        <w:t>解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决的问题。loader相当于一个预处理，plugin把代码进行压缩减少代码体积，辅助开发。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webpak使用loader处理文件，使用loader打包除.js结尾的文件。使用loader让webpack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识别文件。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各种loader的下载方法和作用：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（1）url-loader：当图片大小小于limit限制是，会把图片打包成64格式的图片；当大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于的时候，会把图片打包成单独的图片。若图片小，则用url-loader，打包到代码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（2）fill-loader：打包图片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（3）url-loader：也用来打包图片，但是可以设置limit限制，把图片打包到代码中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（4）style-loader：把cssloader生成的内容插入到header中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（5）css-loader：处理css文件 （先执行）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（6）sass-loader：处理sass文件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（7）node-sass：把sass文件转换成css文件 【因网络环境问题，下载node-sass时出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解决方法：设置变量 sass_binary_site，指向淘宝镜像地址。示例：npm config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sass_binary_site https://npm.taobao.org/mirrors/node-sass/</w:t>
      </w:r>
    </w:p>
    <w:p>
      <w:pPr>
        <w:numPr>
          <w:ilvl w:val="0"/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然后npm install一下，然后在正常下载npm i node-sass -D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（8）postcss-loader:给类似于reansform的属性添加前缀，如webkit-transform等，并且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在根目录下创建postcss.config.js。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（9）autoprefixer：帮助我们自动添加前缀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autoprefixer使用出现问题，在postcss.config.js中使用autoprefixer并不能自动添加：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plugins: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require('autoprefixer')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解决方法：在package.json中添加以下代码（针对各个浏览器去做处理）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"browserslist":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"defaults",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"not ie &lt; 11",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 2 versions",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"&gt; 1%",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"iOS 7",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 3 iOS versions"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plugin：在我们打包的某一时刻做一些事情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各种plugin的下载方法和作用：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（1）HtmlWebpackPlugin：在dist文件夹中自动生成html文件，命令行：npm 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html-webpack-plugin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（2）CleanWebpackPlugin：清空dist文件夹，再进行打包 命令行： npm 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CleanWebpackPlugin -D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（3）在package.json中的scripts中配置：“build”： “webpack --watch”在控制台运行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run build，会实时保存文件的修改状态，但是需要手动刷新浏览器。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在package.json中的scripts中配置：“server”：“webpack-dev-server”在终端下载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npm i webpack-dev-serve -D,并在webpack.config.js中配置devServer:{contentBase: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'./dist'}.实时监测文件的修改状态，自动重新打包，并在浏览器中自动更新。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再配置一个open：true。每次npm run server的时候，会帮我们自动打开浏览器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配置proxy: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http://localhost:3000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}，访问这个地方，实现proxy的跨域代理，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vue和react都能用proxy的原因是其脚手架都使用了webpack-dev-server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（4）HotModuleReplacementPlugin:浏览器实行热更新  并在webpack.congif.js中引用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webpack。在devServer中配置hot:true;hotOnly: true;（不会自动刷新页面）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注意：css不需要手动去更改</w:t>
      </w:r>
    </w:p>
    <w:p>
      <w:pPr>
        <w:ind w:firstLine="1459" w:firstLineChars="6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Js：手动更改；判断是否有module.hot。在index.js中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'./number2'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'number2'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//这部分是代码示例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1459" w:firstLineChars="695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highlight w:val="none"/>
          <w:shd w:val="clear" w:fill="FDFAEB"/>
        </w:rPr>
      </w:pPr>
      <w:r>
        <w:rPr>
          <w:rFonts w:hint="eastAsia"/>
          <w:lang w:val="en-US" w:eastAsia="zh-CN"/>
        </w:rPr>
        <w:t>ES6转换ES5：babel：npm install --save-dev babel-loader babel-loader @babel/core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Babel-loader:帮助webpack打包的工具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@babel.core:是babel的核心库，能够帮助识别代码中的内容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@babel/preser-env:ES6转换成ES5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@babel/polyfill：防止低版本浏览器不支持so下载。缺点：把所有的内容都加载打包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“presets”：[[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@babel/preser-env,{useBuildIns: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userBuiltIns:按需加载，根据使用填充代码，解决业务代码用。会生成全局变量，污染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Transform-runtime：若有第三方库，不会污染全局变量。修改“core.js”：false（不填充）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改成2（支持全局变量和静态属性）改成3（支持全局变量和静态属性，还有一些实例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的属性）。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SourceMap（打包速度慢）：解决实际代码和源代码不一致时，通过sourcemap去debug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到源代码的技术，现在大多数代码都是通过打包压缩，通过这个来定位到源代码中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的一些错误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在webpack.config.js的module.exoprts中的mode下面配置devtool： ‘source-map’，这样的话源代码的错误会映射出来，在js文件的多少行都会有显示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inline-source-map会被打包到main.js中，能够映射到第三方模块的错误 || source-map会被打包成一个外部文件 || inline-cheap-source-map只关注行，速度会更快，第三方模块的错误不会处理 || eval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△可以组合使用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△开发环境推荐cheap-module-eval-souce-map     </w:t>
      </w:r>
    </w:p>
    <w:p>
      <w:pPr>
        <w:numPr>
          <w:ilvl w:val="0"/>
          <w:numId w:val="0"/>
        </w:numPr>
        <w:ind w:left="84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生产环境推荐cheap-module-souce-map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分离Development和Production环境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通过创建webpack.common.js（公共的）、webpack.dev.js（开发环境）webpack-prod.js（生产环境）三个文件分离生产环境和开发环境，并且下载一个npm i webpack-merge -D去合并这三个文件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打包分离css文件并压缩合并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分离：（1）下载插件：npm i mini-css-extract-plugin -D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（2）插件引入到页面中：const 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（3）在plugins中new插件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（4）在rules中把style-loader替换成MiniCssExtractPlugin.loader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压缩合并：（1）下载OptimizeCSSAssetsPlugin插件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（2）插件引入到页面中：const .....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（3）在OptimizeCSSAssetsPlugin插件中new插件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11、webpack实现对React框架代码的打包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△window系统一定要配置“linebreak-style”: 0，不然就会出现error Expected </w:t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  <w:t/>
      </w:r>
      <w:r>
        <w:rPr>
          <w:rFonts w:hint="eastAsia"/>
          <w:color w:val="FF0000"/>
          <w:highlight w:val="none"/>
          <w:lang w:val="en-US" w:eastAsia="zh-CN"/>
        </w:rPr>
        <w:tab/>
      </w:r>
      <w:bookmarkStart w:id="0" w:name="_GoBack"/>
      <w:bookmarkEnd w:id="0"/>
      <w:r>
        <w:rPr>
          <w:rFonts w:hint="eastAsia"/>
          <w:color w:val="FF0000"/>
          <w:highlight w:val="none"/>
          <w:lang w:val="en-US" w:eastAsia="zh-CN"/>
        </w:rPr>
        <w:t>linebreaks to be 'LF' but found 'CRLF' 报错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（1）下载react-dom 和react插件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（2）新建babelrc文件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"presets": 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["@babel/preset-env",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{  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useBuiltIns: 'usage'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"@babel/preset-react"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webpack的eslint的校验配置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安装npm i eslint -D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初始化npx eslint --init  --&gt;生成。Ecliptic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配置eslint : npm i babel-ealint -D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用webpack配置eslint: npm i eslint-loader -D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webpack优化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更新技术迭代Node、Webpack、Npm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Webpack优化体积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①生产环境使用压缩功能，包括js、css/图片、svg等（mode：production是压缩模式）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②设置合理的SPlitChunks分组（合理的划分资源的大小，提高缓存命中率，从而降低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资源的加载时间）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③使用lodash、momentjs这类库，需按需引入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④合理使用polyfill，防止多余代码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遇到.jsx结尾的文件会报错，所以在webpack.common.js中配置：resolve：{extensions：[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.jsx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①使用resolve.extensions优先查找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②resolve.alias减少查找过程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③排除不需要解析的模块noParse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④合理配置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8EB66"/>
    <w:multiLevelType w:val="singleLevel"/>
    <w:tmpl w:val="A248E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225D5C"/>
    <w:multiLevelType w:val="singleLevel"/>
    <w:tmpl w:val="A4225D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3743BBD"/>
    <w:multiLevelType w:val="multilevel"/>
    <w:tmpl w:val="D3743BB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8B30336"/>
    <w:multiLevelType w:val="singleLevel"/>
    <w:tmpl w:val="08B303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5644B"/>
    <w:rsid w:val="003E6E37"/>
    <w:rsid w:val="00A25837"/>
    <w:rsid w:val="00F6528D"/>
    <w:rsid w:val="00F959CD"/>
    <w:rsid w:val="01BA415F"/>
    <w:rsid w:val="02085B06"/>
    <w:rsid w:val="032D7E69"/>
    <w:rsid w:val="039D15C4"/>
    <w:rsid w:val="04CC225B"/>
    <w:rsid w:val="05A5211A"/>
    <w:rsid w:val="064E4FBB"/>
    <w:rsid w:val="068A6A2A"/>
    <w:rsid w:val="096D0779"/>
    <w:rsid w:val="0B3F4087"/>
    <w:rsid w:val="0B562113"/>
    <w:rsid w:val="0B7E0AC8"/>
    <w:rsid w:val="0DA07C6F"/>
    <w:rsid w:val="0ED934C5"/>
    <w:rsid w:val="117179B6"/>
    <w:rsid w:val="11821210"/>
    <w:rsid w:val="12CB7FE9"/>
    <w:rsid w:val="12FF021C"/>
    <w:rsid w:val="14330285"/>
    <w:rsid w:val="14AA7E73"/>
    <w:rsid w:val="15E03DAA"/>
    <w:rsid w:val="164470C3"/>
    <w:rsid w:val="18026CF5"/>
    <w:rsid w:val="194D7FE6"/>
    <w:rsid w:val="19582CE8"/>
    <w:rsid w:val="1A6F4862"/>
    <w:rsid w:val="1A8C736D"/>
    <w:rsid w:val="1B302110"/>
    <w:rsid w:val="1D2B6537"/>
    <w:rsid w:val="1D9F5CFB"/>
    <w:rsid w:val="1DEC7BA6"/>
    <w:rsid w:val="1E4D56D9"/>
    <w:rsid w:val="1EF81C46"/>
    <w:rsid w:val="1EFB153D"/>
    <w:rsid w:val="1F4F48B3"/>
    <w:rsid w:val="1FA51D67"/>
    <w:rsid w:val="1FE44BAA"/>
    <w:rsid w:val="200F4FAC"/>
    <w:rsid w:val="201453E1"/>
    <w:rsid w:val="2065644B"/>
    <w:rsid w:val="20B91D79"/>
    <w:rsid w:val="21041C8B"/>
    <w:rsid w:val="21096E80"/>
    <w:rsid w:val="214954D2"/>
    <w:rsid w:val="230D1757"/>
    <w:rsid w:val="23DB7DA6"/>
    <w:rsid w:val="249D7405"/>
    <w:rsid w:val="24AE3579"/>
    <w:rsid w:val="24C85823"/>
    <w:rsid w:val="25D02DC2"/>
    <w:rsid w:val="25DD765C"/>
    <w:rsid w:val="25EA1BE9"/>
    <w:rsid w:val="269E3E74"/>
    <w:rsid w:val="27B5338D"/>
    <w:rsid w:val="27EC3C80"/>
    <w:rsid w:val="280352C0"/>
    <w:rsid w:val="281106B9"/>
    <w:rsid w:val="282750BB"/>
    <w:rsid w:val="285C228D"/>
    <w:rsid w:val="295A6337"/>
    <w:rsid w:val="2A7B5CF4"/>
    <w:rsid w:val="2AFA0DC5"/>
    <w:rsid w:val="2B4A75FB"/>
    <w:rsid w:val="2B5A11D0"/>
    <w:rsid w:val="2BCD313C"/>
    <w:rsid w:val="2E606EA9"/>
    <w:rsid w:val="2FE111E6"/>
    <w:rsid w:val="30561219"/>
    <w:rsid w:val="30DC5244"/>
    <w:rsid w:val="31622C3D"/>
    <w:rsid w:val="31662318"/>
    <w:rsid w:val="31B43260"/>
    <w:rsid w:val="32C52BBB"/>
    <w:rsid w:val="33610546"/>
    <w:rsid w:val="34781121"/>
    <w:rsid w:val="347F4A1A"/>
    <w:rsid w:val="35044180"/>
    <w:rsid w:val="35065875"/>
    <w:rsid w:val="357F50D3"/>
    <w:rsid w:val="35FF2923"/>
    <w:rsid w:val="372F374D"/>
    <w:rsid w:val="38935E18"/>
    <w:rsid w:val="399506F5"/>
    <w:rsid w:val="3A710674"/>
    <w:rsid w:val="3AF777CE"/>
    <w:rsid w:val="3EA94DCC"/>
    <w:rsid w:val="3EF90FF6"/>
    <w:rsid w:val="3FCA1392"/>
    <w:rsid w:val="3FEA190E"/>
    <w:rsid w:val="401D2ED9"/>
    <w:rsid w:val="40320484"/>
    <w:rsid w:val="40C63053"/>
    <w:rsid w:val="42DA049F"/>
    <w:rsid w:val="431C75EA"/>
    <w:rsid w:val="442A2595"/>
    <w:rsid w:val="45646468"/>
    <w:rsid w:val="460E2A78"/>
    <w:rsid w:val="46F83CC3"/>
    <w:rsid w:val="49B1661A"/>
    <w:rsid w:val="49B64605"/>
    <w:rsid w:val="4A64741B"/>
    <w:rsid w:val="4C195F9E"/>
    <w:rsid w:val="4CCD68DD"/>
    <w:rsid w:val="4D2929B0"/>
    <w:rsid w:val="4D7233DA"/>
    <w:rsid w:val="4EA110D9"/>
    <w:rsid w:val="50C1011E"/>
    <w:rsid w:val="51792B01"/>
    <w:rsid w:val="520C1AE5"/>
    <w:rsid w:val="525E5A75"/>
    <w:rsid w:val="527A4326"/>
    <w:rsid w:val="55BE3110"/>
    <w:rsid w:val="566C2E5B"/>
    <w:rsid w:val="568D377C"/>
    <w:rsid w:val="574128EC"/>
    <w:rsid w:val="59321E39"/>
    <w:rsid w:val="59D84FB7"/>
    <w:rsid w:val="5BAF5862"/>
    <w:rsid w:val="5CC102D0"/>
    <w:rsid w:val="5CD637B2"/>
    <w:rsid w:val="5D887663"/>
    <w:rsid w:val="5D9B4925"/>
    <w:rsid w:val="5F6D0A6D"/>
    <w:rsid w:val="5FAF1D0A"/>
    <w:rsid w:val="612A19CF"/>
    <w:rsid w:val="61957CA1"/>
    <w:rsid w:val="62C26727"/>
    <w:rsid w:val="63181DFA"/>
    <w:rsid w:val="6570550C"/>
    <w:rsid w:val="66234839"/>
    <w:rsid w:val="66835C9C"/>
    <w:rsid w:val="668E3D20"/>
    <w:rsid w:val="682C5C51"/>
    <w:rsid w:val="68C66316"/>
    <w:rsid w:val="690F7BBC"/>
    <w:rsid w:val="69BF6F01"/>
    <w:rsid w:val="6B493E09"/>
    <w:rsid w:val="6B4C1174"/>
    <w:rsid w:val="6D035B12"/>
    <w:rsid w:val="6DB318C3"/>
    <w:rsid w:val="6E83452E"/>
    <w:rsid w:val="6EB70B6F"/>
    <w:rsid w:val="6F9F3109"/>
    <w:rsid w:val="70673DF5"/>
    <w:rsid w:val="70EF6B27"/>
    <w:rsid w:val="713C5E6D"/>
    <w:rsid w:val="71BD307D"/>
    <w:rsid w:val="72287EC3"/>
    <w:rsid w:val="722F54EC"/>
    <w:rsid w:val="72734FEE"/>
    <w:rsid w:val="72751A9B"/>
    <w:rsid w:val="72F84FF1"/>
    <w:rsid w:val="74A729BC"/>
    <w:rsid w:val="753D6497"/>
    <w:rsid w:val="75996519"/>
    <w:rsid w:val="784C42C2"/>
    <w:rsid w:val="78FA4C40"/>
    <w:rsid w:val="7BA830C2"/>
    <w:rsid w:val="7C5B7A13"/>
    <w:rsid w:val="7D012CFA"/>
    <w:rsid w:val="7D5160A8"/>
    <w:rsid w:val="7D5B1704"/>
    <w:rsid w:val="7DCC4C2A"/>
    <w:rsid w:val="7E2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2020-05-09T03:55:00Z</dcterms:created>
  <dc:creator>向阳</dc:creator>
  <cp:lastModifiedBy>向阳</cp:lastModifiedBy>
  <dcterms:modified xsi:type="dcterms:W3CDTF">2020-05-11T06:34:06Z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