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黑体"/>
          <w:b/>
          <w:sz w:val="36"/>
        </w:rPr>
        <w:t>电梯改造 / 重大修理告知书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依据《中华人民共和国特种设备安全法》第二十三条及《特种设备使用管理规则》（TSG 08—2026）、《电梯监督检验和定期检验规则》（TSG T7001—2023）报送。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一、告知单位（施工单位）信息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施工（告知）单位名称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宏远电梯股份有限公司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特种设备生产许可证编号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TS2310XXXX（示例）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统一社会信用代码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91440300MAXXXXXX（示例）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联系人/联系电话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张建国 / 400-800-6688</w:t>
            </w:r>
          </w:p>
        </w:tc>
      </w:tr>
    </w:tbl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二、施工类别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381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施工类别</w:t>
            </w:r>
          </w:p>
        </w:tc>
        <w:tc>
          <w:tcPr>
            <w:tcW w:type="dxa" w:w="2381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施工类别</w:t>
            </w:r>
          </w:p>
        </w:tc>
        <w:tc>
          <w:tcPr>
            <w:tcW w:type="dxa" w:w="2381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施工类别</w:t>
            </w:r>
          </w:p>
        </w:tc>
        <w:tc>
          <w:tcPr>
            <w:tcW w:type="dxa" w:w="2494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施工类别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□ 改造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□ 重大修理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□ 安装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□ 其他</w:t>
            </w:r>
          </w:p>
        </w:tc>
      </w:tr>
    </w:tbl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三、受检电梯信息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设备类别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曳引驱动乘客电梯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设备型号/编号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HY-G1000/1.6-JXW / HY-2026-XXXX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额定载重量/速度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1000 kg / 1.6 m/s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层站门数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12 层 12 站 12 门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使用登记证号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TS-440300（2026）XXXX（示例）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使用单位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示例大厦（示例）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安装地点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深圳市南山区（示例）</w:t>
            </w:r>
          </w:p>
        </w:tc>
      </w:tr>
    </w:tbl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四、施工内容与方案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本工程对电梯实施改造/重大修理，施工内容包括：更换曳引系统部件、更新控制系统与安全保护装置、调整平层与整机性能等（以施工方案为准）。改造/重大修理后须经监督检验合格方可投入使用。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五、拟更换主要部件及型式试验证书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850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5669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部件名称</w:t>
            </w:r>
          </w:p>
        </w:tc>
        <w:tc>
          <w:tcPr>
            <w:tcW w:type="dxa" w:w="3118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型式试验证书编号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5669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曳引机（整机）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HY-TS2026-010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5669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控制柜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HY-TS2026-011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5669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限速器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HY-TS2026-012</w:t>
            </w:r>
          </w:p>
        </w:tc>
      </w:tr>
    </w:tbl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六、施工日期与告知承诺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计划施工日期：2026 年   月   日 至    月   日。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本单位承诺：具备相应特种设备生产许可，施工过程遵守安全技术规范，改造/重大修理完成后依法申请监督检验，合格后方投入使用。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3402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6236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签章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施工（告知）单位（公章）：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告知经办人：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（签字）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告知日期：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2026 年   月   日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