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t>a</m:t>
          </m:r>
          <m:r>
            <m:t>n</m:t>
          </m:r>
          <m:r>
            <m:t>α</m:t>
          </m:r>
          <m: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L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t>a</m:t>
          </m:r>
          <m:r>
            <m:t>n</m:t>
          </m:r>
          <m:sSub>
            <m:e>
              <m:r>
                <m:t>α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t>≤</m:t>
          </m:r>
          <m:r>
            <m:t>t</m:t>
          </m:r>
          <m:r>
            <m:t>a</m:t>
          </m:r>
          <m:r>
            <m:t>n</m:t>
          </m:r>
          <m:r>
            <m:t>α</m:t>
          </m:r>
          <m:r>
            <m:t>≤</m:t>
          </m:r>
          <m:r>
            <m:t>t</m:t>
          </m:r>
          <m:r>
            <m:t>a</m:t>
          </m:r>
          <m:r>
            <m:t>n</m:t>
          </m:r>
          <m:sSub>
            <m:e>
              <m:r>
                <m:t>α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f>
            <m:fPr>
              <m:type m:val="bar"/>
            </m:fPr>
            <m:num>
              <m:r>
                <m:t>l</m:t>
              </m:r>
              <m:r>
                <m:t>(</m:t>
              </m:r>
              <m:r>
                <m:t>L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r>
                <m:t>B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2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=</m:t>
          </m:r>
          <m:r>
            <m:t>S</m:t>
          </m:r>
          <m:r>
            <m:t>Q</m:t>
          </m:r>
          <m:r>
            <m:t>=</m:t>
          </m:r>
          <m:f>
            <m:fPr>
              <m:type m:val="bar"/>
            </m:fPr>
            <m:num>
              <m:r>
                <m:t>l</m:t>
              </m:r>
              <m:r>
                <m:t>(</m:t>
              </m:r>
              <m:r>
                <m:t>L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r>
                <m:t>B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2</m:t>
              </m:r>
            </m:den>
          </m:f>
          <m:r>
            <m:t>Q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5dd5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2017-09-02T06:10:06Z</dcterms:created>
  <dcterms:modified xsi:type="dcterms:W3CDTF">2017-09-02T06:10:06Z</dcterms:modified>
</cp:coreProperties>
</file>