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第15章-高级配置多模型切换成本优化性能调优"/>
    <w:p>
      <w:pPr>
        <w:pStyle w:val="Heading1"/>
      </w:pPr>
      <w:r>
        <w:t xml:space="preserve">第15章 高级配置（多模型切换/成本优化/性能调优）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：掌握OpenClaw的高级配置技巧，包括多模型切换、成本优化和性能调优。</w:t>
      </w:r>
    </w:p>
    <w:bookmarkStart w:id="20" w:name="本章内容"/>
    <w:p>
      <w:pPr>
        <w:pStyle w:val="Heading2"/>
      </w:pPr>
      <w:r>
        <w:t xml:space="preserve">⚙️ 本章内容</w:t>
      </w:r>
    </w:p>
    <w:p>
      <w:pPr>
        <w:numPr>
          <w:ilvl w:val="0"/>
          <w:numId w:val="1001"/>
        </w:numPr>
        <w:pStyle w:val="Compact"/>
      </w:pPr>
      <w:r>
        <w:t xml:space="preserve">11.2 多模型切换策略</w:t>
      </w:r>
    </w:p>
    <w:p>
      <w:pPr>
        <w:numPr>
          <w:ilvl w:val="0"/>
          <w:numId w:val="1001"/>
        </w:numPr>
        <w:pStyle w:val="Compact"/>
      </w:pPr>
      <w:r>
        <w:t xml:space="preserve">11.3 记忆搜索配置（Memory Search）</w:t>
      </w:r>
    </w:p>
    <w:p>
      <w:pPr>
        <w:numPr>
          <w:ilvl w:val="0"/>
          <w:numId w:val="1001"/>
        </w:numPr>
        <w:pStyle w:val="Compact"/>
      </w:pPr>
      <w:r>
        <w:t xml:space="preserve">11.4 成本优化方案</w:t>
      </w:r>
    </w:p>
    <w:p>
      <w:pPr>
        <w:numPr>
          <w:ilvl w:val="0"/>
          <w:numId w:val="1001"/>
        </w:numPr>
        <w:pStyle w:val="Compact"/>
      </w:pPr>
      <w:r>
        <w:t xml:space="preserve">11.5 性能调优技巧</w:t>
      </w:r>
    </w:p>
    <w:p>
      <w:pPr>
        <w:numPr>
          <w:ilvl w:val="0"/>
          <w:numId w:val="1001"/>
        </w:numPr>
        <w:pStyle w:val="Compact"/>
      </w:pPr>
      <w:r>
        <w:t xml:space="preserve">11.6 模型提供商配置详解</w:t>
      </w:r>
    </w:p>
    <w:p>
      <w:pPr>
        <w:numPr>
          <w:ilvl w:val="0"/>
          <w:numId w:val="1001"/>
        </w:numPr>
        <w:pStyle w:val="Compact"/>
      </w:pPr>
      <w:r>
        <w:t xml:space="preserve">11.7 工具系统详解</w:t>
      </w:r>
    </w:p>
    <w:p>
      <w:pPr>
        <w:numPr>
          <w:ilvl w:val="0"/>
          <w:numId w:val="1001"/>
        </w:numPr>
        <w:pStyle w:val="Compact"/>
      </w:pPr>
      <w:r>
        <w:t xml:space="preserve">11.8 CLI 命令完整参考</w:t>
      </w:r>
    </w:p>
    <w:p>
      <w:r>
        <w:pict>
          <v:rect style="width:0;height:1.5pt" o:hralign="center" o:hrstd="t" o:hr="t"/>
        </w:pict>
      </w:r>
    </w:p>
    <w:bookmarkEnd w:id="20"/>
    <w:bookmarkStart w:id="44" w:name="多模型切换策略"/>
    <w:p>
      <w:pPr>
        <w:pStyle w:val="Heading2"/>
      </w:pPr>
      <w:r>
        <w:t xml:space="preserve">多模型切换策略</w:t>
      </w:r>
    </w:p>
    <w:bookmarkStart w:id="21" w:name="模型特点对比"/>
    <w:p>
      <w:pPr>
        <w:pStyle w:val="Heading3"/>
      </w:pPr>
      <w:r>
        <w:t xml:space="preserve">15.2.1 模型特点对比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平衡性好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能力最强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价格最贵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功能丰富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响应较慢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创意工作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编程任务</w:t>
            </w:r>
          </w:p>
        </w:tc>
      </w:tr>
    </w:tbl>
    <w:bookmarkEnd w:id="21"/>
    <w:bookmarkStart w:id="22" w:name="场景化选择策略"/>
    <w:p>
      <w:pPr>
        <w:pStyle w:val="Heading3"/>
      </w:pPr>
      <w:r>
        <w:t xml:space="preserve">15.2.2 场景化选择策略</w:t>
      </w:r>
    </w:p>
    <w:p>
      <w:pPr>
        <w:pStyle w:val="FirstParagraph"/>
      </w:pPr>
      <w:r>
        <w:rPr>
          <w:bCs/>
          <w:b/>
        </w:rPr>
        <w:t xml:space="preserve">日常对话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推荐：Claude Sonnet 4.5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响应速度快</w:t>
      </w:r>
      <w:r>
        <w:br/>
      </w:r>
      <w:r>
        <w:rPr>
          <w:rStyle w:val="VerbatimChar"/>
        </w:rPr>
        <w:t xml:space="preserve">- 质量稳定</w:t>
      </w:r>
      <w:r>
        <w:br/>
      </w:r>
      <w:r>
        <w:rPr>
          <w:rStyle w:val="VerbatimChar"/>
        </w:rPr>
        <w:t xml:space="preserve">- 价格适中</w:t>
      </w:r>
    </w:p>
    <w:p>
      <w:pPr>
        <w:pStyle w:val="FirstParagraph"/>
      </w:pPr>
      <w:r>
        <w:rPr>
          <w:bCs/>
          <w:b/>
        </w:rPr>
        <w:t xml:space="preserve">复杂推理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推荐：Claude Opus 4.6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推理能力最强</w:t>
      </w:r>
      <w:r>
        <w:br/>
      </w:r>
      <w:r>
        <w:rPr>
          <w:rStyle w:val="VerbatimChar"/>
        </w:rPr>
        <w:t xml:space="preserve">- 准确率最高</w:t>
      </w:r>
      <w:r>
        <w:br/>
      </w:r>
      <w:r>
        <w:rPr>
          <w:rStyle w:val="VerbatimChar"/>
        </w:rPr>
        <w:t xml:space="preserve">- 适合难题</w:t>
      </w:r>
    </w:p>
    <w:p>
      <w:pPr>
        <w:pStyle w:val="FirstParagraph"/>
      </w:pPr>
      <w:r>
        <w:rPr>
          <w:bCs/>
          <w:b/>
        </w:rPr>
        <w:t xml:space="preserve">图片识别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推荐：Gemini 3 Pro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多模态能力强</w:t>
      </w:r>
      <w:r>
        <w:br/>
      </w:r>
      <w:r>
        <w:rPr>
          <w:rStyle w:val="VerbatimChar"/>
        </w:rPr>
        <w:t xml:space="preserve">- 免费额度大</w:t>
      </w:r>
      <w:r>
        <w:br/>
      </w:r>
      <w:r>
        <w:rPr>
          <w:rStyle w:val="VerbatimChar"/>
        </w:rPr>
        <w:t xml:space="preserve">- 识别准确</w:t>
      </w:r>
    </w:p>
    <w:p>
      <w:pPr>
        <w:pStyle w:val="FirstParagraph"/>
      </w:pPr>
      <w:r>
        <w:rPr>
          <w:bCs/>
          <w:b/>
        </w:rPr>
        <w:t xml:space="preserve">编程任务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推荐：DeepSeek-V3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代码能力强</w:t>
      </w:r>
      <w:r>
        <w:br/>
      </w:r>
      <w:r>
        <w:rPr>
          <w:rStyle w:val="VerbatimChar"/>
        </w:rPr>
        <w:t xml:space="preserve">- 价格便宜</w:t>
      </w:r>
      <w:r>
        <w:br/>
      </w:r>
      <w:r>
        <w:rPr>
          <w:rStyle w:val="VerbatimChar"/>
        </w:rPr>
        <w:t xml:space="preserve">- 中文友好</w:t>
      </w:r>
    </w:p>
    <w:bookmarkEnd w:id="22"/>
    <w:bookmarkStart w:id="34" w:name="模型容灾机制fallback"/>
    <w:p>
      <w:pPr>
        <w:pStyle w:val="Heading3"/>
      </w:pPr>
      <w:r>
        <w:t xml:space="preserve">15.2.3 模型容灾机制（Fallback）</w:t>
      </w:r>
    </w:p>
    <w:p>
      <w:pPr>
        <w:pStyle w:val="BlockText"/>
      </w:pPr>
      <w:r>
        <w:t xml:space="preserve">🛡️</w:t>
      </w:r>
      <w:r>
        <w:t xml:space="preserve"> </w:t>
      </w:r>
      <w:r>
        <w:rPr>
          <w:bCs/>
          <w:b/>
        </w:rPr>
        <w:t xml:space="preserve">高可用保障</w:t>
      </w:r>
      <w:r>
        <w:t xml:space="preserve">：通过配置主模型和备用模型，确保服务不中断。</w:t>
      </w:r>
    </w:p>
    <w:bookmarkStart w:id="26" w:name="什么是模型容灾"/>
    <w:p>
      <w:pPr>
        <w:pStyle w:val="Heading4"/>
      </w:pPr>
      <w:r>
        <w:t xml:space="preserve">什么是模型容灾？</w:t>
      </w:r>
    </w:p>
    <w:p>
      <w:pPr>
        <w:pStyle w:val="FirstParagraph"/>
      </w:pPr>
      <w:r>
        <w:t xml:space="preserve">当主模型（primary）出现以下情况时，系统会自动切换到备用模型（fallbacks）：</w:t>
      </w:r>
      <w:r>
        <w:t xml:space="preserve"> </w:t>
      </w:r>
      <w:r>
        <w:t xml:space="preserve">- API 调用失败</w:t>
      </w:r>
      <w:r>
        <w:t xml:space="preserve"> </w:t>
      </w:r>
      <w:r>
        <w:t xml:space="preserve">- 请求超时</w:t>
      </w:r>
      <w:r>
        <w:t xml:space="preserve"> </w:t>
      </w:r>
      <w:r>
        <w:t xml:space="preserve">- 速率限制（Rate Limit）</w:t>
      </w:r>
      <w:r>
        <w:t xml:space="preserve"> </w:t>
      </w:r>
      <w:r>
        <w:t xml:space="preserve">- 服务不可用</w:t>
      </w:r>
    </w:p>
    <w:p>
      <w:pPr>
        <w:pStyle w:val="CaptionedFigure"/>
      </w:pPr>
      <w:r>
        <w:drawing>
          <wp:inline>
            <wp:extent cx="5334000" cy="3308356"/>
            <wp:effectExtent b="0" l="0" r="0" t="0"/>
            <wp:docPr descr="服务容灾配置示例" title="" id="24" name="Picture"/>
            <a:graphic>
              <a:graphicData uri="http://schemas.openxmlformats.org/drawingml/2006/picture">
                <pic:pic>
                  <pic:nvPicPr>
                    <pic:cNvPr descr="https://upload.maynor1024.live/file/1771085328347_service-disaster-recover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服务容灾配置示例</w:t>
      </w:r>
    </w:p>
    <w:bookmarkEnd w:id="26"/>
    <w:bookmarkStart w:id="27" w:name="基础容灾配置"/>
    <w:p>
      <w:pPr>
        <w:pStyle w:val="Heading4"/>
      </w:pPr>
      <w:r>
        <w:t xml:space="preserve">基础容灾配置</w:t>
      </w:r>
    </w:p>
    <w:p>
      <w:pPr>
        <w:pStyle w:val="FirstParagraph"/>
      </w:pPr>
      <w:r>
        <w:rPr>
          <w:bCs/>
          <w:b/>
        </w:rPr>
        <w:t xml:space="preserve">配置文件路径</w:t>
      </w:r>
      <w:r>
        <w:t xml:space="preserve">：</w:t>
      </w:r>
      <w:r>
        <w:rPr>
          <w:rStyle w:val="VerbatimChar"/>
        </w:rPr>
        <w:t xml:space="preserve">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"openai-codex/gpt-5.3-codex"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"google-antigravity/claude-opus-4-6-thinking"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"openai-codex/gpt-5.3-codex"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"google-antigravity/claude-opus-4-6-thinking"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尝试使用主模型：anthropic/claude-opus-4-6</w:t>
      </w:r>
      <w:r>
        <w:br/>
      </w:r>
      <w:r>
        <w:rPr>
          <w:rStyle w:val="VerbatimChar"/>
        </w:rPr>
        <w:t xml:space="preserve">   | 失败</w:t>
      </w:r>
      <w:r>
        <w:br/>
      </w:r>
      <w:r>
        <w:rPr>
          <w:rStyle w:val="VerbatimChar"/>
        </w:rPr>
        <w:t xml:space="preserve">2. 切换到备用模型1：openai-codex/gpt-5.3-codex</w:t>
      </w:r>
      <w:r>
        <w:br/>
      </w:r>
      <w:r>
        <w:rPr>
          <w:rStyle w:val="VerbatimChar"/>
        </w:rPr>
        <w:t xml:space="preserve">   | 失败</w:t>
      </w:r>
      <w:r>
        <w:br/>
      </w:r>
      <w:r>
        <w:rPr>
          <w:rStyle w:val="VerbatimChar"/>
        </w:rPr>
        <w:t xml:space="preserve">3. 切换到备用模型2：google-antigravity/claude-opus-4-6-thinking</w:t>
      </w:r>
      <w:r>
        <w:br/>
      </w:r>
      <w:r>
        <w:rPr>
          <w:rStyle w:val="VerbatimChar"/>
        </w:rPr>
        <w:t xml:space="preserve">   | 失败</w:t>
      </w:r>
      <w:r>
        <w:br/>
      </w:r>
      <w:r>
        <w:rPr>
          <w:rStyle w:val="VerbatimChar"/>
        </w:rPr>
        <w:t xml:space="preserve">4. 返回错误信息</w:t>
      </w:r>
    </w:p>
    <w:bookmarkEnd w:id="27"/>
    <w:bookmarkStart w:id="28" w:name="实战案例1成本优化型容灾"/>
    <w:p>
      <w:pPr>
        <w:pStyle w:val="Heading4"/>
      </w:pPr>
      <w:r>
        <w:t xml:space="preserve">实战案例1：成本优化型容灾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：优先使用便宜模型，失败后使用高质量模型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"anthropic/claude-sonnet-4-5"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"anthropic/claude-opus-4-6"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日常使用 DeepSeek（极低成本）</w:t>
      </w:r>
      <w:r>
        <w:t xml:space="preserve"> </w:t>
      </w:r>
      <w:r>
        <w:t xml:space="preserve">- √ DeepSeek 限流时自动切换到 Claude Sonnet</w:t>
      </w:r>
      <w:r>
        <w:t xml:space="preserve"> </w:t>
      </w:r>
      <w:r>
        <w:t xml:space="preserve">- √ 重要任务失败时使用 Claude Opus 兜底</w:t>
      </w:r>
      <w:r>
        <w:t xml:space="preserve"> </w:t>
      </w:r>
      <w:r>
        <w:t xml:space="preserve">- √ 成本节省 80%+</w:t>
      </w:r>
    </w:p>
    <w:bookmarkEnd w:id="28"/>
    <w:bookmarkStart w:id="29" w:name="实战案例2性能优先型容灾"/>
    <w:p>
      <w:pPr>
        <w:pStyle w:val="Heading4"/>
      </w:pPr>
      <w:r>
        <w:t xml:space="preserve">实战案例2：性能优先型容灾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：优先使用最强模型，失败后降级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"anthropic/claude-sonnet-4-5"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保证最佳质量</w:t>
      </w:r>
      <w:r>
        <w:t xml:space="preserve"> </w:t>
      </w:r>
      <w:r>
        <w:t xml:space="preserve">- √ 高峰期自动降级</w:t>
      </w:r>
      <w:r>
        <w:t xml:space="preserve"> </w:t>
      </w:r>
      <w:r>
        <w:t xml:space="preserve">- √ 确保服务不中断</w:t>
      </w:r>
    </w:p>
    <w:bookmarkEnd w:id="29"/>
    <w:bookmarkStart w:id="30" w:name="实战案例3多提供商容灾"/>
    <w:p>
      <w:pPr>
        <w:pStyle w:val="Heading4"/>
      </w:pPr>
      <w:r>
        <w:t xml:space="preserve">实战案例3：多提供商容灾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：跨提供商容灾，避免单点故障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"anthropic/claude-sonnet-4-5"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"openai/gpt-4o"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"google/gemini-2.0-flash-exp"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Anthropic 故障时切换到 OpenAI</w:t>
      </w:r>
      <w:r>
        <w:t xml:space="preserve"> </w:t>
      </w:r>
      <w:r>
        <w:t xml:space="preserve">- √ OpenAI 故障时切换到 Google</w:t>
      </w:r>
      <w:r>
        <w:t xml:space="preserve"> </w:t>
      </w:r>
      <w:r>
        <w:t xml:space="preserve">- √ 最后使用 DeepSeek 兜底</w:t>
      </w:r>
      <w:r>
        <w:t xml:space="preserve"> </w:t>
      </w:r>
      <w:r>
        <w:t xml:space="preserve">- √ 最大化服务可用性</w:t>
      </w:r>
    </w:p>
    <w:bookmarkEnd w:id="30"/>
    <w:bookmarkStart w:id="31" w:name="配置命令行方式"/>
    <w:p>
      <w:pPr>
        <w:pStyle w:val="Heading4"/>
      </w:pPr>
      <w:r>
        <w:t xml:space="preserve">配置命令行方式</w:t>
      </w:r>
    </w:p>
    <w:p>
      <w:pPr>
        <w:pStyle w:val="SourceCode"/>
      </w:pPr>
      <w:r>
        <w:rPr>
          <w:rStyle w:val="CommentTok"/>
        </w:rPr>
        <w:t xml:space="preserve"># 设置主模型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"anthropic/claude-opus-4-6"</w:t>
      </w:r>
      <w:r>
        <w:br/>
      </w:r>
      <w:r>
        <w:br/>
      </w:r>
      <w:r>
        <w:rPr>
          <w:rStyle w:val="CommentTok"/>
        </w:rPr>
        <w:t xml:space="preserve"># 设置备用模型（需要手动编辑 JSON）</w:t>
      </w:r>
      <w:r>
        <w:br/>
      </w:r>
      <w:r>
        <w:rPr>
          <w:rStyle w:val="CommentTok"/>
        </w:rPr>
        <w:t xml:space="preserve"># 或使用 jq 命令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'.agents.defaults.model.fallbacks = [</w:t>
      </w:r>
      <w:r>
        <w:br/>
      </w:r>
      <w:r>
        <w:rPr>
          <w:rStyle w:val="StringTok"/>
        </w:rPr>
        <w:t xml:space="preserve">  "openai-codex/gpt-5.3-codex",</w:t>
      </w:r>
      <w:r>
        <w:br/>
      </w:r>
      <w:r>
        <w:rPr>
          <w:rStyle w:val="StringTok"/>
        </w:rPr>
        <w:t xml:space="preserve">  "google-antigravity/claude-opus-4-6-thinking"</w:t>
      </w:r>
      <w:r>
        <w:br/>
      </w:r>
      <w:r>
        <w:rPr>
          <w:rStyle w:val="StringTok"/>
        </w:rPr>
        <w:t xml:space="preserve">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/tmp/openclaw-temp.json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/tmp/openclaw-temp.json ~/.openclaw/openclaw.json</w:t>
      </w:r>
      <w:r>
        <w:br/>
      </w:r>
      <w:r>
        <w:br/>
      </w:r>
      <w:r>
        <w:rPr>
          <w:rStyle w:val="CommentTok"/>
        </w:rPr>
        <w:t xml:space="preserve"># 重启 Gateway 使配置生效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31"/>
    <w:bookmarkStart w:id="32" w:name="验证容灾配置"/>
    <w:p>
      <w:pPr>
        <w:pStyle w:val="Heading4"/>
      </w:pPr>
      <w:r>
        <w:t xml:space="preserve">验证容灾配置</w:t>
      </w:r>
    </w:p>
    <w:p>
      <w:pPr>
        <w:pStyle w:val="SourceCode"/>
      </w:pPr>
      <w:r>
        <w:rPr>
          <w:rStyle w:val="CommentTok"/>
        </w:rPr>
        <w:t xml:space="preserve"># 查看当前配置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agents.defaults.model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"primary"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"fallbacks"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"openai-codex/gpt-5.3-codex"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"google-antigravity/claude-opus-4-6-thinking"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</w:p>
    <w:bookmarkEnd w:id="32"/>
    <w:bookmarkStart w:id="33" w:name="容灾最佳实践"/>
    <w:p>
      <w:pPr>
        <w:pStyle w:val="Heading4"/>
      </w:pPr>
      <w:r>
        <w:t xml:space="preserve">容灾最佳实践</w:t>
      </w:r>
    </w:p>
    <w:p>
      <w:pPr>
        <w:pStyle w:val="FirstParagraph"/>
      </w:pPr>
      <w:r>
        <w:rPr>
          <w:bCs/>
          <w:b/>
        </w:rPr>
        <w:t xml:space="preserve">1. 选择不同提供商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推荐：Anthropic --&gt; OpenAI --&gt; Google</w:t>
      </w:r>
      <w:r>
        <w:br/>
      </w:r>
      <w:r>
        <w:rPr>
          <w:rStyle w:val="VerbatimChar"/>
        </w:rPr>
        <w:t xml:space="preserve">× 不推荐：Claude Opus --&gt; Claude Sonnet（同提供商）</w:t>
      </w:r>
    </w:p>
    <w:p>
      <w:pPr>
        <w:pStyle w:val="FirstParagraph"/>
      </w:pPr>
      <w:r>
        <w:rPr>
          <w:bCs/>
          <w:b/>
        </w:rPr>
        <w:t xml:space="preserve">2. 按能力梯度配置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推荐：高能力 --&gt; 中能力 --&gt; 低能力</w:t>
      </w:r>
      <w:r>
        <w:br/>
      </w:r>
      <w:r>
        <w:rPr>
          <w:rStyle w:val="VerbatimChar"/>
        </w:rPr>
        <w:t xml:space="preserve">× 不推荐：低能力 --&gt; 高能力（浪费资源）</w:t>
      </w:r>
    </w:p>
    <w:p>
      <w:pPr>
        <w:pStyle w:val="FirstParagraph"/>
      </w:pPr>
      <w:r>
        <w:rPr>
          <w:bCs/>
          <w:b/>
        </w:rPr>
        <w:t xml:space="preserve">3. 考虑成本因素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推荐：便宜 --&gt; 中等 --&gt; 昂贵（成本优化）</w:t>
      </w:r>
      <w:r>
        <w:br/>
      </w:r>
      <w:r>
        <w:rPr>
          <w:rStyle w:val="VerbatimChar"/>
        </w:rPr>
        <w:t xml:space="preserve">√ 推荐：昂贵 --&gt; 中等 --&gt; 便宜（质量优先）</w:t>
      </w:r>
    </w:p>
    <w:p>
      <w:pPr>
        <w:pStyle w:val="FirstParagraph"/>
      </w:pPr>
      <w:r>
        <w:rPr>
          <w:bCs/>
          <w:b/>
        </w:rPr>
        <w:t xml:space="preserve">4. 限制备用数量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推荐：2-3 个备用模型</w:t>
      </w:r>
      <w:r>
        <w:br/>
      </w:r>
      <w:r>
        <w:rPr>
          <w:rStyle w:val="VerbatimChar"/>
        </w:rPr>
        <w:t xml:space="preserve">× 不推荐：5+ 个备用模型（过度复杂）</w:t>
      </w:r>
    </w:p>
    <w:bookmarkEnd w:id="33"/>
    <w:bookmarkEnd w:id="34"/>
    <w:bookmarkStart w:id="42" w:name="多认证-profile-token-轮换"/>
    <w:p>
      <w:pPr>
        <w:pStyle w:val="Heading3"/>
      </w:pPr>
      <w:r>
        <w:t xml:space="preserve">15.2.4 多认证 Profile + Token 轮换</w:t>
      </w:r>
    </w:p>
    <w:p>
      <w:pPr>
        <w:pStyle w:val="BlockText"/>
      </w:pPr>
      <w:r>
        <w:t xml:space="preserve">🔐</w:t>
      </w:r>
      <w:r>
        <w:t xml:space="preserve"> </w:t>
      </w:r>
      <w:r>
        <w:rPr>
          <w:bCs/>
          <w:b/>
        </w:rPr>
        <w:t xml:space="preserve">账号管理</w:t>
      </w:r>
      <w:r>
        <w:t xml:space="preserve">：配置多个认证配置，实现账号轮换和负载均衡。</w:t>
      </w:r>
    </w:p>
    <w:bookmarkStart w:id="35" w:name="什么是认证-profile"/>
    <w:p>
      <w:pPr>
        <w:pStyle w:val="Heading4"/>
      </w:pPr>
      <w:r>
        <w:t xml:space="preserve">什么是认证 Profile？</w:t>
      </w:r>
    </w:p>
    <w:p>
      <w:pPr>
        <w:pStyle w:val="FirstParagraph"/>
      </w:pPr>
      <w:r>
        <w:t xml:space="preserve">认证 Profile 允许你为同一个提供商配置多个账号，系统会按照指定顺序轮换使用，避免单账号限流。</w:t>
      </w:r>
    </w:p>
    <w:bookmarkEnd w:id="35"/>
    <w:bookmarkStart w:id="36" w:name="基础配置"/>
    <w:p>
      <w:pPr>
        <w:pStyle w:val="Heading4"/>
      </w:pPr>
      <w:r>
        <w:t xml:space="preserve">基础配置</w:t>
      </w:r>
    </w:p>
    <w:p>
      <w:pPr>
        <w:pStyle w:val="FirstParagraph"/>
      </w:pPr>
      <w:r>
        <w:rPr>
          <w:bCs/>
          <w:b/>
        </w:rPr>
        <w:t xml:space="preserve">配置文件路径</w:t>
      </w:r>
      <w:r>
        <w:t xml:space="preserve">：</w:t>
      </w:r>
      <w:r>
        <w:rPr>
          <w:rStyle w:val="VerbatimChar"/>
        </w:rPr>
        <w:t xml:space="preserve">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"openai-codex:default"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"anthropic:manual"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"google-antigravity:mail1@gmail.com"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"mail1@gmail.com"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"google-antigravity:mail2@gmail.com"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"anthropic:default"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"anthropic:manual"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"google-antigravity:mail1@gmail.com"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"google-antigravity:mail2@gmail.com"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配置说明"/>
    <w:p>
      <w:pPr>
        <w:pStyle w:val="Heading4"/>
      </w:pPr>
      <w:r>
        <w:t xml:space="preserve">配置说明</w:t>
      </w:r>
    </w:p>
    <w:p>
      <w:pPr>
        <w:pStyle w:val="FirstParagraph"/>
      </w:pPr>
      <w:r>
        <w:rPr>
          <w:bCs/>
          <w:b/>
        </w:rPr>
        <w:t xml:space="preserve">profiles 字段</w:t>
      </w:r>
      <w:r>
        <w:t xml:space="preserve">：</w:t>
      </w:r>
      <w:r>
        <w:t xml:space="preserve"> </w:t>
      </w:r>
      <w:r>
        <w:t xml:space="preserve">- 定义所有可用的认证配置</w:t>
      </w:r>
      <w:r>
        <w:t xml:space="preserve"> </w:t>
      </w:r>
      <w:r>
        <w:t xml:space="preserve">- 格式：</w:t>
      </w:r>
      <w:r>
        <w:rPr>
          <w:rStyle w:val="VerbatimChar"/>
        </w:rPr>
        <w:t xml:space="preserve">"提供商:标识符"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</w:t>
      </w:r>
      <w:r>
        <w:t xml:space="preserve">：认证方式（</w:t>
      </w:r>
      <w:r>
        <w:rPr>
          <w:rStyle w:val="VerbatimChar"/>
        </w:rPr>
        <w:t xml:space="preserve">oauth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：OAuth 账号邮箱（可选）</w:t>
      </w:r>
    </w:p>
    <w:p>
      <w:pPr>
        <w:pStyle w:val="BodyText"/>
      </w:pPr>
      <w:r>
        <w:rPr>
          <w:bCs/>
          <w:b/>
        </w:rPr>
        <w:t xml:space="preserve">order 字段</w:t>
      </w:r>
      <w:r>
        <w:t xml:space="preserve">：</w:t>
      </w:r>
      <w:r>
        <w:t xml:space="preserve"> </w:t>
      </w:r>
      <w:r>
        <w:t xml:space="preserve">- 定义每个提供商的账号使用顺序</w:t>
      </w:r>
      <w:r>
        <w:t xml:space="preserve"> </w:t>
      </w:r>
      <w:r>
        <w:t xml:space="preserve">- 系统会按顺序轮换使用</w:t>
      </w:r>
      <w:r>
        <w:t xml:space="preserve"> </w:t>
      </w:r>
      <w:r>
        <w:t xml:space="preserve">- 当前账号限流时自动切换到下一个</w:t>
      </w:r>
    </w:p>
    <w:bookmarkEnd w:id="37"/>
    <w:bookmarkStart w:id="38" w:name="实战案例1anthropic-双账号轮换"/>
    <w:p>
      <w:pPr>
        <w:pStyle w:val="Heading4"/>
      </w:pPr>
      <w:r>
        <w:t xml:space="preserve">实战案例1：Anthropic 双账号轮换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：配置 2 个 Claude API Key，避免限流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"anthropic:account1"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"anthropic:account2"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"anthropic:account1"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"anthropic:account2"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配置 API Key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在 OpenClaw 配置中添加：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"providers"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"anthropic"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"apiKey"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"sk-ant-api-key-1"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"anthropic-2"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"apiKey"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"sk-ant-api-key-2"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使用 account1 发送请求</w:t>
      </w:r>
      <w:r>
        <w:br/>
      </w:r>
      <w:r>
        <w:rPr>
          <w:rStyle w:val="VerbatimChar"/>
        </w:rPr>
        <w:t xml:space="preserve">2. account1 达到限流 --&gt; 自动切换到 account2</w:t>
      </w:r>
      <w:r>
        <w:br/>
      </w:r>
      <w:r>
        <w:rPr>
          <w:rStyle w:val="VerbatimChar"/>
        </w:rPr>
        <w:t xml:space="preserve">3. account2 达到限流 --&gt; 等待 account1 恢复</w:t>
      </w:r>
      <w:r>
        <w:br/>
      </w:r>
      <w:r>
        <w:rPr>
          <w:rStyle w:val="VerbatimChar"/>
        </w:rPr>
        <w:t xml:space="preserve">4. 循环往复</w:t>
      </w:r>
    </w:p>
    <w:bookmarkEnd w:id="38"/>
    <w:bookmarkStart w:id="39" w:name="实战案例2google-多邮箱轮换"/>
    <w:p>
      <w:pPr>
        <w:pStyle w:val="Heading4"/>
      </w:pPr>
      <w:r>
        <w:t xml:space="preserve">实战案例2：Google 多邮箱轮换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：使用多个 Google 账号访问 Gemini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"google-antigravity:work@gmail.com"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"google-antigravity:personal@gmail.com"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"google-antigravity:backup@gmail.com"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"google-antigravity:work@gmail.com"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"google-antigravity:personal@gmail.com"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"google-antigravity:backup@gmail.com"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3 个账号轮换，限流概率降低 66%</w:t>
      </w:r>
      <w:r>
        <w:t xml:space="preserve"> </w:t>
      </w:r>
      <w:r>
        <w:t xml:space="preserve">- √ 免费额度叠加（3 倍免费额度）</w:t>
      </w:r>
      <w:r>
        <w:t xml:space="preserve"> </w:t>
      </w:r>
      <w:r>
        <w:t xml:space="preserve">- √ 高峰期自动负载均衡</w:t>
      </w:r>
    </w:p>
    <w:bookmarkEnd w:id="39"/>
    <w:bookmarkStart w:id="40" w:name="实战案例3混合认证模式"/>
    <w:p>
      <w:pPr>
        <w:pStyle w:val="Heading4"/>
      </w:pPr>
      <w:r>
        <w:t xml:space="preserve">实战案例3：混合认证模式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：同时使用 OAuth 和 API Token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"anthropic:oauth-account"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"anthropic:token-account"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"anthropic:oauth-account"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"anthropic:token-account"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OAuth 账号：日常使用（更安全）</w:t>
      </w:r>
      <w:r>
        <w:t xml:space="preserve"> </w:t>
      </w:r>
      <w:r>
        <w:t xml:space="preserve">- Token 账号：备用（更稳定）</w:t>
      </w:r>
    </w:p>
    <w:bookmarkEnd w:id="40"/>
    <w:bookmarkStart w:id="41" w:name="配置最佳实践"/>
    <w:p>
      <w:pPr>
        <w:pStyle w:val="Heading4"/>
      </w:pPr>
      <w:r>
        <w:t xml:space="preserve">配置最佳实践</w:t>
      </w:r>
    </w:p>
    <w:p>
      <w:pPr>
        <w:pStyle w:val="FirstParagraph"/>
      </w:pPr>
      <w:r>
        <w:rPr>
          <w:bCs/>
          <w:b/>
        </w:rPr>
        <w:t xml:space="preserve">1. 账号数量建议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推荐：2-3 个账号</w:t>
      </w:r>
      <w:r>
        <w:br/>
      </w:r>
      <w:r>
        <w:rPr>
          <w:rStyle w:val="VerbatimChar"/>
        </w:rPr>
        <w:t xml:space="preserve">× 不推荐：5+ 个账号（管理复杂）</w:t>
      </w:r>
    </w:p>
    <w:p>
      <w:pPr>
        <w:pStyle w:val="FirstParagraph"/>
      </w:pPr>
      <w:r>
        <w:rPr>
          <w:bCs/>
          <w:b/>
        </w:rPr>
        <w:t xml:space="preserve">2. 认证方式选择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OAuth：更安全，适合个人账号</w:t>
      </w:r>
      <w:r>
        <w:br/>
      </w:r>
      <w:r>
        <w:rPr>
          <w:rStyle w:val="VerbatimChar"/>
        </w:rPr>
        <w:t xml:space="preserve">Token：更稳定，适合 API 密钥</w:t>
      </w:r>
    </w:p>
    <w:p>
      <w:pPr>
        <w:pStyle w:val="FirstParagraph"/>
      </w:pPr>
      <w:r>
        <w:rPr>
          <w:bCs/>
          <w:b/>
        </w:rPr>
        <w:t xml:space="preserve">3. 轮换策略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按使用频率排序（高频 --&gt; 低频）</w:t>
      </w:r>
      <w:r>
        <w:br/>
      </w:r>
      <w:r>
        <w:rPr>
          <w:rStyle w:val="VerbatimChar"/>
        </w:rPr>
        <w:t xml:space="preserve">√ 按账号等级排序（付费 --&gt; 免费）</w:t>
      </w:r>
    </w:p>
    <w:p>
      <w:pPr>
        <w:pStyle w:val="FirstParagraph"/>
      </w:pPr>
      <w:r>
        <w:rPr>
          <w:bCs/>
          <w:b/>
        </w:rPr>
        <w:t xml:space="preserve">4. 监控和维护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查看当前使用的认证配置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auth.profiles</w:t>
      </w:r>
      <w:r>
        <w:br/>
      </w:r>
      <w:r>
        <w:br/>
      </w:r>
      <w:r>
        <w:rPr>
          <w:rStyle w:val="CommentTok"/>
        </w:rPr>
        <w:t xml:space="preserve"># 测试认证是否有效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</w:p>
    <w:bookmarkEnd w:id="41"/>
    <w:bookmarkEnd w:id="42"/>
    <w:bookmarkStart w:id="43" w:name="自动切换配置"/>
    <w:p>
      <w:pPr>
        <w:pStyle w:val="Heading3"/>
      </w:pPr>
      <w:r>
        <w:t xml:space="preserve">15.2.5 自动切换配置</w:t>
      </w:r>
    </w:p>
    <w:p>
      <w:pPr>
        <w:pStyle w:val="FirstParagraph"/>
      </w:pPr>
      <w:r>
        <w:rPr>
          <w:bCs/>
          <w:b/>
        </w:rPr>
        <w:t xml:space="preserve">基于任务类型切换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"task.type === 'code'"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"deepseek-v3"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"task.type === 'image'"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"gemini-3-pro"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"task.complexity === 'high'"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"claude-opus-4.6"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"claude-sonnet-4.5"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基于成本切换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"cost.daily &lt;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"claude-opus-4.6"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"cost.daily &gt;=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"claude-sonnet-4.5"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4" w:name="记忆搜索配置memory-search"/>
    <w:p>
      <w:pPr>
        <w:pStyle w:val="Heading2"/>
      </w:pPr>
      <w:r>
        <w:t xml:space="preserve">记忆搜索配置（Memory Search）</w:t>
      </w:r>
    </w:p>
    <w:p>
      <w:pPr>
        <w:pStyle w:val="BlockText"/>
      </w:pPr>
      <w:r>
        <w:t xml:space="preserve">【智能】</w:t>
      </w:r>
      <w:r>
        <w:t xml:space="preserve"> </w:t>
      </w:r>
      <w:r>
        <w:rPr>
          <w:bCs/>
          <w:b/>
        </w:rPr>
        <w:t xml:space="preserve">智能记忆</w:t>
      </w:r>
      <w:r>
        <w:t xml:space="preserve">：配置 Memory Search 让 OpenClaw 记住历史对话，提供更智能的上下文感知。</w:t>
      </w:r>
    </w:p>
    <w:bookmarkStart w:id="45" w:name="什么是-memory-search"/>
    <w:p>
      <w:pPr>
        <w:pStyle w:val="Heading3"/>
      </w:pPr>
      <w:r>
        <w:t xml:space="preserve">15.3.1 什么是 Memory Search？</w:t>
      </w:r>
    </w:p>
    <w:p>
      <w:pPr>
        <w:pStyle w:val="FirstParagraph"/>
      </w:pPr>
      <w:r>
        <w:t xml:space="preserve">Memory Search 是 OpenClaw 的记忆系统，可以：</w:t>
      </w:r>
      <w:r>
        <w:t xml:space="preserve"> </w:t>
      </w:r>
      <w:r>
        <w:t xml:space="preserve">- 记住历史对话内容</w:t>
      </w:r>
      <w:r>
        <w:t xml:space="preserve"> </w:t>
      </w:r>
      <w:r>
        <w:t xml:space="preserve">- 搜索相关会话记录</w:t>
      </w:r>
      <w:r>
        <w:t xml:space="preserve"> </w:t>
      </w:r>
      <w:r>
        <w:t xml:space="preserve">- 提供上下文感知</w:t>
      </w:r>
      <w:r>
        <w:t xml:space="preserve"> </w:t>
      </w:r>
      <w:r>
        <w:t xml:space="preserve">- 支持混合检索（向量 + 文本）</w:t>
      </w:r>
    </w:p>
    <w:bookmarkEnd w:id="45"/>
    <w:bookmarkStart w:id="46" w:name="基础配置-1"/>
    <w:p>
      <w:pPr>
        <w:pStyle w:val="Heading3"/>
      </w:pPr>
      <w:r>
        <w:t xml:space="preserve">15.3.2 基础配置</w:t>
      </w:r>
    </w:p>
    <w:p>
      <w:pPr>
        <w:pStyle w:val="FirstParagraph"/>
      </w:pPr>
      <w:r>
        <w:rPr>
          <w:bCs/>
          <w:b/>
        </w:rPr>
        <w:t xml:space="preserve">配置文件路径</w:t>
      </w:r>
      <w:r>
        <w:t xml:space="preserve">：</w:t>
      </w:r>
      <w:r>
        <w:rPr>
          <w:rStyle w:val="VerbatimChar"/>
        </w:rPr>
        <w:t xml:space="preserve">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"AIzaSy**************************"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"gemini-embedding-001"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Start w:id="55" w:name="配置项详解"/>
    <w:p>
      <w:pPr>
        <w:pStyle w:val="Heading3"/>
      </w:pPr>
      <w:r>
        <w:t xml:space="preserve">15.3.3 配置项详解</w:t>
      </w:r>
    </w:p>
    <w:bookmarkStart w:id="47" w:name="sources数据源"/>
    <w:p>
      <w:pPr>
        <w:pStyle w:val="Heading4"/>
      </w:pPr>
      <w:r>
        <w:t xml:space="preserve">sources（数据源）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可选值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：长期记忆（跨会话）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：会话记录（当前会话）</w:t>
      </w:r>
    </w:p>
    <w:p>
      <w:pPr>
        <w:pStyle w:val="BodyText"/>
      </w:pPr>
      <w:r>
        <w:rPr>
          <w:bCs/>
          <w:b/>
        </w:rPr>
        <w:t xml:space="preserve">推荐配置</w:t>
      </w:r>
      <w:r>
        <w:t xml:space="preserve">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只使用长期记忆</w:t>
      </w:r>
      <w:r>
        <w:br/>
      </w:r>
      <w:r>
        <w:rPr>
          <w:rStyle w:val="ErrorTok"/>
        </w:rPr>
        <w:t xml:space="preserve">"sources":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]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同时使用长期记忆和会话记录</w:t>
      </w:r>
      <w:r>
        <w:br/>
      </w:r>
      <w:r>
        <w:rPr>
          <w:rStyle w:val="ErrorTok"/>
        </w:rPr>
        <w:t xml:space="preserve">"sources":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</w:p>
    <w:bookmarkEnd w:id="47"/>
    <w:bookmarkStart w:id="48" w:name="experimental实验性功能"/>
    <w:p>
      <w:pPr>
        <w:pStyle w:val="Heading4"/>
      </w:pPr>
      <w:r>
        <w:t xml:space="preserve">experimental（实验性功能）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sessionMemory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true</w:t>
      </w:r>
      <w:r>
        <w:t xml:space="preserve">：启用会话记忆（推荐）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：禁用会话记忆</w:t>
      </w:r>
    </w:p>
    <w:bookmarkEnd w:id="48"/>
    <w:bookmarkStart w:id="49" w:name="provider嵌入模型提供商"/>
    <w:p>
      <w:pPr>
        <w:pStyle w:val="Heading4"/>
      </w:pPr>
      <w:r>
        <w:t xml:space="preserve">provider（嵌入模型提供商）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支持的提供商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：Google Gemini（推荐，免费）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：OpenAI Embeddings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：本地嵌入模型</w:t>
      </w:r>
    </w:p>
    <w:p>
      <w:pPr>
        <w:pStyle w:val="BodyText"/>
      </w:pPr>
      <w:r>
        <w:rPr>
          <w:bCs/>
          <w:b/>
        </w:rPr>
        <w:t xml:space="preserve">推荐</w:t>
      </w:r>
      <w:r>
        <w:t xml:space="preserve">：使用 Gemini（免费且效果好）</w:t>
      </w:r>
    </w:p>
    <w:bookmarkEnd w:id="49"/>
    <w:bookmarkStart w:id="51" w:name="remote远程-api-配置"/>
    <w:p>
      <w:pPr>
        <w:pStyle w:val="Heading4"/>
      </w:pPr>
      <w:r>
        <w:t xml:space="preserve">remote（远程 API 配置）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"AIzaSy**************************"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获取 Gemini API Key</w:t>
      </w:r>
      <w:r>
        <w:t xml:space="preserve">：</w:t>
      </w:r>
      <w:r>
        <w:t xml:space="preserve"> </w:t>
      </w:r>
      <w:r>
        <w:t xml:space="preserve">1. 访问</w:t>
      </w:r>
      <w:r>
        <w:t xml:space="preserve"> </w:t>
      </w:r>
      <w:hyperlink r:id="rId50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2. 登录 Google 账号</w:t>
      </w:r>
      <w:r>
        <w:t xml:space="preserve"> </w:t>
      </w:r>
      <w:r>
        <w:t xml:space="preserve">3. 创建 API Key</w:t>
      </w:r>
      <w:r>
        <w:t xml:space="preserve"> </w:t>
      </w:r>
      <w:r>
        <w:t xml:space="preserve">4. 复制并粘贴到配置中</w:t>
      </w:r>
    </w:p>
    <w:bookmarkEnd w:id="51"/>
    <w:bookmarkStart w:id="52" w:name="fallback备用提供商"/>
    <w:p>
      <w:pPr>
        <w:pStyle w:val="Heading4"/>
      </w:pPr>
      <w:r>
        <w:t xml:space="preserve">fallback（备用提供商）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当主提供商失败时，使用备用提供商。</w:t>
      </w:r>
    </w:p>
    <w:bookmarkEnd w:id="52"/>
    <w:bookmarkStart w:id="53" w:name="model嵌入模型"/>
    <w:p>
      <w:pPr>
        <w:pStyle w:val="Heading4"/>
      </w:pPr>
      <w:r>
        <w:t xml:space="preserve">model（嵌入模型）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"gemini-embedding-001"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Gemini 嵌入模型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：标准模型（推荐）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text-embedding-004</w:t>
      </w:r>
      <w:r>
        <w:t xml:space="preserve">：高级模型</w:t>
      </w:r>
    </w:p>
    <w:p>
      <w:pPr>
        <w:pStyle w:val="BodyText"/>
      </w:pPr>
      <w:r>
        <w:rPr>
          <w:bCs/>
          <w:b/>
        </w:rPr>
        <w:t xml:space="preserve">OpenAI 嵌入模型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：小模型（便宜）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text-embedding-3-large</w:t>
      </w:r>
      <w:r>
        <w:t xml:space="preserve">：大模型（效果好）</w:t>
      </w:r>
    </w:p>
    <w:bookmarkEnd w:id="53"/>
    <w:bookmarkStart w:id="54" w:name="query查询配置"/>
    <w:p>
      <w:pPr>
        <w:pStyle w:val="Heading4"/>
      </w:pPr>
      <w:r>
        <w:t xml:space="preserve">query（查询配置）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hybrid（混合检索）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：是否启用混合检索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vectorWeight</w:t>
      </w:r>
      <w:r>
        <w:t xml:space="preserve">：向量搜索权重（0-1）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textWeight</w:t>
      </w:r>
      <w:r>
        <w:t xml:space="preserve">：文本搜索权重（0-1）</w:t>
      </w:r>
    </w:p>
    <w:p>
      <w:pPr>
        <w:pStyle w:val="BodyText"/>
      </w:pPr>
      <w:r>
        <w:rPr>
          <w:bCs/>
          <w:b/>
        </w:rPr>
        <w:t xml:space="preserve">权重建议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语义搜索优先：vectorWeight: 0.7, textWeight: 0.3</w:t>
      </w:r>
      <w:r>
        <w:br/>
      </w:r>
      <w:r>
        <w:rPr>
          <w:rStyle w:val="VerbatimChar"/>
        </w:rPr>
        <w:t xml:space="preserve">关键词搜索优先：vectorWeight: 0.3, textWeight: 0.7</w:t>
      </w:r>
      <w:r>
        <w:br/>
      </w:r>
      <w:r>
        <w:rPr>
          <w:rStyle w:val="VerbatimChar"/>
        </w:rPr>
        <w:t xml:space="preserve">平衡模式：vectorWeight: 0.5, textWeight: 0.5</w:t>
      </w:r>
    </w:p>
    <w:bookmarkEnd w:id="54"/>
    <w:bookmarkEnd w:id="55"/>
    <w:bookmarkStart w:id="56" w:name="实战案例1基础配置gemini"/>
    <w:p>
      <w:pPr>
        <w:pStyle w:val="Heading3"/>
      </w:pPr>
      <w:r>
        <w:t xml:space="preserve">15.3.4 实战案例1：基础配置（Gemini）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：使用免费的 Gemini 嵌入模型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"你的Gemini_API_Key"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"gemini-embedding-001"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完全免费</w:t>
      </w:r>
      <w:r>
        <w:t xml:space="preserve"> </w:t>
      </w:r>
      <w:r>
        <w:t xml:space="preserve">- √ 效果优秀</w:t>
      </w:r>
      <w:r>
        <w:t xml:space="preserve"> </w:t>
      </w:r>
      <w:r>
        <w:t xml:space="preserve">- √ 配置简单</w:t>
      </w:r>
    </w:p>
    <w:bookmarkEnd w:id="56"/>
    <w:bookmarkStart w:id="57" w:name="实战案例2高级配置openai"/>
    <w:p>
      <w:pPr>
        <w:pStyle w:val="Heading3"/>
      </w:pPr>
      <w:r>
        <w:t xml:space="preserve">15.3.5 实战案例2：高级配置（OpenAI）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 OpenAI 嵌入模型（更高精度）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"sk-your-openai-api-key"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"text-embedding-3-large"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精度更高</w:t>
      </w:r>
      <w:r>
        <w:t xml:space="preserve"> </w:t>
      </w:r>
      <w:r>
        <w:t xml:space="preserve">- √ 支持更多语言</w:t>
      </w:r>
      <w:r>
        <w:t xml:space="preserve"> </w:t>
      </w:r>
      <w:r>
        <w:t xml:space="preserve">- √ 有备用方案</w:t>
      </w:r>
    </w:p>
    <w:p>
      <w:pPr>
        <w:pStyle w:val="BodyText"/>
      </w:pPr>
      <w:r>
        <w:rPr>
          <w:bCs/>
          <w:b/>
        </w:rPr>
        <w:t xml:space="preserve">成本</w:t>
      </w:r>
      <w:r>
        <w:t xml:space="preserve">：</w:t>
      </w:r>
      <w:r>
        <w:t xml:space="preserve"> </w:t>
      </w:r>
      <w:r>
        <w:t xml:space="preserve">- text-embedding-3-small：$0.02/百万 tokens</w:t>
      </w:r>
      <w:r>
        <w:t xml:space="preserve"> </w:t>
      </w:r>
      <w:r>
        <w:t xml:space="preserve">- text-embedding-3-large：$0.13/百万 tokens</w:t>
      </w:r>
    </w:p>
    <w:bookmarkEnd w:id="57"/>
    <w:bookmarkStart w:id="58" w:name="实战案例3本地部署隐私优先"/>
    <w:p>
      <w:pPr>
        <w:pStyle w:val="Heading3"/>
      </w:pPr>
      <w:r>
        <w:t xml:space="preserve">15.3.6 实战案例3：本地部署（隐私优先）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：使用本地嵌入模型，保护隐私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完全本地，保护隐私</w:t>
      </w:r>
      <w:r>
        <w:t xml:space="preserve"> </w:t>
      </w:r>
      <w:r>
        <w:t xml:space="preserve">- √ 无需 API Key</w:t>
      </w:r>
      <w:r>
        <w:t xml:space="preserve"> </w:t>
      </w:r>
      <w:r>
        <w:t xml:space="preserve">- √ 无使用限制</w:t>
      </w:r>
    </w:p>
    <w:p>
      <w:pPr>
        <w:pStyle w:val="BodyText"/>
      </w:pPr>
      <w:r>
        <w:rPr>
          <w:bCs/>
          <w:b/>
        </w:rPr>
        <w:t xml:space="preserve">劣势</w:t>
      </w:r>
      <w:r>
        <w:t xml:space="preserve">：</w:t>
      </w:r>
      <w:r>
        <w:t xml:space="preserve"> </w:t>
      </w:r>
      <w:r>
        <w:t xml:space="preserve">- × 需要本地计算资源</w:t>
      </w:r>
      <w:r>
        <w:t xml:space="preserve"> </w:t>
      </w:r>
      <w:r>
        <w:t xml:space="preserve">- × 精度略低于云端模型</w:t>
      </w:r>
    </w:p>
    <w:bookmarkEnd w:id="58"/>
    <w:bookmarkStart w:id="59" w:name="配置命令行方式-1"/>
    <w:p>
      <w:pPr>
        <w:pStyle w:val="Heading3"/>
      </w:pPr>
      <w:r>
        <w:t xml:space="preserve">15.3.7 配置命令行方式</w:t>
      </w:r>
    </w:p>
    <w:p>
      <w:pPr>
        <w:pStyle w:val="SourceCode"/>
      </w:pPr>
      <w:r>
        <w:rPr>
          <w:rStyle w:val="CommentTok"/>
        </w:rPr>
        <w:t xml:space="preserve"># 启用 Memory Search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agents.defaults.memorySearch.experimental.sessionMemory true</w:t>
      </w:r>
      <w:r>
        <w:br/>
      </w:r>
      <w:r>
        <w:br/>
      </w:r>
      <w:r>
        <w:rPr>
          <w:rStyle w:val="CommentTok"/>
        </w:rPr>
        <w:t xml:space="preserve"># 设置提供商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agents.defaults.memorySearch.provider </w:t>
      </w:r>
      <w:r>
        <w:rPr>
          <w:rStyle w:val="StringTok"/>
        </w:rPr>
        <w:t xml:space="preserve">"gemini"</w:t>
      </w:r>
      <w:r>
        <w:br/>
      </w:r>
      <w:r>
        <w:br/>
      </w:r>
      <w:r>
        <w:rPr>
          <w:rStyle w:val="CommentTok"/>
        </w:rPr>
        <w:t xml:space="preserve"># 设置 API Key（需要手动编辑 JSON）</w:t>
      </w:r>
      <w:r>
        <w:br/>
      </w:r>
      <w:r>
        <w:rPr>
          <w:rStyle w:val="CommentTok"/>
        </w:rPr>
        <w:t xml:space="preserve"># 或使用 jq 命令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'.agents.defaults.memorySearch.remote.apiKey = "你的API_Key"'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/tmp/openclaw-temp.json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/tmp/openclaw-temp.json ~/.openclaw/openclaw.json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59"/>
    <w:bookmarkStart w:id="60" w:name="验证配置"/>
    <w:p>
      <w:pPr>
        <w:pStyle w:val="Heading3"/>
      </w:pPr>
      <w:r>
        <w:t xml:space="preserve">15.3.8 验证配置</w:t>
      </w:r>
    </w:p>
    <w:p>
      <w:pPr>
        <w:pStyle w:val="SourceCode"/>
      </w:pPr>
      <w:r>
        <w:rPr>
          <w:rStyle w:val="CommentTok"/>
        </w:rPr>
        <w:t xml:space="preserve"># 查看当前配置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agents.defaults.memorySearch</w:t>
      </w:r>
      <w:r>
        <w:br/>
      </w:r>
      <w:r>
        <w:br/>
      </w:r>
      <w:r>
        <w:rPr>
          <w:rStyle w:val="CommentTok"/>
        </w:rPr>
        <w:t xml:space="preserve"># 测试记忆搜索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"记住：我喜欢喝咖啡"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"我喜欢喝什么？"</w:t>
      </w:r>
      <w:r>
        <w:br/>
      </w:r>
      <w:r>
        <w:br/>
      </w:r>
      <w:r>
        <w:rPr>
          <w:rStyle w:val="CommentTok"/>
        </w:rPr>
        <w:t xml:space="preserve"># 应该返回：根据我的记忆，你喜欢喝咖啡。</w:t>
      </w:r>
    </w:p>
    <w:bookmarkEnd w:id="60"/>
    <w:bookmarkStart w:id="61" w:name="使用场景"/>
    <w:p>
      <w:pPr>
        <w:pStyle w:val="Heading3"/>
      </w:pPr>
      <w:r>
        <w:t xml:space="preserve">15.3.9 使用场景</w:t>
      </w:r>
    </w:p>
    <w:p>
      <w:pPr>
        <w:pStyle w:val="FirstParagraph"/>
      </w:pPr>
      <w:r>
        <w:rPr>
          <w:bCs/>
          <w:b/>
        </w:rPr>
        <w:t xml:space="preserve">场景1：个人助手</w:t>
      </w:r>
    </w:p>
    <w:p>
      <w:pPr>
        <w:pStyle w:val="SourceCode"/>
      </w:pPr>
      <w:r>
        <w:rPr>
          <w:rStyle w:val="VerbatimChar"/>
        </w:rPr>
        <w:t xml:space="preserve">你：记住我的生日是 1990 年 1 月 1 日</w:t>
      </w:r>
      <w:r>
        <w:br/>
      </w:r>
      <w:r>
        <w:rPr>
          <w:rStyle w:val="VerbatimChar"/>
        </w:rPr>
        <w:t xml:space="preserve">OpenClaw：好的，已记住。</w:t>
      </w:r>
      <w:r>
        <w:br/>
      </w:r>
      <w:r>
        <w:br/>
      </w:r>
      <w:r>
        <w:rPr>
          <w:rStyle w:val="VerbatimChar"/>
        </w:rPr>
        <w:t xml:space="preserve">（几天后）</w:t>
      </w:r>
      <w:r>
        <w:br/>
      </w:r>
      <w:r>
        <w:rPr>
          <w:rStyle w:val="VerbatimChar"/>
        </w:rPr>
        <w:t xml:space="preserve">你：我的生日是什么时候？</w:t>
      </w:r>
      <w:r>
        <w:br/>
      </w:r>
      <w:r>
        <w:rPr>
          <w:rStyle w:val="VerbatimChar"/>
        </w:rPr>
        <w:t xml:space="preserve">OpenClaw：根据我的记忆，你的生日是 1990 年 1 月 1 日。</w:t>
      </w:r>
    </w:p>
    <w:p>
      <w:pPr>
        <w:pStyle w:val="FirstParagraph"/>
      </w:pPr>
      <w:r>
        <w:rPr>
          <w:bCs/>
          <w:b/>
        </w:rPr>
        <w:t xml:space="preserve">场景2：项目管理</w:t>
      </w:r>
    </w:p>
    <w:p>
      <w:pPr>
        <w:pStyle w:val="SourceCode"/>
      </w:pPr>
      <w:r>
        <w:rPr>
          <w:rStyle w:val="VerbatimChar"/>
        </w:rPr>
        <w:t xml:space="preserve">你：项目 A 的截止日期是 2026 年 3 月 1 日</w:t>
      </w:r>
      <w:r>
        <w:br/>
      </w:r>
      <w:r>
        <w:rPr>
          <w:rStyle w:val="VerbatimChar"/>
        </w:rPr>
        <w:t xml:space="preserve">OpenClaw：已记录。</w:t>
      </w:r>
      <w:r>
        <w:br/>
      </w:r>
      <w:r>
        <w:br/>
      </w:r>
      <w:r>
        <w:rPr>
          <w:rStyle w:val="VerbatimChar"/>
        </w:rPr>
        <w:t xml:space="preserve">（一周后）</w:t>
      </w:r>
      <w:r>
        <w:br/>
      </w:r>
      <w:r>
        <w:rPr>
          <w:rStyle w:val="VerbatimChar"/>
        </w:rPr>
        <w:t xml:space="preserve">你：项目 A 什么时候截止？</w:t>
      </w:r>
      <w:r>
        <w:br/>
      </w:r>
      <w:r>
        <w:rPr>
          <w:rStyle w:val="VerbatimChar"/>
        </w:rPr>
        <w:t xml:space="preserve">OpenClaw：项目 A 的截止日期是 2026 年 3 月 1 日。</w:t>
      </w:r>
    </w:p>
    <w:p>
      <w:pPr>
        <w:pStyle w:val="FirstParagraph"/>
      </w:pPr>
      <w:r>
        <w:rPr>
          <w:bCs/>
          <w:b/>
        </w:rPr>
        <w:t xml:space="preserve">场景3：知识积累</w:t>
      </w:r>
    </w:p>
    <w:p>
      <w:pPr>
        <w:pStyle w:val="SourceCode"/>
      </w:pPr>
      <w:r>
        <w:rPr>
          <w:rStyle w:val="VerbatimChar"/>
        </w:rPr>
        <w:t xml:space="preserve">你：DeepSeek API 的价格是 $0.001/千 tokens</w:t>
      </w:r>
      <w:r>
        <w:br/>
      </w:r>
      <w:r>
        <w:rPr>
          <w:rStyle w:val="VerbatimChar"/>
        </w:rPr>
        <w:t xml:space="preserve">OpenClaw：已记住。</w:t>
      </w:r>
      <w:r>
        <w:br/>
      </w:r>
      <w:r>
        <w:br/>
      </w:r>
      <w:r>
        <w:rPr>
          <w:rStyle w:val="VerbatimChar"/>
        </w:rPr>
        <w:t xml:space="preserve">（下次对话）</w:t>
      </w:r>
      <w:r>
        <w:br/>
      </w:r>
      <w:r>
        <w:rPr>
          <w:rStyle w:val="VerbatimChar"/>
        </w:rPr>
        <w:t xml:space="preserve">你：哪个模型最便宜？</w:t>
      </w:r>
      <w:r>
        <w:br/>
      </w:r>
      <w:r>
        <w:rPr>
          <w:rStyle w:val="VerbatimChar"/>
        </w:rPr>
        <w:t xml:space="preserve">OpenClaw：根据我的记忆，DeepSeek 最便宜，价格是 $0.001/千 tokens。</w:t>
      </w:r>
    </w:p>
    <w:bookmarkEnd w:id="61"/>
    <w:bookmarkStart w:id="62" w:name="最佳实践"/>
    <w:p>
      <w:pPr>
        <w:pStyle w:val="Heading3"/>
      </w:pPr>
      <w:r>
        <w:t xml:space="preserve">15.3.10 最佳实践</w:t>
      </w:r>
    </w:p>
    <w:p>
      <w:pPr>
        <w:pStyle w:val="FirstParagraph"/>
      </w:pPr>
      <w:r>
        <w:rPr>
          <w:bCs/>
          <w:b/>
        </w:rPr>
        <w:t xml:space="preserve">1. 选择合适的提供商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免费用户：Gemini（免费且效果好）</w:t>
      </w:r>
      <w:r>
        <w:br/>
      </w:r>
      <w:r>
        <w:rPr>
          <w:rStyle w:val="VerbatimChar"/>
        </w:rPr>
        <w:t xml:space="preserve">付费用户：OpenAI（精度更高）</w:t>
      </w:r>
      <w:r>
        <w:br/>
      </w:r>
      <w:r>
        <w:rPr>
          <w:rStyle w:val="VerbatimChar"/>
        </w:rPr>
        <w:t xml:space="preserve">隐私优先：Local（完全本地）</w:t>
      </w:r>
    </w:p>
    <w:p>
      <w:pPr>
        <w:pStyle w:val="FirstParagraph"/>
      </w:pPr>
      <w:r>
        <w:rPr>
          <w:bCs/>
          <w:b/>
        </w:rPr>
        <w:t xml:space="preserve">2. 调整混合检索权重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语义理解为主：vectorWeight: 0.7-0.8</w:t>
      </w:r>
      <w:r>
        <w:br/>
      </w:r>
      <w:r>
        <w:rPr>
          <w:rStyle w:val="VerbatimChar"/>
        </w:rPr>
        <w:t xml:space="preserve">关键词匹配为主：textWeight: 0.6-0.7</w:t>
      </w:r>
      <w:r>
        <w:br/>
      </w:r>
      <w:r>
        <w:rPr>
          <w:rStyle w:val="VerbatimChar"/>
        </w:rPr>
        <w:t xml:space="preserve">平衡模式：各 0.5</w:t>
      </w:r>
    </w:p>
    <w:p>
      <w:pPr>
        <w:pStyle w:val="FirstParagraph"/>
      </w:pPr>
      <w:r>
        <w:rPr>
          <w:bCs/>
          <w:b/>
        </w:rPr>
        <w:t xml:space="preserve">3. 定期清理记忆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清理过期记忆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clean </w:t>
      </w:r>
      <w:r>
        <w:rPr>
          <w:rStyle w:val="AttributeTok"/>
        </w:rPr>
        <w:t xml:space="preserve">--older-than</w:t>
      </w:r>
      <w:r>
        <w:rPr>
          <w:rStyle w:val="NormalTok"/>
        </w:rPr>
        <w:t xml:space="preserve"> 30d</w:t>
      </w:r>
      <w:r>
        <w:br/>
      </w:r>
      <w:r>
        <w:br/>
      </w:r>
      <w:r>
        <w:rPr>
          <w:rStyle w:val="CommentTok"/>
        </w:rPr>
        <w:t xml:space="preserve"># 查看记忆使用情况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stats</w:t>
      </w:r>
    </w:p>
    <w:p>
      <w:pPr>
        <w:pStyle w:val="FirstParagraph"/>
      </w:pPr>
      <w:r>
        <w:rPr>
          <w:bCs/>
          <w:b/>
        </w:rPr>
        <w:t xml:space="preserve">4. 备份重要记忆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导出记忆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export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memory-backup.json</w:t>
      </w:r>
      <w:r>
        <w:br/>
      </w:r>
      <w:r>
        <w:br/>
      </w:r>
      <w:r>
        <w:rPr>
          <w:rStyle w:val="CommentTok"/>
        </w:rPr>
        <w:t xml:space="preserve"># 导入记忆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import memory-backup.json</w:t>
      </w:r>
    </w:p>
    <w:bookmarkEnd w:id="62"/>
    <w:bookmarkStart w:id="63" w:name="故障排查"/>
    <w:p>
      <w:pPr>
        <w:pStyle w:val="Heading3"/>
      </w:pPr>
      <w:r>
        <w:t xml:space="preserve">15.3.11 故障排查</w:t>
      </w:r>
    </w:p>
    <w:p>
      <w:pPr>
        <w:pStyle w:val="FirstParagraph"/>
      </w:pPr>
      <w:r>
        <w:rPr>
          <w:bCs/>
          <w:b/>
        </w:rPr>
        <w:t xml:space="preserve">问题1：记忆搜索不工作</w:t>
      </w:r>
    </w:p>
    <w:p>
      <w:pPr>
        <w:pStyle w:val="BodyText"/>
      </w:pPr>
      <w:r>
        <w:rPr>
          <w:bCs/>
          <w:b/>
        </w:rPr>
        <w:t xml:space="preserve">原因</w:t>
      </w:r>
      <w:r>
        <w:t xml:space="preserve">：API Key 无效或未配置</w:t>
      </w:r>
    </w:p>
    <w:p>
      <w:pPr>
        <w:pStyle w:val="BodyText"/>
      </w:pPr>
      <w:r>
        <w:rPr>
          <w:bCs/>
          <w:b/>
        </w:rPr>
        <w:t xml:space="preserve">解决方法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检查配置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agents.defaults.memorySearch</w:t>
      </w:r>
      <w:r>
        <w:br/>
      </w:r>
      <w:r>
        <w:br/>
      </w:r>
      <w:r>
        <w:rPr>
          <w:rStyle w:val="CommentTok"/>
        </w:rPr>
        <w:t xml:space="preserve"># 测试 API Key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'{"contents":[{"parts":[{"text":"test"}]}]}'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"https://generativelanguage.googleapis.com/v1beta/models/gemini-embedding-001:embedContent?key=你的API_Key"</w:t>
      </w:r>
    </w:p>
    <w:p>
      <w:pPr>
        <w:pStyle w:val="FirstParagraph"/>
      </w:pPr>
      <w:r>
        <w:rPr>
          <w:bCs/>
          <w:b/>
        </w:rPr>
        <w:t xml:space="preserve">问题2：搜索结果不准确</w:t>
      </w:r>
    </w:p>
    <w:p>
      <w:pPr>
        <w:pStyle w:val="BodyText"/>
      </w:pPr>
      <w:r>
        <w:rPr>
          <w:bCs/>
          <w:b/>
        </w:rPr>
        <w:t xml:space="preserve">原因</w:t>
      </w:r>
      <w:r>
        <w:t xml:space="preserve">：混合检索权重不合适</w:t>
      </w:r>
    </w:p>
    <w:p>
      <w:pPr>
        <w:pStyle w:val="BodyText"/>
      </w:pPr>
      <w:r>
        <w:rPr>
          <w:bCs/>
          <w:b/>
        </w:rPr>
        <w:t xml:space="preserve">解决方法</w:t>
      </w:r>
      <w:r>
        <w:t xml:space="preserve">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调整权重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提高语义搜索权重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问题3：记忆占用空间过大</w:t>
      </w:r>
    </w:p>
    <w:p>
      <w:pPr>
        <w:pStyle w:val="BodyText"/>
      </w:pPr>
      <w:r>
        <w:rPr>
          <w:bCs/>
          <w:b/>
        </w:rPr>
        <w:t xml:space="preserve">原因</w:t>
      </w:r>
      <w:r>
        <w:t xml:space="preserve">：长期积累未清理</w:t>
      </w:r>
    </w:p>
    <w:p>
      <w:pPr>
        <w:pStyle w:val="BodyText"/>
      </w:pPr>
      <w:r>
        <w:rPr>
          <w:bCs/>
          <w:b/>
        </w:rPr>
        <w:t xml:space="preserve">解决方法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查看记忆大小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stats</w:t>
      </w:r>
      <w:r>
        <w:br/>
      </w:r>
      <w:r>
        <w:br/>
      </w:r>
      <w:r>
        <w:rPr>
          <w:rStyle w:val="CommentTok"/>
        </w:rPr>
        <w:t xml:space="preserve"># 清理旧记忆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clean </w:t>
      </w:r>
      <w:r>
        <w:rPr>
          <w:rStyle w:val="AttributeTok"/>
        </w:rPr>
        <w:t xml:space="preserve">--older-than</w:t>
      </w:r>
      <w:r>
        <w:rPr>
          <w:rStyle w:val="NormalTok"/>
        </w:rPr>
        <w:t xml:space="preserve"> 60d</w:t>
      </w:r>
      <w:r>
        <w:br/>
      </w:r>
      <w:r>
        <w:br/>
      </w:r>
      <w:r>
        <w:rPr>
          <w:rStyle w:val="CommentTok"/>
        </w:rPr>
        <w:t xml:space="preserve"># 压缩记忆数据库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compact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成本优化方案"/>
    <w:p>
      <w:pPr>
        <w:pStyle w:val="Heading2"/>
      </w:pPr>
      <w:r>
        <w:t xml:space="preserve">成本优化方案</w:t>
      </w:r>
    </w:p>
    <w:bookmarkStart w:id="65" w:name="token消耗分析"/>
    <w:p>
      <w:pPr>
        <w:pStyle w:val="Heading3"/>
      </w:pPr>
      <w:r>
        <w:t xml:space="preserve">15.4.1 Token消耗分析</w:t>
      </w:r>
    </w:p>
    <w:p>
      <w:pPr>
        <w:pStyle w:val="FirstParagraph"/>
      </w:pPr>
      <w:r>
        <w:rPr>
          <w:bCs/>
          <w:b/>
        </w:rPr>
        <w:t xml:space="preserve">查看消耗统计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查看今日消耗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today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今日Token消耗：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Claude Sonnet：150K tokens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$0</w:t>
      </w:r>
      <w:r>
        <w:rPr>
          <w:rStyle w:val="ExtensionTok"/>
        </w:rPr>
        <w:t xml:space="preserve">.75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Gemini Pro：50K tokens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$0</w:t>
      </w:r>
      <w:r>
        <w:rPr>
          <w:rStyle w:val="ExtensionTok"/>
        </w:rPr>
        <w:t xml:space="preserve">.00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总计：200K tokens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$0</w:t>
      </w:r>
      <w:r>
        <w:rPr>
          <w:rStyle w:val="ExtensionTok"/>
        </w:rPr>
        <w:t xml:space="preserve">.75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任务分布：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文件搜索：30%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日程管理：20%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知识管理：25%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其他：25%</w:t>
      </w:r>
    </w:p>
    <w:p>
      <w:pPr>
        <w:pStyle w:val="FirstParagraph"/>
      </w:pPr>
      <w:r>
        <w:rPr>
          <w:bCs/>
          <w:b/>
        </w:rPr>
        <w:t xml:space="preserve">消耗优化建议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高消耗任务：</w:t>
      </w:r>
      <w:r>
        <w:br/>
      </w:r>
      <w:r>
        <w:br/>
      </w:r>
      <w:r>
        <w:rPr>
          <w:rStyle w:val="VerbatimChar"/>
        </w:rPr>
        <w:t xml:space="preserve">- 文件搜索：每次10K tokens</w:t>
      </w:r>
      <w:r>
        <w:br/>
      </w:r>
      <w:r>
        <w:rPr>
          <w:rStyle w:val="VerbatimChar"/>
        </w:rPr>
        <w:t xml:space="preserve">- 建议：优化搜索范围</w:t>
      </w:r>
      <w:r>
        <w:br/>
      </w:r>
      <w:r>
        <w:br/>
      </w:r>
      <w:r>
        <w:rPr>
          <w:rStyle w:val="VerbatimChar"/>
        </w:rPr>
        <w:t xml:space="preserve">√ 优化方案：</w:t>
      </w:r>
      <w:r>
        <w:br/>
      </w:r>
      <w:r>
        <w:br/>
      </w:r>
      <w:r>
        <w:rPr>
          <w:rStyle w:val="VerbatimChar"/>
        </w:rPr>
        <w:t xml:space="preserve">- 使用缓存</w:t>
      </w:r>
      <w:r>
        <w:br/>
      </w:r>
      <w:r>
        <w:rPr>
          <w:rStyle w:val="VerbatimChar"/>
        </w:rPr>
        <w:t xml:space="preserve">- 减少上下文</w:t>
      </w:r>
      <w:r>
        <w:br/>
      </w:r>
      <w:r>
        <w:rPr>
          <w:rStyle w:val="VerbatimChar"/>
        </w:rPr>
        <w:t xml:space="preserve">- 优化提示词</w:t>
      </w:r>
    </w:p>
    <w:bookmarkEnd w:id="65"/>
    <w:bookmarkStart w:id="66" w:name="缓存策略"/>
    <w:p>
      <w:pPr>
        <w:pStyle w:val="Heading3"/>
      </w:pPr>
      <w:r>
        <w:t xml:space="preserve">15.4.2 缓存策略</w:t>
      </w:r>
    </w:p>
    <w:p>
      <w:pPr>
        <w:pStyle w:val="FirstParagraph"/>
      </w:pPr>
      <w:r>
        <w:rPr>
          <w:bCs/>
          <w:b/>
        </w:rPr>
        <w:t xml:space="preserve">启用缓存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启用响应缓存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cache.enabled true</w:t>
      </w:r>
      <w:r>
        <w:br/>
      </w:r>
      <w:r>
        <w:br/>
      </w:r>
      <w:r>
        <w:rPr>
          <w:rStyle w:val="CommentTok"/>
        </w:rPr>
        <w:t xml:space="preserve"># 设置缓存时间（小时）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cache.ttl 24</w:t>
      </w:r>
      <w:r>
        <w:br/>
      </w:r>
      <w:r>
        <w:br/>
      </w:r>
      <w:r>
        <w:rPr>
          <w:rStyle w:val="CommentTok"/>
        </w:rPr>
        <w:t xml:space="preserve"># 设置缓存大小（MB）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cache.maxSize 1000</w:t>
      </w:r>
    </w:p>
    <w:p>
      <w:pPr>
        <w:pStyle w:val="FirstParagraph"/>
      </w:pPr>
      <w:r>
        <w:rPr>
          <w:bCs/>
          <w:b/>
        </w:rPr>
        <w:t xml:space="preserve">缓存效果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未启用缓存：</w:t>
      </w:r>
      <w:r>
        <w:br/>
      </w:r>
      <w:r>
        <w:br/>
      </w:r>
      <w:r>
        <w:rPr>
          <w:rStyle w:val="VerbatimChar"/>
        </w:rPr>
        <w:t xml:space="preserve">- 相同问题每次都调用API</w:t>
      </w:r>
      <w:r>
        <w:br/>
      </w:r>
      <w:r>
        <w:rPr>
          <w:rStyle w:val="VerbatimChar"/>
        </w:rPr>
        <w:t xml:space="preserve">- Token消耗：10K/次</w:t>
      </w:r>
      <w:r>
        <w:br/>
      </w:r>
      <w:r>
        <w:rPr>
          <w:rStyle w:val="VerbatimChar"/>
        </w:rPr>
        <w:t xml:space="preserve">- 成本：$0.05/次</w:t>
      </w:r>
      <w:r>
        <w:br/>
      </w:r>
      <w:r>
        <w:br/>
      </w:r>
      <w:r>
        <w:rPr>
          <w:rStyle w:val="VerbatimChar"/>
        </w:rPr>
        <w:t xml:space="preserve">启用缓存后：</w:t>
      </w:r>
      <w:r>
        <w:br/>
      </w:r>
      <w:r>
        <w:br/>
      </w:r>
      <w:r>
        <w:rPr>
          <w:rStyle w:val="VerbatimChar"/>
        </w:rPr>
        <w:t xml:space="preserve">- 相同问题直接返回缓存</w:t>
      </w:r>
      <w:r>
        <w:br/>
      </w:r>
      <w:r>
        <w:rPr>
          <w:rStyle w:val="VerbatimChar"/>
        </w:rPr>
        <w:t xml:space="preserve">- Token消耗：0</w:t>
      </w:r>
      <w:r>
        <w:br/>
      </w:r>
      <w:r>
        <w:rPr>
          <w:rStyle w:val="VerbatimChar"/>
        </w:rPr>
        <w:t xml:space="preserve">- 成本：$0</w:t>
      </w:r>
      <w:r>
        <w:br/>
      </w:r>
      <w:r>
        <w:rPr>
          <w:rStyle w:val="VerbatimChar"/>
        </w:rPr>
        <w:t xml:space="preserve">- 节省：100%</w:t>
      </w:r>
    </w:p>
    <w:bookmarkEnd w:id="66"/>
    <w:bookmarkStart w:id="67" w:name="模型降级方案"/>
    <w:p>
      <w:pPr>
        <w:pStyle w:val="Heading3"/>
      </w:pPr>
      <w:r>
        <w:t xml:space="preserve">15.4.3 模型降级方案</w:t>
      </w:r>
    </w:p>
    <w:p>
      <w:pPr>
        <w:pStyle w:val="FirstParagraph"/>
      </w:pPr>
      <w:r>
        <w:rPr>
          <w:bCs/>
          <w:b/>
        </w:rPr>
        <w:t xml:space="preserve">降级策略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简单任务用便宜模型</w:t>
      </w:r>
      <w:r>
        <w:br/>
      </w:r>
      <w:r>
        <w:rPr>
          <w:rStyle w:val="VerbatimChar"/>
        </w:rPr>
        <w:t xml:space="preserve">2. 复杂任务用贵模型</w:t>
      </w:r>
      <w:r>
        <w:br/>
      </w:r>
      <w:r>
        <w:rPr>
          <w:rStyle w:val="VerbatimChar"/>
        </w:rPr>
        <w:t xml:space="preserve">3. 失败后降级重试</w:t>
      </w:r>
    </w:p>
    <w:p>
      <w:pPr>
        <w:pStyle w:val="FirstParagraph"/>
      </w:pPr>
      <w:r>
        <w:rPr>
          <w:bCs/>
          <w:b/>
        </w:rPr>
        <w:t xml:space="preserve">配置示例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"fallback"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"claude-opus-4.6"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首选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"claude-sonnet-4.5"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降级1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"gemini-3-pro"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降级2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成本控制实战"/>
    <w:p>
      <w:pPr>
        <w:pStyle w:val="Heading3"/>
      </w:pPr>
      <w:r>
        <w:t xml:space="preserve">15.4.4 成本控制实战</w:t>
      </w:r>
    </w:p>
    <w:p>
      <w:pPr>
        <w:pStyle w:val="FirstParagraph"/>
      </w:pPr>
      <w:r>
        <w:rPr>
          <w:bCs/>
          <w:b/>
        </w:rPr>
        <w:t xml:space="preserve">案例1：降低50%成本</w:t>
      </w:r>
    </w:p>
    <w:p>
      <w:pPr>
        <w:pStyle w:val="SourceCode"/>
      </w:pPr>
      <w:r>
        <w:br/>
      </w:r>
      <w:r>
        <w:rPr>
          <w:rStyle w:val="VerbatimChar"/>
        </w:rPr>
        <w:t xml:space="preserve">原方案：</w:t>
      </w:r>
      <w:r>
        <w:br/>
      </w:r>
      <w:r>
        <w:br/>
      </w:r>
      <w:r>
        <w:rPr>
          <w:rStyle w:val="VerbatimChar"/>
        </w:rPr>
        <w:t xml:space="preserve">- 全部使用Claude Opus</w:t>
      </w:r>
      <w:r>
        <w:br/>
      </w:r>
      <w:r>
        <w:rPr>
          <w:rStyle w:val="VerbatimChar"/>
        </w:rPr>
        <w:t xml:space="preserve">- 日均消耗：$20</w:t>
      </w:r>
      <w:r>
        <w:br/>
      </w:r>
      <w:r>
        <w:br/>
      </w:r>
      <w:r>
        <w:rPr>
          <w:rStyle w:val="VerbatimChar"/>
        </w:rPr>
        <w:t xml:space="preserve">优化方案：</w:t>
      </w:r>
      <w:r>
        <w:br/>
      </w:r>
      <w:r>
        <w:br/>
      </w:r>
      <w:r>
        <w:rPr>
          <w:rStyle w:val="VerbatimChar"/>
        </w:rPr>
        <w:t xml:space="preserve">- 简单任务用Sonnet</w:t>
      </w:r>
      <w:r>
        <w:br/>
      </w:r>
      <w:r>
        <w:rPr>
          <w:rStyle w:val="VerbatimChar"/>
        </w:rPr>
        <w:t xml:space="preserve">- 复杂任务用Opus</w:t>
      </w:r>
      <w:r>
        <w:br/>
      </w:r>
      <w:r>
        <w:rPr>
          <w:rStyle w:val="VerbatimChar"/>
        </w:rPr>
        <w:t xml:space="preserve">- 启用缓存</w:t>
      </w:r>
      <w:r>
        <w:br/>
      </w:r>
      <w:r>
        <w:br/>
      </w:r>
      <w:r>
        <w:rPr>
          <w:rStyle w:val="VerbatimChar"/>
        </w:rPr>
        <w:t xml:space="preserve">优化后：</w:t>
      </w:r>
      <w:r>
        <w:br/>
      </w:r>
      <w:r>
        <w:br/>
      </w:r>
      <w:r>
        <w:rPr>
          <w:rStyle w:val="VerbatimChar"/>
        </w:rPr>
        <w:t xml:space="preserve">- 日均消耗：$10</w:t>
      </w:r>
      <w:r>
        <w:br/>
      </w:r>
      <w:r>
        <w:rPr>
          <w:rStyle w:val="VerbatimChar"/>
        </w:rPr>
        <w:t xml:space="preserve">- 节省：50%</w:t>
      </w:r>
    </w:p>
    <w:p>
      <w:pPr>
        <w:pStyle w:val="FirstParagraph"/>
      </w:pPr>
      <w:r>
        <w:rPr>
          <w:bCs/>
          <w:b/>
        </w:rPr>
        <w:t xml:space="preserve">案例2：免费额度最大化</w:t>
      </w:r>
    </w:p>
    <w:p>
      <w:pPr>
        <w:pStyle w:val="SourceCode"/>
      </w:pPr>
      <w:r>
        <w:br/>
      </w:r>
      <w:r>
        <w:rPr>
          <w:rStyle w:val="VerbatimChar"/>
        </w:rPr>
        <w:t xml:space="preserve">策略：</w:t>
      </w:r>
      <w:r>
        <w:br/>
      </w:r>
      <w:r>
        <w:br/>
      </w:r>
      <w:r>
        <w:rPr>
          <w:rStyle w:val="VerbatimChar"/>
        </w:rPr>
        <w:t xml:space="preserve">1. 优先使用Gemini（免费额度大）</w:t>
      </w:r>
      <w:r>
        <w:br/>
      </w:r>
      <w:r>
        <w:rPr>
          <w:rStyle w:val="VerbatimChar"/>
        </w:rPr>
        <w:t xml:space="preserve">2. 超额后切换到DeepSeek（便宜）</w:t>
      </w:r>
      <w:r>
        <w:br/>
      </w:r>
      <w:r>
        <w:rPr>
          <w:rStyle w:val="VerbatimChar"/>
        </w:rPr>
        <w:t xml:space="preserve">3. 重要任务用Claude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月成本：$5</w:t>
      </w:r>
      <w:r>
        <w:br/>
      </w:r>
      <w:r>
        <w:rPr>
          <w:rStyle w:val="VerbatimChar"/>
        </w:rPr>
        <w:t xml:space="preserve">- 节省：90%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性能调优技巧"/>
    <w:p>
      <w:pPr>
        <w:pStyle w:val="Heading2"/>
      </w:pPr>
      <w:r>
        <w:t xml:space="preserve">性能调优技巧</w:t>
      </w:r>
    </w:p>
    <w:bookmarkStart w:id="70" w:name="响应速度优化"/>
    <w:p>
      <w:pPr>
        <w:pStyle w:val="Heading3"/>
      </w:pPr>
      <w:r>
        <w:t xml:space="preserve">15.5.1 响应速度优化</w:t>
      </w:r>
    </w:p>
    <w:p>
      <w:pPr>
        <w:pStyle w:val="FirstParagraph"/>
      </w:pPr>
      <w:r>
        <w:rPr>
          <w:bCs/>
          <w:b/>
        </w:rPr>
        <w:t xml:space="preserve">优化前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平均响应时间：5秒</w:t>
      </w:r>
      <w:r>
        <w:br/>
      </w:r>
      <w:r>
        <w:rPr>
          <w:rStyle w:val="VerbatimChar"/>
        </w:rPr>
        <w:t xml:space="preserve">用户体验：一般</w:t>
      </w:r>
    </w:p>
    <w:p>
      <w:pPr>
        <w:pStyle w:val="FirstParagraph"/>
      </w:pPr>
      <w:r>
        <w:rPr>
          <w:bCs/>
          <w:b/>
        </w:rPr>
        <w:t xml:space="preserve">优化方案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启用缓存</w:t>
      </w:r>
      <w:r>
        <w:br/>
      </w:r>
      <w:r>
        <w:rPr>
          <w:rStyle w:val="VerbatimChar"/>
        </w:rPr>
        <w:t xml:space="preserve">2. 减少上下文</w:t>
      </w:r>
      <w:r>
        <w:br/>
      </w:r>
      <w:r>
        <w:rPr>
          <w:rStyle w:val="VerbatimChar"/>
        </w:rPr>
        <w:t xml:space="preserve">3. 使用流式输出</w:t>
      </w:r>
      <w:r>
        <w:br/>
      </w:r>
      <w:r>
        <w:rPr>
          <w:rStyle w:val="VerbatimChar"/>
        </w:rPr>
        <w:t xml:space="preserve">4. 并发处理</w:t>
      </w:r>
    </w:p>
    <w:p>
      <w:pPr>
        <w:pStyle w:val="FirstParagraph"/>
      </w:pPr>
      <w:r>
        <w:rPr>
          <w:bCs/>
          <w:b/>
        </w:rPr>
        <w:t xml:space="preserve">优化后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平均响应时间：2秒</w:t>
      </w:r>
      <w:r>
        <w:br/>
      </w:r>
      <w:r>
        <w:rPr>
          <w:rStyle w:val="VerbatimChar"/>
        </w:rPr>
        <w:t xml:space="preserve">用户体验：优秀</w:t>
      </w:r>
      <w:r>
        <w:br/>
      </w:r>
      <w:r>
        <w:rPr>
          <w:rStyle w:val="VerbatimChar"/>
        </w:rPr>
        <w:t xml:space="preserve">提升：60%</w:t>
      </w:r>
    </w:p>
    <w:bookmarkEnd w:id="70"/>
    <w:bookmarkStart w:id="71" w:name="并发处理优化"/>
    <w:p>
      <w:pPr>
        <w:pStyle w:val="Heading3"/>
      </w:pPr>
      <w:r>
        <w:t xml:space="preserve">15.5.2 并发处理优化</w:t>
      </w:r>
    </w:p>
    <w:p>
      <w:pPr>
        <w:pStyle w:val="FirstParagraph"/>
      </w:pPr>
      <w:r>
        <w:rPr>
          <w:bCs/>
          <w:b/>
        </w:rPr>
        <w:t xml:space="preserve">配置并发数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设置最大并发数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concurrency.max 5</w:t>
      </w:r>
      <w:r>
        <w:br/>
      </w:r>
      <w:r>
        <w:br/>
      </w:r>
      <w:r>
        <w:rPr>
          <w:rStyle w:val="CommentTok"/>
        </w:rPr>
        <w:t xml:space="preserve"># 设置队列大小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concurrency.queueSize 100</w:t>
      </w:r>
    </w:p>
    <w:bookmarkEnd w:id="71"/>
    <w:bookmarkStart w:id="72" w:name="内存管理"/>
    <w:p>
      <w:pPr>
        <w:pStyle w:val="Heading3"/>
      </w:pPr>
      <w:r>
        <w:t xml:space="preserve">15.5.3 内存管理</w:t>
      </w:r>
    </w:p>
    <w:p>
      <w:pPr>
        <w:pStyle w:val="FirstParagraph"/>
      </w:pPr>
      <w:r>
        <w:rPr>
          <w:bCs/>
          <w:b/>
        </w:rPr>
        <w:t xml:space="preserve">监控内存使用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查看内存使用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memory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内存使用情况：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当前：512MB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峰值：800MB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平均：600MB</w:t>
      </w:r>
    </w:p>
    <w:p>
      <w:pPr>
        <w:pStyle w:val="FirstParagraph"/>
      </w:pPr>
      <w:r>
        <w:rPr>
          <w:bCs/>
          <w:b/>
        </w:rPr>
        <w:t xml:space="preserve">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内存占用高：</w:t>
      </w:r>
      <w:r>
        <w:br/>
      </w:r>
      <w:r>
        <w:br/>
      </w:r>
      <w:r>
        <w:rPr>
          <w:rStyle w:val="VerbatimChar"/>
        </w:rPr>
        <w:t xml:space="preserve">- 清理缓存</w:t>
      </w:r>
      <w:r>
        <w:br/>
      </w:r>
      <w:r>
        <w:rPr>
          <w:rStyle w:val="VerbatimChar"/>
        </w:rPr>
        <w:t xml:space="preserve">- 减少并发</w:t>
      </w:r>
      <w:r>
        <w:br/>
      </w:r>
      <w:r>
        <w:rPr>
          <w:rStyle w:val="VerbatimChar"/>
        </w:rPr>
        <w:t xml:space="preserve">- 重启服务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说明-本章小结"/>
    <w:p>
      <w:pPr>
        <w:pStyle w:val="Heading2"/>
      </w:pPr>
      <w:r>
        <w:t xml:space="preserve">【说明】 本章小结</w:t>
      </w:r>
    </w:p>
    <w:p>
      <w:pPr>
        <w:pStyle w:val="FirstParagraph"/>
      </w:pPr>
      <w:r>
        <w:t xml:space="preserve">学习了OpenClaw的高级配置：</w:t>
      </w:r>
      <w:r>
        <w:t xml:space="preserve"> </w:t>
      </w:r>
      <w:r>
        <w:t xml:space="preserve">1. 多模型切换策略</w:t>
      </w:r>
      <w:r>
        <w:t xml:space="preserve"> </w:t>
      </w:r>
      <w:r>
        <w:t xml:space="preserve">2. 成本优化方案</w:t>
      </w:r>
      <w:r>
        <w:t xml:space="preserve"> </w:t>
      </w:r>
      <w:r>
        <w:t xml:space="preserve">4. 性能调优技巧</w:t>
      </w:r>
    </w:p>
    <w:p>
      <w:pPr>
        <w:pStyle w:val="BodyText"/>
      </w:pPr>
      <w:r>
        <w:t xml:space="preserve">掌握这些技巧可以：</w:t>
      </w:r>
      <w:r>
        <w:t xml:space="preserve"> </w:t>
      </w:r>
      <w:r>
        <w:t xml:space="preserve">- 降低50%以上成本</w:t>
      </w:r>
      <w:r>
        <w:t xml:space="preserve"> </w:t>
      </w:r>
      <w:r>
        <w:t xml:space="preserve">- 提升60%响应速度</w:t>
      </w:r>
      <w:r>
        <w:t xml:space="preserve"> </w:t>
      </w:r>
      <w:r>
        <w:t xml:space="preserve">- 提高系统稳定性</w:t>
      </w:r>
    </w:p>
    <w:p>
      <w:r>
        <w:pict>
          <v:rect style="width:0;height:1.5pt" o:hralign="center" o:hrstd="t" o:hr="t"/>
        </w:pict>
      </w:r>
    </w:p>
    <w:bookmarkEnd w:id="74"/>
    <w:bookmarkStart w:id="93" w:name="模型提供商配置详解"/>
    <w:p>
      <w:pPr>
        <w:pStyle w:val="Heading2"/>
      </w:pPr>
      <w:r>
        <w:t xml:space="preserve">模型提供商配置详解</w:t>
      </w:r>
    </w:p>
    <w:p>
      <w:pPr>
        <w:pStyle w:val="BlockText"/>
      </w:pPr>
      <w:r>
        <w:t xml:space="preserve">【AI】</w:t>
      </w:r>
      <w:r>
        <w:t xml:space="preserve"> </w:t>
      </w:r>
      <w:r>
        <w:rPr>
          <w:bCs/>
          <w:b/>
        </w:rPr>
        <w:t xml:space="preserve">多模型支持</w:t>
      </w:r>
      <w:r>
        <w:t xml:space="preserve">：OpenClaw 支持 20+ 主流 AI 模型提供商，灵活配置满足不同需求。</w:t>
      </w:r>
    </w:p>
    <w:bookmarkStart w:id="80" w:name="快速配置使用命令行向导推荐新手"/>
    <w:p>
      <w:pPr>
        <w:pStyle w:val="Heading3"/>
      </w:pPr>
      <w:r>
        <w:t xml:space="preserve">15.6.0 快速配置：使用命令行向导（推荐新手）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最简单的方式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命令启动配置向导，交互式配置模型。</w:t>
      </w:r>
    </w:p>
    <w:bookmarkStart w:id="75" w:name="启动配置向导"/>
    <w:p>
      <w:pPr>
        <w:pStyle w:val="Heading4"/>
      </w:pPr>
      <w:r>
        <w:t xml:space="preserve">启动配置向导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执行后会启动命令行交互式配置向导。</w:t>
      </w:r>
    </w:p>
    <w:bookmarkEnd w:id="75"/>
    <w:bookmarkStart w:id="76" w:name="配置流程"/>
    <w:p>
      <w:pPr>
        <w:pStyle w:val="Heading4"/>
      </w:pPr>
      <w:r>
        <w:t xml:space="preserve">配置流程</w:t>
      </w:r>
    </w:p>
    <w:p>
      <w:pPr>
        <w:pStyle w:val="FirstParagraph"/>
      </w:pPr>
      <w:r>
        <w:rPr>
          <w:bCs/>
          <w:b/>
        </w:rPr>
        <w:t xml:space="preserve">步骤1：选择初始化模式</w:t>
      </w:r>
    </w:p>
    <w:p>
      <w:pPr>
        <w:pStyle w:val="SourceCode"/>
      </w:pPr>
      <w:r>
        <w:rPr>
          <w:rStyle w:val="VerbatimChar"/>
        </w:rPr>
        <w:t xml:space="preserve">◇  初始化模式</w:t>
      </w:r>
      <w:r>
        <w:br/>
      </w:r>
      <w:r>
        <w:rPr>
          <w:rStyle w:val="VerbatimChar"/>
        </w:rPr>
        <w:t xml:space="preserve">│  快速开始</w:t>
      </w:r>
    </w:p>
    <w:p>
      <w:pPr>
        <w:pStyle w:val="FirstParagraph"/>
      </w:pPr>
      <w:r>
        <w:rPr>
          <w:bCs/>
          <w:b/>
        </w:rPr>
        <w:t xml:space="preserve">步骤2：选择模型提供商</w:t>
      </w:r>
    </w:p>
    <w:p>
      <w:pPr>
        <w:pStyle w:val="SourceCode"/>
      </w:pPr>
      <w:r>
        <w:rPr>
          <w:rStyle w:val="VerbatimChar"/>
        </w:rPr>
        <w:t xml:space="preserve">◆  模型/认证提供商</w:t>
      </w:r>
      <w:r>
        <w:br/>
      </w:r>
      <w:r>
        <w:rPr>
          <w:rStyle w:val="VerbatimChar"/>
        </w:rPr>
        <w:t xml:space="preserve">│  ○ OpenAI (Codex OAuth + API key)</w:t>
      </w:r>
      <w:r>
        <w:br/>
      </w:r>
      <w:r>
        <w:rPr>
          <w:rStyle w:val="VerbatimChar"/>
        </w:rPr>
        <w:t xml:space="preserve">│  ○ Anthropic</w:t>
      </w:r>
      <w:r>
        <w:br/>
      </w:r>
      <w:r>
        <w:rPr>
          <w:rStyle w:val="VerbatimChar"/>
        </w:rPr>
        <w:t xml:space="preserve">│  ○ MiniMax</w:t>
      </w:r>
      <w:r>
        <w:br/>
      </w:r>
      <w:r>
        <w:rPr>
          <w:rStyle w:val="VerbatimChar"/>
        </w:rPr>
        <w:t xml:space="preserve">│  ○ Moonshot AI</w:t>
      </w:r>
      <w:r>
        <w:br/>
      </w:r>
      <w:r>
        <w:rPr>
          <w:rStyle w:val="VerbatimChar"/>
        </w:rPr>
        <w:t xml:space="preserve">│  ○ Google</w:t>
      </w:r>
      <w:r>
        <w:br/>
      </w:r>
      <w:r>
        <w:rPr>
          <w:rStyle w:val="VerbatimChar"/>
        </w:rPr>
        <w:t xml:space="preserve">│  ○ OpenRouter</w:t>
      </w:r>
      <w:r>
        <w:br/>
      </w:r>
      <w:r>
        <w:rPr>
          <w:rStyle w:val="VerbatimChar"/>
        </w:rPr>
        <w:t xml:space="preserve">│  ○ Qwen</w:t>
      </w:r>
      <w:r>
        <w:br/>
      </w:r>
      <w:r>
        <w:rPr>
          <w:rStyle w:val="VerbatimChar"/>
        </w:rPr>
        <w:t xml:space="preserve">│  ○ Z.AI (GLM 4.7)</w:t>
      </w:r>
      <w:r>
        <w:br/>
      </w:r>
      <w:r>
        <w:rPr>
          <w:rStyle w:val="VerbatimChar"/>
        </w:rPr>
        <w:t xml:space="preserve">│  ○ Copilot</w:t>
      </w:r>
      <w:r>
        <w:br/>
      </w:r>
      <w:r>
        <w:rPr>
          <w:rStyle w:val="VerbatimChar"/>
        </w:rPr>
        <w:t xml:space="preserve">│  ○ Vercel AI Gateway</w:t>
      </w:r>
      <w:r>
        <w:br/>
      </w:r>
      <w:r>
        <w:rPr>
          <w:rStyle w:val="VerbatimChar"/>
        </w:rPr>
        <w:t xml:space="preserve">│  ○ OpenCode Zen</w:t>
      </w:r>
      <w:r>
        <w:br/>
      </w:r>
      <w:r>
        <w:rPr>
          <w:rStyle w:val="VerbatimChar"/>
        </w:rPr>
        <w:t xml:space="preserve">│  ○ Xiaomi</w:t>
      </w:r>
      <w:r>
        <w:br/>
      </w:r>
      <w:r>
        <w:rPr>
          <w:rStyle w:val="VerbatimChar"/>
        </w:rPr>
        <w:t xml:space="preserve">│  ○ Synthetic</w:t>
      </w:r>
      <w:r>
        <w:br/>
      </w:r>
      <w:r>
        <w:rPr>
          <w:rStyle w:val="VerbatimChar"/>
        </w:rPr>
        <w:t xml:space="preserve">│  ○ Venice AI</w:t>
      </w:r>
      <w:r>
        <w:br/>
      </w:r>
      <w:r>
        <w:rPr>
          <w:rStyle w:val="VerbatimChar"/>
        </w:rPr>
        <w:t xml:space="preserve">│  ○ Skip for now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bCs/>
          <w:b/>
        </w:rPr>
        <w:t xml:space="preserve">方向键</w:t>
      </w:r>
      <w:r>
        <w:t xml:space="preserve"> </w:t>
      </w:r>
      <w:r>
        <w:t xml:space="preserve">选择，</w:t>
      </w:r>
      <w:r>
        <w:rPr>
          <w:bCs/>
          <w:b/>
        </w:rPr>
        <w:t xml:space="preserve">空格键</w:t>
      </w:r>
      <w:r>
        <w:t xml:space="preserve"> </w:t>
      </w:r>
      <w:r>
        <w:t xml:space="preserve">确认。</w:t>
      </w:r>
    </w:p>
    <w:p>
      <w:pPr>
        <w:pStyle w:val="BodyText"/>
      </w:pPr>
      <w:r>
        <w:rPr>
          <w:bCs/>
          <w:b/>
        </w:rPr>
        <w:t xml:space="preserve">步骤3：输入 API Key</w:t>
      </w:r>
    </w:p>
    <w:p>
      <w:pPr>
        <w:pStyle w:val="BodyText"/>
      </w:pPr>
      <w:r>
        <w:t xml:space="preserve">根据提示输入对应提供商的 API Key。</w:t>
      </w:r>
    </w:p>
    <w:p>
      <w:pPr>
        <w:pStyle w:val="BodyText"/>
      </w:pPr>
      <w:r>
        <w:rPr>
          <w:bCs/>
          <w:b/>
        </w:rPr>
        <w:t xml:space="preserve">步骤4：选择默认模型</w:t>
      </w:r>
    </w:p>
    <w:p>
      <w:pPr>
        <w:pStyle w:val="BodyText"/>
      </w:pPr>
      <w:r>
        <w:t xml:space="preserve">从可用模型列表中选择默认模型。</w:t>
      </w:r>
    </w:p>
    <w:p>
      <w:pPr>
        <w:pStyle w:val="BodyText"/>
      </w:pPr>
      <w:r>
        <w:rPr>
          <w:bCs/>
          <w:b/>
        </w:rPr>
        <w:t xml:space="preserve">步骤5：完成配置</w:t>
      </w:r>
    </w:p>
    <w:p>
      <w:pPr>
        <w:pStyle w:val="BodyText"/>
      </w:pPr>
      <w:r>
        <w:t xml:space="preserve">配置自动保存并重启 Gateway。</w:t>
      </w:r>
    </w:p>
    <w:bookmarkEnd w:id="76"/>
    <w:bookmarkStart w:id="77" w:name="命令行向导的优势"/>
    <w:p>
      <w:pPr>
        <w:pStyle w:val="Heading4"/>
      </w:pPr>
      <w:r>
        <w:t xml:space="preserve">命令行向导的优势</w:t>
      </w:r>
    </w:p>
    <w:p>
      <w:pPr>
        <w:pStyle w:val="FirstParagraph"/>
      </w:pPr>
      <w:r>
        <w:t xml:space="preserve">√</w:t>
      </w:r>
      <w:r>
        <w:t xml:space="preserve"> </w:t>
      </w:r>
      <w:r>
        <w:rPr>
          <w:bCs/>
          <w:b/>
        </w:rPr>
        <w:t xml:space="preserve">交互式操作</w:t>
      </w:r>
      <w:r>
        <w:t xml:space="preserve">：逐步引导，不易出错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实时验证</w:t>
      </w:r>
      <w:r>
        <w:t xml:space="preserve">：输入 API Key 后立即验证有效性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自动配置</w:t>
      </w:r>
      <w:r>
        <w:t xml:space="preserve">：自动生成配置文件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一键保存</w:t>
      </w:r>
      <w:r>
        <w:t xml:space="preserve">：自动保存并重启服务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错误提示</w:t>
      </w:r>
      <w:r>
        <w:t xml:space="preserve">：配置错误时会有明确的提示信息</w:t>
      </w:r>
    </w:p>
    <w:bookmarkEnd w:id="77"/>
    <w:bookmarkStart w:id="78" w:name="验证配置-1"/>
    <w:p>
      <w:pPr>
        <w:pStyle w:val="Heading4"/>
      </w:pPr>
      <w:r>
        <w:t xml:space="preserve">验证配置</w:t>
      </w:r>
    </w:p>
    <w:p>
      <w:pPr>
        <w:pStyle w:val="FirstParagraph"/>
      </w:pPr>
      <w:r>
        <w:t xml:space="preserve">配置完成后，验证模型是否可用：</w:t>
      </w:r>
    </w:p>
    <w:p>
      <w:pPr>
        <w:pStyle w:val="SourceCode"/>
      </w:pPr>
      <w:r>
        <w:rPr>
          <w:rStyle w:val="CommentTok"/>
        </w:rPr>
        <w:t xml:space="preserve"># 查看已配置的模型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测试模型连接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"你好，测试一下"</w:t>
      </w:r>
    </w:p>
    <w:bookmarkEnd w:id="78"/>
    <w:bookmarkStart w:id="79" w:name="修改配置"/>
    <w:p>
      <w:pPr>
        <w:pStyle w:val="Heading4"/>
      </w:pPr>
      <w:r>
        <w:t xml:space="preserve">修改配置</w:t>
      </w:r>
    </w:p>
    <w:p>
      <w:pPr>
        <w:pStyle w:val="FirstParagraph"/>
      </w:pPr>
      <w:r>
        <w:t xml:space="preserve">如果需要修改配置，再次运行：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可以添加、删除或修改模型提供商。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支持的模型提供商"/>
    <w:p>
      <w:pPr>
        <w:pStyle w:val="Heading3"/>
      </w:pPr>
      <w:r>
        <w:t xml:space="preserve">15.6.1 支持的模型提供商</w:t>
      </w:r>
    </w:p>
    <w:bookmarkStart w:id="81" w:name="国际模型"/>
    <w:p>
      <w:pPr>
        <w:pStyle w:val="Heading4"/>
      </w:pPr>
      <w:r>
        <w:t xml:space="preserve">国际模型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GPT-4o, 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功能全面、生态完善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3.5 Sonnet, Claude 3 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推理能力强、安全性高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2.0 Flash, Gemini 1.5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多模态能力强、免费额度大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实时信息、幽默风格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Large, Mistral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开源友好、性价比高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R+, Command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企业级、RAG 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81"/>
    <w:bookmarkStart w:id="82" w:name="国产模型"/>
    <w:p>
      <w:pPr>
        <w:pStyle w:val="Heading4"/>
      </w:pPr>
      <w:r>
        <w:t xml:space="preserve">国产模型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DeepSeek-V3, DeepSeek-Chat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性价比之王、编程能力强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月之暗面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超长上下文（200万字）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智谱AI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GLM-4, GLM-4V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多模态、中文优化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百川智能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Baichuan-4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中文理解好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abab6.5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语音合成、角色扮演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阿里云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Qwen-Max, Qwen-Plus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阿里生态、企业级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ERNIE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百度生态、知识增强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82"/>
    <w:bookmarkStart w:id="83" w:name="本地模型"/>
    <w:p>
      <w:pPr>
        <w:pStyle w:val="Heading4"/>
      </w:pPr>
      <w:r>
        <w:t xml:space="preserve">本地模型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3.1, Qwen2.5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完全本地、隐私保护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各种开源模型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图形界面、易用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</w:tbl>
    <w:bookmarkEnd w:id="83"/>
    <w:bookmarkEnd w:id="84"/>
    <w:bookmarkStart w:id="85" w:name="配置-openai"/>
    <w:p>
      <w:pPr>
        <w:pStyle w:val="Heading3"/>
      </w:pPr>
      <w:r>
        <w:t xml:space="preserve">15.6.2 配置 OpenAI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 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配置-anthropic-claude"/>
    <w:p>
      <w:pPr>
        <w:pStyle w:val="Heading3"/>
      </w:pPr>
      <w:r>
        <w:t xml:space="preserve">15.6.3 配置 Anthropic (Claude)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"https://api.anthropic.com"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"claude-3-5-sonnet-20241022"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3.5 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"claude-3-opus-20240229"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 Opus"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配置-google-gemini"/>
    <w:p>
      <w:pPr>
        <w:pStyle w:val="Heading3"/>
      </w:pPr>
      <w:r>
        <w:t xml:space="preserve">15.6.4 配置 Google Gemini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"https://generativelanguage.googleapis.com/v1beta"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"your-google-api-key"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"gemini-2.0-flash-exp"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 2.0 Flash"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"gemini-1.5-pro"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 1.5 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配置-deepseek推荐"/>
    <w:p>
      <w:pPr>
        <w:pStyle w:val="Heading3"/>
      </w:pPr>
      <w:r>
        <w:t xml:space="preserve">15.6.5 配置 DeepSeek（推荐）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配置-kimi月之暗面"/>
    <w:p>
      <w:pPr>
        <w:pStyle w:val="Heading3"/>
      </w:pPr>
      <w:r>
        <w:t xml:space="preserve">15.6.6 配置 Kimi（月之暗面）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"moonshot"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k2.5 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"moonshot-v1-32k"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k2.5 32K"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k2.5 128K"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配置-ollama本地模型"/>
    <w:p>
      <w:pPr>
        <w:pStyle w:val="Heading3"/>
      </w:pPr>
      <w:r>
        <w:t xml:space="preserve">15.6.7 配置 Ollama（本地模型）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"llama3.1:8b"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 3.1 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 2.5 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多提供商配置示例"/>
    <w:p>
      <w:pPr>
        <w:pStyle w:val="Heading3"/>
      </w:pPr>
      <w:r>
        <w:t xml:space="preserve">15.6.8 多提供商配置示例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"sk-deepseek-key"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"https://api.anthropic.com"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"claude-3-5-sonnet-20241022"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3.5 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"llama3.1:8b"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 3.1 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"anthropic/claude-3-5-sonnet-20241022"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"ollama/llama3.1:8b"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模型选择策略"/>
    <w:p>
      <w:pPr>
        <w:pStyle w:val="Heading3"/>
      </w:pPr>
      <w:r>
        <w:t xml:space="preserve">15.6.9 模型选择策略</w:t>
      </w:r>
    </w:p>
    <w:p>
      <w:pPr>
        <w:pStyle w:val="FirstParagraph"/>
      </w:pPr>
      <w:r>
        <w:rPr>
          <w:bCs/>
          <w:b/>
        </w:rPr>
        <w:t xml:space="preserve">按任务类型选择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编程任务</w:t>
      </w:r>
      <w:r>
        <w:br/>
      </w:r>
      <w:r>
        <w:rPr>
          <w:rStyle w:val="StringTok"/>
        </w:rPr>
        <w:t xml:space="preserve">"deepseek/deepseek-coder"</w:t>
      </w:r>
      <w:r>
        <w:br/>
      </w:r>
      <w:r>
        <w:br/>
      </w:r>
      <w:r>
        <w:rPr>
          <w:rStyle w:val="CommentTok"/>
        </w:rPr>
        <w:t xml:space="preserve">// 长文档处理</w:t>
      </w:r>
      <w:r>
        <w:br/>
      </w:r>
      <w:r>
        <w:rPr>
          <w:rStyle w:val="StringTok"/>
        </w:rPr>
        <w:t xml:space="preserve">"moonshot/moonshot-v1-128k"</w:t>
      </w:r>
      <w:r>
        <w:br/>
      </w:r>
      <w:r>
        <w:br/>
      </w:r>
      <w:r>
        <w:rPr>
          <w:rStyle w:val="CommentTok"/>
        </w:rPr>
        <w:t xml:space="preserve">// 复杂推理</w:t>
      </w:r>
      <w:r>
        <w:br/>
      </w:r>
      <w:r>
        <w:rPr>
          <w:rStyle w:val="StringTok"/>
        </w:rPr>
        <w:t xml:space="preserve">"anthropic/claude-3-opus-20240229"</w:t>
      </w:r>
      <w:r>
        <w:br/>
      </w:r>
      <w:r>
        <w:br/>
      </w:r>
      <w:r>
        <w:rPr>
          <w:rStyle w:val="CommentTok"/>
        </w:rPr>
        <w:t xml:space="preserve">// 日常对话</w:t>
      </w:r>
      <w:r>
        <w:br/>
      </w:r>
      <w:r>
        <w:rPr>
          <w:rStyle w:val="StringTok"/>
        </w:rPr>
        <w:t xml:space="preserve">"deepseek/deepseek-chat"</w:t>
      </w:r>
      <w:r>
        <w:br/>
      </w:r>
      <w:r>
        <w:br/>
      </w:r>
      <w:r>
        <w:rPr>
          <w:rStyle w:val="CommentTok"/>
        </w:rPr>
        <w:t xml:space="preserve">// 多模态（图片）</w:t>
      </w:r>
      <w:r>
        <w:br/>
      </w:r>
      <w:r>
        <w:rPr>
          <w:rStyle w:val="StringTok"/>
        </w:rPr>
        <w:t xml:space="preserve">"google/gemini-2.0-flash-exp"</w:t>
      </w:r>
      <w:r>
        <w:br/>
      </w:r>
      <w:r>
        <w:br/>
      </w:r>
      <w:r>
        <w:rPr>
          <w:rStyle w:val="CommentTok"/>
        </w:rPr>
        <w:t xml:space="preserve">// 本地隐私</w:t>
      </w:r>
      <w:r>
        <w:br/>
      </w:r>
      <w:r>
        <w:rPr>
          <w:rStyle w:val="StringTok"/>
        </w:rPr>
        <w:t xml:space="preserve">"ollama/llama3.1:8b"</w:t>
      </w:r>
    </w:p>
    <w:p>
      <w:pPr>
        <w:pStyle w:val="FirstParagraph"/>
      </w:pPr>
      <w:r>
        <w:rPr>
          <w:bCs/>
          <w:b/>
        </w:rPr>
        <w:t xml:space="preserve">按成本选择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极低成本：DeepSeek ($0.001/千tokens)</w:t>
      </w:r>
      <w:r>
        <w:br/>
      </w:r>
      <w:r>
        <w:rPr>
          <w:rStyle w:val="VerbatimChar"/>
        </w:rPr>
        <w:t xml:space="preserve">低成本：Kimi, GLM-4 ($0.01/千tokens)</w:t>
      </w:r>
      <w:r>
        <w:br/>
      </w:r>
      <w:r>
        <w:rPr>
          <w:rStyle w:val="VerbatimChar"/>
        </w:rPr>
        <w:t xml:space="preserve">中等成本：Gemini, Mistral ($0.05/千tokens)</w:t>
      </w:r>
      <w:r>
        <w:br/>
      </w:r>
      <w:r>
        <w:rPr>
          <w:rStyle w:val="VerbatimChar"/>
        </w:rPr>
        <w:t xml:space="preserve">高成本：Claude, GPT-4 ($0.15/千tokens)</w:t>
      </w:r>
      <w:r>
        <w:br/>
      </w:r>
      <w:r>
        <w:rPr>
          <w:rStyle w:val="VerbatimChar"/>
        </w:rPr>
        <w:t xml:space="preserve">免费：Ollama（本地）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5" w:name="工具系统详解"/>
    <w:p>
      <w:pPr>
        <w:pStyle w:val="Heading2"/>
      </w:pPr>
      <w:r>
        <w:t xml:space="preserve">工具系统详解</w:t>
      </w:r>
    </w:p>
    <w:p>
      <w:pPr>
        <w:pStyle w:val="BlockText"/>
      </w:pPr>
      <w:r>
        <w:t xml:space="preserve">【配置】</w:t>
      </w:r>
      <w:r>
        <w:t xml:space="preserve"> </w:t>
      </w:r>
      <w:r>
        <w:rPr>
          <w:bCs/>
          <w:b/>
        </w:rPr>
        <w:t xml:space="preserve">扩展能力</w:t>
      </w:r>
      <w:r>
        <w:t xml:space="preserve">：OpenClaw 的工具系统让 AI 能够执行各种操作，从文件管理到 API 调用。</w:t>
      </w:r>
    </w:p>
    <w:bookmarkStart w:id="98" w:name="内置工具列表"/>
    <w:p>
      <w:pPr>
        <w:pStyle w:val="Heading3"/>
      </w:pPr>
      <w:r>
        <w:t xml:space="preserve">15.7.1 内置工具列表</w:t>
      </w:r>
    </w:p>
    <w:bookmarkStart w:id="94" w:name="文件系统工具"/>
    <w:p>
      <w:pPr>
        <w:pStyle w:val="Heading4"/>
      </w:pPr>
      <w:r>
        <w:t xml:space="preserve">文件系统工具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读取文件内容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保存笔记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查看文件列表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找到所有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清理临时文件</w:t>
            </w:r>
          </w:p>
        </w:tc>
      </w:tr>
    </w:tbl>
    <w:bookmarkEnd w:id="94"/>
    <w:bookmarkStart w:id="95" w:name="shell-工具"/>
    <w:p>
      <w:pPr>
        <w:pStyle w:val="Heading4"/>
      </w:pPr>
      <w:r>
        <w:t xml:space="preserve">Shell 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批处理任务</w:t>
            </w:r>
          </w:p>
        </w:tc>
      </w:tr>
    </w:tbl>
    <w:bookmarkEnd w:id="95"/>
    <w:bookmarkStart w:id="96" w:name="网络工具"/>
    <w:p>
      <w:pPr>
        <w:pStyle w:val="Heading4"/>
      </w:pPr>
      <w:r>
        <w:t xml:space="preserve">网络工具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搜索最新信息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调用第三方服务</w:t>
            </w:r>
          </w:p>
        </w:tc>
      </w:tr>
    </w:tbl>
    <w:bookmarkEnd w:id="96"/>
    <w:bookmarkStart w:id="97" w:name="数据处理工具"/>
    <w:p>
      <w:pPr>
        <w:pStyle w:val="Heading4"/>
      </w:pPr>
      <w:r>
        <w:t xml:space="preserve">数据处理工具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 API 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处理表格数据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PDF 提取</w:t>
            </w:r>
          </w:p>
        </w:tc>
      </w:tr>
    </w:tbl>
    <w:bookmarkEnd w:id="97"/>
    <w:bookmarkEnd w:id="98"/>
    <w:bookmarkStart w:id="99" w:name="启用和禁用工具"/>
    <w:p>
      <w:pPr>
        <w:pStyle w:val="Heading3"/>
      </w:pPr>
      <w:r>
        <w:t xml:space="preserve">15.7.2 启用和禁用工具</w:t>
      </w:r>
    </w:p>
    <w:p>
      <w:pPr>
        <w:pStyle w:val="FirstParagraph"/>
      </w:pPr>
      <w:r>
        <w:rPr>
          <w:bCs/>
          <w:b/>
        </w:rPr>
        <w:t xml:space="preserve">查看可用工具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list</w:t>
      </w:r>
    </w:p>
    <w:p>
      <w:pPr>
        <w:pStyle w:val="FirstParagraph"/>
      </w:pPr>
      <w:r>
        <w:rPr>
          <w:bCs/>
          <w:b/>
        </w:rPr>
        <w:t xml:space="preserve">启用工具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enable read_file write_file</w:t>
      </w:r>
    </w:p>
    <w:p>
      <w:pPr>
        <w:pStyle w:val="FirstParagraph"/>
      </w:pPr>
      <w:r>
        <w:rPr>
          <w:bCs/>
          <w:b/>
        </w:rPr>
        <w:t xml:space="preserve">禁用工具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disable execute_command</w:t>
      </w:r>
    </w:p>
    <w:p>
      <w:pPr>
        <w:pStyle w:val="FirstParagraph"/>
      </w:pPr>
      <w:r>
        <w:rPr>
          <w:bCs/>
          <w:b/>
        </w:rPr>
        <w:t xml:space="preserve">配置文件方式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"read_file"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"write_file"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"list_directory"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"web_search"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"execute_command"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"delete_file"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9"/>
    <w:bookmarkStart w:id="100" w:name="工具权限控制"/>
    <w:p>
      <w:pPr>
        <w:pStyle w:val="Heading3"/>
      </w:pPr>
      <w:r>
        <w:t xml:space="preserve">15.7.3 工具权限控制</w:t>
      </w:r>
    </w:p>
    <w:p>
      <w:pPr>
        <w:pStyle w:val="FirstParagraph"/>
      </w:pPr>
      <w:r>
        <w:rPr>
          <w:bCs/>
          <w:b/>
        </w:rPr>
        <w:t xml:space="preserve">设置工具权限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"read_file"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"~/Documents"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"~/Downloads"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"deniedPaths"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"~/.ssh"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"~/.openclaw"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"execute_command"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"grep"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"deniedCommands"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"sudo"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自定义工具开发"/>
    <w:p>
      <w:pPr>
        <w:pStyle w:val="Heading3"/>
      </w:pPr>
      <w:r>
        <w:t xml:space="preserve">15.7.4 自定义工具开发</w:t>
      </w:r>
    </w:p>
    <w:p>
      <w:pPr>
        <w:pStyle w:val="FirstParagraph"/>
      </w:pPr>
      <w:r>
        <w:rPr>
          <w:bCs/>
          <w:b/>
        </w:rPr>
        <w:t xml:space="preserve">创建自定义工具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~/.openclaw/tools/my-tool.js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"my_custom_tool"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"我的自定义工具"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"输入参数"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({ input })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工具逻辑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`处理结果: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注册工具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register ~/.openclaw/tools/my-tool.js</w:t>
      </w:r>
    </w:p>
    <w:bookmarkEnd w:id="101"/>
    <w:bookmarkStart w:id="102" w:name="工具使用示例"/>
    <w:p>
      <w:pPr>
        <w:pStyle w:val="Heading3"/>
      </w:pPr>
      <w:r>
        <w:t xml:space="preserve">15.7.5 工具使用示例</w:t>
      </w:r>
    </w:p>
    <w:p>
      <w:pPr>
        <w:pStyle w:val="FirstParagraph"/>
      </w:pPr>
      <w:r>
        <w:rPr>
          <w:bCs/>
          <w:b/>
        </w:rPr>
        <w:t xml:space="preserve">文件搜索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你：帮我找到所有包含"发票"的 PDF 文件</w:t>
      </w:r>
      <w:r>
        <w:br/>
      </w:r>
      <w:r>
        <w:br/>
      </w:r>
      <w:r>
        <w:rPr>
          <w:rStyle w:val="VerbatimChar"/>
        </w:rPr>
        <w:t xml:space="preserve">OpenClaw 使用工具：</w:t>
      </w:r>
      <w:r>
        <w:br/>
      </w:r>
      <w:r>
        <w:br/>
      </w:r>
      <w:r>
        <w:rPr>
          <w:rStyle w:val="VerbatimChar"/>
        </w:rPr>
        <w:t xml:space="preserve">1. search_files(pattern="\*.pdf", content="发票")</w:t>
      </w:r>
      <w:r>
        <w:br/>
      </w:r>
      <w:r>
        <w:rPr>
          <w:rStyle w:val="VerbatimChar"/>
        </w:rPr>
        <w:t xml:space="preserve">2. 返回结果：找到 3 个文件</w:t>
      </w:r>
      <w:r>
        <w:br/>
      </w:r>
      <w:r>
        <w:rPr>
          <w:rStyle w:val="VerbatimChar"/>
        </w:rPr>
        <w:t xml:space="preserve">   - 发票\_2024_01.pdf</w:t>
      </w:r>
      <w:r>
        <w:br/>
      </w:r>
      <w:r>
        <w:rPr>
          <w:rStyle w:val="VerbatimChar"/>
        </w:rPr>
        <w:t xml:space="preserve">   - 报销发票.pdf</w:t>
      </w:r>
      <w:r>
        <w:br/>
      </w:r>
      <w:r>
        <w:rPr>
          <w:rStyle w:val="VerbatimChar"/>
        </w:rPr>
        <w:t xml:space="preserve">   - 采购发票\_Q1.pdf</w:t>
      </w:r>
    </w:p>
    <w:p>
      <w:pPr>
        <w:pStyle w:val="FirstParagraph"/>
      </w:pPr>
      <w:r>
        <w:rPr>
          <w:bCs/>
          <w:b/>
        </w:rPr>
        <w:t xml:space="preserve">网页搜索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你：Claude 3.5 Sonnet 最新价格是多少？</w:t>
      </w:r>
      <w:r>
        <w:br/>
      </w:r>
      <w:r>
        <w:br/>
      </w:r>
      <w:r>
        <w:rPr>
          <w:rStyle w:val="VerbatimChar"/>
        </w:rPr>
        <w:t xml:space="preserve">OpenClaw 使用工具：</w:t>
      </w:r>
      <w:r>
        <w:br/>
      </w:r>
      <w:r>
        <w:br/>
      </w:r>
      <w:r>
        <w:rPr>
          <w:rStyle w:val="VerbatimChar"/>
        </w:rPr>
        <w:t xml:space="preserve">1. web_search(query="Claude 3.5 Sonnet pricing")</w:t>
      </w:r>
      <w:r>
        <w:br/>
      </w:r>
      <w:r>
        <w:rPr>
          <w:rStyle w:val="VerbatimChar"/>
        </w:rPr>
        <w:t xml:space="preserve">2. fetch_url(url="https://www.anthropic.com/pricing")</w:t>
      </w:r>
      <w:r>
        <w:br/>
      </w:r>
      <w:r>
        <w:rPr>
          <w:rStyle w:val="VerbatimChar"/>
        </w:rPr>
        <w:t xml:space="preserve">3. 返回结果：</w:t>
      </w:r>
      <w:r>
        <w:br/>
      </w:r>
      <w:r>
        <w:rPr>
          <w:rStyle w:val="VerbatimChar"/>
        </w:rPr>
        <w:t xml:space="preserve">   - 输入：$3/百万 tokens</w:t>
      </w:r>
      <w:r>
        <w:br/>
      </w:r>
      <w:r>
        <w:rPr>
          <w:rStyle w:val="VerbatimChar"/>
        </w:rPr>
        <w:t xml:space="preserve">   - 输出：$15/百万 tokens</w:t>
      </w:r>
    </w:p>
    <w:p>
      <w:pPr>
        <w:pStyle w:val="FirstParagraph"/>
      </w:pPr>
      <w:r>
        <w:rPr>
          <w:bCs/>
          <w:b/>
        </w:rPr>
        <w:t xml:space="preserve">数据处理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你：分析这个 CSV 文件的销售数据</w:t>
      </w:r>
      <w:r>
        <w:br/>
      </w:r>
      <w:r>
        <w:br/>
      </w:r>
      <w:r>
        <w:rPr>
          <w:rStyle w:val="VerbatimChar"/>
        </w:rPr>
        <w:t xml:space="preserve">OpenClaw 使用工具：</w:t>
      </w:r>
      <w:r>
        <w:br/>
      </w:r>
      <w:r>
        <w:br/>
      </w:r>
      <w:r>
        <w:rPr>
          <w:rStyle w:val="VerbatimChar"/>
        </w:rPr>
        <w:t xml:space="preserve">1. read_file(path="sales.csv")</w:t>
      </w:r>
      <w:r>
        <w:br/>
      </w:r>
      <w:r>
        <w:rPr>
          <w:rStyle w:val="VerbatimChar"/>
        </w:rPr>
        <w:t xml:space="preserve">2. parse_csv(content=...)</w:t>
      </w:r>
      <w:r>
        <w:br/>
      </w:r>
      <w:r>
        <w:rPr>
          <w:rStyle w:val="VerbatimChar"/>
        </w:rPr>
        <w:t xml:space="preserve">3. 分析数据并生成报告</w:t>
      </w:r>
    </w:p>
    <w:bookmarkEnd w:id="102"/>
    <w:bookmarkStart w:id="103" w:name="工具链tool-chaining"/>
    <w:p>
      <w:pPr>
        <w:pStyle w:val="Heading3"/>
      </w:pPr>
      <w:r>
        <w:t xml:space="preserve">15.7.6 工具链（Tool Chaining）</w:t>
      </w:r>
    </w:p>
    <w:p>
      <w:pPr>
        <w:pStyle w:val="FirstParagraph"/>
      </w:pPr>
      <w:r>
        <w:t xml:space="preserve">OpenClaw 可以自动组合多个工具完成复杂任务：</w:t>
      </w:r>
    </w:p>
    <w:p>
      <w:pPr>
        <w:pStyle w:val="SourceCode"/>
      </w:pPr>
      <w:r>
        <w:br/>
      </w:r>
      <w:r>
        <w:rPr>
          <w:rStyle w:val="VerbatimChar"/>
        </w:rPr>
        <w:t xml:space="preserve">任务：下载网页并保存为 Markdown</w:t>
      </w:r>
      <w:r>
        <w:br/>
      </w:r>
      <w:r>
        <w:br/>
      </w:r>
      <w:r>
        <w:rPr>
          <w:rStyle w:val="VerbatimChar"/>
        </w:rPr>
        <w:t xml:space="preserve">工具链：</w:t>
      </w:r>
      <w:r>
        <w:br/>
      </w:r>
      <w:r>
        <w:br/>
      </w:r>
      <w:r>
        <w:rPr>
          <w:rStyle w:val="VerbatimChar"/>
        </w:rPr>
        <w:t xml:space="preserve">1. fetch_url(url) --&gt; 获取网页内容</w:t>
      </w:r>
      <w:r>
        <w:br/>
      </w:r>
      <w:r>
        <w:rPr>
          <w:rStyle w:val="VerbatimChar"/>
        </w:rPr>
        <w:t xml:space="preserve">2. extract_text(html) --&gt; 提取文本</w:t>
      </w:r>
      <w:r>
        <w:br/>
      </w:r>
      <w:r>
        <w:rPr>
          <w:rStyle w:val="VerbatimChar"/>
        </w:rPr>
        <w:t xml:space="preserve">3. convert_to_markdown(text) --&gt; 转换格式</w:t>
      </w:r>
      <w:r>
        <w:br/>
      </w:r>
      <w:r>
        <w:rPr>
          <w:rStyle w:val="VerbatimChar"/>
        </w:rPr>
        <w:t xml:space="preserve">4. write_file(path, content) --&gt; 保存文件</w:t>
      </w:r>
    </w:p>
    <w:bookmarkEnd w:id="103"/>
    <w:bookmarkStart w:id="104" w:name="工具安全最佳实践"/>
    <w:p>
      <w:pPr>
        <w:pStyle w:val="Heading3"/>
      </w:pPr>
      <w:r>
        <w:t xml:space="preserve">15.7.7 工具安全最佳实践</w:t>
      </w:r>
    </w:p>
    <w:p>
      <w:pPr>
        <w:pStyle w:val="FirstParagraph"/>
      </w:pPr>
      <w:r>
        <w:rPr>
          <w:bCs/>
          <w:b/>
        </w:rPr>
        <w:t xml:space="preserve">1. 最小权限原则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"read_file"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只启用必要的工具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"web_search"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路径限制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"read_file"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"~/Documents"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限制访问范围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命令白名单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"execute_command"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只允许安全命令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24" w:name="cli-命令完整参考"/>
    <w:p>
      <w:pPr>
        <w:pStyle w:val="Heading2"/>
      </w:pPr>
      <w:r>
        <w:t xml:space="preserve">CLI 命令完整参考</w:t>
      </w:r>
    </w:p>
    <w:p>
      <w:pPr>
        <w:pStyle w:val="BlockText"/>
      </w:pPr>
      <w:r>
        <w:t xml:space="preserve">📟</w:t>
      </w:r>
      <w:r>
        <w:t xml:space="preserve"> </w:t>
      </w:r>
      <w:r>
        <w:rPr>
          <w:bCs/>
          <w:b/>
        </w:rPr>
        <w:t xml:space="preserve">命令行工具</w:t>
      </w:r>
      <w:r>
        <w:t xml:space="preserve">：OpenClaw 提供强大的 CLI 工具，方便管理和操作。</w:t>
      </w:r>
    </w:p>
    <w:bookmarkStart w:id="108" w:name="核心命令"/>
    <w:p>
      <w:pPr>
        <w:pStyle w:val="Heading3"/>
      </w:pPr>
      <w:r>
        <w:t xml:space="preserve">15.8.1 核心命令</w:t>
      </w:r>
    </w:p>
    <w:bookmarkStart w:id="106" w:name="版本和帮助"/>
    <w:p>
      <w:pPr>
        <w:pStyle w:val="Heading4"/>
      </w:pPr>
      <w:r>
        <w:t xml:space="preserve">版本和帮助</w:t>
      </w:r>
    </w:p>
    <w:p>
      <w:pPr>
        <w:pStyle w:val="SourceCode"/>
      </w:pPr>
      <w:r>
        <w:rPr>
          <w:rStyle w:val="CommentTok"/>
        </w:rPr>
        <w:t xml:space="preserve"># 查看版本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查看帮助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查看子命令帮助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</w:t>
      </w:r>
      <w:r>
        <w:rPr>
          <w:rStyle w:val="AttributeTok"/>
        </w:rPr>
        <w:t xml:space="preserve">--help</w:t>
      </w:r>
    </w:p>
    <w:bookmarkEnd w:id="106"/>
    <w:bookmarkStart w:id="107" w:name="初始化和配置"/>
    <w:p>
      <w:pPr>
        <w:pStyle w:val="Heading4"/>
      </w:pPr>
      <w:r>
        <w:t xml:space="preserve">初始化和配置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快速开始向导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setup</w:t>
      </w:r>
      <w:r>
        <w:br/>
      </w:r>
      <w:r>
        <w:br/>
      </w:r>
      <w:r>
        <w:rPr>
          <w:rStyle w:val="CommentTok"/>
        </w:rPr>
        <w:t xml:space="preserve"># 查看配置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list</w:t>
      </w:r>
      <w:r>
        <w:br/>
      </w:r>
      <w:r>
        <w:br/>
      </w:r>
      <w:r>
        <w:rPr>
          <w:rStyle w:val="CommentTok"/>
        </w:rPr>
        <w:t xml:space="preserve"># 获取配置项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models.providers</w:t>
      </w:r>
      <w:r>
        <w:br/>
      </w:r>
      <w:r>
        <w:br/>
      </w:r>
      <w:r>
        <w:rPr>
          <w:rStyle w:val="CommentTok"/>
        </w:rPr>
        <w:t xml:space="preserve"># 设置配置项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gateway.port 18790</w:t>
      </w:r>
      <w:r>
        <w:br/>
      </w:r>
      <w:r>
        <w:br/>
      </w:r>
      <w:r>
        <w:rPr>
          <w:rStyle w:val="CommentTok"/>
        </w:rPr>
        <w:t xml:space="preserve"># 删除配置项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delete models.providers.test</w:t>
      </w:r>
    </w:p>
    <w:bookmarkEnd w:id="107"/>
    <w:bookmarkEnd w:id="108"/>
    <w:bookmarkStart w:id="109" w:name="gateway-管理"/>
    <w:p>
      <w:pPr>
        <w:pStyle w:val="Heading3"/>
      </w:pPr>
      <w:r>
        <w:t xml:space="preserve">15.8.2 Gateway 管理</w:t>
      </w:r>
    </w:p>
    <w:p>
      <w:pPr>
        <w:pStyle w:val="SourceCode"/>
      </w:pPr>
      <w:r>
        <w:rPr>
          <w:rStyle w:val="CommentTok"/>
        </w:rPr>
        <w:t xml:space="preserve"># 安装/启动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install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停止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--follow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清理日志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clear</w:t>
      </w:r>
    </w:p>
    <w:bookmarkEnd w:id="109"/>
    <w:bookmarkStart w:id="110" w:name="渠道管理"/>
    <w:p>
      <w:pPr>
        <w:pStyle w:val="Heading3"/>
      </w:pPr>
      <w:r>
        <w:t xml:space="preserve">15.8.3 渠道管理</w:t>
      </w:r>
    </w:p>
    <w:p>
      <w:pPr>
        <w:pStyle w:val="SourceCode"/>
      </w:pPr>
      <w:r>
        <w:rPr>
          <w:rStyle w:val="CommentTok"/>
        </w:rPr>
        <w:t xml:space="preserve"># 列出所有渠道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list</w:t>
      </w:r>
      <w:r>
        <w:br/>
      </w:r>
      <w:r>
        <w:br/>
      </w:r>
      <w:r>
        <w:rPr>
          <w:rStyle w:val="CommentTok"/>
        </w:rPr>
        <w:t xml:space="preserve"># 查看渠道状态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  <w:r>
        <w:br/>
      </w:r>
      <w:r>
        <w:br/>
      </w:r>
      <w:r>
        <w:rPr>
          <w:rStyle w:val="CommentTok"/>
        </w:rPr>
        <w:t xml:space="preserve"># 添加渠道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add</w:t>
      </w:r>
      <w:r>
        <w:br/>
      </w:r>
      <w:r>
        <w:br/>
      </w:r>
      <w:r>
        <w:rPr>
          <w:rStyle w:val="CommentTok"/>
        </w:rPr>
        <w:t xml:space="preserve"># 删除渠道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remove feishu</w:t>
      </w:r>
      <w:r>
        <w:br/>
      </w:r>
      <w:r>
        <w:br/>
      </w:r>
      <w:r>
        <w:rPr>
          <w:rStyle w:val="CommentTok"/>
        </w:rPr>
        <w:t xml:space="preserve"># 测试渠道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test feishu</w:t>
      </w:r>
    </w:p>
    <w:bookmarkEnd w:id="110"/>
    <w:bookmarkStart w:id="111" w:name="配对管理"/>
    <w:p>
      <w:pPr>
        <w:pStyle w:val="Heading3"/>
      </w:pPr>
      <w:r>
        <w:t xml:space="preserve">15.8.4 配对管理</w:t>
      </w:r>
    </w:p>
    <w:p>
      <w:pPr>
        <w:pStyle w:val="SourceCode"/>
      </w:pPr>
      <w:r>
        <w:rPr>
          <w:rStyle w:val="CommentTok"/>
        </w:rPr>
        <w:t xml:space="preserve"># 列出配对请求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list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list feishu</w:t>
      </w:r>
      <w:r>
        <w:br/>
      </w:r>
      <w:r>
        <w:br/>
      </w:r>
      <w:r>
        <w:rPr>
          <w:rStyle w:val="CommentTok"/>
        </w:rPr>
        <w:t xml:space="preserve"># 批准配对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approve feishu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拒绝配对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reject feishu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清理过期配对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cleanup</w:t>
      </w:r>
    </w:p>
    <w:bookmarkEnd w:id="111"/>
    <w:bookmarkStart w:id="112" w:name="插件管理"/>
    <w:p>
      <w:pPr>
        <w:pStyle w:val="Heading3"/>
      </w:pPr>
      <w:r>
        <w:t xml:space="preserve">15.8.5 插件管理</w:t>
      </w:r>
    </w:p>
    <w:p>
      <w:pPr>
        <w:pStyle w:val="SourceCode"/>
      </w:pPr>
      <w:r>
        <w:rPr>
          <w:rStyle w:val="CommentTok"/>
        </w:rPr>
        <w:t xml:space="preserve"># 列出已安装插件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list</w:t>
      </w:r>
      <w:r>
        <w:br/>
      </w:r>
      <w:r>
        <w:br/>
      </w:r>
      <w:r>
        <w:rPr>
          <w:rStyle w:val="CommentTok"/>
        </w:rPr>
        <w:t xml:space="preserve"># 搜索插件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search feishu</w:t>
      </w:r>
      <w:r>
        <w:br/>
      </w:r>
      <w:r>
        <w:br/>
      </w:r>
      <w:r>
        <w:rPr>
          <w:rStyle w:val="CommentTok"/>
        </w:rPr>
        <w:t xml:space="preserve"># 安装插件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@openclaw/feishu</w:t>
      </w:r>
      <w:r>
        <w:br/>
      </w:r>
      <w:r>
        <w:br/>
      </w:r>
      <w:r>
        <w:rPr>
          <w:rStyle w:val="CommentTok"/>
        </w:rPr>
        <w:t xml:space="preserve"># 卸载插件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uninstall @openclaw/feishu</w:t>
      </w:r>
      <w:r>
        <w:br/>
      </w:r>
      <w:r>
        <w:br/>
      </w:r>
      <w:r>
        <w:rPr>
          <w:rStyle w:val="CommentTok"/>
        </w:rPr>
        <w:t xml:space="preserve"># 更新插件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update @openclaw/feishu</w:t>
      </w:r>
      <w:r>
        <w:br/>
      </w:r>
      <w:r>
        <w:br/>
      </w:r>
      <w:r>
        <w:rPr>
          <w:rStyle w:val="CommentTok"/>
        </w:rPr>
        <w:t xml:space="preserve"># 更新所有插件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update </w:t>
      </w:r>
      <w:r>
        <w:rPr>
          <w:rStyle w:val="AttributeTok"/>
        </w:rPr>
        <w:t xml:space="preserve">--all</w:t>
      </w:r>
    </w:p>
    <w:bookmarkEnd w:id="112"/>
    <w:bookmarkStart w:id="113" w:name="工具管理"/>
    <w:p>
      <w:pPr>
        <w:pStyle w:val="Heading3"/>
      </w:pPr>
      <w:r>
        <w:t xml:space="preserve">15.8.6 工具管理</w:t>
      </w:r>
    </w:p>
    <w:p>
      <w:pPr>
        <w:pStyle w:val="SourceCode"/>
      </w:pPr>
      <w:r>
        <w:rPr>
          <w:rStyle w:val="CommentTok"/>
        </w:rPr>
        <w:t xml:space="preserve"># 列出所有工具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list</w:t>
      </w:r>
      <w:r>
        <w:br/>
      </w:r>
      <w:r>
        <w:br/>
      </w:r>
      <w:r>
        <w:rPr>
          <w:rStyle w:val="CommentTok"/>
        </w:rPr>
        <w:t xml:space="preserve"># 启用工具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enable read_file write_file</w:t>
      </w:r>
      <w:r>
        <w:br/>
      </w:r>
      <w:r>
        <w:br/>
      </w:r>
      <w:r>
        <w:rPr>
          <w:rStyle w:val="CommentTok"/>
        </w:rPr>
        <w:t xml:space="preserve"># 禁用工具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disable execute_command</w:t>
      </w:r>
      <w:r>
        <w:br/>
      </w:r>
      <w:r>
        <w:br/>
      </w:r>
      <w:r>
        <w:rPr>
          <w:rStyle w:val="CommentTok"/>
        </w:rPr>
        <w:t xml:space="preserve"># 注册自定义工具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register ~/my-tool.js</w:t>
      </w:r>
      <w:r>
        <w:br/>
      </w:r>
      <w:r>
        <w:br/>
      </w:r>
      <w:r>
        <w:rPr>
          <w:rStyle w:val="CommentTok"/>
        </w:rPr>
        <w:t xml:space="preserve"># 测试工具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test read_file</w:t>
      </w:r>
    </w:p>
    <w:bookmarkEnd w:id="113"/>
    <w:bookmarkStart w:id="114" w:name="agent-管理"/>
    <w:p>
      <w:pPr>
        <w:pStyle w:val="Heading3"/>
      </w:pPr>
      <w:r>
        <w:t xml:space="preserve">15.8.7 Agent 管理</w:t>
      </w:r>
    </w:p>
    <w:p>
      <w:pPr>
        <w:pStyle w:val="SourceCode"/>
      </w:pPr>
      <w:r>
        <w:rPr>
          <w:rStyle w:val="CommentTok"/>
        </w:rPr>
        <w:t xml:space="preserve"># 列出 Agents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list</w:t>
      </w:r>
      <w:r>
        <w:br/>
      </w:r>
      <w:r>
        <w:br/>
      </w:r>
      <w:r>
        <w:rPr>
          <w:rStyle w:val="CommentTok"/>
        </w:rPr>
        <w:t xml:space="preserve"># 创建 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create my-agent</w:t>
      </w:r>
      <w:r>
        <w:br/>
      </w:r>
      <w:r>
        <w:br/>
      </w:r>
      <w:r>
        <w:rPr>
          <w:rStyle w:val="CommentTok"/>
        </w:rPr>
        <w:t xml:space="preserve"># 删除 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delete my-agent</w:t>
      </w:r>
      <w:r>
        <w:br/>
      </w:r>
      <w:r>
        <w:br/>
      </w:r>
      <w:r>
        <w:rPr>
          <w:rStyle w:val="CommentTok"/>
        </w:rPr>
        <w:t xml:space="preserve"># 切换 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switch my-agent</w:t>
      </w:r>
      <w:r>
        <w:br/>
      </w:r>
      <w:r>
        <w:br/>
      </w:r>
      <w:r>
        <w:rPr>
          <w:rStyle w:val="CommentTok"/>
        </w:rPr>
        <w:t xml:space="preserve"># 查看 Agent 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config my-agent</w:t>
      </w:r>
    </w:p>
    <w:bookmarkEnd w:id="114"/>
    <w:bookmarkStart w:id="115" w:name="会话管理"/>
    <w:p>
      <w:pPr>
        <w:pStyle w:val="Heading3"/>
      </w:pPr>
      <w:r>
        <w:t xml:space="preserve">15.8.8 会话管理</w:t>
      </w:r>
    </w:p>
    <w:p>
      <w:pPr>
        <w:pStyle w:val="SourceCode"/>
      </w:pPr>
      <w:r>
        <w:rPr>
          <w:rStyle w:val="CommentTok"/>
        </w:rPr>
        <w:t xml:space="preserve"># 列出会话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list</w:t>
      </w:r>
      <w:r>
        <w:br/>
      </w:r>
      <w:r>
        <w:br/>
      </w:r>
      <w:r>
        <w:rPr>
          <w:rStyle w:val="CommentTok"/>
        </w:rPr>
        <w:t xml:space="preserve"># 查看会话详情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删除会话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delete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清理所有会话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clear</w:t>
      </w:r>
      <w:r>
        <w:br/>
      </w:r>
      <w:r>
        <w:br/>
      </w:r>
      <w:r>
        <w:rPr>
          <w:rStyle w:val="CommentTok"/>
        </w:rPr>
        <w:t xml:space="preserve"># 导出会话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export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--output session.json</w:t>
      </w:r>
      <w:r>
        <w:br/>
      </w:r>
      <w:r>
        <w:br/>
      </w:r>
      <w:r>
        <w:rPr>
          <w:rStyle w:val="CommentTok"/>
        </w:rPr>
        <w:t xml:space="preserve"># 导入会话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import session.json</w:t>
      </w:r>
    </w:p>
    <w:bookmarkEnd w:id="115"/>
    <w:bookmarkStart w:id="116" w:name="统计和监控"/>
    <w:p>
      <w:pPr>
        <w:pStyle w:val="Heading3"/>
      </w:pPr>
      <w:r>
        <w:t xml:space="preserve">15.8.9 统计和监控</w:t>
      </w:r>
    </w:p>
    <w:p>
      <w:pPr>
        <w:pStyle w:val="SourceCode"/>
      </w:pPr>
      <w:r>
        <w:rPr>
          <w:rStyle w:val="CommentTok"/>
        </w:rPr>
        <w:t xml:space="preserve"># 查看统计信息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查看今日统计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today</w:t>
      </w:r>
      <w:r>
        <w:br/>
      </w:r>
      <w:r>
        <w:br/>
      </w:r>
      <w:r>
        <w:rPr>
          <w:rStyle w:val="CommentTok"/>
        </w:rPr>
        <w:t xml:space="preserve"># 查看本周统计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week</w:t>
      </w:r>
      <w:r>
        <w:br/>
      </w:r>
      <w:r>
        <w:br/>
      </w:r>
      <w:r>
        <w:rPr>
          <w:rStyle w:val="CommentTok"/>
        </w:rPr>
        <w:t xml:space="preserve"># 查看 API 消耗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  <w:r>
        <w:br/>
      </w:r>
      <w:r>
        <w:br/>
      </w:r>
      <w:r>
        <w:rPr>
          <w:rStyle w:val="CommentTok"/>
        </w:rPr>
        <w:t xml:space="preserve"># 查看内存使用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memory</w:t>
      </w:r>
      <w:r>
        <w:br/>
      </w:r>
      <w:r>
        <w:br/>
      </w:r>
      <w:r>
        <w:rPr>
          <w:rStyle w:val="CommentTok"/>
        </w:rPr>
        <w:t xml:space="preserve"># 查看性能指标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performance</w:t>
      </w:r>
    </w:p>
    <w:bookmarkEnd w:id="116"/>
    <w:bookmarkStart w:id="117" w:name="测试和诊断"/>
    <w:p>
      <w:pPr>
        <w:pStyle w:val="Heading3"/>
      </w:pPr>
      <w:r>
        <w:t xml:space="preserve">15.8.10 测试和诊断</w:t>
      </w:r>
    </w:p>
    <w:p>
      <w:pPr>
        <w:pStyle w:val="SourceCode"/>
      </w:pPr>
      <w:r>
        <w:rPr>
          <w:rStyle w:val="CommentTok"/>
        </w:rPr>
        <w:t xml:space="preserve"># 测试 API 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  <w:r>
        <w:br/>
      </w:r>
      <w:r>
        <w:br/>
      </w:r>
      <w:r>
        <w:rPr>
          <w:rStyle w:val="CommentTok"/>
        </w:rPr>
        <w:t xml:space="preserve"># 测试渠道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channel feishu</w:t>
      </w:r>
      <w:r>
        <w:br/>
      </w:r>
      <w:r>
        <w:br/>
      </w:r>
      <w:r>
        <w:rPr>
          <w:rStyle w:val="CommentTok"/>
        </w:rPr>
        <w:t xml:space="preserve"># 测试工具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tool read_file</w:t>
      </w:r>
      <w:r>
        <w:br/>
      </w:r>
      <w:r>
        <w:br/>
      </w:r>
      <w:r>
        <w:rPr>
          <w:rStyle w:val="CommentTok"/>
        </w:rPr>
        <w:t xml:space="preserve"># 运行诊断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diagnose</w:t>
      </w:r>
      <w:r>
        <w:br/>
      </w:r>
      <w:r>
        <w:br/>
      </w:r>
      <w:r>
        <w:rPr>
          <w:rStyle w:val="CommentTok"/>
        </w:rPr>
        <w:t xml:space="preserve"># 检查配置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validate config</w:t>
      </w:r>
      <w:r>
        <w:br/>
      </w:r>
      <w:r>
        <w:br/>
      </w:r>
      <w:r>
        <w:rPr>
          <w:rStyle w:val="CommentTok"/>
        </w:rPr>
        <w:t xml:space="preserve"># 检查健康状态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health check</w:t>
      </w:r>
    </w:p>
    <w:bookmarkEnd w:id="117"/>
    <w:bookmarkStart w:id="118" w:name="数据管理"/>
    <w:p>
      <w:pPr>
        <w:pStyle w:val="Heading3"/>
      </w:pPr>
      <w:r>
        <w:t xml:space="preserve">15.8.11 数据管理</w:t>
      </w:r>
    </w:p>
    <w:p>
      <w:pPr>
        <w:pStyle w:val="SourceCode"/>
      </w:pPr>
      <w:r>
        <w:rPr>
          <w:rStyle w:val="CommentTok"/>
        </w:rPr>
        <w:t xml:space="preserve"># 备份数据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</w:t>
      </w:r>
      <w:r>
        <w:br/>
      </w:r>
      <w:r>
        <w:br/>
      </w:r>
      <w:r>
        <w:rPr>
          <w:rStyle w:val="CommentTok"/>
        </w:rPr>
        <w:t xml:space="preserve"># 列出备份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list</w:t>
      </w:r>
      <w:r>
        <w:br/>
      </w:r>
      <w:r>
        <w:br/>
      </w:r>
      <w:r>
        <w:rPr>
          <w:rStyle w:val="CommentTok"/>
        </w:rPr>
        <w:t xml:space="preserve"># 恢复备份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restore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backup-id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清理缓存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cache clear</w:t>
      </w:r>
      <w:r>
        <w:br/>
      </w:r>
      <w:r>
        <w:br/>
      </w:r>
      <w:r>
        <w:rPr>
          <w:rStyle w:val="CommentTok"/>
        </w:rPr>
        <w:t xml:space="preserve"># 清理临时文件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cleanup temp</w:t>
      </w:r>
      <w:r>
        <w:br/>
      </w:r>
      <w:r>
        <w:br/>
      </w:r>
      <w:r>
        <w:rPr>
          <w:rStyle w:val="CommentTok"/>
        </w:rPr>
        <w:t xml:space="preserve"># 导出数据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data.json</w:t>
      </w:r>
      <w:r>
        <w:br/>
      </w:r>
      <w:r>
        <w:br/>
      </w:r>
      <w:r>
        <w:rPr>
          <w:rStyle w:val="CommentTok"/>
        </w:rPr>
        <w:t xml:space="preserve"># 导入数据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import data.json</w:t>
      </w:r>
    </w:p>
    <w:bookmarkEnd w:id="118"/>
    <w:bookmarkStart w:id="119" w:name="更新和维护"/>
    <w:p>
      <w:pPr>
        <w:pStyle w:val="Heading3"/>
      </w:pPr>
      <w:r>
        <w:t xml:space="preserve">15.8.12 更新和维护</w:t>
      </w:r>
    </w:p>
    <w:p>
      <w:pPr>
        <w:pStyle w:val="SourceCode"/>
      </w:pPr>
      <w:r>
        <w:rPr>
          <w:rStyle w:val="CommentTok"/>
        </w:rPr>
        <w:t xml:space="preserve"># 检查更新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 check</w:t>
      </w:r>
      <w:r>
        <w:br/>
      </w:r>
      <w:r>
        <w:br/>
      </w:r>
      <w:r>
        <w:rPr>
          <w:rStyle w:val="CommentTok"/>
        </w:rPr>
        <w:t xml:space="preserve"># 更新到最新版本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  <w:r>
        <w:br/>
      </w:r>
      <w:r>
        <w:br/>
      </w:r>
      <w:r>
        <w:rPr>
          <w:rStyle w:val="CommentTok"/>
        </w:rPr>
        <w:t xml:space="preserve"># 更新到指定版本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2026.2.9</w:t>
      </w:r>
      <w:r>
        <w:br/>
      </w:r>
      <w:r>
        <w:br/>
      </w:r>
      <w:r>
        <w:rPr>
          <w:rStyle w:val="CommentTok"/>
        </w:rPr>
        <w:t xml:space="preserve"># 回滚版本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rollback</w:t>
      </w:r>
      <w:r>
        <w:br/>
      </w:r>
      <w:r>
        <w:br/>
      </w:r>
      <w:r>
        <w:rPr>
          <w:rStyle w:val="CommentTok"/>
        </w:rPr>
        <w:t xml:space="preserve"># 卸载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uninstall</w:t>
      </w:r>
    </w:p>
    <w:bookmarkEnd w:id="119"/>
    <w:bookmarkStart w:id="120" w:name="开发和调试"/>
    <w:p>
      <w:pPr>
        <w:pStyle w:val="Heading3"/>
      </w:pPr>
      <w:r>
        <w:t xml:space="preserve">15.8.13 开发和调试</w:t>
      </w:r>
    </w:p>
    <w:p>
      <w:pPr>
        <w:pStyle w:val="SourceCode"/>
      </w:pPr>
      <w:r>
        <w:rPr>
          <w:rStyle w:val="CommentTok"/>
        </w:rPr>
        <w:t xml:space="preserve"># 开发模式启动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调试模式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</w:t>
      </w:r>
      <w:r>
        <w:br/>
      </w:r>
      <w:r>
        <w:br/>
      </w:r>
      <w:r>
        <w:rPr>
          <w:rStyle w:val="CommentTok"/>
        </w:rPr>
        <w:t xml:space="preserve"># 详细日志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br/>
      </w:r>
      <w:r>
        <w:br/>
      </w:r>
      <w:r>
        <w:rPr>
          <w:rStyle w:val="CommentTok"/>
        </w:rPr>
        <w:t xml:space="preserve"># 运行测试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构建项目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清理构建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clean</w:t>
      </w:r>
    </w:p>
    <w:bookmarkEnd w:id="120"/>
    <w:bookmarkStart w:id="121" w:name="常用命令组合"/>
    <w:p>
      <w:pPr>
        <w:pStyle w:val="Heading3"/>
      </w:pPr>
      <w:r>
        <w:t xml:space="preserve">15.8.14 常用命令组合</w:t>
      </w:r>
    </w:p>
    <w:p>
      <w:pPr>
        <w:pStyle w:val="FirstParagraph"/>
      </w:pPr>
      <w:r>
        <w:rPr>
          <w:bCs/>
          <w:b/>
        </w:rPr>
        <w:t xml:space="preserve">快速重启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install</w:t>
      </w:r>
    </w:p>
    <w:p>
      <w:pPr>
        <w:pStyle w:val="FirstParagraph"/>
      </w:pPr>
      <w:r>
        <w:rPr>
          <w:bCs/>
          <w:b/>
        </w:rPr>
        <w:t xml:space="preserve">查看实时日志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ERROR</w:t>
      </w:r>
    </w:p>
    <w:p>
      <w:pPr>
        <w:pStyle w:val="FirstParagraph"/>
      </w:pPr>
      <w:r>
        <w:rPr>
          <w:bCs/>
          <w:b/>
        </w:rPr>
        <w:t xml:space="preserve">备份并更新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rPr>
          <w:bCs/>
          <w:b/>
        </w:rPr>
        <w:t xml:space="preserve">清理并重启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cache clear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完整诊断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diagnose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health check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</w:p>
    <w:bookmarkEnd w:id="121"/>
    <w:bookmarkStart w:id="122" w:name="环境变量"/>
    <w:p>
      <w:pPr>
        <w:pStyle w:val="Heading3"/>
      </w:pPr>
      <w:r>
        <w:t xml:space="preserve">15.8.15 环境变量</w:t>
      </w:r>
    </w:p>
    <w:p>
      <w:pPr>
        <w:pStyle w:val="SourceCode"/>
      </w:pPr>
      <w:r>
        <w:rPr>
          <w:rStyle w:val="CommentTok"/>
        </w:rPr>
        <w:t xml:space="preserve"># 设置日志级别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br/>
      </w:r>
      <w:r>
        <w:rPr>
          <w:rStyle w:val="CommentTok"/>
        </w:rPr>
        <w:t xml:space="preserve"># 设置配置目录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~/.openclaw</w:t>
      </w:r>
      <w:r>
        <w:br/>
      </w:r>
      <w:r>
        <w:br/>
      </w:r>
      <w:r>
        <w:rPr>
          <w:rStyle w:val="CommentTok"/>
        </w:rPr>
        <w:t xml:space="preserve"># 设置 Gateway 端口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18789</w:t>
      </w:r>
      <w:r>
        <w:br/>
      </w:r>
      <w:r>
        <w:br/>
      </w:r>
      <w:r>
        <w:rPr>
          <w:rStyle w:val="CommentTok"/>
        </w:rPr>
        <w:t xml:space="preserve"># 设置 API Key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sk-xxx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MOONSHOT_API_KEY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sk-xxx</w:t>
      </w:r>
    </w:p>
    <w:bookmarkEnd w:id="122"/>
    <w:bookmarkStart w:id="123" w:name="配置文件位置"/>
    <w:p>
      <w:pPr>
        <w:pStyle w:val="Heading3"/>
      </w:pPr>
      <w:r>
        <w:t xml:space="preserve">15.8.16 配置文件位置</w:t>
      </w:r>
    </w:p>
    <w:p>
      <w:pPr>
        <w:pStyle w:val="SourceCode"/>
      </w:pPr>
      <w:r>
        <w:rPr>
          <w:rStyle w:val="CommentTok"/>
        </w:rPr>
        <w:t xml:space="preserve"># 主配置文件</w:t>
      </w:r>
      <w:r>
        <w:br/>
      </w:r>
      <w:r>
        <w:rPr>
          <w:rStyle w:val="ExtensionTok"/>
        </w:rPr>
        <w:t xml:space="preserve">~/.openclaw/openclaw.json</w:t>
      </w:r>
      <w:r>
        <w:br/>
      </w:r>
      <w:r>
        <w:br/>
      </w:r>
      <w:r>
        <w:rPr>
          <w:rStyle w:val="CommentTok"/>
        </w:rPr>
        <w:t xml:space="preserve"># 日志文件</w:t>
      </w:r>
      <w:r>
        <w:br/>
      </w:r>
      <w:r>
        <w:rPr>
          <w:rStyle w:val="ExtensionTok"/>
        </w:rPr>
        <w:t xml:space="preserve">~/.openclaw/logs/gateway.log</w:t>
      </w:r>
      <w:r>
        <w:br/>
      </w:r>
      <w:r>
        <w:br/>
      </w:r>
      <w:r>
        <w:rPr>
          <w:rStyle w:val="CommentTok"/>
        </w:rPr>
        <w:t xml:space="preserve"># 缓存目录</w:t>
      </w:r>
      <w:r>
        <w:br/>
      </w:r>
      <w:r>
        <w:rPr>
          <w:rStyle w:val="ExtensionTok"/>
        </w:rPr>
        <w:t xml:space="preserve">~/.openclaw/cache/</w:t>
      </w:r>
      <w:r>
        <w:br/>
      </w:r>
      <w:r>
        <w:br/>
      </w:r>
      <w:r>
        <w:rPr>
          <w:rStyle w:val="CommentTok"/>
        </w:rPr>
        <w:t xml:space="preserve"># 数据目录</w:t>
      </w:r>
      <w:r>
        <w:br/>
      </w:r>
      <w:r>
        <w:rPr>
          <w:rStyle w:val="ExtensionTok"/>
        </w:rPr>
        <w:t xml:space="preserve">~/.openclaw/data/</w:t>
      </w:r>
      <w:r>
        <w:br/>
      </w:r>
      <w:r>
        <w:br/>
      </w:r>
      <w:r>
        <w:rPr>
          <w:rStyle w:val="CommentTok"/>
        </w:rPr>
        <w:t xml:space="preserve"># 插件目录</w:t>
      </w:r>
      <w:r>
        <w:br/>
      </w:r>
      <w:r>
        <w:rPr>
          <w:rStyle w:val="ExtensionTok"/>
        </w:rPr>
        <w:t xml:space="preserve">~/.openclaw/plugins/</w:t>
      </w:r>
      <w:r>
        <w:br/>
      </w:r>
      <w:r>
        <w:br/>
      </w:r>
      <w:r>
        <w:rPr>
          <w:rStyle w:val="CommentTok"/>
        </w:rPr>
        <w:t xml:space="preserve"># 工具目录</w:t>
      </w:r>
      <w:r>
        <w:br/>
      </w:r>
      <w:r>
        <w:rPr>
          <w:rStyle w:val="ExtensionTok"/>
        </w:rPr>
        <w:t xml:space="preserve">~/.openclaw/tools/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说明-本章小结-1"/>
    <w:p>
      <w:pPr>
        <w:pStyle w:val="Heading2"/>
      </w:pPr>
      <w:r>
        <w:t xml:space="preserve">【说明】 本章小结</w:t>
      </w:r>
    </w:p>
    <w:p>
      <w:pPr>
        <w:pStyle w:val="FirstParagraph"/>
      </w:pPr>
      <w:r>
        <w:t xml:space="preserve">学习了OpenClaw的高级配置：</w:t>
      </w:r>
    </w:p>
    <w:bookmarkStart w:id="125" w:name="核心内容"/>
    <w:p>
      <w:pPr>
        <w:pStyle w:val="Heading3"/>
      </w:pPr>
      <w:r>
        <w:t xml:space="preserve">核心内容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多模型切换策略</w:t>
      </w:r>
      <w:r>
        <w:t xml:space="preserve"> </w:t>
      </w:r>
      <w:r>
        <w:t xml:space="preserve">- 场景化选择 + 模型容灾机制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记忆搜索配置</w:t>
      </w:r>
      <w:r>
        <w:t xml:space="preserve"> </w:t>
      </w:r>
      <w:r>
        <w:t xml:space="preserve">- 智能上下文感知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成本优化方案</w:t>
      </w:r>
      <w:r>
        <w:t xml:space="preserve"> </w:t>
      </w:r>
      <w:r>
        <w:t xml:space="preserve">- 降低 50%+ 成本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性能调优技巧</w:t>
      </w:r>
      <w:r>
        <w:t xml:space="preserve"> </w:t>
      </w:r>
      <w:r>
        <w:t xml:space="preserve">- 提升 60% 响应速度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模型提供商配置</w:t>
      </w:r>
      <w:r>
        <w:t xml:space="preserve"> </w:t>
      </w:r>
      <w:r>
        <w:t xml:space="preserve">- 20+ 主流模型支持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工具系统详解</w:t>
      </w:r>
      <w:r>
        <w:t xml:space="preserve"> </w:t>
      </w:r>
      <w:r>
        <w:t xml:space="preserve">- 扩展 AI 能力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 命令完整参考</w:t>
      </w:r>
      <w:r>
        <w:t xml:space="preserve"> </w:t>
      </w:r>
      <w:r>
        <w:t xml:space="preserve">- 100+ 命令详解</w:t>
      </w:r>
    </w:p>
    <w:bookmarkEnd w:id="125"/>
    <w:bookmarkStart w:id="126" w:name="实战技能"/>
    <w:p>
      <w:pPr>
        <w:pStyle w:val="Heading3"/>
      </w:pPr>
      <w:r>
        <w:t xml:space="preserve">实战技能</w:t>
      </w:r>
    </w:p>
    <w:p>
      <w:pPr>
        <w:numPr>
          <w:ilvl w:val="0"/>
          <w:numId w:val="1003"/>
        </w:numPr>
        <w:pStyle w:val="Compact"/>
      </w:pPr>
      <w:r>
        <w:t xml:space="preserve">√ 配置多个 AI 模型提供商</w:t>
      </w:r>
    </w:p>
    <w:p>
      <w:pPr>
        <w:numPr>
          <w:ilvl w:val="0"/>
          <w:numId w:val="1003"/>
        </w:numPr>
        <w:pStyle w:val="Compact"/>
      </w:pPr>
      <w:r>
        <w:t xml:space="preserve">√ 配置模型容灾机制（primary + fallbacks）</w:t>
      </w:r>
    </w:p>
    <w:p>
      <w:pPr>
        <w:numPr>
          <w:ilvl w:val="0"/>
          <w:numId w:val="1003"/>
        </w:numPr>
        <w:pStyle w:val="Compact"/>
      </w:pPr>
      <w:r>
        <w:t xml:space="preserve">√ 配置多认证 Profile 实现账号轮换</w:t>
      </w:r>
    </w:p>
    <w:p>
      <w:pPr>
        <w:numPr>
          <w:ilvl w:val="0"/>
          <w:numId w:val="1003"/>
        </w:numPr>
        <w:pStyle w:val="Compact"/>
      </w:pPr>
      <w:r>
        <w:t xml:space="preserve">√ 配置记忆搜索系统</w:t>
      </w:r>
    </w:p>
    <w:p>
      <w:pPr>
        <w:numPr>
          <w:ilvl w:val="0"/>
          <w:numId w:val="1003"/>
        </w:numPr>
        <w:pStyle w:val="Compact"/>
      </w:pPr>
      <w:r>
        <w:t xml:space="preserve">√ 根据任务选择最优模型</w:t>
      </w:r>
    </w:p>
    <w:p>
      <w:pPr>
        <w:numPr>
          <w:ilvl w:val="0"/>
          <w:numId w:val="1003"/>
        </w:numPr>
        <w:pStyle w:val="Compact"/>
      </w:pPr>
      <w:r>
        <w:t xml:space="preserve">√ 使用工具系统扩展功能</w:t>
      </w:r>
    </w:p>
    <w:p>
      <w:pPr>
        <w:numPr>
          <w:ilvl w:val="0"/>
          <w:numId w:val="1003"/>
        </w:numPr>
        <w:pStyle w:val="Compact"/>
      </w:pPr>
      <w:r>
        <w:t xml:space="preserve">√ 掌握 CLI 命令高效管理</w:t>
      </w:r>
    </w:p>
    <w:p>
      <w:pPr>
        <w:numPr>
          <w:ilvl w:val="0"/>
          <w:numId w:val="1003"/>
        </w:numPr>
        <w:pStyle w:val="Compact"/>
      </w:pPr>
      <w:r>
        <w:t xml:space="preserve">√ 优化成本和性能</w:t>
      </w:r>
    </w:p>
    <w:bookmarkEnd w:id="126"/>
    <w:bookmarkStart w:id="127" w:name="推荐配置"/>
    <w:p>
      <w:pPr>
        <w:pStyle w:val="Heading3"/>
      </w:pPr>
      <w:r>
        <w:t xml:space="preserve">推荐配置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日常使用</w:t>
      </w:r>
      <w:r>
        <w:t xml:space="preserve">：DeepSeek（性价比最高）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长文档</w:t>
      </w:r>
      <w:r>
        <w:t xml:space="preserve">：Kimi（200万字上下文）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复杂任务</w:t>
      </w:r>
      <w:r>
        <w:t xml:space="preserve">：Claude 3.5 Sonnet（推理能力强）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本地隐私</w:t>
      </w:r>
      <w:r>
        <w:t xml:space="preserve">：Ollama（完全本地）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容灾方案</w:t>
      </w:r>
      <w:r>
        <w:t xml:space="preserve">：DeepSeek –&gt; Claude Sonnet –&gt; Claude Opus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记忆搜索</w:t>
      </w:r>
      <w:r>
        <w:t xml:space="preserve">：Gemini Embedding（免费且效果好）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：第16章将进入实战案例部分，学习个人效率提升的完整工作流。</w:t>
      </w:r>
    </w:p>
    <w:bookmarkEnd w:id="127"/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50" Target="https://makersuite.google.com/app/api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akersuite.google.com/app/apik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2026-02-25T02:04:19Z</dcterms:created>
  <dcterms:modified xsi:type="dcterms:W3CDTF">2026-02-25T02:04:19Z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