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EF64E" w14:textId="77777777" w:rsidR="00CB019C" w:rsidRDefault="0007114B">
      <w:pPr>
        <w:rPr>
          <w:rFonts w:ascii="Arial" w:hAnsi="Arial" w:cs="Arial" w:hint="eastAsia"/>
          <w:color w:val="FF0000"/>
          <w:kern w:val="0"/>
          <w:sz w:val="48"/>
          <w:szCs w:val="48"/>
        </w:rPr>
      </w:pPr>
      <w:r w:rsidRPr="0007114B">
        <w:rPr>
          <w:rFonts w:ascii="Arial" w:hAnsi="Arial" w:cs="Arial"/>
          <w:color w:val="FF0000"/>
          <w:kern w:val="0"/>
          <w:sz w:val="48"/>
          <w:szCs w:val="48"/>
        </w:rPr>
        <w:t>对于</w:t>
      </w:r>
      <w:r w:rsidRPr="0007114B">
        <w:rPr>
          <w:rFonts w:ascii="Arial" w:hAnsi="Arial" w:cs="Arial"/>
          <w:color w:val="FF0000"/>
          <w:kern w:val="0"/>
          <w:sz w:val="48"/>
          <w:szCs w:val="48"/>
        </w:rPr>
        <w:t>ios10</w:t>
      </w:r>
      <w:r w:rsidRPr="0007114B">
        <w:rPr>
          <w:rFonts w:ascii="Arial" w:hAnsi="Arial" w:cs="Arial"/>
          <w:color w:val="FF0000"/>
          <w:kern w:val="0"/>
          <w:sz w:val="48"/>
          <w:szCs w:val="48"/>
        </w:rPr>
        <w:t>，一般来说打开新的应用会出现这个</w:t>
      </w:r>
      <w:r>
        <w:rPr>
          <w:rFonts w:ascii="Arial" w:hAnsi="Arial" w:cs="Arial"/>
          <w:color w:val="FF0000"/>
          <w:kern w:val="0"/>
          <w:sz w:val="48"/>
          <w:szCs w:val="48"/>
        </w:rPr>
        <w:t>，</w:t>
      </w:r>
      <w:r>
        <w:rPr>
          <w:rFonts w:ascii="Arial" w:hAnsi="Arial" w:cs="Arial" w:hint="eastAsia"/>
          <w:color w:val="FF0000"/>
          <w:kern w:val="0"/>
          <w:sz w:val="48"/>
          <w:szCs w:val="48"/>
        </w:rPr>
        <w:t>这个</w:t>
      </w:r>
      <w:r>
        <w:rPr>
          <w:rFonts w:ascii="Arial" w:hAnsi="Arial" w:cs="Arial"/>
          <w:color w:val="FF0000"/>
          <w:kern w:val="0"/>
          <w:sz w:val="48"/>
          <w:szCs w:val="48"/>
        </w:rPr>
        <w:t>时候点允许能够正常使用网络，</w:t>
      </w:r>
      <w:r>
        <w:rPr>
          <w:rFonts w:ascii="Arial" w:hAnsi="Arial" w:cs="Arial" w:hint="eastAsia"/>
          <w:color w:val="FF0000"/>
          <w:kern w:val="0"/>
          <w:sz w:val="48"/>
          <w:szCs w:val="48"/>
        </w:rPr>
        <w:t>如果</w:t>
      </w:r>
      <w:r>
        <w:rPr>
          <w:rFonts w:ascii="Arial" w:hAnsi="Arial" w:cs="Arial"/>
          <w:color w:val="FF0000"/>
          <w:kern w:val="0"/>
          <w:sz w:val="48"/>
          <w:szCs w:val="48"/>
        </w:rPr>
        <w:t>不小心点了不允许或者没有出现这个弹窗，</w:t>
      </w:r>
      <w:r>
        <w:rPr>
          <w:rFonts w:ascii="Arial" w:hAnsi="Arial" w:cs="Arial" w:hint="eastAsia"/>
          <w:color w:val="FF0000"/>
          <w:kern w:val="0"/>
          <w:sz w:val="48"/>
          <w:szCs w:val="48"/>
        </w:rPr>
        <w:t>那就</w:t>
      </w:r>
      <w:r>
        <w:rPr>
          <w:rFonts w:ascii="Arial" w:hAnsi="Arial" w:cs="Arial"/>
          <w:color w:val="FF0000"/>
          <w:kern w:val="0"/>
          <w:sz w:val="48"/>
          <w:szCs w:val="48"/>
        </w:rPr>
        <w:t>需要自己设置一下</w:t>
      </w:r>
      <w:r>
        <w:rPr>
          <w:rFonts w:ascii="Arial" w:hAnsi="Arial" w:cs="Arial" w:hint="eastAsia"/>
          <w:color w:val="FF0000"/>
          <w:kern w:val="0"/>
          <w:sz w:val="48"/>
          <w:szCs w:val="48"/>
        </w:rPr>
        <w:t>下面</w:t>
      </w:r>
      <w:r>
        <w:rPr>
          <w:rFonts w:ascii="Arial" w:hAnsi="Arial" w:cs="Arial"/>
          <w:color w:val="FF0000"/>
          <w:kern w:val="0"/>
          <w:sz w:val="48"/>
          <w:szCs w:val="48"/>
        </w:rPr>
        <w:t>是设置步骤</w:t>
      </w:r>
    </w:p>
    <w:p w14:paraId="0C2BC45D" w14:textId="77777777" w:rsidR="0007114B" w:rsidRDefault="0007114B">
      <w:pPr>
        <w:rPr>
          <w:color w:val="FF0000"/>
          <w:sz w:val="48"/>
          <w:szCs w:val="4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A262BB5" wp14:editId="0567B632">
            <wp:extent cx="2912452" cy="5175164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19" cy="519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D5D7" w14:textId="77777777" w:rsidR="0007114B" w:rsidRDefault="0007114B">
      <w:pPr>
        <w:rPr>
          <w:rFonts w:hint="eastAsia"/>
          <w:color w:val="FF0000"/>
          <w:sz w:val="48"/>
          <w:szCs w:val="48"/>
        </w:rPr>
      </w:pPr>
    </w:p>
    <w:p w14:paraId="01D05979" w14:textId="77777777" w:rsidR="0007114B" w:rsidRDefault="0007114B">
      <w:pPr>
        <w:rPr>
          <w:rFonts w:hint="eastAsia"/>
          <w:color w:val="FF0000"/>
          <w:sz w:val="48"/>
          <w:szCs w:val="48"/>
        </w:rPr>
      </w:pPr>
    </w:p>
    <w:p w14:paraId="31052B8F" w14:textId="77777777" w:rsidR="0007114B" w:rsidRDefault="0007114B">
      <w:pPr>
        <w:rPr>
          <w:rFonts w:hint="eastAsia"/>
          <w:color w:val="FF0000"/>
          <w:sz w:val="48"/>
          <w:szCs w:val="48"/>
        </w:rPr>
      </w:pPr>
    </w:p>
    <w:p w14:paraId="2E64D40F" w14:textId="77777777" w:rsidR="0007114B" w:rsidRDefault="0007114B">
      <w:pPr>
        <w:rPr>
          <w:rFonts w:ascii="Helvetica" w:hAnsi="Helvetica" w:cs="Helvetica"/>
          <w:kern w:val="0"/>
        </w:rPr>
      </w:pPr>
    </w:p>
    <w:p w14:paraId="6D281C63" w14:textId="77777777" w:rsidR="0007114B" w:rsidRDefault="0007114B">
      <w:pPr>
        <w:rPr>
          <w:rFonts w:ascii="Helvetica" w:hAnsi="Helvetica" w:cs="Helvetica" w:hint="eastAsia"/>
          <w:kern w:val="0"/>
        </w:rPr>
      </w:pPr>
    </w:p>
    <w:p w14:paraId="36D5F31C" w14:textId="77777777" w:rsidR="0007114B" w:rsidRDefault="0007114B">
      <w:pPr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一，打开</w:t>
      </w:r>
      <w:r>
        <w:rPr>
          <w:rFonts w:ascii="Helvetica" w:hAnsi="Helvetica" w:cs="Helvetica" w:hint="eastAsia"/>
          <w:kern w:val="0"/>
        </w:rPr>
        <w:t>设置</w:t>
      </w:r>
      <w:r>
        <w:rPr>
          <w:rFonts w:ascii="Helvetica" w:hAnsi="Helvetica" w:cs="Helvetica"/>
          <w:kern w:val="0"/>
        </w:rPr>
        <w:t>－</w:t>
      </w:r>
      <w:r>
        <w:rPr>
          <w:rFonts w:ascii="Helvetica" w:hAnsi="Helvetica" w:cs="Helvetica" w:hint="eastAsia"/>
          <w:kern w:val="0"/>
        </w:rPr>
        <w:t>无限</w:t>
      </w:r>
      <w:r>
        <w:rPr>
          <w:rFonts w:ascii="Helvetica" w:hAnsi="Helvetica" w:cs="Helvetica"/>
          <w:kern w:val="0"/>
        </w:rPr>
        <w:t>局域网</w:t>
      </w:r>
      <w:r>
        <w:rPr>
          <w:rFonts w:ascii="Helvetica" w:hAnsi="Helvetica" w:cs="Helvetica"/>
          <w:kern w:val="0"/>
        </w:rPr>
        <w:t xml:space="preserve">        </w:t>
      </w:r>
      <w:r>
        <w:rPr>
          <w:rFonts w:ascii="Helvetica" w:hAnsi="Helvetica" w:cs="Helvetica" w:hint="eastAsia"/>
          <w:kern w:val="0"/>
        </w:rPr>
        <w:t>二</w:t>
      </w:r>
      <w:r>
        <w:rPr>
          <w:rFonts w:ascii="Helvetica" w:hAnsi="Helvetica" w:cs="Helvetica"/>
          <w:kern w:val="0"/>
        </w:rPr>
        <w:t>，</w:t>
      </w:r>
      <w:r>
        <w:rPr>
          <w:rFonts w:ascii="Helvetica" w:hAnsi="Helvetica" w:cs="Helvetica" w:hint="eastAsia"/>
          <w:kern w:val="0"/>
        </w:rPr>
        <w:t>选择</w:t>
      </w:r>
      <w:r>
        <w:rPr>
          <w:rFonts w:ascii="Helvetica" w:hAnsi="Helvetica" w:cs="Helvetica"/>
          <w:kern w:val="0"/>
        </w:rPr>
        <w:t>使用无限局域网于蜂窝移动的应用</w:t>
      </w:r>
    </w:p>
    <w:p w14:paraId="48DC3770" w14:textId="77777777" w:rsidR="0007114B" w:rsidRDefault="0007114B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6C53DCE" wp14:editId="07E0F709">
            <wp:extent cx="1727873" cy="307027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34" cy="30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14B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 xml:space="preserve">        </w:t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5C71B6A9" wp14:editId="1179598C">
            <wp:extent cx="1727213" cy="306910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60" cy="31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</w:rPr>
        <w:t xml:space="preserve">   </w:t>
      </w:r>
    </w:p>
    <w:p w14:paraId="43479B5B" w14:textId="77777777" w:rsidR="0007114B" w:rsidRDefault="0007114B">
      <w:pPr>
        <w:rPr>
          <w:rFonts w:ascii="Helvetica" w:hAnsi="Helvetica" w:cs="Helvetica" w:hint="eastAsia"/>
          <w:kern w:val="0"/>
        </w:rPr>
      </w:pPr>
    </w:p>
    <w:p w14:paraId="2D1FB977" w14:textId="77777777" w:rsidR="0007114B" w:rsidRDefault="0007114B">
      <w:pPr>
        <w:rPr>
          <w:rFonts w:ascii="Helvetica" w:hAnsi="Helvetica" w:cs="Helvetica" w:hint="eastAsia"/>
          <w:kern w:val="0"/>
        </w:rPr>
      </w:pPr>
    </w:p>
    <w:p w14:paraId="351AE80B" w14:textId="77777777" w:rsidR="0007114B" w:rsidRDefault="0007114B">
      <w:pPr>
        <w:rPr>
          <w:rFonts w:ascii="Helvetica" w:hAnsi="Helvetica" w:cs="Helvetica" w:hint="eastAsia"/>
          <w:kern w:val="0"/>
        </w:rPr>
      </w:pPr>
    </w:p>
    <w:p w14:paraId="6444B15B" w14:textId="77777777" w:rsidR="0007114B" w:rsidRDefault="0007114B">
      <w:pPr>
        <w:rPr>
          <w:rFonts w:ascii="Helvetica" w:hAnsi="Helvetica" w:cs="Helvetica" w:hint="eastAsia"/>
          <w:kern w:val="0"/>
        </w:rPr>
      </w:pPr>
    </w:p>
    <w:p w14:paraId="3A54D536" w14:textId="77777777" w:rsidR="0007114B" w:rsidRDefault="0007114B" w:rsidP="00FB410C">
      <w:pPr>
        <w:tabs>
          <w:tab w:val="left" w:pos="4985"/>
        </w:tabs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三，</w:t>
      </w:r>
      <w:r>
        <w:rPr>
          <w:rFonts w:ascii="Helvetica" w:hAnsi="Helvetica" w:cs="Helvetica" w:hint="eastAsia"/>
          <w:kern w:val="0"/>
        </w:rPr>
        <w:t>选择</w:t>
      </w:r>
      <w:r w:rsidR="00FB410C">
        <w:rPr>
          <w:rFonts w:ascii="Helvetica" w:hAnsi="Helvetica" w:cs="Helvetica"/>
          <w:kern w:val="0"/>
        </w:rPr>
        <w:t>你想要设置的应用</w:t>
      </w:r>
      <w:r w:rsidR="00FB410C">
        <w:rPr>
          <w:rFonts w:ascii="Helvetica" w:hAnsi="Helvetica" w:cs="Helvetica" w:hint="eastAsia"/>
          <w:kern w:val="0"/>
        </w:rPr>
        <w:t>点进去</w:t>
      </w:r>
      <w:r w:rsidR="00FB410C">
        <w:rPr>
          <w:rFonts w:ascii="Helvetica" w:hAnsi="Helvetica" w:cs="Helvetica"/>
          <w:kern w:val="0"/>
        </w:rPr>
        <w:t xml:space="preserve">         </w:t>
      </w:r>
      <w:r w:rsidR="00FB410C">
        <w:rPr>
          <w:rFonts w:ascii="Helvetica" w:hAnsi="Helvetica" w:cs="Helvetica" w:hint="eastAsia"/>
          <w:kern w:val="0"/>
        </w:rPr>
        <w:t>最后</w:t>
      </w:r>
      <w:r w:rsidR="00FB410C">
        <w:rPr>
          <w:rFonts w:ascii="Helvetica" w:hAnsi="Helvetica" w:cs="Helvetica"/>
          <w:kern w:val="0"/>
        </w:rPr>
        <w:t>，</w:t>
      </w:r>
      <w:r w:rsidR="00FB410C">
        <w:rPr>
          <w:rFonts w:ascii="Helvetica" w:hAnsi="Helvetica" w:cs="Helvetica" w:hint="eastAsia"/>
          <w:kern w:val="0"/>
        </w:rPr>
        <w:t>选择</w:t>
      </w:r>
      <w:r w:rsidR="00FB410C">
        <w:rPr>
          <w:rFonts w:ascii="Helvetica" w:hAnsi="Helvetica" w:cs="Helvetica"/>
          <w:kern w:val="0"/>
        </w:rPr>
        <w:t>你想要使用的网络</w:t>
      </w:r>
      <w:bookmarkStart w:id="0" w:name="_GoBack"/>
      <w:bookmarkEnd w:id="0"/>
    </w:p>
    <w:p w14:paraId="63845AB2" w14:textId="77777777" w:rsidR="0007114B" w:rsidRDefault="0007114B">
      <w:pPr>
        <w:rPr>
          <w:color w:val="FF0000"/>
          <w:sz w:val="48"/>
          <w:szCs w:val="48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76D15C4" wp14:editId="2EE8EC1A">
            <wp:extent cx="1655152" cy="29410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63" cy="29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10C" w:rsidRPr="00FB410C">
        <w:rPr>
          <w:rFonts w:ascii="Helvetica" w:hAnsi="Helvetica" w:cs="Helvetica"/>
          <w:kern w:val="0"/>
        </w:rPr>
        <w:t xml:space="preserve"> </w:t>
      </w:r>
      <w:r w:rsidR="00FB410C">
        <w:rPr>
          <w:rFonts w:ascii="Helvetica" w:hAnsi="Helvetica" w:cs="Helvetica"/>
          <w:kern w:val="0"/>
        </w:rPr>
        <w:t xml:space="preserve">                 </w:t>
      </w:r>
      <w:r w:rsidR="00FB410C">
        <w:rPr>
          <w:rFonts w:ascii="Helvetica" w:hAnsi="Helvetica" w:cs="Helvetica"/>
          <w:noProof/>
          <w:kern w:val="0"/>
        </w:rPr>
        <w:drawing>
          <wp:inline distT="0" distB="0" distL="0" distR="0" wp14:anchorId="38B66A80" wp14:editId="49208E29">
            <wp:extent cx="1679491" cy="2984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84" cy="30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55F3" w14:textId="77777777" w:rsidR="0007114B" w:rsidRPr="0007114B" w:rsidRDefault="0007114B">
      <w:pPr>
        <w:rPr>
          <w:rFonts w:hint="eastAsia"/>
          <w:color w:val="FF0000"/>
          <w:sz w:val="48"/>
          <w:szCs w:val="48"/>
        </w:rPr>
      </w:pPr>
    </w:p>
    <w:sectPr w:rsidR="0007114B" w:rsidRPr="0007114B" w:rsidSect="00CD3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4B"/>
    <w:rsid w:val="0007114B"/>
    <w:rsid w:val="00CB019C"/>
    <w:rsid w:val="00CD3ED8"/>
    <w:rsid w:val="00F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17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2016-09-29T07:52:00Z</dcterms:created>
  <dcterms:modified xsi:type="dcterms:W3CDTF">2016-09-29T08:06:00Z</dcterms:modified>
</cp:coreProperties>
</file>