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66D0" w14:textId="64983858" w:rsidR="002F6826" w:rsidRDefault="00D96E31">
      <w:bookmarkStart w:id="0" w:name="_GoBack"/>
      <w:r>
        <w:rPr>
          <w:rFonts w:hint="eastAsia"/>
        </w:rPr>
        <w:t>03.</w:t>
      </w:r>
      <w:r>
        <w:t xml:space="preserve"> </w:t>
      </w:r>
      <w:r>
        <w:rPr>
          <w:rFonts w:hint="eastAsia"/>
        </w:rPr>
        <w:t>数据链路层</w:t>
      </w:r>
    </w:p>
    <w:p w14:paraId="3EB6633B" w14:textId="1155CCF7" w:rsidR="00D96E31" w:rsidRDefault="00D96E31">
      <w:r>
        <w:rPr>
          <w:rFonts w:hint="eastAsia"/>
        </w:rPr>
        <w:t>三． 以太局域网</w:t>
      </w:r>
    </w:p>
    <w:p w14:paraId="3F4674CA" w14:textId="5C406AC3" w:rsidR="00434379" w:rsidRDefault="00D96E31">
      <w:pPr>
        <w:rPr>
          <w:rFonts w:hint="eastAsia"/>
        </w:rPr>
      </w:pPr>
      <w:r>
        <w:rPr>
          <w:rFonts w:hint="eastAsia"/>
        </w:rPr>
        <w:t xml:space="preserve"> （1）概述：有两种</w:t>
      </w:r>
      <w:r w:rsidR="00434379">
        <w:rPr>
          <w:rFonts w:hint="eastAsia"/>
        </w:rPr>
        <w:t>标准</w:t>
      </w:r>
      <w:r w:rsidR="00434379">
        <w:t xml:space="preserve"> </w:t>
      </w:r>
      <w:r w:rsidR="00434379">
        <w:rPr>
          <w:rFonts w:hint="eastAsia"/>
        </w:rPr>
        <w:t>D</w:t>
      </w:r>
      <w:r w:rsidR="00434379">
        <w:t>IX Ethernet V2</w:t>
      </w:r>
      <w:r w:rsidR="00434379">
        <w:t xml:space="preserve"> (</w:t>
      </w:r>
      <w:r w:rsidR="00434379">
        <w:rPr>
          <w:rFonts w:hint="eastAsia"/>
        </w:rPr>
        <w:t>第一个局域网产品标准</w:t>
      </w:r>
      <w:r w:rsidR="00434379">
        <w:t>)</w:t>
      </w:r>
      <w:r w:rsidR="00434379">
        <w:rPr>
          <w:rFonts w:hint="eastAsia"/>
        </w:rPr>
        <w:t>和</w:t>
      </w:r>
      <w:r w:rsidR="00434379">
        <w:t>IEEE802.3</w:t>
      </w:r>
      <w:r w:rsidR="00434379">
        <w:rPr>
          <w:rFonts w:hint="eastAsia"/>
        </w:rPr>
        <w:t>，这两种标准的差别不大，两个都可叫“以太网”，但第一个更准确。</w:t>
      </w:r>
    </w:p>
    <w:p w14:paraId="44AF53F0" w14:textId="2BF0C888" w:rsidR="00D96E31" w:rsidRDefault="00D96E31" w:rsidP="00D96E31">
      <w:pPr>
        <w:ind w:firstLineChars="200" w:firstLine="420"/>
      </w:pPr>
      <w:r>
        <w:rPr>
          <w:rFonts w:hint="eastAsia"/>
        </w:rPr>
        <w:t>#这是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基础的以太网，每秒10</w:t>
      </w:r>
      <w:r>
        <w:t>M</w:t>
      </w:r>
      <w:r>
        <w:rPr>
          <w:rFonts w:hint="eastAsia"/>
        </w:rPr>
        <w:t>比特传输速率</w:t>
      </w:r>
    </w:p>
    <w:p w14:paraId="4F49CC2B" w14:textId="30CE2F5B" w:rsidR="00434379" w:rsidRDefault="00434379" w:rsidP="00D96E31">
      <w:pPr>
        <w:ind w:firstLineChars="200" w:firstLine="420"/>
      </w:pPr>
      <w:r>
        <w:rPr>
          <w:rFonts w:hint="eastAsia"/>
        </w:rPr>
        <w:t>#以太网提供的是不可靠传输（数据链路层），</w:t>
      </w:r>
      <w:proofErr w:type="gramStart"/>
      <w:r>
        <w:rPr>
          <w:rFonts w:hint="eastAsia"/>
        </w:rPr>
        <w:t>纠错靠</w:t>
      </w:r>
      <w:proofErr w:type="gramEnd"/>
      <w:r>
        <w:rPr>
          <w:rFonts w:hint="eastAsia"/>
        </w:rPr>
        <w:t>高层</w:t>
      </w:r>
    </w:p>
    <w:p w14:paraId="70FB7538" w14:textId="01C028B0" w:rsidR="00434379" w:rsidRDefault="00434379" w:rsidP="00D96E31">
      <w:pPr>
        <w:ind w:firstLineChars="200" w:firstLine="420"/>
      </w:pPr>
      <w:r>
        <w:rPr>
          <w:rFonts w:hint="eastAsia"/>
        </w:rPr>
        <w:t>#以太网发送数据使用的方式为曼彻斯特编码</w:t>
      </w:r>
    </w:p>
    <w:p w14:paraId="43E588AE" w14:textId="4502EC3E" w:rsidR="00434379" w:rsidRDefault="00434379" w:rsidP="00434379">
      <w:pPr>
        <w:ind w:firstLineChars="100" w:firstLine="210"/>
      </w:pPr>
      <w:r>
        <w:rPr>
          <w:rFonts w:hint="eastAsia"/>
        </w:rPr>
        <w:t>(2)拓扑：</w:t>
      </w:r>
      <w:r w:rsidR="006F5736">
        <w:rPr>
          <w:rFonts w:hint="eastAsia"/>
        </w:rPr>
        <w:t>总线型拓扑，星型拓扑（采用了集线器），都以C</w:t>
      </w:r>
      <w:r w:rsidR="006F5736">
        <w:t>SMA/CS</w:t>
      </w:r>
    </w:p>
    <w:p w14:paraId="1C2DD7F9" w14:textId="7C0C42DD" w:rsidR="006F5736" w:rsidRDefault="006F5736" w:rsidP="00434379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#电线的演变：粗同轴电缆，细同轴电缆，双绞线</w:t>
      </w:r>
    </w:p>
    <w:p w14:paraId="672F692F" w14:textId="5D6CD40D" w:rsidR="006F5736" w:rsidRDefault="006F5736" w:rsidP="006F5736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#电缆的特称：10</w:t>
      </w:r>
      <w:r>
        <w:t>BASE-T</w:t>
      </w:r>
      <w:r>
        <w:rPr>
          <w:rFonts w:hint="eastAsia"/>
        </w:rPr>
        <w:t>：10</w:t>
      </w:r>
      <w:r>
        <w:t>Mbit/s</w:t>
      </w:r>
      <w:r>
        <w:rPr>
          <w:rFonts w:hint="eastAsia"/>
        </w:rPr>
        <w:t>基带信号双绞线</w:t>
      </w:r>
    </w:p>
    <w:p w14:paraId="330FCEB1" w14:textId="1D5F5A1B" w:rsidR="006F5736" w:rsidRDefault="006F5736" w:rsidP="006F5736">
      <w:pPr>
        <w:ind w:firstLineChars="100" w:firstLine="21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信道利用率：正常算法：</w:t>
      </w:r>
      <w:r>
        <w:t>S</w:t>
      </w:r>
      <w:r>
        <w:rPr>
          <w:rFonts w:hint="eastAsia"/>
        </w:rPr>
        <w:t>=</w:t>
      </w:r>
      <w:r>
        <w:t>T0</w:t>
      </w:r>
      <w:r>
        <w:rPr>
          <w:rFonts w:hint="eastAsia"/>
        </w:rPr>
        <w:t>/（</w:t>
      </w:r>
      <w:r>
        <w:t>T0+t+r*2t</w:t>
      </w:r>
      <w:r>
        <w:rPr>
          <w:rFonts w:hint="eastAsia"/>
        </w:rPr>
        <w:t>）</w:t>
      </w:r>
    </w:p>
    <w:p w14:paraId="6E106D76" w14:textId="4139C4A6" w:rsidR="006F5736" w:rsidRDefault="006F5736" w:rsidP="006F5736">
      <w:pPr>
        <w:ind w:firstLineChars="100" w:firstLine="210"/>
      </w:pPr>
      <w:r>
        <w:t xml:space="preserve">              </w:t>
      </w:r>
      <w:r>
        <w:rPr>
          <w:rFonts w:hint="eastAsia"/>
        </w:rPr>
        <w:t>理想算法：</w:t>
      </w:r>
      <w:r>
        <w:t>S=T0/(</w:t>
      </w:r>
      <w:r w:rsidR="00E16E20">
        <w:t>T0+t</w:t>
      </w:r>
      <w:r>
        <w:t>)</w:t>
      </w:r>
    </w:p>
    <w:p w14:paraId="6039F197" w14:textId="0933D9B2" w:rsidR="00E16E20" w:rsidRDefault="00E16E20" w:rsidP="006F5736">
      <w:pPr>
        <w:ind w:firstLineChars="100" w:firstLine="210"/>
      </w:pPr>
      <w:r>
        <w:rPr>
          <w:rFonts w:hint="eastAsia"/>
        </w:rPr>
        <w:t>(</w:t>
      </w:r>
      <w:r>
        <w:t>4)MAC</w:t>
      </w:r>
      <w:r>
        <w:rPr>
          <w:rFonts w:hint="eastAsia"/>
        </w:rPr>
        <w:t>地址（硬件地址或物理地址）：48位二进制</w:t>
      </w:r>
    </w:p>
    <w:p w14:paraId="2533354B" w14:textId="118DBD9E" w:rsidR="00E16E20" w:rsidRDefault="00E16E20" w:rsidP="006F5736">
      <w:pPr>
        <w:ind w:firstLineChars="100" w:firstLine="210"/>
      </w:pPr>
      <w:r>
        <w:rPr>
          <w:rFonts w:hint="eastAsia"/>
        </w:rPr>
        <w:t xml:space="preserve"> </w:t>
      </w:r>
      <w:r>
        <w:t xml:space="preserve"> MAC</w:t>
      </w:r>
      <w:r>
        <w:rPr>
          <w:rFonts w:hint="eastAsia"/>
        </w:rPr>
        <w:t>帧：64字节-1518字节</w:t>
      </w:r>
    </w:p>
    <w:p w14:paraId="05B0186A" w14:textId="58C214D2" w:rsidR="00E16E20" w:rsidRPr="006F5736" w:rsidRDefault="00E16E20" w:rsidP="00E16E20">
      <w:pPr>
        <w:ind w:leftChars="100" w:left="1260" w:hangingChars="500" w:hanging="10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#数据段：46字节-1500字节。其它部分目的地址6字节，源地址6字节，类型2字节，</w:t>
      </w:r>
      <w:r>
        <w:t>FCS</w:t>
      </w:r>
      <w:r>
        <w:rPr>
          <w:rFonts w:hint="eastAsia"/>
        </w:rPr>
        <w:t>有4字节</w:t>
      </w:r>
    </w:p>
    <w:p w14:paraId="35633F40" w14:textId="28A5B1B4" w:rsidR="00D96E31" w:rsidRDefault="00D96E31">
      <w:r>
        <w:rPr>
          <w:rFonts w:hint="eastAsia"/>
        </w:rPr>
        <w:t>四． 扩展以太网</w:t>
      </w:r>
    </w:p>
    <w:p w14:paraId="779F1211" w14:textId="0AD984D7" w:rsidR="00E16E20" w:rsidRDefault="00E16E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物理层拓展：主机使用光纤，和一对光纤调制解调器连接集线器</w:t>
      </w:r>
    </w:p>
    <w:p w14:paraId="437BBDDC" w14:textId="7D2F7F7A" w:rsidR="00E16E20" w:rsidRDefault="00E16E20" w:rsidP="00E16E20">
      <w:pPr>
        <w:ind w:firstLine="420"/>
      </w:pPr>
      <w:r>
        <w:rPr>
          <w:rFonts w:hint="eastAsia"/>
        </w:rPr>
        <w:t>#</w:t>
      </w:r>
      <w:r w:rsidRPr="00E16E20">
        <w:rPr>
          <w:rFonts w:hint="eastAsia"/>
        </w:rPr>
        <w:t>用集线器扩展局域网优点</w:t>
      </w:r>
      <w:r w:rsidRPr="00E16E20">
        <w:t xml:space="preserve"> </w:t>
      </w:r>
    </w:p>
    <w:p w14:paraId="378EF62B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>使原来属于不同碰撞域的局域网上的计算机能够进行跨碰撞域的 通信。</w:t>
      </w:r>
    </w:p>
    <w:p w14:paraId="399EDB86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 xml:space="preserve">扩大了局域网覆盖的地理范围。 </w:t>
      </w:r>
    </w:p>
    <w:p w14:paraId="26EB7F24" w14:textId="2AF5FAAF" w:rsidR="00E16E20" w:rsidRDefault="00E16E20" w:rsidP="00E16E20">
      <w:pPr>
        <w:ind w:firstLine="420"/>
      </w:pPr>
      <w:r w:rsidRPr="00E16E20">
        <w:rPr>
          <w:rFonts w:ascii="MS Gothic" w:eastAsia="MS Gothic" w:hAnsi="MS Gothic" w:cs="MS Gothic" w:hint="eastAsia"/>
        </w:rPr>
        <w:t>➢</w:t>
      </w:r>
      <w:r w:rsidRPr="00E16E20">
        <w:t xml:space="preserve">用集线器扩展局域网缺点 </w:t>
      </w:r>
    </w:p>
    <w:p w14:paraId="388A4140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 xml:space="preserve">碰撞域增大了，但总的吞吐量并未提高。 </w:t>
      </w:r>
    </w:p>
    <w:p w14:paraId="55C9D65D" w14:textId="6941B08F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>如果不同的碰撞</w:t>
      </w:r>
      <w:proofErr w:type="gramStart"/>
      <w:r w:rsidRPr="00E16E20">
        <w:t>域使用</w:t>
      </w:r>
      <w:proofErr w:type="gramEnd"/>
      <w:r w:rsidRPr="00E16E20">
        <w:t>不同的数据率，那么就不能用集线器将它 们互连起来。</w:t>
      </w:r>
    </w:p>
    <w:p w14:paraId="49821B31" w14:textId="50B8725E" w:rsidR="008600AC" w:rsidRDefault="008600AC" w:rsidP="008600A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数据链路层扩展：网桥和交换机</w:t>
      </w:r>
    </w:p>
    <w:p w14:paraId="4F085AD0" w14:textId="37CF6C86" w:rsidR="008600AC" w:rsidRDefault="008600AC" w:rsidP="008600AC">
      <w:pPr>
        <w:ind w:firstLine="420"/>
      </w:pPr>
      <w:r>
        <w:rPr>
          <w:rFonts w:hint="eastAsia"/>
        </w:rPr>
        <w:t>区别：网桥只能连网络（局域网）；而交换机还可以连主机</w:t>
      </w:r>
    </w:p>
    <w:p w14:paraId="5D12DDAF" w14:textId="1390D29A" w:rsidR="008600AC" w:rsidRDefault="008600AC" w:rsidP="008600AC">
      <w:pPr>
        <w:ind w:firstLine="420"/>
      </w:pPr>
      <w:r>
        <w:rPr>
          <w:rFonts w:hint="eastAsia"/>
        </w:rPr>
        <w:t>交换机的交换方式：(</w:t>
      </w:r>
      <w:r>
        <w:t>1)</w:t>
      </w:r>
      <w:r>
        <w:rPr>
          <w:rFonts w:hint="eastAsia"/>
        </w:rPr>
        <w:t>存储转发方式；直通方式</w:t>
      </w:r>
    </w:p>
    <w:p w14:paraId="35EC0EA6" w14:textId="4C200A8B" w:rsidR="008600AC" w:rsidRPr="008600AC" w:rsidRDefault="008600AC" w:rsidP="008600A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(2)</w:t>
      </w:r>
      <w:r>
        <w:rPr>
          <w:rFonts w:hint="eastAsia"/>
        </w:rPr>
        <w:t>自学习功能（交换表）</w:t>
      </w:r>
    </w:p>
    <w:bookmarkEnd w:id="0"/>
    <w:p w14:paraId="5A0B4E6E" w14:textId="77777777" w:rsidR="008600AC" w:rsidRDefault="008600AC" w:rsidP="00E16E20">
      <w:pPr>
        <w:ind w:firstLine="420"/>
        <w:rPr>
          <w:rFonts w:hint="eastAsia"/>
        </w:rPr>
      </w:pPr>
    </w:p>
    <w:p w14:paraId="563ECC2A" w14:textId="195DAA0E" w:rsidR="00E16E20" w:rsidRDefault="00E16E2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51E07546" w14:textId="75993366" w:rsidR="00D96E31" w:rsidRDefault="00D96E31">
      <w:pPr>
        <w:rPr>
          <w:rFonts w:hint="eastAsia"/>
        </w:rPr>
      </w:pPr>
      <w:r>
        <w:rPr>
          <w:rFonts w:hint="eastAsia"/>
        </w:rPr>
        <w:t>五． 高速以太网</w:t>
      </w:r>
    </w:p>
    <w:sectPr w:rsidR="00D9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3E"/>
    <w:rsid w:val="000A453E"/>
    <w:rsid w:val="002F6826"/>
    <w:rsid w:val="00434379"/>
    <w:rsid w:val="006F5736"/>
    <w:rsid w:val="008600AC"/>
    <w:rsid w:val="00D96E31"/>
    <w:rsid w:val="00E1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7662"/>
  <w15:chartTrackingRefBased/>
  <w15:docId w15:val="{C1FE85CC-CE60-4FD4-AF87-560ABDCE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3</cp:revision>
  <dcterms:created xsi:type="dcterms:W3CDTF">2019-03-26T14:07:00Z</dcterms:created>
  <dcterms:modified xsi:type="dcterms:W3CDTF">2019-03-26T14:54:00Z</dcterms:modified>
</cp:coreProperties>
</file>