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5"/>
      </w:pPr>
      <w:bookmarkStart w:id="0" w:name="_Toc90152959"/>
      <w:r>
        <w:t>实验</w:t>
      </w:r>
      <w:r>
        <w:rPr>
          <w:rFonts w:hint="eastAsia"/>
        </w:rPr>
        <w:t>4 以太坊单节点搭建及合约部署</w:t>
      </w:r>
      <w:bookmarkEnd w:id="0"/>
    </w:p>
    <w:p>
      <w:pPr>
        <w:pStyle w:val="15"/>
      </w:pPr>
      <w:r>
        <w:rPr>
          <w:rFonts w:hint="eastAsia"/>
        </w:rPr>
        <w:t>【实验介绍】</w:t>
      </w:r>
    </w:p>
    <w:p>
      <w:pPr>
        <w:pStyle w:val="17"/>
        <w:spacing w:before="0" w:beforeLines="0" w:after="0" w:afterLines="0"/>
        <w:ind w:firstLine="420"/>
      </w:pPr>
      <w:r>
        <w:rPr>
          <w:rFonts w:hint="eastAsia"/>
        </w:rPr>
        <w:t>本次实验首先在Ubuntu20.04系统上安装Go语言、相关依赖包和工具以搭建以太坊开发环境；之后编写并部署两个简单的智能合约。本实验旨在帮助读者对以太坊与智能合约有初步的理解，并通过部署两个智能合约了解以太坊对交易的处理流程。</w:t>
      </w:r>
    </w:p>
    <w:p>
      <w:pPr>
        <w:pStyle w:val="17"/>
        <w:spacing w:before="0" w:beforeLines="0" w:after="0" w:afterLines="0"/>
        <w:ind w:firstLine="420"/>
      </w:pPr>
      <w:r>
        <w:rPr>
          <w:rFonts w:hint="eastAsia"/>
        </w:rPr>
        <w:t>在开始具体的实验之前，首先了解以太坊和智能合约的相关背景知识是十分必要的。</w:t>
      </w:r>
    </w:p>
    <w:p>
      <w:pPr>
        <w:pStyle w:val="17"/>
        <w:spacing w:before="156" w:after="156"/>
        <w:ind w:firstLine="420"/>
      </w:pPr>
      <w:r>
        <w:rPr>
          <w:rFonts w:hint="eastAsia"/>
        </w:rPr>
        <w:t>（1）以太坊及依赖环境</w:t>
      </w:r>
      <w:bookmarkStart w:id="3" w:name="_GoBack"/>
      <w:bookmarkEnd w:id="3"/>
    </w:p>
    <w:p>
      <w:pPr>
        <w:pStyle w:val="17"/>
        <w:spacing w:before="0" w:beforeLines="0" w:after="0" w:afterLines="0"/>
        <w:ind w:firstLine="420"/>
      </w:pPr>
      <w:r>
        <w:rPr>
          <w:rFonts w:hint="eastAsia"/>
        </w:rPr>
        <w:t>以太坊被称为区块链2.0，是一个可编写智能合约的开源区块链平台。</w:t>
      </w:r>
      <w:r>
        <w:rPr>
          <w:rFonts w:hint="eastAsia"/>
          <w:szCs w:val="21"/>
        </w:rPr>
        <w:t>除了可基于内置的以太币（e</w:t>
      </w:r>
      <w:r>
        <w:rPr>
          <w:szCs w:val="21"/>
        </w:rPr>
        <w:t>ther</w:t>
      </w:r>
      <w:r>
        <w:rPr>
          <w:rFonts w:hint="eastAsia"/>
          <w:szCs w:val="21"/>
        </w:rPr>
        <w:t>）实现数字货币交易外，以太坊还提供了图灵完备的编程语言以编写智能合约，从而将智能合约应用到了区块链当中。</w:t>
      </w:r>
      <w:bookmarkStart w:id="1" w:name="_Hlk86172998"/>
      <w:r>
        <w:rPr>
          <w:rFonts w:hint="eastAsia"/>
          <w:szCs w:val="21"/>
        </w:rPr>
        <w:t>诚然，在比特币中亦可使用基于栈的脚本语言来编写智能合约。</w:t>
      </w:r>
      <w:bookmarkEnd w:id="1"/>
      <w:r>
        <w:rPr>
          <w:rFonts w:hint="eastAsia"/>
          <w:szCs w:val="21"/>
        </w:rPr>
        <w:t>但是这种脚本语言没有循环和递归结构，同时它比较难以理解和使用。以太坊通过引入solidity编程语言解决了这一问题。</w:t>
      </w:r>
    </w:p>
    <w:p>
      <w:pPr>
        <w:pStyle w:val="17"/>
        <w:spacing w:before="0" w:beforeLines="0" w:after="0" w:afterLines="0"/>
        <w:ind w:firstLine="420"/>
      </w:pPr>
      <w:r>
        <w:rPr>
          <w:rFonts w:hint="eastAsia"/>
        </w:rPr>
        <w:t>本次实验中涉及的依赖环境主要包括：</w:t>
      </w:r>
    </w:p>
    <w:p>
      <w:pPr>
        <w:pStyle w:val="17"/>
        <w:spacing w:before="0" w:beforeLines="0" w:after="0" w:afterLines="0"/>
        <w:ind w:firstLine="420"/>
      </w:pPr>
      <w:r>
        <w:rPr>
          <w:rFonts w:hint="eastAsia"/>
        </w:rPr>
        <w:t>①Node.js：它是一个跨平台的 JavaScript 运行环境，其构建在为了在服务器端运行JavaScript 代码而设计的 Chrome JavaScript 上，并通常被用来构建后端应用，同时它也是非常流行的全栈和前端解决方案；</w:t>
      </w:r>
    </w:p>
    <w:p>
      <w:pPr>
        <w:pStyle w:val="17"/>
        <w:spacing w:before="0" w:beforeLines="0" w:after="0" w:afterLines="0"/>
        <w:ind w:firstLine="420"/>
      </w:pPr>
      <w:r>
        <w:rPr>
          <w:rFonts w:hint="eastAsia"/>
        </w:rPr>
        <w:t>②npm：它是 Node.js 的默认包管理工具，也是世界上最大的软件仓库；</w:t>
      </w:r>
    </w:p>
    <w:p>
      <w:pPr>
        <w:pStyle w:val="17"/>
        <w:spacing w:before="0" w:beforeLines="0" w:after="0" w:afterLines="0"/>
        <w:ind w:firstLine="420"/>
        <w:rPr>
          <w:shd w:val="clear" w:color="auto" w:fill="FFFFFF"/>
          <w14:scene3d>
            <w14:lightRig w14:rig="threePt" w14:dir="t">
              <w14:rot w14:lat="0" w14:lon="0" w14:rev="0"/>
            </w14:lightRig>
          </w14:scene3d>
        </w:rPr>
      </w:pPr>
      <w:r>
        <w:rPr>
          <w:rFonts w:hint="eastAsia"/>
        </w:rPr>
        <w:t>③</w:t>
      </w:r>
      <w:r>
        <w:rPr>
          <w:shd w:val="clear" w:color="auto" w:fill="FFFFFF"/>
          <w14:scene3d>
            <w14:lightRig w14:rig="threePt" w14:dir="t">
              <w14:rot w14:lat="0" w14:lon="0" w14:rev="0"/>
            </w14:lightRig>
          </w14:scene3d>
        </w:rPr>
        <w:t>truffle</w:t>
      </w:r>
      <w:r>
        <w:rPr>
          <w:rFonts w:hint="eastAsia"/>
          <w:shd w:val="clear" w:color="auto" w:fill="FFFFFF"/>
          <w14:scene3d>
            <w14:lightRig w14:rig="threePt" w14:dir="t">
              <w14:rot w14:lat="0" w14:lon="0" w14:rev="0"/>
            </w14:lightRig>
          </w14:scene3d>
        </w:rPr>
        <w:t>：它是基于Javascript针对solidity编程语言的开发框架。它提供了许多优点，如可直接使用其合约抽象接口来操作合约函数，在控制台调用输出结果等；</w:t>
      </w:r>
    </w:p>
    <w:p>
      <w:pPr>
        <w:pStyle w:val="17"/>
        <w:spacing w:before="0" w:beforeLines="0" w:after="0" w:afterLines="0"/>
        <w:ind w:firstLine="420"/>
        <w:rPr>
          <w:shd w:val="clear" w:color="auto" w:fill="FFFFFF"/>
          <w14:scene3d>
            <w14:lightRig w14:rig="threePt" w14:dir="t">
              <w14:rot w14:lat="0" w14:lon="0" w14:rev="0"/>
            </w14:lightRig>
          </w14:scene3d>
        </w:rPr>
      </w:pPr>
      <w:r>
        <w:rPr>
          <w:rFonts w:hint="eastAsia"/>
          <w:shd w:val="clear" w:color="auto" w:fill="FFFFFF"/>
          <w14:scene3d>
            <w14:lightRig w14:rig="threePt" w14:dir="t">
              <w14:rot w14:lat="0" w14:lon="0" w14:rev="0"/>
            </w14:lightRig>
          </w14:scene3d>
        </w:rPr>
        <w:t>④</w:t>
      </w:r>
      <w:r>
        <w:rPr>
          <w:shd w:val="clear" w:color="auto" w:fill="FFFFFF"/>
          <w14:scene3d>
            <w14:lightRig w14:rig="threePt" w14:dir="t">
              <w14:rot w14:lat="0" w14:lon="0" w14:rev="0"/>
            </w14:lightRig>
          </w14:scene3d>
        </w:rPr>
        <w:t>solc</w:t>
      </w:r>
      <w:r>
        <w:rPr>
          <w:rFonts w:hint="eastAsia"/>
          <w:shd w:val="clear" w:color="auto" w:fill="FFFFFF"/>
          <w14:scene3d>
            <w14:lightRig w14:rig="threePt" w14:dir="t">
              <w14:rot w14:lat="0" w14:lon="0" w14:rev="0"/>
            </w14:lightRig>
          </w14:scene3d>
        </w:rPr>
        <w:t>：它是solidity编程语言的编译工具，其将编写好的智能合约编译为EVM内的代码；</w:t>
      </w:r>
    </w:p>
    <w:p>
      <w:pPr>
        <w:pStyle w:val="17"/>
        <w:spacing w:before="0" w:beforeLines="0" w:after="156"/>
        <w:ind w:firstLine="420"/>
        <w:rPr>
          <w:shd w:val="clear" w:color="auto" w:fill="FFFFFF"/>
          <w14:scene3d>
            <w14:lightRig w14:rig="threePt" w14:dir="t">
              <w14:rot w14:lat="0" w14:lon="0" w14:rev="0"/>
            </w14:lightRig>
          </w14:scene3d>
        </w:rPr>
      </w:pPr>
      <w:r>
        <w:rPr>
          <w:rFonts w:hint="eastAsia"/>
          <w:shd w:val="clear" w:color="auto" w:fill="FFFFFF"/>
          <w14:scene3d>
            <w14:lightRig w14:rig="threePt" w14:dir="t">
              <w14:rot w14:lat="0" w14:lon="0" w14:rev="0"/>
            </w14:lightRig>
          </w14:scene3d>
        </w:rPr>
        <w:t>⑤</w:t>
      </w:r>
      <w:r>
        <w:rPr>
          <w:shd w:val="clear" w:color="auto" w:fill="FFFFFF"/>
          <w14:scene3d>
            <w14:lightRig w14:rig="threePt" w14:dir="t">
              <w14:rot w14:lat="0" w14:lon="0" w14:rev="0"/>
            </w14:lightRig>
          </w14:scene3d>
        </w:rPr>
        <w:t>Geth</w:t>
      </w:r>
      <w:r>
        <w:rPr>
          <w:rFonts w:hint="eastAsia"/>
          <w:shd w:val="clear" w:color="auto" w:fill="FFFFFF"/>
          <w14:scene3d>
            <w14:lightRig w14:rig="threePt" w14:dir="t">
              <w14:rot w14:lat="0" w14:lon="0" w14:rev="0"/>
            </w14:lightRig>
          </w14:scene3d>
        </w:rPr>
        <w:t>：它是使用Golang编写的以太坊官方提供的客户端，同时它也是目前最受欢迎的以太坊客户端。</w:t>
      </w:r>
    </w:p>
    <w:p>
      <w:pPr>
        <w:pStyle w:val="17"/>
        <w:spacing w:before="0" w:beforeLines="0" w:after="0" w:afterLines="0"/>
        <w:ind w:firstLine="0" w:firstLineChars="0"/>
      </w:pPr>
      <w:r>
        <w:tab/>
      </w:r>
      <w:r>
        <w:rPr>
          <w:rFonts w:hint="eastAsia"/>
        </w:rPr>
        <w:t>在初步学习了以太坊的基本概念后，进一步了解以太坊对交易的处理流程对后续的实验是大有裨益的。具体来讲，该流程主要可以概括为如下的</w:t>
      </w:r>
      <w:r>
        <w:t>7</w:t>
      </w:r>
      <w:r>
        <w:rPr>
          <w:rFonts w:hint="eastAsia"/>
        </w:rPr>
        <w:t>个阶段，它们分别是：</w:t>
      </w:r>
    </w:p>
    <w:p>
      <w:pPr>
        <w:pStyle w:val="17"/>
        <w:spacing w:before="0" w:beforeLines="0" w:after="0" w:afterLines="0"/>
        <w:ind w:firstLine="420" w:firstLineChars="0"/>
      </w:pPr>
      <w:r>
        <w:rPr>
          <w:rFonts w:hint="eastAsia"/>
        </w:rPr>
        <w:t>①连接的建立：当以太坊节点启动后，它们通过P</w:t>
      </w:r>
      <w:r>
        <w:t>2</w:t>
      </w:r>
      <w:r>
        <w:rPr>
          <w:rFonts w:hint="eastAsia"/>
        </w:rPr>
        <w:t>P框架相互连接；</w:t>
      </w:r>
    </w:p>
    <w:p>
      <w:pPr>
        <w:pStyle w:val="17"/>
        <w:spacing w:before="0" w:beforeLines="0" w:after="0" w:afterLines="0"/>
        <w:ind w:firstLine="420" w:firstLineChars="0"/>
      </w:pPr>
      <w:r>
        <w:rPr>
          <w:rFonts w:hint="eastAsia"/>
        </w:rPr>
        <w:t>②区块与交易的同步：当某以太坊节点成功与其他节点建立连接后，它会与其余节点进行区块的同步。同时当有节点收到来自客户端的交易后，它会与其余节点进行交易的同步；</w:t>
      </w:r>
    </w:p>
    <w:p>
      <w:pPr>
        <w:pStyle w:val="17"/>
        <w:spacing w:before="0" w:beforeLines="0" w:after="0" w:afterLines="0"/>
        <w:ind w:firstLine="420" w:firstLineChars="0"/>
      </w:pPr>
      <w:r>
        <w:rPr>
          <w:rFonts w:hint="eastAsia"/>
        </w:rPr>
        <w:t>③交易的接收：以太坊节点接收来自客户端的交易，并对其进行校验后加入交易池中；</w:t>
      </w:r>
    </w:p>
    <w:p>
      <w:pPr>
        <w:pStyle w:val="17"/>
        <w:spacing w:before="0" w:beforeLines="0" w:after="0" w:afterLines="0"/>
        <w:ind w:firstLine="420" w:firstLineChars="0"/>
      </w:pPr>
      <w:r>
        <w:rPr>
          <w:rFonts w:hint="eastAsia"/>
        </w:rPr>
        <w:t>④交易的打包：以太坊节点根据不同的算法逻辑将一定数量的交易打包进区块，如PoW算法中为最长链节点打包交易；</w:t>
      </w:r>
    </w:p>
    <w:p>
      <w:pPr>
        <w:pStyle w:val="17"/>
        <w:spacing w:before="0" w:beforeLines="0" w:after="0" w:afterLines="0"/>
        <w:ind w:firstLine="420" w:firstLineChars="0"/>
      </w:pPr>
      <w:r>
        <w:rPr>
          <w:rFonts w:hint="eastAsia"/>
        </w:rPr>
        <w:t>⑤交易的执行：交易执行是由以太坊虚拟机完成的，在执行完毕后，会将诸如gasUsed等字段填入到区块中；</w:t>
      </w:r>
    </w:p>
    <w:p>
      <w:pPr>
        <w:pStyle w:val="17"/>
        <w:spacing w:before="0" w:beforeLines="0" w:after="0" w:afterLines="0"/>
        <w:ind w:firstLine="420" w:firstLineChars="0"/>
      </w:pPr>
      <w:r>
        <w:rPr>
          <w:rFonts w:hint="eastAsia"/>
        </w:rPr>
        <w:t>⑥区块的共识：以太坊采用PoW算法进行共识；</w:t>
      </w:r>
    </w:p>
    <w:p>
      <w:pPr>
        <w:pStyle w:val="17"/>
        <w:spacing w:before="0" w:beforeLines="0" w:after="0" w:afterLines="0"/>
        <w:ind w:firstLine="420" w:firstLineChars="0"/>
      </w:pPr>
      <w:r>
        <w:rPr>
          <w:rFonts w:hint="eastAsia"/>
        </w:rPr>
        <w:t>⑦区块的导入：以太坊将共识成功的区块落盘。</w:t>
      </w:r>
    </w:p>
    <w:p>
      <w:pPr>
        <w:pStyle w:val="17"/>
        <w:spacing w:before="156" w:after="156"/>
        <w:ind w:firstLine="420" w:firstLineChars="0"/>
      </w:pPr>
      <w:r>
        <w:rPr>
          <w:rFonts w:hint="eastAsia"/>
        </w:rPr>
        <w:t>（</w:t>
      </w:r>
      <w:r>
        <w:t>2</w:t>
      </w:r>
      <w:r>
        <w:rPr>
          <w:rFonts w:hint="eastAsia"/>
        </w:rPr>
        <w:t>）智能合约</w:t>
      </w:r>
    </w:p>
    <w:p>
      <w:pPr>
        <w:pStyle w:val="17"/>
        <w:spacing w:before="156" w:after="156"/>
        <w:ind w:firstLine="420" w:firstLineChars="0"/>
      </w:pPr>
      <w:r>
        <w:rPr>
          <w:rFonts w:hint="eastAsia"/>
        </w:rPr>
        <w:t>智能合约即运行在区块链平台上，实现了某种验证或执行功能的程序。Solidity是用来在以太坊上编写智能合约最受欢迎的编程语言。正如之前介绍的，solc是Solidity语言的编译工具，它可以将合约文件编译为.</w:t>
      </w:r>
      <w:r>
        <w:t>abi</w:t>
      </w:r>
      <w:r>
        <w:rPr>
          <w:rFonts w:hint="eastAsia"/>
        </w:rPr>
        <w:t>文件与.bin文件。前者描述了合约的接口，后者是一个由以太坊虚拟机指令集合构成的二进制文件。而合约的部署与调用会在之后的实验流程中展开详细的介绍。</w:t>
      </w:r>
    </w:p>
    <w:p>
      <w:pPr>
        <w:pStyle w:val="17"/>
        <w:spacing w:before="156" w:after="156"/>
        <w:ind w:firstLine="420" w:firstLineChars="0"/>
      </w:pPr>
    </w:p>
    <w:p>
      <w:pPr>
        <w:pStyle w:val="15"/>
      </w:pPr>
      <w:r>
        <w:rPr>
          <w:rFonts w:hint="eastAsia"/>
        </w:rPr>
        <w:t>【实验要求】</w:t>
      </w:r>
    </w:p>
    <w:p>
      <w:pPr>
        <w:pStyle w:val="17"/>
        <w:spacing w:before="156" w:after="156"/>
        <w:ind w:firstLine="420"/>
      </w:pPr>
      <w:r>
        <w:rPr>
          <w:rFonts w:hint="eastAsia"/>
        </w:rPr>
        <w:t>（1）熟悉以太坊依赖环境及相关库</w:t>
      </w:r>
    </w:p>
    <w:p>
      <w:pPr>
        <w:pStyle w:val="17"/>
        <w:spacing w:before="156" w:after="156"/>
        <w:ind w:firstLine="420"/>
      </w:pPr>
      <w:r>
        <w:rPr>
          <w:rFonts w:hint="eastAsia"/>
        </w:rPr>
        <w:t>（2）掌握合约编写、编译和部署的方法与流程</w:t>
      </w:r>
    </w:p>
    <w:p>
      <w:pPr>
        <w:pStyle w:val="15"/>
      </w:pPr>
      <w:r>
        <w:rPr>
          <w:rFonts w:hint="eastAsia"/>
        </w:rPr>
        <w:t>【实验准备】</w:t>
      </w:r>
    </w:p>
    <w:p>
      <w:pPr>
        <w:pStyle w:val="23"/>
        <w:numPr>
          <w:ilvl w:val="0"/>
          <w:numId w:val="0"/>
        </w:numPr>
        <w:spacing w:before="156" w:after="156"/>
        <w:ind w:left="170"/>
      </w:pPr>
      <w:r>
        <w:rPr>
          <w:rFonts w:hint="eastAsia"/>
        </w:rPr>
        <w:t>以太坊环境搭建</w:t>
      </w:r>
    </w:p>
    <w:p>
      <w:pPr>
        <w:pStyle w:val="17"/>
        <w:spacing w:before="156" w:after="156"/>
        <w:ind w:firstLine="420"/>
      </w:pPr>
      <w:r>
        <w:t xml:space="preserve">(1) </w:t>
      </w:r>
      <w:r>
        <w:rPr>
          <w:rFonts w:hint="eastAsia"/>
        </w:rPr>
        <w:t>安装go语言</w:t>
      </w:r>
    </w:p>
    <w:p>
      <w:pPr>
        <w:pStyle w:val="17"/>
        <w:spacing w:before="156" w:after="156"/>
        <w:ind w:firstLine="420"/>
      </w:pPr>
      <w:r>
        <w:rPr>
          <w:rFonts w:hint="eastAsia"/>
        </w:rPr>
        <w:t>下载二进制包并解压到指定位置：（如果卡在</w:t>
      </w:r>
    </w:p>
    <w:p>
      <w:pPr>
        <w:jc w:val="center"/>
        <w:rPr>
          <w:rFonts w:cstheme="minorBidi"/>
          <w:kern w:val="2"/>
          <w:sz w:val="21"/>
          <w:szCs w:val="22"/>
        </w:rPr>
      </w:pPr>
      <w:r>
        <w:rPr>
          <w:rFonts w:cstheme="minorBidi"/>
          <w:kern w:val="2"/>
          <w:sz w:val="21"/>
          <w:szCs w:val="22"/>
        </w:rPr>
        <w:drawing>
          <wp:inline distT="0" distB="0" distL="0" distR="0">
            <wp:extent cx="4295775" cy="373380"/>
            <wp:effectExtent l="0" t="0" r="190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4685560" cy="407588"/>
                    </a:xfrm>
                    <a:prstGeom prst="rect">
                      <a:avLst/>
                    </a:prstGeom>
                  </pic:spPr>
                </pic:pic>
              </a:graphicData>
            </a:graphic>
          </wp:inline>
        </w:drawing>
      </w:r>
      <w:r>
        <w:rPr>
          <w:rFonts w:hint="eastAsia" w:cstheme="minorBidi"/>
          <w:kern w:val="2"/>
          <w:sz w:val="21"/>
          <w:szCs w:val="22"/>
        </w:rPr>
        <w:t>，</w:t>
      </w:r>
    </w:p>
    <w:p>
      <w:pPr>
        <w:jc w:val="center"/>
        <w:rPr>
          <w:rFonts w:cstheme="minorBidi"/>
          <w:kern w:val="2"/>
          <w:sz w:val="21"/>
          <w:szCs w:val="22"/>
        </w:rPr>
      </w:pPr>
      <w:r>
        <w:rPr>
          <w:rFonts w:hint="eastAsia" w:cstheme="minorBidi"/>
          <w:kern w:val="2"/>
          <w:sz w:val="21"/>
          <w:szCs w:val="22"/>
        </w:rPr>
        <w:t>图4</w:t>
      </w:r>
      <w:r>
        <w:rPr>
          <w:rFonts w:cstheme="minorBidi"/>
          <w:kern w:val="2"/>
          <w:sz w:val="21"/>
          <w:szCs w:val="22"/>
        </w:rPr>
        <w:t xml:space="preserve">-1 </w:t>
      </w:r>
      <w:r>
        <w:rPr>
          <w:rFonts w:hint="eastAsia" w:cstheme="minorBidi"/>
          <w:kern w:val="2"/>
          <w:sz w:val="21"/>
          <w:szCs w:val="22"/>
        </w:rPr>
        <w:t>安装Golang可能出现的问题</w:t>
      </w:r>
    </w:p>
    <w:p>
      <w:pPr>
        <w:pStyle w:val="17"/>
        <w:spacing w:before="156" w:after="156"/>
        <w:ind w:firstLine="420"/>
      </w:pPr>
      <w:r>
        <w:rPr>
          <w:rFonts w:hint="eastAsia"/>
        </w:rPr>
        <w:t>可以尝试按回车，重新输入密码后系统会再次下载，下载成功后命令行显示：</w:t>
      </w:r>
    </w:p>
    <w:p>
      <w:pPr>
        <w:jc w:val="center"/>
        <w:rPr>
          <w:rFonts w:cstheme="minorBidi"/>
          <w:kern w:val="2"/>
          <w:sz w:val="21"/>
          <w:szCs w:val="22"/>
        </w:rPr>
      </w:pPr>
      <w:r>
        <w:rPr>
          <w:rFonts w:cstheme="minorBidi"/>
          <w:kern w:val="2"/>
          <w:sz w:val="21"/>
          <w:szCs w:val="22"/>
        </w:rPr>
        <w:drawing>
          <wp:inline distT="0" distB="0" distL="0" distR="0">
            <wp:extent cx="2456815" cy="204470"/>
            <wp:effectExtent l="0" t="0" r="12065"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1"/>
                    <a:stretch>
                      <a:fillRect/>
                    </a:stretch>
                  </pic:blipFill>
                  <pic:spPr>
                    <a:xfrm>
                      <a:off x="0" y="0"/>
                      <a:ext cx="2719952" cy="226663"/>
                    </a:xfrm>
                    <a:prstGeom prst="rect">
                      <a:avLst/>
                    </a:prstGeom>
                  </pic:spPr>
                </pic:pic>
              </a:graphicData>
            </a:graphic>
          </wp:inline>
        </w:drawing>
      </w:r>
      <w:r>
        <w:rPr>
          <w:rFonts w:hint="eastAsia" w:cstheme="minorBidi"/>
          <w:kern w:val="2"/>
          <w:sz w:val="21"/>
          <w:szCs w:val="22"/>
        </w:rPr>
        <w:t>，</w:t>
      </w:r>
    </w:p>
    <w:p>
      <w:pPr>
        <w:jc w:val="center"/>
        <w:rPr>
          <w:rFonts w:cstheme="minorBidi"/>
          <w:kern w:val="2"/>
          <w:sz w:val="21"/>
          <w:szCs w:val="22"/>
        </w:rPr>
      </w:pPr>
      <w:r>
        <w:rPr>
          <w:rFonts w:hint="eastAsia" w:cstheme="minorBidi"/>
          <w:kern w:val="2"/>
          <w:sz w:val="21"/>
          <w:szCs w:val="22"/>
        </w:rPr>
        <w:t>图4</w:t>
      </w:r>
      <w:r>
        <w:rPr>
          <w:rFonts w:cstheme="minorBidi"/>
          <w:kern w:val="2"/>
          <w:sz w:val="21"/>
          <w:szCs w:val="22"/>
        </w:rPr>
        <w:t xml:space="preserve">-2 </w:t>
      </w:r>
      <w:r>
        <w:rPr>
          <w:rFonts w:hint="eastAsia" w:cstheme="minorBidi"/>
          <w:kern w:val="2"/>
          <w:sz w:val="21"/>
          <w:szCs w:val="22"/>
        </w:rPr>
        <w:t>完成二进制包下载的命令行输出</w:t>
      </w:r>
    </w:p>
    <w:p>
      <w:pPr>
        <w:pStyle w:val="17"/>
        <w:spacing w:before="156" w:after="156"/>
        <w:ind w:firstLine="420"/>
      </w:pPr>
      <w:r>
        <w:rPr>
          <w:rFonts w:hint="eastAsia"/>
        </w:rPr>
        <w:t>同时在路径/</w:t>
      </w:r>
      <w:r>
        <w:t>usr/local</w:t>
      </w:r>
      <w:r>
        <w:rPr>
          <w:rFonts w:hint="eastAsia"/>
        </w:rPr>
        <w:t>中可以看到go文件夹）</w:t>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shd w:val="clear" w:color="auto" w:fill="FFFFFF"/>
              <w:rPr>
                <w:rFonts w:cs="Times New Roman"/>
              </w:rPr>
            </w:pPr>
            <w:r>
              <w:rPr>
                <w:rFonts w:cs="Times New Roman"/>
                <w:b/>
                <w:bCs/>
                <w:color w:val="0000FF"/>
                <w:sz w:val="20"/>
                <w:szCs w:val="20"/>
              </w:rPr>
              <w:t>wget</w:t>
            </w:r>
            <w:r>
              <w:rPr>
                <w:rFonts w:cs="Times New Roman"/>
                <w:color w:val="000000"/>
                <w:sz w:val="20"/>
                <w:szCs w:val="20"/>
              </w:rPr>
              <w:t xml:space="preserve"> -c https</w:t>
            </w:r>
            <w:r>
              <w:rPr>
                <w:rFonts w:cs="Times New Roman"/>
                <w:b/>
                <w:bCs/>
                <w:color w:val="804000"/>
                <w:sz w:val="20"/>
                <w:szCs w:val="20"/>
              </w:rPr>
              <w:t>://</w:t>
            </w:r>
            <w:r>
              <w:rPr>
                <w:rFonts w:cs="Times New Roman"/>
                <w:color w:val="000000"/>
                <w:sz w:val="20"/>
                <w:szCs w:val="20"/>
              </w:rPr>
              <w:t>golang.google.cn</w:t>
            </w:r>
            <w:r>
              <w:rPr>
                <w:rFonts w:cs="Times New Roman"/>
                <w:b/>
                <w:bCs/>
                <w:color w:val="804000"/>
                <w:sz w:val="20"/>
                <w:szCs w:val="20"/>
              </w:rPr>
              <w:t>/</w:t>
            </w:r>
            <w:r>
              <w:rPr>
                <w:rFonts w:cs="Times New Roman"/>
                <w:color w:val="000000"/>
                <w:sz w:val="20"/>
                <w:szCs w:val="20"/>
              </w:rPr>
              <w:t>dl</w:t>
            </w:r>
            <w:r>
              <w:rPr>
                <w:rFonts w:cs="Times New Roman"/>
                <w:b/>
                <w:bCs/>
                <w:color w:val="804000"/>
                <w:sz w:val="20"/>
                <w:szCs w:val="20"/>
              </w:rPr>
              <w:t>/</w:t>
            </w:r>
            <w:r>
              <w:rPr>
                <w:rFonts w:cs="Times New Roman"/>
                <w:color w:val="000000"/>
                <w:sz w:val="20"/>
                <w:szCs w:val="20"/>
              </w:rPr>
              <w:t xml:space="preserve">go1.15.7.linux-amd64.tar.gz -O </w:t>
            </w:r>
            <w:r>
              <w:rPr>
                <w:rFonts w:cs="Times New Roman"/>
                <w:b/>
                <w:bCs/>
                <w:color w:val="804000"/>
                <w:sz w:val="20"/>
                <w:szCs w:val="20"/>
              </w:rPr>
              <w:t>-</w:t>
            </w:r>
            <w:r>
              <w:rPr>
                <w:rFonts w:cs="Times New Roman"/>
                <w:color w:val="000000"/>
                <w:sz w:val="20"/>
                <w:szCs w:val="20"/>
              </w:rPr>
              <w:t xml:space="preserve"> </w:t>
            </w:r>
            <w:r>
              <w:rPr>
                <w:rFonts w:cs="Times New Roman"/>
                <w:b/>
                <w:bCs/>
                <w:color w:val="804000"/>
                <w:sz w:val="20"/>
                <w:szCs w:val="20"/>
              </w:rPr>
              <w:t>|</w:t>
            </w:r>
            <w:r>
              <w:rPr>
                <w:rFonts w:cs="Times New Roman"/>
                <w:color w:val="000000"/>
                <w:sz w:val="20"/>
                <w:szCs w:val="20"/>
              </w:rPr>
              <w:t xml:space="preserve"> </w:t>
            </w:r>
            <w:r>
              <w:rPr>
                <w:rFonts w:cs="Times New Roman"/>
                <w:b/>
                <w:bCs/>
                <w:color w:val="0000FF"/>
                <w:sz w:val="20"/>
                <w:szCs w:val="20"/>
              </w:rPr>
              <w:t>sudo</w:t>
            </w:r>
            <w:r>
              <w:rPr>
                <w:rFonts w:cs="Times New Roman"/>
                <w:color w:val="000000"/>
                <w:sz w:val="20"/>
                <w:szCs w:val="20"/>
              </w:rPr>
              <w:t xml:space="preserve"> tar </w:t>
            </w:r>
            <w:r>
              <w:rPr>
                <w:rFonts w:cs="Times New Roman"/>
                <w:b/>
                <w:bCs/>
                <w:color w:val="804000"/>
                <w:sz w:val="20"/>
                <w:szCs w:val="20"/>
              </w:rPr>
              <w:t>-</w:t>
            </w:r>
            <w:r>
              <w:rPr>
                <w:rFonts w:cs="Times New Roman"/>
                <w:color w:val="000000"/>
                <w:sz w:val="20"/>
                <w:szCs w:val="20"/>
              </w:rPr>
              <w:t xml:space="preserve">xz -C </w:t>
            </w:r>
            <w:r>
              <w:rPr>
                <w:rFonts w:cs="Times New Roman"/>
                <w:b/>
                <w:bCs/>
                <w:color w:val="804000"/>
                <w:sz w:val="20"/>
                <w:szCs w:val="20"/>
              </w:rPr>
              <w:t>/</w:t>
            </w:r>
            <w:r>
              <w:rPr>
                <w:rFonts w:cs="Times New Roman"/>
                <w:color w:val="000000"/>
                <w:sz w:val="20"/>
                <w:szCs w:val="20"/>
              </w:rPr>
              <w:t>usr</w:t>
            </w:r>
            <w:r>
              <w:rPr>
                <w:rFonts w:cs="Times New Roman"/>
                <w:b/>
                <w:bCs/>
                <w:color w:val="804000"/>
                <w:sz w:val="20"/>
                <w:szCs w:val="20"/>
              </w:rPr>
              <w:t>/</w:t>
            </w:r>
            <w:r>
              <w:rPr>
                <w:rFonts w:cs="Times New Roman"/>
                <w:color w:val="000000"/>
                <w:sz w:val="20"/>
                <w:szCs w:val="20"/>
              </w:rPr>
              <w:t>local</w:t>
            </w:r>
          </w:p>
        </w:tc>
      </w:tr>
    </w:tbl>
    <w:p>
      <w:pPr>
        <w:pStyle w:val="17"/>
        <w:spacing w:before="156" w:after="156"/>
        <w:ind w:firstLine="420"/>
      </w:pPr>
      <w:r>
        <w:rPr>
          <w:bdr w:val="single" w:color="E7EAED" w:sz="6" w:space="0"/>
          <w:shd w:val="clear" w:color="auto" w:fill="F3F4F4"/>
        </w:rPr>
        <w:t>gedit ~/.bashrc</w:t>
      </w:r>
      <w:r>
        <w:rPr>
          <w:rFonts w:hint="eastAsia"/>
        </w:rPr>
        <w:t>在文件最后添加环境变量：</w:t>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shd w:val="clear" w:color="auto" w:fill="FFFFFF"/>
              <w:rPr>
                <w:rFonts w:cs="Times New Roman"/>
              </w:rPr>
            </w:pPr>
            <w:r>
              <w:rPr>
                <w:rFonts w:cs="Times New Roman"/>
                <w:b/>
                <w:bCs/>
                <w:color w:val="0000FF"/>
                <w:sz w:val="20"/>
                <w:szCs w:val="20"/>
              </w:rPr>
              <w:t>export</w:t>
            </w:r>
            <w:r>
              <w:rPr>
                <w:rFonts w:cs="Times New Roman"/>
                <w:color w:val="000000"/>
                <w:sz w:val="20"/>
                <w:szCs w:val="20"/>
              </w:rPr>
              <w:t xml:space="preserve"> PATH</w:t>
            </w:r>
            <w:r>
              <w:rPr>
                <w:rFonts w:cs="Times New Roman"/>
                <w:b/>
                <w:bCs/>
                <w:color w:val="804000"/>
                <w:sz w:val="20"/>
                <w:szCs w:val="20"/>
              </w:rPr>
              <w:t>=</w:t>
            </w:r>
            <w:r>
              <w:rPr>
                <w:rFonts w:cs="Times New Roman"/>
                <w:b/>
                <w:bCs/>
                <w:color w:val="FF8040"/>
                <w:sz w:val="20"/>
                <w:szCs w:val="20"/>
                <w:shd w:val="clear" w:color="auto" w:fill="FFFFD9"/>
              </w:rPr>
              <w:t>$PATH</w:t>
            </w:r>
            <w:r>
              <w:rPr>
                <w:rFonts w:cs="Times New Roman"/>
                <w:b/>
                <w:bCs/>
                <w:color w:val="804000"/>
                <w:sz w:val="20"/>
                <w:szCs w:val="20"/>
              </w:rPr>
              <w:t>:/</w:t>
            </w:r>
            <w:r>
              <w:rPr>
                <w:rFonts w:cs="Times New Roman"/>
                <w:color w:val="000000"/>
                <w:sz w:val="20"/>
                <w:szCs w:val="20"/>
              </w:rPr>
              <w:t>usr</w:t>
            </w:r>
            <w:r>
              <w:rPr>
                <w:rFonts w:cs="Times New Roman"/>
                <w:b/>
                <w:bCs/>
                <w:color w:val="804000"/>
                <w:sz w:val="20"/>
                <w:szCs w:val="20"/>
              </w:rPr>
              <w:t>/</w:t>
            </w:r>
            <w:r>
              <w:rPr>
                <w:rFonts w:cs="Times New Roman"/>
                <w:color w:val="000000"/>
                <w:sz w:val="20"/>
                <w:szCs w:val="20"/>
              </w:rPr>
              <w:t>local</w:t>
            </w:r>
            <w:r>
              <w:rPr>
                <w:rFonts w:cs="Times New Roman"/>
                <w:b/>
                <w:bCs/>
                <w:color w:val="804000"/>
                <w:sz w:val="20"/>
                <w:szCs w:val="20"/>
              </w:rPr>
              <w:t>/</w:t>
            </w:r>
            <w:r>
              <w:rPr>
                <w:rFonts w:cs="Times New Roman"/>
                <w:color w:val="000000"/>
                <w:sz w:val="20"/>
                <w:szCs w:val="20"/>
              </w:rPr>
              <w:t>go</w:t>
            </w:r>
            <w:r>
              <w:rPr>
                <w:rFonts w:cs="Times New Roman"/>
                <w:b/>
                <w:bCs/>
                <w:color w:val="804000"/>
                <w:sz w:val="20"/>
                <w:szCs w:val="20"/>
              </w:rPr>
              <w:t>/</w:t>
            </w:r>
            <w:r>
              <w:rPr>
                <w:rFonts w:cs="Times New Roman"/>
                <w:color w:val="000000"/>
                <w:sz w:val="20"/>
                <w:szCs w:val="20"/>
              </w:rPr>
              <w:t>bin</w:t>
            </w:r>
          </w:p>
        </w:tc>
      </w:tr>
    </w:tbl>
    <w:p>
      <w:pPr>
        <w:pStyle w:val="17"/>
        <w:spacing w:before="156" w:after="156"/>
        <w:ind w:firstLine="420"/>
      </w:pPr>
      <w:r>
        <w:rPr>
          <w:rFonts w:hint="eastAsia"/>
        </w:rPr>
        <w:t>保存文件，重新加载</w:t>
      </w:r>
      <w:r>
        <w:rPr>
          <w:rFonts w:hint="eastAsia" w:ascii="var(--monospace)" w:hAnsi="var(--monospace)"/>
          <w:color w:val="333333"/>
          <w:sz w:val="22"/>
          <w:bdr w:val="single" w:color="E7EAED" w:sz="6" w:space="0"/>
          <w:shd w:val="clear" w:color="auto" w:fill="F3F4F4"/>
        </w:rPr>
        <w:t>bash</w:t>
      </w:r>
      <w:r>
        <w:rPr>
          <w:rFonts w:ascii="var(--monospace)" w:hAnsi="var(--monospace)"/>
          <w:color w:val="333333"/>
          <w:sz w:val="22"/>
          <w:bdr w:val="single" w:color="E7EAED" w:sz="6" w:space="0"/>
          <w:shd w:val="clear" w:color="auto" w:fill="F3F4F4"/>
        </w:rPr>
        <w:t>rc</w:t>
      </w:r>
      <w:r>
        <w:rPr>
          <w:rFonts w:hint="eastAsia"/>
        </w:rPr>
        <w:t>配置文件：</w:t>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shd w:val="clear" w:color="auto" w:fill="FFFFFF"/>
              <w:rPr>
                <w:rFonts w:cs="Times New Roman"/>
              </w:rPr>
            </w:pPr>
            <w:r>
              <w:rPr>
                <w:rFonts w:cs="Times New Roman"/>
                <w:b/>
                <w:bCs/>
                <w:color w:val="0000FF"/>
                <w:sz w:val="20"/>
                <w:szCs w:val="20"/>
              </w:rPr>
              <w:t>source</w:t>
            </w:r>
            <w:r>
              <w:rPr>
                <w:rFonts w:cs="Times New Roman"/>
                <w:color w:val="000000"/>
                <w:sz w:val="20"/>
                <w:szCs w:val="20"/>
              </w:rPr>
              <w:t xml:space="preserve"> </w:t>
            </w:r>
            <w:r>
              <w:rPr>
                <w:rFonts w:cs="Times New Roman"/>
                <w:b/>
                <w:bCs/>
                <w:color w:val="804000"/>
                <w:sz w:val="20"/>
                <w:szCs w:val="20"/>
              </w:rPr>
              <w:t>~/.</w:t>
            </w:r>
            <w:r>
              <w:rPr>
                <w:rFonts w:cs="Times New Roman"/>
                <w:color w:val="000000"/>
                <w:sz w:val="20"/>
                <w:szCs w:val="20"/>
              </w:rPr>
              <w:t>bashrc</w:t>
            </w:r>
          </w:p>
        </w:tc>
      </w:tr>
    </w:tbl>
    <w:p>
      <w:pPr>
        <w:pStyle w:val="17"/>
        <w:spacing w:before="156" w:after="156"/>
        <w:ind w:firstLine="420"/>
      </w:pPr>
      <w:r>
        <w:rPr>
          <w:shd w:val="clear" w:color="auto" w:fill="FFFFFF"/>
        </w:rPr>
        <w:t>查看</w:t>
      </w:r>
      <w:r>
        <w:rPr>
          <w:rFonts w:ascii="var(--monospace)" w:hAnsi="var(--monospace)"/>
          <w:sz w:val="22"/>
          <w:bdr w:val="single" w:color="E7EAED" w:sz="6" w:space="0"/>
          <w:shd w:val="clear" w:color="auto" w:fill="F3F4F4"/>
        </w:rPr>
        <w:t>go</w:t>
      </w:r>
      <w:r>
        <w:rPr>
          <w:shd w:val="clear" w:color="auto" w:fill="FFFFFF"/>
        </w:rPr>
        <w:t>版本信息，测试安装是否完成</w:t>
      </w:r>
      <w:r>
        <w:rPr>
          <w:rFonts w:hint="eastAsia"/>
          <w:shd w:val="clear" w:color="auto" w:fill="FFFFFF"/>
        </w:rPr>
        <w:t>：</w:t>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rPr>
                <w:rFonts w:cstheme="minorBidi"/>
                <w:kern w:val="2"/>
                <w:sz w:val="21"/>
                <w:szCs w:val="22"/>
              </w:rPr>
            </w:pPr>
            <w:r>
              <w:rPr>
                <w:rFonts w:cstheme="minorBidi"/>
                <w:kern w:val="2"/>
                <w:sz w:val="21"/>
                <w:szCs w:val="22"/>
              </w:rPr>
              <w:t>go version</w:t>
            </w:r>
          </w:p>
        </w:tc>
      </w:tr>
    </w:tbl>
    <w:p>
      <w:pPr>
        <w:rPr>
          <w:rFonts w:cstheme="minorBidi"/>
          <w:kern w:val="2"/>
          <w:sz w:val="21"/>
          <w:szCs w:val="22"/>
          <w14:scene3d>
            <w14:lightRig w14:rig="threePt" w14:dir="t">
              <w14:rot w14:lat="0" w14:lon="0" w14:rev="0"/>
            </w14:lightRig>
          </w14:scene3d>
        </w:rPr>
      </w:pPr>
    </w:p>
    <w:p>
      <w:pPr>
        <w:pStyle w:val="17"/>
        <w:spacing w:before="156" w:after="156"/>
        <w:ind w:firstLine="420"/>
        <w:rPr>
          <w:bdr w:val="single" w:color="E7EAED" w:sz="6" w:space="0"/>
          <w:shd w:val="clear" w:color="auto" w:fill="F3F4F4"/>
          <w14:scene3d>
            <w14:lightRig w14:rig="threePt" w14:dir="t">
              <w14:rot w14:lat="0" w14:lon="0" w14:rev="0"/>
            </w14:lightRig>
          </w14:scene3d>
        </w:rPr>
      </w:pPr>
      <w:r>
        <w:rPr>
          <w14:scene3d>
            <w14:lightRig w14:rig="threePt" w14:dir="t">
              <w14:rot w14:lat="0" w14:lon="0" w14:rev="0"/>
            </w14:lightRig>
          </w14:scene3d>
        </w:rPr>
        <w:t xml:space="preserve">(2) </w:t>
      </w:r>
      <w:r>
        <w:rPr>
          <w:rFonts w:hint="eastAsia"/>
          <w14:scene3d>
            <w14:lightRig w14:rig="threePt" w14:dir="t">
              <w14:rot w14:lat="0" w14:lon="0" w14:rev="0"/>
            </w14:lightRig>
          </w14:scene3d>
        </w:rPr>
        <w:t>安装</w:t>
      </w:r>
      <w:r>
        <w:rPr>
          <w:rFonts w:hint="eastAsia"/>
          <w:bdr w:val="single" w:color="E7EAED" w:sz="6" w:space="0"/>
          <w:shd w:val="clear" w:color="auto" w:fill="F3F4F4"/>
          <w14:scene3d>
            <w14:lightRig w14:rig="threePt" w14:dir="t">
              <w14:rot w14:lat="0" w14:lon="0" w14:rev="0"/>
            </w14:lightRig>
          </w14:scene3d>
        </w:rPr>
        <w:t>Node.j</w:t>
      </w:r>
      <w:r>
        <w:rPr>
          <w:rFonts w:hint="eastAsia"/>
          <w14:scene3d>
            <w14:lightRig w14:rig="threePt" w14:dir="t">
              <w14:rot w14:lat="0" w14:lon="0" w14:rev="0"/>
            </w14:lightRig>
          </w14:scene3d>
        </w:rPr>
        <w:t>和</w:t>
      </w:r>
      <w:r>
        <w:rPr>
          <w:rFonts w:hint="eastAsia"/>
          <w:bdr w:val="single" w:color="E7EAED" w:sz="6" w:space="0"/>
          <w:shd w:val="clear" w:color="auto" w:fill="F3F4F4"/>
          <w14:scene3d>
            <w14:lightRig w14:rig="threePt" w14:dir="t">
              <w14:rot w14:lat="0" w14:lon="0" w14:rev="0"/>
            </w14:lightRig>
          </w14:scene3d>
        </w:rPr>
        <w:t>npm</w:t>
      </w:r>
    </w:p>
    <w:p>
      <w:pPr>
        <w:pStyle w:val="17"/>
        <w:spacing w:before="156" w:after="156"/>
        <w:ind w:firstLine="420"/>
        <w:rPr>
          <w:rFonts w:ascii="Helvetica" w:hAnsi="Helvetica"/>
          <w:shd w:val="clear" w:color="auto" w:fill="FFFFFF"/>
          <w14:scene3d>
            <w14:lightRig w14:rig="threePt" w14:dir="t">
              <w14:rot w14:lat="0" w14:lon="0" w14:rev="0"/>
            </w14:lightRig>
          </w14:scene3d>
        </w:rPr>
      </w:pPr>
      <w:r>
        <w:rPr>
          <w:rFonts w:hint="eastAsia" w:cs="Times New Roman"/>
          <w:shd w:val="clear" w:color="auto" w:fill="FFFFFF"/>
          <w14:scene3d>
            <w14:lightRig w14:rig="threePt" w14:dir="t">
              <w14:rot w14:lat="0" w14:lon="0" w14:rev="0"/>
            </w14:lightRig>
          </w14:scene3d>
        </w:rPr>
        <w:t>若下载慢，可打开软件</w:t>
      </w:r>
      <w:r>
        <w:rPr>
          <w:rFonts w:hint="eastAsia" w:ascii="宋体" w:hAnsi="宋体" w:cs="Times New Roman"/>
          <w:sz w:val="22"/>
          <w:bdr w:val="single" w:color="E7EAED" w:sz="6" w:space="0"/>
          <w:shd w:val="clear" w:color="auto" w:fill="F3F4F4"/>
          <w14:scene3d>
            <w14:lightRig w14:rig="threePt" w14:dir="t">
              <w14:rot w14:lat="0" w14:lon="0" w14:rev="0"/>
            </w14:lightRig>
          </w14:scene3d>
        </w:rPr>
        <w:t>Software &amp; Update</w:t>
      </w:r>
      <w:r>
        <w:rPr>
          <w:rFonts w:hint="eastAsia" w:cs="Times New Roman"/>
          <w:shd w:val="clear" w:color="auto" w:fill="FFFFFF"/>
          <w14:scene3d>
            <w14:lightRig w14:rig="threePt" w14:dir="t">
              <w14:rot w14:lat="0" w14:lon="0" w14:rev="0"/>
            </w14:lightRig>
          </w14:scene3d>
        </w:rPr>
        <w:t>切换</w:t>
      </w:r>
      <w:r>
        <w:rPr>
          <w:rFonts w:hint="eastAsia" w:ascii="宋体" w:hAnsi="宋体" w:cs="Times New Roman"/>
          <w:sz w:val="22"/>
          <w:bdr w:val="single" w:color="E7EAED" w:sz="6" w:space="0"/>
          <w:shd w:val="clear" w:color="auto" w:fill="F3F4F4"/>
          <w14:scene3d>
            <w14:lightRig w14:rig="threePt" w14:dir="t">
              <w14:rot w14:lat="0" w14:lon="0" w14:rev="0"/>
            </w14:lightRig>
          </w14:scene3d>
        </w:rPr>
        <w:t>apt</w:t>
      </w:r>
      <w:r>
        <w:rPr>
          <w:rFonts w:ascii="Helvetica" w:hAnsi="Helvetica"/>
          <w:shd w:val="clear" w:color="auto" w:fill="FFFFFF"/>
          <w14:scene3d>
            <w14:lightRig w14:rig="threePt" w14:dir="t">
              <w14:rot w14:lat="0" w14:lon="0" w14:rev="0"/>
            </w14:lightRig>
          </w14:scene3d>
        </w:rPr>
        <w:t>国内镜像源下载</w:t>
      </w:r>
      <w:r>
        <w:rPr>
          <w:rFonts w:hint="eastAsia" w:ascii="Helvetica" w:hAnsi="Helvetica"/>
          <w:shd w:val="clear" w:color="auto" w:fill="FFFFFF"/>
          <w14:scene3d>
            <w14:lightRig w14:rig="threePt" w14:dir="t">
              <w14:rot w14:lat="0" w14:lon="0" w14:rev="0"/>
            </w14:lightRig>
          </w14:scene3d>
        </w:rPr>
        <w:t>：如果用下面的：</w:t>
      </w:r>
      <w:r>
        <w:rPr>
          <w:b/>
          <w:bCs/>
          <w:color w:val="0000FF"/>
          <w14:scene3d>
            <w14:lightRig w14:rig="threePt" w14:dir="t">
              <w14:rot w14:lat="0" w14:lon="0" w14:rev="0"/>
            </w14:lightRig>
          </w14:scene3d>
        </w:rPr>
        <w:t>sudo</w:t>
      </w:r>
      <w:r>
        <w:rPr>
          <w14:scene3d>
            <w14:lightRig w14:rig="threePt" w14:dir="t">
              <w14:rot w14:lat="0" w14:lon="0" w14:rev="0"/>
            </w14:lightRig>
          </w14:scene3d>
        </w:rPr>
        <w:t xml:space="preserve"> apt install npm </w:t>
      </w:r>
      <w:r>
        <w:rPr>
          <w:b/>
          <w:bCs/>
          <w:color w:val="804000"/>
          <w14:scene3d>
            <w14:lightRig w14:rig="threePt" w14:dir="t">
              <w14:rot w14:lat="0" w14:lon="0" w14:rev="0"/>
            </w14:lightRig>
          </w14:scene3d>
        </w:rPr>
        <w:t>–</w:t>
      </w:r>
      <w:r>
        <w:rPr>
          <w14:scene3d>
            <w14:lightRig w14:rig="threePt" w14:dir="t">
              <w14:rot w14:lat="0" w14:lon="0" w14:rev="0"/>
            </w14:lightRig>
          </w14:scene3d>
        </w:rPr>
        <w:t>y</w:t>
      </w:r>
      <w:r>
        <w:rPr>
          <w:rFonts w:hint="eastAsia" w:ascii="Helvetica" w:hAnsi="Helvetica"/>
          <w:shd w:val="clear" w:color="auto" w:fill="FFFFFF"/>
          <w14:scene3d>
            <w14:lightRig w14:rig="threePt" w14:dir="t">
              <w14:rot w14:lat="0" w14:lon="0" w14:rev="0"/>
            </w14:lightRig>
          </w14:scene3d>
        </w:rPr>
        <w:t>出现如下错误：</w:t>
      </w:r>
    </w:p>
    <w:p>
      <w:pPr>
        <w:jc w:val="center"/>
        <w:rPr>
          <w:rFonts w:ascii="Helvetica" w:hAnsi="Helvetica" w:cstheme="minorBidi"/>
          <w:color w:val="333333"/>
          <w:kern w:val="2"/>
          <w:sz w:val="21"/>
          <w:szCs w:val="22"/>
          <w:shd w:val="clear" w:color="auto" w:fill="FFFFFF"/>
        </w:rPr>
      </w:pPr>
      <w:r>
        <w:rPr>
          <w:rFonts w:cstheme="minorBidi"/>
          <w:kern w:val="2"/>
          <w:sz w:val="21"/>
          <w:szCs w:val="22"/>
        </w:rPr>
        <w:drawing>
          <wp:inline distT="0" distB="0" distL="0" distR="0">
            <wp:extent cx="2043430" cy="592455"/>
            <wp:effectExtent l="0" t="0" r="1397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2"/>
                    <a:stretch>
                      <a:fillRect/>
                    </a:stretch>
                  </pic:blipFill>
                  <pic:spPr>
                    <a:xfrm>
                      <a:off x="0" y="0"/>
                      <a:ext cx="2109785" cy="611759"/>
                    </a:xfrm>
                    <a:prstGeom prst="rect">
                      <a:avLst/>
                    </a:prstGeom>
                  </pic:spPr>
                </pic:pic>
              </a:graphicData>
            </a:graphic>
          </wp:inline>
        </w:drawing>
      </w:r>
    </w:p>
    <w:p>
      <w:pPr>
        <w:jc w:val="center"/>
        <w:rPr>
          <w:rFonts w:cstheme="minorBidi"/>
          <w:kern w:val="2"/>
          <w:sz w:val="21"/>
          <w:szCs w:val="22"/>
        </w:rPr>
      </w:pPr>
      <w:r>
        <w:rPr>
          <w:rFonts w:hint="eastAsia" w:cstheme="minorBidi"/>
          <w:kern w:val="2"/>
          <w:sz w:val="21"/>
          <w:szCs w:val="22"/>
        </w:rPr>
        <w:t>图4</w:t>
      </w:r>
      <w:r>
        <w:rPr>
          <w:rFonts w:cstheme="minorBidi"/>
          <w:kern w:val="2"/>
          <w:sz w:val="21"/>
          <w:szCs w:val="22"/>
        </w:rPr>
        <w:t xml:space="preserve">-3 </w:t>
      </w:r>
      <w:r>
        <w:rPr>
          <w:rFonts w:hint="eastAsia" w:cstheme="minorBidi"/>
          <w:kern w:val="2"/>
          <w:sz w:val="21"/>
          <w:szCs w:val="22"/>
        </w:rPr>
        <w:t>安装npm可能出现的问题</w:t>
      </w:r>
    </w:p>
    <w:p>
      <w:pPr>
        <w:pStyle w:val="17"/>
        <w:spacing w:before="156" w:after="156"/>
        <w:ind w:firstLine="420"/>
        <w:rPr>
          <w:shd w:val="clear" w:color="auto" w:fill="FFFFFF"/>
        </w:rPr>
      </w:pPr>
      <w:r>
        <w:rPr>
          <w:rFonts w:hint="eastAsia"/>
          <w:shd w:val="clear" w:color="auto" w:fill="FFFFFF"/>
        </w:rPr>
        <w:t>删除目前安装的软件包：</w:t>
      </w:r>
      <w:r>
        <w:rPr>
          <w:shd w:val="clear" w:color="auto" w:fill="FFFFFF"/>
        </w:rPr>
        <w:t>sudo apt-get remove nodejs npm</w:t>
      </w:r>
    </w:p>
    <w:p>
      <w:pPr>
        <w:pStyle w:val="17"/>
        <w:spacing w:before="156" w:after="156"/>
        <w:ind w:firstLine="420"/>
        <w:rPr>
          <w:shd w:val="clear" w:color="auto" w:fill="FFFFFF"/>
        </w:rPr>
      </w:pPr>
      <w:r>
        <w:rPr>
          <w:rFonts w:hint="eastAsia"/>
          <w:shd w:val="clear" w:color="auto" w:fill="FFFFFF"/>
        </w:rPr>
        <w:t>重新尝试安装：</w:t>
      </w:r>
      <w:r>
        <w:rPr>
          <w:shd w:val="clear" w:color="auto" w:fill="FFFFFF"/>
        </w:rPr>
        <w:t>sudo apt install nodejs npm</w:t>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shd w:val="clear" w:color="auto" w:fill="FFFFFF"/>
              <w:rPr>
                <w:rFonts w:cs="Times New Roman"/>
                <w:color w:val="000000"/>
                <w:sz w:val="20"/>
                <w:szCs w:val="20"/>
              </w:rPr>
            </w:pPr>
            <w:r>
              <w:rPr>
                <w:rFonts w:cs="Times New Roman"/>
                <w:b/>
                <w:bCs/>
                <w:color w:val="0000FF"/>
                <w:sz w:val="20"/>
                <w:szCs w:val="20"/>
              </w:rPr>
              <w:t>sudo</w:t>
            </w:r>
            <w:r>
              <w:rPr>
                <w:rFonts w:cs="Times New Roman"/>
                <w:color w:val="000000"/>
                <w:sz w:val="20"/>
                <w:szCs w:val="20"/>
              </w:rPr>
              <w:t xml:space="preserve"> apt update</w:t>
            </w:r>
          </w:p>
          <w:p>
            <w:pPr>
              <w:shd w:val="clear" w:color="auto" w:fill="FFFFFF"/>
              <w:rPr>
                <w:rFonts w:cs="Times New Roman"/>
                <w:color w:val="000000"/>
                <w:sz w:val="20"/>
                <w:szCs w:val="20"/>
              </w:rPr>
            </w:pPr>
            <w:r>
              <w:rPr>
                <w:rFonts w:cs="Times New Roman"/>
                <w:b/>
                <w:bCs/>
                <w:color w:val="0000FF"/>
                <w:sz w:val="20"/>
                <w:szCs w:val="20"/>
              </w:rPr>
              <w:t>sudo</w:t>
            </w:r>
            <w:r>
              <w:rPr>
                <w:rFonts w:cs="Times New Roman"/>
                <w:color w:val="000000"/>
                <w:sz w:val="20"/>
                <w:szCs w:val="20"/>
              </w:rPr>
              <w:t xml:space="preserve"> apt install nodejs </w:t>
            </w:r>
            <w:r>
              <w:rPr>
                <w:rFonts w:cs="Times New Roman"/>
                <w:b/>
                <w:bCs/>
                <w:color w:val="804000"/>
                <w:sz w:val="20"/>
                <w:szCs w:val="20"/>
              </w:rPr>
              <w:t>-</w:t>
            </w:r>
            <w:r>
              <w:rPr>
                <w:rFonts w:cs="Times New Roman"/>
                <w:color w:val="000000"/>
                <w:sz w:val="20"/>
                <w:szCs w:val="20"/>
              </w:rPr>
              <w:t>y</w:t>
            </w:r>
          </w:p>
          <w:p>
            <w:pPr>
              <w:shd w:val="clear" w:color="auto" w:fill="FFFFFF"/>
              <w:rPr>
                <w:rFonts w:cs="Times New Roman"/>
                <w:color w:val="000000"/>
                <w:sz w:val="20"/>
                <w:szCs w:val="20"/>
              </w:rPr>
            </w:pPr>
            <w:r>
              <w:rPr>
                <w:rFonts w:cs="Times New Roman"/>
                <w:b/>
                <w:bCs/>
                <w:color w:val="0000FF"/>
                <w:sz w:val="20"/>
                <w:szCs w:val="20"/>
              </w:rPr>
              <w:t>sudo</w:t>
            </w:r>
            <w:r>
              <w:rPr>
                <w:rFonts w:cs="Times New Roman"/>
                <w:color w:val="000000"/>
                <w:sz w:val="20"/>
                <w:szCs w:val="20"/>
              </w:rPr>
              <w:t xml:space="preserve"> apt install npm </w:t>
            </w:r>
            <w:r>
              <w:rPr>
                <w:rFonts w:cs="Times New Roman"/>
                <w:b/>
                <w:bCs/>
                <w:color w:val="804000"/>
                <w:sz w:val="20"/>
                <w:szCs w:val="20"/>
              </w:rPr>
              <w:t>–</w:t>
            </w:r>
            <w:r>
              <w:rPr>
                <w:rFonts w:cs="Times New Roman"/>
                <w:color w:val="000000"/>
                <w:sz w:val="20"/>
                <w:szCs w:val="20"/>
              </w:rPr>
              <w:t>y</w:t>
            </w:r>
          </w:p>
          <w:p>
            <w:pPr>
              <w:shd w:val="clear" w:color="auto" w:fill="FFFFFF"/>
              <w:rPr>
                <w:rFonts w:cs="Times New Roman"/>
                <w:color w:val="008000"/>
                <w:sz w:val="20"/>
                <w:szCs w:val="20"/>
              </w:rPr>
            </w:pPr>
            <w:r>
              <w:rPr>
                <w:rFonts w:cs="Times New Roman"/>
                <w:color w:val="000000"/>
                <w:sz w:val="20"/>
                <w:szCs w:val="20"/>
              </w:rPr>
              <w:t>npm config set registry https</w:t>
            </w:r>
            <w:r>
              <w:rPr>
                <w:rFonts w:cs="Times New Roman"/>
                <w:b/>
                <w:bCs/>
                <w:color w:val="804000"/>
                <w:sz w:val="20"/>
                <w:szCs w:val="20"/>
              </w:rPr>
              <w:t>://</w:t>
            </w:r>
            <w:r>
              <w:rPr>
                <w:rFonts w:cs="Times New Roman"/>
                <w:color w:val="000000"/>
                <w:sz w:val="20"/>
                <w:szCs w:val="20"/>
              </w:rPr>
              <w:t xml:space="preserve">registry.npm.taobao.org </w:t>
            </w:r>
            <w:r>
              <w:rPr>
                <w:rFonts w:cs="Times New Roman"/>
                <w:color w:val="008000"/>
                <w:sz w:val="20"/>
                <w:szCs w:val="20"/>
              </w:rPr>
              <w:t># npm换淘宝源</w:t>
            </w:r>
          </w:p>
          <w:p>
            <w:pPr>
              <w:shd w:val="clear" w:color="auto" w:fill="FFFFFF"/>
              <w:rPr>
                <w:rFonts w:cs="Times New Roman"/>
              </w:rPr>
            </w:pPr>
            <w:r>
              <w:rPr>
                <w:rFonts w:cs="Times New Roman"/>
              </w:rPr>
              <w:t>npm get registry  //</w:t>
            </w:r>
            <w:r>
              <w:rPr>
                <w:rFonts w:hint="eastAsia" w:cs="Times New Roman"/>
              </w:rPr>
              <w:t>查看npm源</w:t>
            </w:r>
          </w:p>
        </w:tc>
      </w:tr>
    </w:tbl>
    <w:p>
      <w:pPr>
        <w:pStyle w:val="17"/>
        <w:spacing w:before="156" w:after="156"/>
        <w:ind w:firstLine="420"/>
        <w:rPr>
          <w:shd w:val="clear" w:color="auto" w:fill="FFFFFF"/>
        </w:rPr>
      </w:pPr>
      <w:r>
        <w:rPr>
          <w:shd w:val="clear" w:color="auto" w:fill="FFFFFF"/>
        </w:rPr>
        <w:t>查看版本信息</w:t>
      </w:r>
      <w:r>
        <w:rPr>
          <w:rFonts w:hint="eastAsia"/>
          <w:shd w:val="clear" w:color="auto" w:fill="FFFFFF"/>
        </w:rPr>
        <w:t>：</w:t>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shd w:val="clear" w:color="auto" w:fill="FFFFFF"/>
              <w:rPr>
                <w:rFonts w:cs="Times New Roman"/>
                <w:color w:val="000000"/>
                <w:sz w:val="20"/>
                <w:szCs w:val="20"/>
              </w:rPr>
            </w:pPr>
            <w:r>
              <w:rPr>
                <w:rFonts w:cs="Times New Roman"/>
                <w:color w:val="000000"/>
                <w:sz w:val="20"/>
                <w:szCs w:val="20"/>
              </w:rPr>
              <w:t xml:space="preserve">node </w:t>
            </w:r>
            <w:r>
              <w:rPr>
                <w:rFonts w:cs="Times New Roman"/>
                <w:b/>
                <w:bCs/>
                <w:color w:val="804000"/>
                <w:sz w:val="20"/>
                <w:szCs w:val="20"/>
              </w:rPr>
              <w:t>-</w:t>
            </w:r>
            <w:r>
              <w:rPr>
                <w:rFonts w:cs="Times New Roman"/>
                <w:color w:val="000000"/>
                <w:sz w:val="20"/>
                <w:szCs w:val="20"/>
              </w:rPr>
              <w:t>v</w:t>
            </w:r>
          </w:p>
          <w:p>
            <w:pPr>
              <w:shd w:val="clear" w:color="auto" w:fill="FFFFFF"/>
            </w:pPr>
            <w:r>
              <w:rPr>
                <w:rFonts w:cs="Times New Roman"/>
                <w:color w:val="000000"/>
                <w:sz w:val="20"/>
                <w:szCs w:val="20"/>
              </w:rPr>
              <w:t xml:space="preserve">npm </w:t>
            </w:r>
            <w:r>
              <w:rPr>
                <w:rFonts w:cs="Times New Roman"/>
                <w:b/>
                <w:bCs/>
                <w:color w:val="804000"/>
                <w:sz w:val="20"/>
                <w:szCs w:val="20"/>
              </w:rPr>
              <w:t>-</w:t>
            </w:r>
            <w:r>
              <w:rPr>
                <w:rFonts w:cs="Times New Roman"/>
                <w:color w:val="000000"/>
                <w:sz w:val="20"/>
                <w:szCs w:val="20"/>
              </w:rPr>
              <w:t>v</w:t>
            </w:r>
          </w:p>
        </w:tc>
      </w:tr>
    </w:tbl>
    <w:p>
      <w:pPr>
        <w:rPr>
          <w:rFonts w:ascii="Helvetica" w:hAnsi="Helvetica" w:cstheme="minorBidi"/>
          <w:color w:val="333333"/>
          <w:kern w:val="2"/>
          <w:sz w:val="21"/>
          <w:szCs w:val="22"/>
          <w:shd w:val="clear" w:color="auto" w:fill="FFFFFF"/>
          <w14:scene3d>
            <w14:lightRig w14:rig="threePt" w14:dir="t">
              <w14:rot w14:lat="0" w14:lon="0" w14:rev="0"/>
            </w14:lightRig>
          </w14:scene3d>
        </w:rPr>
      </w:pPr>
    </w:p>
    <w:p>
      <w:pPr>
        <w:pStyle w:val="17"/>
        <w:spacing w:before="156" w:after="156"/>
        <w:ind w:firstLine="420"/>
        <w:rPr>
          <w:shd w:val="clear" w:color="auto" w:fill="FFFFFF"/>
          <w14:scene3d>
            <w14:lightRig w14:rig="threePt" w14:dir="t">
              <w14:rot w14:lat="0" w14:lon="0" w14:rev="0"/>
            </w14:lightRig>
          </w14:scene3d>
        </w:rPr>
      </w:pPr>
      <w:r>
        <w:rPr>
          <w:shd w:val="clear" w:color="auto" w:fill="FFFFFF"/>
          <w14:scene3d>
            <w14:lightRig w14:rig="threePt" w14:dir="t">
              <w14:rot w14:lat="0" w14:lon="0" w14:rev="0"/>
            </w14:lightRig>
          </w14:scene3d>
        </w:rPr>
        <w:t xml:space="preserve">(3) </w:t>
      </w:r>
      <w:r>
        <w:rPr>
          <w:rFonts w:hint="eastAsia"/>
          <w:shd w:val="clear" w:color="auto" w:fill="FFFFFF"/>
          <w14:scene3d>
            <w14:lightRig w14:rig="threePt" w14:dir="t">
              <w14:rot w14:lat="0" w14:lon="0" w14:rev="0"/>
            </w14:lightRig>
          </w14:scene3d>
        </w:rPr>
        <w:t>安装</w:t>
      </w:r>
      <w:r>
        <w:rPr>
          <w:shd w:val="clear" w:color="auto" w:fill="FFFFFF"/>
          <w14:scene3d>
            <w14:lightRig w14:rig="threePt" w14:dir="t">
              <w14:rot w14:lat="0" w14:lon="0" w14:rev="0"/>
            </w14:lightRig>
          </w14:scene3d>
        </w:rPr>
        <w:t>truffle</w:t>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rPr>
                <w:rFonts w:ascii="宋体" w:hAnsi="宋体"/>
                <w:kern w:val="2"/>
              </w:rPr>
            </w:pPr>
            <w:r>
              <w:rPr>
                <w:rFonts w:cstheme="minorBidi"/>
                <w:b/>
                <w:bCs/>
                <w:color w:val="0000FF"/>
                <w:kern w:val="2"/>
                <w:sz w:val="21"/>
                <w:szCs w:val="22"/>
              </w:rPr>
              <w:t>sudo</w:t>
            </w:r>
            <w:r>
              <w:rPr>
                <w:rFonts w:cstheme="minorBidi"/>
                <w:kern w:val="2"/>
                <w:sz w:val="21"/>
                <w:szCs w:val="22"/>
              </w:rPr>
              <w:t xml:space="preserve"> npm install -g truffle //</w:t>
            </w:r>
            <w:r>
              <w:rPr>
                <w:rFonts w:hint="eastAsia" w:cstheme="minorBidi"/>
                <w:kern w:val="2"/>
                <w:sz w:val="21"/>
                <w:szCs w:val="22"/>
              </w:rPr>
              <w:t>出现warn不影响</w:t>
            </w:r>
          </w:p>
        </w:tc>
      </w:tr>
    </w:tbl>
    <w:p>
      <w:pPr>
        <w:rPr>
          <w:rFonts w:ascii="Helvetica" w:hAnsi="Helvetica" w:cstheme="minorBidi"/>
          <w:color w:val="333333"/>
          <w:kern w:val="2"/>
          <w:sz w:val="21"/>
          <w:szCs w:val="22"/>
          <w:shd w:val="clear" w:color="auto" w:fill="FFFFFF"/>
          <w14:scene3d>
            <w14:lightRig w14:rig="threePt" w14:dir="t">
              <w14:rot w14:lat="0" w14:lon="0" w14:rev="0"/>
            </w14:lightRig>
          </w14:scene3d>
        </w:rPr>
      </w:pPr>
    </w:p>
    <w:p>
      <w:pPr>
        <w:pStyle w:val="17"/>
        <w:spacing w:before="156" w:after="156"/>
        <w:ind w:firstLine="420"/>
        <w:rPr>
          <w:color w:val="333333"/>
          <w:shd w:val="clear" w:color="auto" w:fill="FFFFFF"/>
          <w14:scene3d>
            <w14:lightRig w14:rig="threePt" w14:dir="t">
              <w14:rot w14:lat="0" w14:lon="0" w14:rev="0"/>
            </w14:lightRig>
          </w14:scene3d>
        </w:rPr>
      </w:pPr>
      <w:r>
        <w:rPr>
          <w:color w:val="333333"/>
          <w:shd w:val="clear" w:color="auto" w:fill="FFFFFF"/>
          <w14:scene3d>
            <w14:lightRig w14:rig="threePt" w14:dir="t">
              <w14:rot w14:lat="0" w14:lon="0" w14:rev="0"/>
            </w14:lightRig>
          </w14:scene3d>
        </w:rPr>
        <w:t xml:space="preserve">(4) </w:t>
      </w:r>
      <w:r>
        <w:rPr>
          <w:rFonts w:hint="eastAsia"/>
          <w:color w:val="333333"/>
          <w:shd w:val="clear" w:color="auto" w:fill="FFFFFF"/>
          <w14:scene3d>
            <w14:lightRig w14:rig="threePt" w14:dir="t">
              <w14:rot w14:lat="0" w14:lon="0" w14:rev="0"/>
            </w14:lightRig>
          </w14:scene3d>
        </w:rPr>
        <w:t>安装</w:t>
      </w:r>
      <w:r>
        <w:rPr>
          <w:rFonts w:hint="eastAsia"/>
          <w:bdr w:val="single" w:color="E7EAED" w:sz="6" w:space="0"/>
          <w:shd w:val="clear" w:color="auto" w:fill="F3F4F4"/>
          <w14:scene3d>
            <w14:lightRig w14:rig="threePt" w14:dir="t">
              <w14:rot w14:lat="0" w14:lon="0" w14:rev="0"/>
            </w14:lightRig>
          </w14:scene3d>
        </w:rPr>
        <w:t>solidity</w:t>
      </w:r>
      <w:r>
        <w:rPr>
          <w:rFonts w:hint="eastAsia"/>
          <w:color w:val="333333"/>
          <w:shd w:val="clear" w:color="auto" w:fill="FFFFFF"/>
          <w14:scene3d>
            <w14:lightRig w14:rig="threePt" w14:dir="t">
              <w14:rot w14:lat="0" w14:lon="0" w14:rev="0"/>
            </w14:lightRig>
          </w14:scene3d>
        </w:rPr>
        <w:t>编译工具</w:t>
      </w:r>
      <w:r>
        <w:rPr>
          <w:rFonts w:hint="eastAsia"/>
          <w:bdr w:val="single" w:color="E7EAED" w:sz="6" w:space="0"/>
          <w:shd w:val="clear" w:color="auto" w:fill="F3F4F4"/>
          <w14:scene3d>
            <w14:lightRig w14:rig="threePt" w14:dir="t">
              <w14:rot w14:lat="0" w14:lon="0" w14:rev="0"/>
            </w14:lightRig>
          </w14:scene3d>
        </w:rPr>
        <w:t>solc</w:t>
      </w:r>
    </w:p>
    <w:p>
      <w:pPr>
        <w:pStyle w:val="17"/>
        <w:spacing w:before="156" w:after="156"/>
        <w:ind w:firstLine="420"/>
        <w:rPr>
          <w:shd w:val="clear" w:color="auto" w:fill="FFFFFF"/>
        </w:rPr>
      </w:pPr>
      <w:r>
        <w:rPr>
          <w:rFonts w:hint="eastAsia"/>
          <w:shd w:val="clear" w:color="auto" w:fill="FFFFFF"/>
        </w:rPr>
        <w:t>安装并查看版本信息：</w:t>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shd w:val="clear" w:color="auto" w:fill="FFFFFF"/>
              <w:rPr>
                <w:rFonts w:cs="Times New Roman"/>
                <w:color w:val="000000"/>
                <w:sz w:val="20"/>
                <w:szCs w:val="20"/>
              </w:rPr>
            </w:pPr>
            <w:r>
              <w:rPr>
                <w:rFonts w:cs="Times New Roman"/>
                <w:b/>
                <w:bCs/>
                <w:color w:val="0000FF"/>
                <w:sz w:val="20"/>
                <w:szCs w:val="20"/>
              </w:rPr>
              <w:t>sudo</w:t>
            </w:r>
            <w:r>
              <w:rPr>
                <w:rFonts w:cs="Times New Roman"/>
                <w:color w:val="000000"/>
                <w:sz w:val="20"/>
                <w:szCs w:val="20"/>
              </w:rPr>
              <w:t xml:space="preserve"> add-apt-repository </w:t>
            </w:r>
            <w:r>
              <w:rPr>
                <w:rFonts w:cs="Times New Roman"/>
                <w:b/>
                <w:bCs/>
                <w:color w:val="804000"/>
                <w:sz w:val="20"/>
                <w:szCs w:val="20"/>
              </w:rPr>
              <w:t>-</w:t>
            </w:r>
            <w:r>
              <w:rPr>
                <w:rFonts w:cs="Times New Roman"/>
                <w:color w:val="000000"/>
                <w:sz w:val="20"/>
                <w:szCs w:val="20"/>
              </w:rPr>
              <w:t>y ppa</w:t>
            </w:r>
            <w:r>
              <w:rPr>
                <w:rFonts w:cs="Times New Roman"/>
                <w:b/>
                <w:bCs/>
                <w:color w:val="804000"/>
                <w:sz w:val="20"/>
                <w:szCs w:val="20"/>
              </w:rPr>
              <w:t>:</w:t>
            </w:r>
            <w:r>
              <w:rPr>
                <w:rFonts w:cs="Times New Roman"/>
                <w:color w:val="000000"/>
                <w:sz w:val="20"/>
                <w:szCs w:val="20"/>
              </w:rPr>
              <w:t>ethereum</w:t>
            </w:r>
            <w:r>
              <w:rPr>
                <w:rFonts w:cs="Times New Roman"/>
                <w:b/>
                <w:bCs/>
                <w:color w:val="804000"/>
                <w:sz w:val="20"/>
                <w:szCs w:val="20"/>
              </w:rPr>
              <w:t>/</w:t>
            </w:r>
            <w:r>
              <w:rPr>
                <w:rFonts w:cs="Times New Roman"/>
                <w:color w:val="000000"/>
                <w:sz w:val="20"/>
                <w:szCs w:val="20"/>
              </w:rPr>
              <w:t>ethereum</w:t>
            </w:r>
          </w:p>
          <w:p>
            <w:pPr>
              <w:shd w:val="clear" w:color="auto" w:fill="FFFFFF"/>
              <w:rPr>
                <w:rFonts w:cs="Times New Roman"/>
                <w:color w:val="000000"/>
                <w:sz w:val="20"/>
                <w:szCs w:val="20"/>
              </w:rPr>
            </w:pPr>
            <w:r>
              <w:rPr>
                <w:rFonts w:cs="Times New Roman"/>
                <w:b/>
                <w:bCs/>
                <w:color w:val="0000FF"/>
                <w:sz w:val="20"/>
                <w:szCs w:val="20"/>
              </w:rPr>
              <w:t>sudo</w:t>
            </w:r>
            <w:r>
              <w:rPr>
                <w:rFonts w:cs="Times New Roman"/>
                <w:color w:val="000000"/>
                <w:sz w:val="20"/>
                <w:szCs w:val="20"/>
              </w:rPr>
              <w:t xml:space="preserve"> apt update</w:t>
            </w:r>
          </w:p>
          <w:p>
            <w:pPr>
              <w:rPr>
                <w:rFonts w:cs="Times New Roman"/>
                <w:color w:val="000000"/>
                <w:sz w:val="20"/>
                <w:szCs w:val="20"/>
              </w:rPr>
            </w:pPr>
            <w:r>
              <w:rPr>
                <w:rFonts w:cs="Times New Roman"/>
                <w:b/>
                <w:bCs/>
                <w:color w:val="0000FF"/>
                <w:sz w:val="20"/>
                <w:szCs w:val="20"/>
              </w:rPr>
              <w:t>sudo</w:t>
            </w:r>
            <w:r>
              <w:rPr>
                <w:rFonts w:cs="Times New Roman"/>
                <w:color w:val="000000"/>
                <w:sz w:val="20"/>
                <w:szCs w:val="20"/>
              </w:rPr>
              <w:t xml:space="preserve"> apt install solc </w:t>
            </w:r>
            <w:r>
              <w:rPr>
                <w:rFonts w:cs="Times New Roman"/>
                <w:b/>
                <w:bCs/>
                <w:color w:val="804000"/>
                <w:sz w:val="20"/>
                <w:szCs w:val="20"/>
              </w:rPr>
              <w:t>-</w:t>
            </w:r>
            <w:r>
              <w:rPr>
                <w:rFonts w:cs="Times New Roman"/>
                <w:color w:val="000000"/>
                <w:sz w:val="20"/>
                <w:szCs w:val="20"/>
              </w:rPr>
              <w:t>y</w:t>
            </w:r>
          </w:p>
          <w:p>
            <w:pPr>
              <w:shd w:val="clear" w:color="auto" w:fill="FFFFFF"/>
              <w:rPr>
                <w:rFonts w:cs="Times New Roman"/>
              </w:rPr>
            </w:pPr>
            <w:r>
              <w:rPr>
                <w:rFonts w:cs="Times New Roman"/>
                <w:color w:val="000000"/>
                <w:sz w:val="20"/>
                <w:szCs w:val="20"/>
              </w:rPr>
              <w:t xml:space="preserve">solc </w:t>
            </w:r>
            <w:r>
              <w:rPr>
                <w:rFonts w:cs="Times New Roman"/>
                <w:b/>
                <w:bCs/>
                <w:color w:val="804000"/>
                <w:sz w:val="20"/>
                <w:szCs w:val="20"/>
              </w:rPr>
              <w:t>--</w:t>
            </w:r>
            <w:r>
              <w:rPr>
                <w:rFonts w:cs="Times New Roman"/>
                <w:color w:val="000000"/>
                <w:sz w:val="20"/>
                <w:szCs w:val="20"/>
              </w:rPr>
              <w:t>version</w:t>
            </w:r>
          </w:p>
        </w:tc>
      </w:tr>
    </w:tbl>
    <w:p>
      <w:pPr>
        <w:rPr>
          <w:rFonts w:ascii="Helvetica" w:hAnsi="Helvetica" w:cstheme="minorBidi"/>
          <w:color w:val="333333"/>
          <w:kern w:val="2"/>
          <w:sz w:val="21"/>
          <w:szCs w:val="22"/>
          <w:shd w:val="clear" w:color="auto" w:fill="FFFFFF"/>
          <w14:scene3d>
            <w14:lightRig w14:rig="threePt" w14:dir="t">
              <w14:rot w14:lat="0" w14:lon="0" w14:rev="0"/>
            </w14:lightRig>
          </w14:scene3d>
        </w:rPr>
      </w:pPr>
    </w:p>
    <w:p>
      <w:pPr>
        <w:pStyle w:val="17"/>
        <w:spacing w:before="156" w:after="156"/>
        <w:ind w:firstLine="420"/>
        <w:rPr>
          <w:shd w:val="clear" w:color="auto" w:fill="FFFFFF"/>
          <w14:scene3d>
            <w14:lightRig w14:rig="threePt" w14:dir="t">
              <w14:rot w14:lat="0" w14:lon="0" w14:rev="0"/>
            </w14:lightRig>
          </w14:scene3d>
        </w:rPr>
      </w:pPr>
      <w:r>
        <w:rPr>
          <w:shd w:val="clear" w:color="auto" w:fill="FFFFFF"/>
          <w14:scene3d>
            <w14:lightRig w14:rig="threePt" w14:dir="t">
              <w14:rot w14:lat="0" w14:lon="0" w14:rev="0"/>
            </w14:lightRig>
          </w14:scene3d>
        </w:rPr>
        <w:t xml:space="preserve">(5) </w:t>
      </w:r>
      <w:r>
        <w:rPr>
          <w:rFonts w:hint="eastAsia"/>
          <w:shd w:val="clear" w:color="auto" w:fill="FFFFFF"/>
          <w14:scene3d>
            <w14:lightRig w14:rig="threePt" w14:dir="t">
              <w14:rot w14:lat="0" w14:lon="0" w14:rev="0"/>
            </w14:lightRig>
          </w14:scene3d>
        </w:rPr>
        <w:t>安装</w:t>
      </w:r>
      <w:r>
        <w:rPr>
          <w:rFonts w:hint="eastAsia" w:ascii="宋体" w:hAnsi="宋体"/>
          <w:sz w:val="22"/>
          <w:bdr w:val="single" w:color="E7EAED" w:sz="6" w:space="0"/>
          <w:shd w:val="clear" w:color="auto" w:fill="F3F4F4"/>
          <w14:scene3d>
            <w14:lightRig w14:rig="threePt" w14:dir="t">
              <w14:rot w14:lat="0" w14:lon="0" w14:rev="0"/>
            </w14:lightRig>
          </w14:scene3d>
        </w:rPr>
        <w:t>vscode</w:t>
      </w:r>
      <w:r>
        <w:rPr>
          <w:rFonts w:hint="eastAsia"/>
          <w:shd w:val="clear" w:color="auto" w:fill="FFFFFF"/>
          <w14:scene3d>
            <w14:lightRig w14:rig="threePt" w14:dir="t">
              <w14:rot w14:lat="0" w14:lon="0" w14:rev="0"/>
            </w14:lightRig>
          </w14:scene3d>
        </w:rPr>
        <w:t>编辑器</w:t>
      </w:r>
    </w:p>
    <w:p>
      <w:pPr>
        <w:pStyle w:val="17"/>
        <w:spacing w:before="156" w:after="156"/>
        <w:ind w:firstLine="420"/>
        <w:rPr>
          <w:shd w:val="clear" w:color="auto" w:fill="FFFFFF"/>
        </w:rPr>
      </w:pPr>
      <w:r>
        <w:rPr>
          <w:rFonts w:hint="eastAsia"/>
          <w:shd w:val="clear" w:color="auto" w:fill="FFFFFF"/>
        </w:rPr>
        <w:t>输入如下命令，使用</w:t>
      </w:r>
      <w:r>
        <w:rPr>
          <w:rFonts w:hint="eastAsia" w:ascii="var(--monospace)" w:hAnsi="var(--monospace)"/>
          <w:sz w:val="22"/>
          <w:bdr w:val="single" w:color="E7EAED" w:sz="6" w:space="0"/>
          <w:shd w:val="clear" w:color="auto" w:fill="F3F4F4"/>
        </w:rPr>
        <w:t>apt</w:t>
      </w:r>
      <w:r>
        <w:rPr>
          <w:rFonts w:hint="eastAsia"/>
          <w:shd w:val="clear" w:color="auto" w:fill="FFFFFF"/>
        </w:rPr>
        <w:t>安装</w:t>
      </w:r>
      <w:r>
        <w:rPr>
          <w:rFonts w:hint="eastAsia" w:ascii="var(--monospace)" w:hAnsi="var(--monospace)"/>
          <w:sz w:val="22"/>
          <w:bdr w:val="single" w:color="E7EAED" w:sz="6" w:space="0"/>
          <w:shd w:val="clear" w:color="auto" w:fill="F3F4F4"/>
        </w:rPr>
        <w:t>vscode</w:t>
      </w:r>
      <w:r>
        <w:rPr>
          <w:rFonts w:hint="eastAsia"/>
          <w:shd w:val="clear" w:color="auto" w:fill="FFFFFF"/>
        </w:rPr>
        <w:t>：</w:t>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shd w:val="clear" w:color="auto" w:fill="FFFFFF"/>
              <w:rPr>
                <w:rFonts w:cs="Times New Roman"/>
                <w:color w:val="000000"/>
                <w:sz w:val="20"/>
                <w:szCs w:val="20"/>
              </w:rPr>
            </w:pPr>
            <w:r>
              <w:rPr>
                <w:rFonts w:cs="Times New Roman"/>
                <w:b/>
                <w:bCs/>
                <w:color w:val="0000FF"/>
                <w:sz w:val="20"/>
                <w:szCs w:val="20"/>
              </w:rPr>
              <w:t>sudo</w:t>
            </w:r>
            <w:r>
              <w:rPr>
                <w:rFonts w:cs="Times New Roman"/>
                <w:color w:val="000000"/>
                <w:sz w:val="20"/>
                <w:szCs w:val="20"/>
              </w:rPr>
              <w:t xml:space="preserve"> apt update</w:t>
            </w:r>
          </w:p>
          <w:p>
            <w:pPr>
              <w:shd w:val="clear" w:color="auto" w:fill="FFFFFF"/>
              <w:rPr>
                <w:rFonts w:cs="Times New Roman"/>
                <w:color w:val="000000"/>
                <w:sz w:val="20"/>
                <w:szCs w:val="20"/>
              </w:rPr>
            </w:pPr>
            <w:r>
              <w:rPr>
                <w:rFonts w:cs="Times New Roman"/>
                <w:b/>
                <w:bCs/>
                <w:color w:val="0000FF"/>
                <w:sz w:val="20"/>
                <w:szCs w:val="20"/>
              </w:rPr>
              <w:t>sudo</w:t>
            </w:r>
            <w:r>
              <w:rPr>
                <w:rFonts w:cs="Times New Roman"/>
                <w:color w:val="000000"/>
                <w:sz w:val="20"/>
                <w:szCs w:val="20"/>
              </w:rPr>
              <w:t xml:space="preserve"> apt install </w:t>
            </w:r>
            <w:r>
              <w:rPr>
                <w:rFonts w:cs="Times New Roman"/>
                <w:b/>
                <w:bCs/>
                <w:color w:val="804000"/>
                <w:sz w:val="20"/>
                <w:szCs w:val="20"/>
              </w:rPr>
              <w:t>-</w:t>
            </w:r>
            <w:r>
              <w:rPr>
                <w:rFonts w:cs="Times New Roman"/>
                <w:color w:val="000000"/>
                <w:sz w:val="20"/>
                <w:szCs w:val="20"/>
              </w:rPr>
              <w:t>y software-properties-common apt-transport-https</w:t>
            </w:r>
          </w:p>
          <w:p>
            <w:pPr>
              <w:shd w:val="clear" w:color="auto" w:fill="FFFFFF"/>
              <w:rPr>
                <w:rFonts w:cs="Times New Roman"/>
                <w:color w:val="000000"/>
                <w:sz w:val="20"/>
                <w:szCs w:val="20"/>
              </w:rPr>
            </w:pPr>
            <w:r>
              <w:rPr>
                <w:rFonts w:cs="Times New Roman"/>
                <w:b/>
                <w:bCs/>
                <w:color w:val="0000FF"/>
                <w:sz w:val="20"/>
                <w:szCs w:val="20"/>
              </w:rPr>
              <w:t>wget</w:t>
            </w:r>
            <w:r>
              <w:rPr>
                <w:rFonts w:cs="Times New Roman"/>
                <w:color w:val="000000"/>
                <w:sz w:val="20"/>
                <w:szCs w:val="20"/>
              </w:rPr>
              <w:t xml:space="preserve"> </w:t>
            </w:r>
            <w:r>
              <w:rPr>
                <w:rFonts w:cs="Times New Roman"/>
                <w:b/>
                <w:bCs/>
                <w:color w:val="804000"/>
                <w:sz w:val="20"/>
                <w:szCs w:val="20"/>
              </w:rPr>
              <w:t>-</w:t>
            </w:r>
            <w:r>
              <w:rPr>
                <w:rFonts w:cs="Times New Roman"/>
                <w:color w:val="000000"/>
                <w:sz w:val="20"/>
                <w:szCs w:val="20"/>
              </w:rPr>
              <w:t>q https</w:t>
            </w:r>
            <w:r>
              <w:rPr>
                <w:rFonts w:cs="Times New Roman"/>
                <w:b/>
                <w:bCs/>
                <w:color w:val="804000"/>
                <w:sz w:val="20"/>
                <w:szCs w:val="20"/>
              </w:rPr>
              <w:t>://</w:t>
            </w:r>
            <w:r>
              <w:rPr>
                <w:rFonts w:cs="Times New Roman"/>
                <w:color w:val="000000"/>
                <w:sz w:val="20"/>
                <w:szCs w:val="20"/>
              </w:rPr>
              <w:t>packages.microsoft.com</w:t>
            </w:r>
            <w:r>
              <w:rPr>
                <w:rFonts w:cs="Times New Roman"/>
                <w:b/>
                <w:bCs/>
                <w:color w:val="804000"/>
                <w:sz w:val="20"/>
                <w:szCs w:val="20"/>
              </w:rPr>
              <w:t>/</w:t>
            </w:r>
            <w:r>
              <w:rPr>
                <w:rFonts w:cs="Times New Roman"/>
                <w:color w:val="000000"/>
                <w:sz w:val="20"/>
                <w:szCs w:val="20"/>
              </w:rPr>
              <w:t>keys</w:t>
            </w:r>
            <w:r>
              <w:rPr>
                <w:rFonts w:cs="Times New Roman"/>
                <w:b/>
                <w:bCs/>
                <w:color w:val="804000"/>
                <w:sz w:val="20"/>
                <w:szCs w:val="20"/>
              </w:rPr>
              <w:t>/</w:t>
            </w:r>
            <w:r>
              <w:rPr>
                <w:rFonts w:cs="Times New Roman"/>
                <w:color w:val="000000"/>
                <w:sz w:val="20"/>
                <w:szCs w:val="20"/>
              </w:rPr>
              <w:t xml:space="preserve">microsoft.asc </w:t>
            </w:r>
            <w:r>
              <w:rPr>
                <w:rFonts w:cs="Times New Roman"/>
                <w:b/>
                <w:bCs/>
                <w:color w:val="804000"/>
                <w:sz w:val="20"/>
                <w:szCs w:val="20"/>
              </w:rPr>
              <w:t>-</w:t>
            </w:r>
            <w:r>
              <w:rPr>
                <w:rFonts w:cs="Times New Roman"/>
                <w:color w:val="000000"/>
                <w:sz w:val="20"/>
                <w:szCs w:val="20"/>
              </w:rPr>
              <w:t xml:space="preserve">O- </w:t>
            </w:r>
            <w:r>
              <w:rPr>
                <w:rFonts w:cs="Times New Roman"/>
                <w:b/>
                <w:bCs/>
                <w:color w:val="804000"/>
                <w:sz w:val="20"/>
                <w:szCs w:val="20"/>
              </w:rPr>
              <w:t>|</w:t>
            </w:r>
            <w:r>
              <w:rPr>
                <w:rFonts w:cs="Times New Roman"/>
                <w:color w:val="000000"/>
                <w:sz w:val="20"/>
                <w:szCs w:val="20"/>
              </w:rPr>
              <w:t xml:space="preserve"> </w:t>
            </w:r>
            <w:r>
              <w:rPr>
                <w:rFonts w:cs="Times New Roman"/>
                <w:b/>
                <w:bCs/>
                <w:color w:val="0000FF"/>
                <w:sz w:val="20"/>
                <w:szCs w:val="20"/>
              </w:rPr>
              <w:t>sudo</w:t>
            </w:r>
            <w:r>
              <w:rPr>
                <w:rFonts w:cs="Times New Roman"/>
                <w:color w:val="000000"/>
                <w:sz w:val="20"/>
                <w:szCs w:val="20"/>
              </w:rPr>
              <w:t xml:space="preserve"> apt-key add </w:t>
            </w:r>
            <w:r>
              <w:rPr>
                <w:rFonts w:cs="Times New Roman"/>
                <w:b/>
                <w:bCs/>
                <w:color w:val="804000"/>
                <w:sz w:val="20"/>
                <w:szCs w:val="20"/>
              </w:rPr>
              <w:t>-</w:t>
            </w:r>
          </w:p>
          <w:p>
            <w:pPr>
              <w:shd w:val="clear" w:color="auto" w:fill="FFFFFF"/>
              <w:rPr>
                <w:rFonts w:cs="Times New Roman"/>
                <w:color w:val="000000"/>
                <w:sz w:val="20"/>
                <w:szCs w:val="20"/>
              </w:rPr>
            </w:pPr>
            <w:r>
              <w:rPr>
                <w:rFonts w:cs="Times New Roman"/>
                <w:b/>
                <w:bCs/>
                <w:color w:val="0000FF"/>
                <w:sz w:val="20"/>
                <w:szCs w:val="20"/>
              </w:rPr>
              <w:t>sudo</w:t>
            </w:r>
            <w:r>
              <w:rPr>
                <w:rFonts w:cs="Times New Roman"/>
                <w:color w:val="000000"/>
                <w:sz w:val="20"/>
                <w:szCs w:val="20"/>
              </w:rPr>
              <w:t xml:space="preserve"> add-apt-repository </w:t>
            </w:r>
            <w:r>
              <w:rPr>
                <w:rFonts w:cs="Times New Roman"/>
                <w:color w:val="808080"/>
                <w:sz w:val="20"/>
                <w:szCs w:val="20"/>
              </w:rPr>
              <w:t>"deb [arch=amd64] https://packages.microsoft.com/repos/vscode stable main"</w:t>
            </w:r>
          </w:p>
          <w:p>
            <w:pPr>
              <w:shd w:val="clear" w:color="auto" w:fill="FFFFFF"/>
              <w:rPr>
                <w:rFonts w:cs="Times New Roman"/>
              </w:rPr>
            </w:pPr>
            <w:r>
              <w:rPr>
                <w:rFonts w:cs="Times New Roman"/>
                <w:b/>
                <w:bCs/>
                <w:color w:val="0000FF"/>
                <w:sz w:val="20"/>
                <w:szCs w:val="20"/>
              </w:rPr>
              <w:t>sudo</w:t>
            </w:r>
            <w:r>
              <w:rPr>
                <w:rFonts w:cs="Times New Roman"/>
                <w:color w:val="000000"/>
                <w:sz w:val="20"/>
                <w:szCs w:val="20"/>
              </w:rPr>
              <w:t xml:space="preserve"> apt install code</w:t>
            </w:r>
          </w:p>
        </w:tc>
      </w:tr>
    </w:tbl>
    <w:p>
      <w:pPr>
        <w:rPr>
          <w:rFonts w:ascii="Helvetica" w:hAnsi="Helvetica" w:cstheme="minorBidi"/>
          <w:color w:val="333333"/>
          <w:kern w:val="2"/>
          <w:sz w:val="21"/>
          <w:szCs w:val="22"/>
          <w:shd w:val="clear" w:color="auto" w:fill="FFFFFF"/>
          <w14:scene3d>
            <w14:lightRig w14:rig="threePt" w14:dir="t">
              <w14:rot w14:lat="0" w14:lon="0" w14:rev="0"/>
            </w14:lightRig>
          </w14:scene3d>
        </w:rPr>
      </w:pPr>
    </w:p>
    <w:p>
      <w:pPr>
        <w:pStyle w:val="17"/>
        <w:spacing w:before="156" w:after="156"/>
        <w:ind w:firstLine="420"/>
        <w:rPr>
          <w:shd w:val="clear" w:color="auto" w:fill="FFFFFF"/>
          <w14:scene3d>
            <w14:lightRig w14:rig="threePt" w14:dir="t">
              <w14:rot w14:lat="0" w14:lon="0" w14:rev="0"/>
            </w14:lightRig>
          </w14:scene3d>
        </w:rPr>
      </w:pPr>
      <w:r>
        <w:rPr>
          <w:shd w:val="clear" w:color="auto" w:fill="FFFFFF"/>
          <w14:scene3d>
            <w14:lightRig w14:rig="threePt" w14:dir="t">
              <w14:rot w14:lat="0" w14:lon="0" w14:rev="0"/>
            </w14:lightRig>
          </w14:scene3d>
        </w:rPr>
        <w:t xml:space="preserve">(6) </w:t>
      </w:r>
      <w:r>
        <w:rPr>
          <w:rFonts w:hint="eastAsia"/>
          <w:shd w:val="clear" w:color="auto" w:fill="FFFFFF"/>
          <w14:scene3d>
            <w14:lightRig w14:rig="threePt" w14:dir="t">
              <w14:rot w14:lat="0" w14:lon="0" w14:rev="0"/>
            </w14:lightRig>
          </w14:scene3d>
        </w:rPr>
        <w:t>安装以太坊客户端</w:t>
      </w:r>
      <w:r>
        <w:rPr>
          <w:rFonts w:hint="eastAsia" w:ascii="宋体" w:hAnsi="宋体"/>
          <w:sz w:val="22"/>
          <w:bdr w:val="single" w:color="E7EAED" w:sz="6" w:space="0"/>
          <w:shd w:val="clear" w:color="auto" w:fill="F3F4F4"/>
          <w14:scene3d>
            <w14:lightRig w14:rig="threePt" w14:dir="t">
              <w14:rot w14:lat="0" w14:lon="0" w14:rev="0"/>
            </w14:lightRig>
          </w14:scene3d>
        </w:rPr>
        <w:t>Geth</w:t>
      </w:r>
    </w:p>
    <w:p>
      <w:pPr>
        <w:pStyle w:val="17"/>
        <w:spacing w:before="156" w:after="156"/>
        <w:ind w:firstLine="420"/>
        <w:rPr>
          <w:shd w:val="clear" w:color="auto" w:fill="FFFFFF"/>
        </w:rPr>
      </w:pPr>
      <w:r>
        <w:rPr>
          <w:rFonts w:hint="eastAsia"/>
          <w:shd w:val="clear" w:color="auto" w:fill="FFFFFF"/>
        </w:rPr>
        <w:t>添加</w:t>
      </w:r>
      <w:r>
        <w:rPr>
          <w:rFonts w:hint="eastAsia" w:ascii="var(--monospace)" w:hAnsi="var(--monospace)"/>
          <w:sz w:val="22"/>
          <w:bdr w:val="single" w:color="E7EAED" w:sz="6" w:space="0"/>
          <w:shd w:val="clear" w:color="auto" w:fill="F3F4F4"/>
        </w:rPr>
        <w:t>P</w:t>
      </w:r>
      <w:r>
        <w:rPr>
          <w:rFonts w:ascii="var(--monospace)" w:hAnsi="var(--monospace)"/>
          <w:sz w:val="22"/>
          <w:bdr w:val="single" w:color="E7EAED" w:sz="6" w:space="0"/>
          <w:shd w:val="clear" w:color="auto" w:fill="F3F4F4"/>
        </w:rPr>
        <w:t>PA</w:t>
      </w:r>
      <w:r>
        <w:rPr>
          <w:rFonts w:hint="eastAsia"/>
          <w:shd w:val="clear" w:color="auto" w:fill="FFFFFF"/>
        </w:rPr>
        <w:t>源，安装</w:t>
      </w:r>
      <w:r>
        <w:rPr>
          <w:rFonts w:ascii="var(--monospace)" w:hAnsi="var(--monospace)"/>
          <w:sz w:val="22"/>
          <w:bdr w:val="single" w:color="E7EAED" w:sz="6" w:space="0"/>
          <w:shd w:val="clear" w:color="auto" w:fill="F3F4F4"/>
        </w:rPr>
        <w:t>go-ethereum</w:t>
      </w:r>
      <w:r>
        <w:rPr>
          <w:rFonts w:hint="eastAsia"/>
          <w:shd w:val="clear" w:color="auto" w:fill="FFFFFF"/>
        </w:rPr>
        <w:t>稳定版（前面若执行前两步这里则无需执行）：</w:t>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shd w:val="clear" w:color="auto" w:fill="FFFFFF"/>
              <w:rPr>
                <w:rFonts w:cs="Times New Roman"/>
                <w:color w:val="000000"/>
                <w:sz w:val="20"/>
                <w:szCs w:val="20"/>
              </w:rPr>
            </w:pPr>
            <w:r>
              <w:rPr>
                <w:rFonts w:cs="Times New Roman"/>
                <w:b/>
                <w:bCs/>
                <w:color w:val="0000FF"/>
                <w:sz w:val="20"/>
                <w:szCs w:val="20"/>
              </w:rPr>
              <w:t>sudo</w:t>
            </w:r>
            <w:r>
              <w:rPr>
                <w:rFonts w:cs="Times New Roman"/>
                <w:color w:val="000000"/>
                <w:sz w:val="20"/>
                <w:szCs w:val="20"/>
              </w:rPr>
              <w:t xml:space="preserve"> add-apt-repository </w:t>
            </w:r>
            <w:r>
              <w:rPr>
                <w:rFonts w:cs="Times New Roman"/>
                <w:b/>
                <w:bCs/>
                <w:color w:val="804000"/>
                <w:sz w:val="20"/>
                <w:szCs w:val="20"/>
              </w:rPr>
              <w:t>-</w:t>
            </w:r>
            <w:r>
              <w:rPr>
                <w:rFonts w:cs="Times New Roman"/>
                <w:color w:val="000000"/>
                <w:sz w:val="20"/>
                <w:szCs w:val="20"/>
              </w:rPr>
              <w:t>y ppa</w:t>
            </w:r>
            <w:r>
              <w:rPr>
                <w:rFonts w:cs="Times New Roman"/>
                <w:b/>
                <w:bCs/>
                <w:color w:val="804000"/>
                <w:sz w:val="20"/>
                <w:szCs w:val="20"/>
              </w:rPr>
              <w:t>:</w:t>
            </w:r>
            <w:r>
              <w:rPr>
                <w:rFonts w:cs="Times New Roman"/>
                <w:color w:val="000000"/>
                <w:sz w:val="20"/>
                <w:szCs w:val="20"/>
              </w:rPr>
              <w:t>ethereum</w:t>
            </w:r>
            <w:r>
              <w:rPr>
                <w:rFonts w:cs="Times New Roman"/>
                <w:b/>
                <w:bCs/>
                <w:color w:val="804000"/>
                <w:sz w:val="20"/>
                <w:szCs w:val="20"/>
              </w:rPr>
              <w:t>/</w:t>
            </w:r>
            <w:r>
              <w:rPr>
                <w:rFonts w:cs="Times New Roman"/>
                <w:color w:val="000000"/>
                <w:sz w:val="20"/>
                <w:szCs w:val="20"/>
              </w:rPr>
              <w:t>ethereum</w:t>
            </w:r>
          </w:p>
          <w:p>
            <w:pPr>
              <w:shd w:val="clear" w:color="auto" w:fill="FFFFFF"/>
              <w:rPr>
                <w:rFonts w:cs="Times New Roman"/>
                <w:color w:val="000000"/>
                <w:sz w:val="20"/>
                <w:szCs w:val="20"/>
              </w:rPr>
            </w:pPr>
            <w:r>
              <w:rPr>
                <w:rFonts w:cs="Times New Roman"/>
                <w:b/>
                <w:bCs/>
                <w:color w:val="0000FF"/>
                <w:sz w:val="20"/>
                <w:szCs w:val="20"/>
              </w:rPr>
              <w:t>sudo</w:t>
            </w:r>
            <w:r>
              <w:rPr>
                <w:rFonts w:cs="Times New Roman"/>
                <w:color w:val="000000"/>
                <w:sz w:val="20"/>
                <w:szCs w:val="20"/>
              </w:rPr>
              <w:t xml:space="preserve"> apt update</w:t>
            </w:r>
          </w:p>
          <w:p>
            <w:pPr>
              <w:shd w:val="clear" w:color="auto" w:fill="FFFFFF"/>
            </w:pPr>
            <w:r>
              <w:rPr>
                <w:rFonts w:cs="Times New Roman"/>
                <w:b/>
                <w:bCs/>
                <w:color w:val="0000FF"/>
                <w:sz w:val="20"/>
                <w:szCs w:val="20"/>
              </w:rPr>
              <w:t>sudo</w:t>
            </w:r>
            <w:r>
              <w:rPr>
                <w:rFonts w:cs="Times New Roman"/>
                <w:color w:val="000000"/>
                <w:sz w:val="20"/>
                <w:szCs w:val="20"/>
              </w:rPr>
              <w:t xml:space="preserve"> apt install ethereum </w:t>
            </w:r>
            <w:r>
              <w:rPr>
                <w:rFonts w:cs="Times New Roman"/>
                <w:b/>
                <w:bCs/>
                <w:color w:val="804000"/>
                <w:sz w:val="20"/>
                <w:szCs w:val="20"/>
              </w:rPr>
              <w:t>-</w:t>
            </w:r>
            <w:r>
              <w:rPr>
                <w:rFonts w:cs="Times New Roman"/>
                <w:color w:val="000000"/>
                <w:sz w:val="20"/>
                <w:szCs w:val="20"/>
              </w:rPr>
              <w:t>y</w:t>
            </w:r>
          </w:p>
        </w:tc>
      </w:tr>
    </w:tbl>
    <w:p>
      <w:pPr>
        <w:pStyle w:val="17"/>
        <w:spacing w:before="156" w:after="156"/>
        <w:ind w:firstLine="420"/>
        <w:rPr>
          <w:shd w:val="clear" w:color="auto" w:fill="FFFFFF"/>
        </w:rPr>
      </w:pPr>
      <w:r>
        <w:rPr>
          <w:rFonts w:hint="eastAsia"/>
          <w:shd w:val="clear" w:color="auto" w:fill="FFFFFF"/>
        </w:rPr>
        <w:t>查看版本信息：</w:t>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rPr>
                <w:rFonts w:ascii="Helvetica" w:hAnsi="Helvetica" w:cstheme="minorBidi"/>
                <w:color w:val="333333"/>
                <w:kern w:val="2"/>
                <w:sz w:val="21"/>
                <w:szCs w:val="22"/>
                <w:shd w:val="clear" w:color="auto" w:fill="FFFFFF"/>
              </w:rPr>
            </w:pPr>
            <w:r>
              <w:rPr>
                <w:rFonts w:cs="Times New Roman"/>
                <w:color w:val="000000"/>
                <w:sz w:val="20"/>
                <w:szCs w:val="20"/>
              </w:rPr>
              <w:t>geth version</w:t>
            </w:r>
          </w:p>
        </w:tc>
      </w:tr>
    </w:tbl>
    <w:p>
      <w:pPr>
        <w:pStyle w:val="15"/>
      </w:pPr>
      <w:r>
        <w:rPr>
          <w:rFonts w:hint="eastAsia"/>
        </w:rPr>
        <w:t>【实验过程】</w:t>
      </w:r>
    </w:p>
    <w:p>
      <w:pPr>
        <w:pStyle w:val="23"/>
        <w:numPr>
          <w:ilvl w:val="0"/>
          <w:numId w:val="0"/>
        </w:numPr>
        <w:spacing w:before="156" w:after="156"/>
        <w:ind w:left="170"/>
      </w:pPr>
      <w:r>
        <w:rPr>
          <w:rFonts w:hint="eastAsia"/>
        </w:rPr>
        <w:t>合约部署</w:t>
      </w:r>
    </w:p>
    <w:p>
      <w:pPr>
        <w:pStyle w:val="17"/>
        <w:spacing w:before="156" w:after="156"/>
        <w:ind w:firstLine="420"/>
        <w:rPr>
          <w:rStyle w:val="26"/>
          <w:rFonts w:ascii="Helvetica" w:hAnsi="Helvetica"/>
          <w:b/>
          <w:color w:val="333333"/>
          <w:shd w:val="clear" w:color="auto" w:fill="FFFFFF"/>
        </w:rPr>
      </w:pPr>
      <w:r>
        <w:rPr>
          <w:rStyle w:val="26"/>
          <w:rFonts w:hint="eastAsia" w:ascii="Helvetica" w:hAnsi="Helvetica"/>
          <w:color w:val="333333"/>
          <w:shd w:val="clear" w:color="auto" w:fill="FFFFFF"/>
        </w:rPr>
        <w:t>（1）启动</w:t>
      </w:r>
      <w:r>
        <w:rPr>
          <w:rStyle w:val="9"/>
          <w:rFonts w:hint="eastAsia" w:ascii="var(--monospace)" w:hAnsi="var(--monospace)"/>
          <w:sz w:val="22"/>
          <w:bdr w:val="single" w:color="E7EAED" w:sz="6" w:space="0"/>
          <w:shd w:val="clear" w:color="auto" w:fill="F3F4F4"/>
        </w:rPr>
        <w:t>Geth</w:t>
      </w:r>
      <w:r>
        <w:rPr>
          <w:rStyle w:val="26"/>
          <w:rFonts w:hint="eastAsia" w:ascii="Helvetica" w:hAnsi="Helvetica"/>
          <w:color w:val="333333"/>
          <w:shd w:val="clear" w:color="auto" w:fill="FFFFFF"/>
        </w:rPr>
        <w:t>环境</w:t>
      </w:r>
    </w:p>
    <w:p>
      <w:pPr>
        <w:pStyle w:val="17"/>
        <w:spacing w:before="156" w:after="156"/>
        <w:ind w:firstLine="420"/>
        <w:rPr>
          <w:rStyle w:val="26"/>
          <w:rFonts w:ascii="Helvetica" w:hAnsi="Helvetica"/>
          <w:color w:val="333333"/>
          <w:kern w:val="0"/>
          <w:shd w:val="clear" w:color="auto" w:fill="FFFFFF"/>
          <w14:scene3d>
            <w14:lightRig w14:rig="threePt" w14:dir="t">
              <w14:rot w14:lat="0" w14:lon="0" w14:rev="0"/>
            </w14:lightRig>
          </w14:scene3d>
        </w:rPr>
      </w:pPr>
      <w:r>
        <w:rPr>
          <w:rStyle w:val="26"/>
          <w:rFonts w:hint="eastAsia" w:ascii="Helvetica" w:hAnsi="Helvetica"/>
          <w:color w:val="333333"/>
          <w:shd w:val="clear" w:color="auto" w:fill="FFFFFF"/>
        </w:rPr>
        <w:t>新建一个</w:t>
      </w:r>
      <w:r>
        <w:rPr>
          <w:rStyle w:val="26"/>
          <w:rFonts w:ascii="Helvetica" w:hAnsi="Helvetica"/>
          <w:color w:val="333333"/>
          <w:shd w:val="clear" w:color="auto" w:fill="FFFFFF"/>
        </w:rPr>
        <w:t>eth00</w:t>
      </w:r>
      <w:r>
        <w:rPr>
          <w:rStyle w:val="26"/>
          <w:rFonts w:hint="eastAsia" w:ascii="Helvetica" w:hAnsi="Helvetica"/>
          <w:color w:val="333333"/>
          <w:shd w:val="clear" w:color="auto" w:fill="FFFFFF"/>
        </w:rPr>
        <w:t>目录（两位数字为学号后两位）并在该文件夹下的命令行里输入：</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shd w:val="clear" w:color="auto" w:fill="FFFFFF"/>
              <w:rPr>
                <w:rFonts w:cs="Times New Roman"/>
                <w:color w:val="000000"/>
                <w:sz w:val="20"/>
                <w:szCs w:val="20"/>
              </w:rPr>
            </w:pPr>
            <w:r>
              <w:rPr>
                <w:rFonts w:cs="Times New Roman"/>
                <w:color w:val="000000"/>
                <w:sz w:val="20"/>
                <w:szCs w:val="20"/>
              </w:rPr>
              <w:t>mkdir eth00</w:t>
            </w:r>
          </w:p>
          <w:p>
            <w:pPr>
              <w:shd w:val="clear" w:color="auto" w:fill="FFFFFF"/>
              <w:rPr>
                <w:rFonts w:cs="Times New Roman"/>
                <w:color w:val="000000"/>
                <w:sz w:val="20"/>
                <w:szCs w:val="20"/>
              </w:rPr>
            </w:pPr>
            <w:r>
              <w:rPr>
                <w:rFonts w:cs="Times New Roman"/>
                <w:color w:val="000000"/>
                <w:sz w:val="20"/>
                <w:szCs w:val="20"/>
              </w:rPr>
              <w:t>cd eth00</w:t>
            </w:r>
          </w:p>
          <w:p>
            <w:pPr>
              <w:shd w:val="clear" w:color="auto" w:fill="FFFFFF"/>
              <w:rPr>
                <w:rStyle w:val="26"/>
                <w:rFonts w:cs="Times New Roman"/>
              </w:rPr>
            </w:pPr>
            <w:r>
              <w:rPr>
                <w:rFonts w:cs="Times New Roman"/>
                <w:color w:val="000000"/>
                <w:sz w:val="20"/>
                <w:szCs w:val="20"/>
              </w:rPr>
              <w:t xml:space="preserve">geth </w:t>
            </w:r>
            <w:r>
              <w:rPr>
                <w:rFonts w:cs="Times New Roman"/>
                <w:b/>
                <w:bCs/>
                <w:color w:val="804000"/>
                <w:sz w:val="20"/>
                <w:szCs w:val="20"/>
              </w:rPr>
              <w:t>--</w:t>
            </w:r>
            <w:r>
              <w:rPr>
                <w:rFonts w:cs="Times New Roman"/>
                <w:color w:val="000000"/>
                <w:sz w:val="20"/>
                <w:szCs w:val="20"/>
              </w:rPr>
              <w:t xml:space="preserve">datadir testNet </w:t>
            </w:r>
            <w:r>
              <w:rPr>
                <w:rFonts w:cs="Times New Roman"/>
                <w:b/>
                <w:bCs/>
                <w:color w:val="804000"/>
                <w:sz w:val="20"/>
                <w:szCs w:val="20"/>
              </w:rPr>
              <w:t>--</w:t>
            </w:r>
            <w:r>
              <w:rPr>
                <w:rFonts w:cs="Times New Roman"/>
                <w:color w:val="000000"/>
                <w:sz w:val="20"/>
                <w:szCs w:val="20"/>
              </w:rPr>
              <w:t>dev console</w:t>
            </w:r>
          </w:p>
        </w:tc>
      </w:tr>
    </w:tbl>
    <w:p>
      <w:pPr>
        <w:pStyle w:val="17"/>
        <w:spacing w:before="156" w:after="156"/>
        <w:ind w:firstLine="440"/>
      </w:pPr>
      <w:r>
        <w:rPr>
          <w:rStyle w:val="9"/>
          <w:rFonts w:ascii="var(--monospace)" w:hAnsi="var(--monospace)"/>
          <w:sz w:val="22"/>
          <w:bdr w:val="single" w:color="E7EAED" w:sz="6" w:space="0"/>
          <w:shd w:val="clear" w:color="auto" w:fill="F3F4F4"/>
        </w:rPr>
        <w:t>--datadir</w:t>
      </w:r>
      <w:r>
        <w:t>后面的参数是区块数据及密钥存放目录</w:t>
      </w:r>
      <w:r>
        <w:rPr>
          <w:rFonts w:hint="eastAsia"/>
        </w:rPr>
        <w:t>；</w:t>
      </w:r>
      <w:r>
        <w:rPr>
          <w:rStyle w:val="9"/>
          <w:rFonts w:ascii="var(--monospace)" w:hAnsi="var(--monospace)"/>
          <w:sz w:val="22"/>
          <w:bdr w:val="single" w:color="E7EAED" w:sz="6" w:space="0"/>
          <w:shd w:val="clear" w:color="auto" w:fill="F3F4F4"/>
        </w:rPr>
        <w:t>--dev</w:t>
      </w:r>
      <w:r>
        <w:t>启用开发者网络（模式），使用</w:t>
      </w:r>
      <w:r>
        <w:rPr>
          <w:rStyle w:val="9"/>
          <w:rFonts w:ascii="var(--monospace)" w:hAnsi="var(--monospace)"/>
          <w:sz w:val="22"/>
          <w:bdr w:val="single" w:color="E7EAED" w:sz="6" w:space="0"/>
          <w:shd w:val="clear" w:color="auto" w:fill="F3F4F4"/>
        </w:rPr>
        <w:t>POA</w:t>
      </w:r>
      <w:r>
        <w:t>共识，默认预分配一个开发者账户并自动开启挖矿</w:t>
      </w:r>
      <w:r>
        <w:rPr>
          <w:rFonts w:hint="eastAsia"/>
        </w:rPr>
        <w:t>；</w:t>
      </w:r>
      <w:r>
        <w:rPr>
          <w:rStyle w:val="9"/>
          <w:rFonts w:ascii="var(--monospace)" w:hAnsi="var(--monospace)"/>
          <w:sz w:val="22"/>
          <w:bdr w:val="single" w:color="E7EAED" w:sz="6" w:space="0"/>
          <w:shd w:val="clear" w:color="auto" w:fill="F3F4F4"/>
        </w:rPr>
        <w:t>c</w:t>
      </w:r>
      <w:r>
        <w:rPr>
          <w:rStyle w:val="9"/>
          <w:rFonts w:hint="eastAsia" w:ascii="var(--monospace)" w:hAnsi="var(--monospace)"/>
          <w:sz w:val="22"/>
          <w:bdr w:val="single" w:color="E7EAED" w:sz="6" w:space="0"/>
          <w:shd w:val="clear" w:color="auto" w:fill="F3F4F4"/>
        </w:rPr>
        <w:t>onsol</w:t>
      </w:r>
      <w:r>
        <w:rPr>
          <w:rStyle w:val="9"/>
          <w:rFonts w:ascii="var(--monospace)" w:hAnsi="var(--monospace)"/>
          <w:sz w:val="22"/>
          <w:bdr w:val="single" w:color="E7EAED" w:sz="6" w:space="0"/>
          <w:shd w:val="clear" w:color="auto" w:fill="F3F4F4"/>
        </w:rPr>
        <w:t>e</w:t>
      </w:r>
      <w:r>
        <w:rPr>
          <w:rFonts w:hint="eastAsia"/>
        </w:rPr>
        <w:t>启用一个交互式的Javascript环境，日志信息也会显示在终端中。</w:t>
      </w:r>
    </w:p>
    <w:p>
      <w:pPr>
        <w:pStyle w:val="17"/>
        <w:spacing w:before="156" w:after="156"/>
        <w:ind w:firstLine="420"/>
      </w:pPr>
      <w:r>
        <w:rPr>
          <w:rFonts w:hint="eastAsia"/>
        </w:rPr>
        <w:t>如下图所示，创建了一个以太坊测试网络：</w:t>
      </w:r>
    </w:p>
    <w:p>
      <w:pPr>
        <w:pStyle w:val="11"/>
        <w:spacing w:before="156" w:after="156"/>
      </w:pPr>
      <w:r>
        <w:drawing>
          <wp:inline distT="0" distB="0" distL="0" distR="0">
            <wp:extent cx="5274310" cy="1965960"/>
            <wp:effectExtent l="0" t="0" r="139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3"/>
                    <a:stretch>
                      <a:fillRect/>
                    </a:stretch>
                  </pic:blipFill>
                  <pic:spPr>
                    <a:xfrm>
                      <a:off x="0" y="0"/>
                      <a:ext cx="5274310" cy="1965960"/>
                    </a:xfrm>
                    <a:prstGeom prst="rect">
                      <a:avLst/>
                    </a:prstGeom>
                  </pic:spPr>
                </pic:pic>
              </a:graphicData>
            </a:graphic>
          </wp:inline>
        </w:drawing>
      </w:r>
    </w:p>
    <w:p>
      <w:pPr>
        <w:tabs>
          <w:tab w:val="center" w:pos="4150"/>
          <w:tab w:val="left" w:pos="7398"/>
        </w:tabs>
        <w:jc w:val="center"/>
      </w:pPr>
      <w:r>
        <w:rPr>
          <w:rFonts w:hint="eastAsia" w:cstheme="minorBidi"/>
          <w:kern w:val="2"/>
          <w:sz w:val="21"/>
          <w:szCs w:val="22"/>
        </w:rPr>
        <w:t>图4</w:t>
      </w:r>
      <w:r>
        <w:rPr>
          <w:rFonts w:cstheme="minorBidi"/>
          <w:kern w:val="2"/>
          <w:sz w:val="21"/>
          <w:szCs w:val="22"/>
        </w:rPr>
        <w:t xml:space="preserve">-4 </w:t>
      </w:r>
      <w:r>
        <w:rPr>
          <w:rFonts w:hint="eastAsia" w:cstheme="minorBidi"/>
          <w:kern w:val="2"/>
          <w:sz w:val="21"/>
          <w:szCs w:val="22"/>
        </w:rPr>
        <w:t>成功创建以太坊测试网</w:t>
      </w:r>
    </w:p>
    <w:p>
      <w:pPr>
        <w:pStyle w:val="17"/>
        <w:spacing w:before="156" w:after="156"/>
        <w:ind w:firstLine="420"/>
      </w:pPr>
      <w:r>
        <w:rPr>
          <w:rFonts w:hint="eastAsia"/>
        </w:rPr>
        <w:t>输入</w:t>
      </w:r>
      <w:r>
        <w:rPr>
          <w:rStyle w:val="9"/>
          <w:rFonts w:hint="eastAsia" w:ascii="var(--monospace)" w:hAnsi="var(--monospace)"/>
          <w:sz w:val="22"/>
          <w:bdr w:val="single" w:color="E7EAED" w:sz="6" w:space="0"/>
          <w:shd w:val="clear" w:color="auto" w:fill="F3F4F4"/>
        </w:rPr>
        <w:t>eth</w:t>
      </w:r>
      <w:r>
        <w:rPr>
          <w:rFonts w:hint="eastAsia"/>
        </w:rPr>
        <w:t>，如下图可查看到当前以太坊的相关信息（格式为J</w:t>
      </w:r>
      <w:r>
        <w:t>SON</w:t>
      </w:r>
      <w:r>
        <w:rPr>
          <w:rFonts w:hint="eastAsia"/>
        </w:rPr>
        <w:t>），当前仅有创世区块0号块，只有一个账户，</w:t>
      </w:r>
      <w:r>
        <w:rPr>
          <w:rStyle w:val="9"/>
          <w:rFonts w:hint="eastAsia" w:ascii="var(--monospace)" w:hAnsi="var(--monospace)"/>
          <w:sz w:val="22"/>
          <w:bdr w:val="single" w:color="E7EAED" w:sz="6" w:space="0"/>
          <w:shd w:val="clear" w:color="auto" w:fill="F3F4F4"/>
        </w:rPr>
        <w:t>coinb</w:t>
      </w:r>
      <w:r>
        <w:rPr>
          <w:rStyle w:val="9"/>
          <w:rFonts w:ascii="var(--monospace)" w:hAnsi="var(--monospace)"/>
          <w:sz w:val="22"/>
          <w:bdr w:val="single" w:color="E7EAED" w:sz="6" w:space="0"/>
          <w:shd w:val="clear" w:color="auto" w:fill="F3F4F4"/>
        </w:rPr>
        <w:t>ase</w:t>
      </w:r>
      <w:r>
        <w:rPr>
          <w:rFonts w:hint="eastAsia"/>
        </w:rPr>
        <w:t>为矿工账户，即挖矿的奖励会进入这个账户，当前挖矿已开启，只要有交易就会打包成块。</w:t>
      </w:r>
    </w:p>
    <w:p>
      <w:pPr>
        <w:pStyle w:val="11"/>
        <w:spacing w:before="156" w:after="156"/>
      </w:pPr>
      <w:r>
        <w:drawing>
          <wp:inline distT="0" distB="0" distL="0" distR="0">
            <wp:extent cx="5274310" cy="3010535"/>
            <wp:effectExtent l="0" t="0" r="1397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4"/>
                    <a:stretch>
                      <a:fillRect/>
                    </a:stretch>
                  </pic:blipFill>
                  <pic:spPr>
                    <a:xfrm>
                      <a:off x="0" y="0"/>
                      <a:ext cx="5274310" cy="3010535"/>
                    </a:xfrm>
                    <a:prstGeom prst="rect">
                      <a:avLst/>
                    </a:prstGeom>
                  </pic:spPr>
                </pic:pic>
              </a:graphicData>
            </a:graphic>
          </wp:inline>
        </w:drawing>
      </w:r>
    </w:p>
    <w:p>
      <w:pPr>
        <w:tabs>
          <w:tab w:val="center" w:pos="4150"/>
          <w:tab w:val="left" w:pos="7398"/>
        </w:tabs>
        <w:jc w:val="center"/>
      </w:pPr>
      <w:r>
        <w:rPr>
          <w:rFonts w:hint="eastAsia" w:cstheme="minorBidi"/>
          <w:kern w:val="2"/>
          <w:sz w:val="21"/>
          <w:szCs w:val="22"/>
        </w:rPr>
        <w:t>图4</w:t>
      </w:r>
      <w:r>
        <w:rPr>
          <w:rFonts w:cstheme="minorBidi"/>
          <w:kern w:val="2"/>
          <w:sz w:val="21"/>
          <w:szCs w:val="22"/>
        </w:rPr>
        <w:t xml:space="preserve">-5 </w:t>
      </w:r>
      <w:r>
        <w:rPr>
          <w:rFonts w:hint="eastAsia" w:cstheme="minorBidi"/>
          <w:kern w:val="2"/>
          <w:sz w:val="21"/>
          <w:szCs w:val="22"/>
        </w:rPr>
        <w:t>以太坊的当前相关信息</w:t>
      </w:r>
    </w:p>
    <w:p>
      <w:pPr>
        <w:pStyle w:val="17"/>
        <w:spacing w:before="156" w:after="156"/>
        <w:ind w:firstLine="420"/>
        <w:rPr>
          <w:rStyle w:val="26"/>
          <w:rFonts w:ascii="Helvetica" w:hAnsi="Helvetica"/>
          <w:color w:val="333333"/>
          <w:shd w:val="clear" w:color="auto" w:fill="FFFFFF"/>
        </w:rPr>
      </w:pPr>
      <w:r>
        <w:rPr>
          <w:rStyle w:val="26"/>
          <w:rFonts w:ascii="Helvetica" w:hAnsi="Helvetica"/>
          <w:color w:val="333333"/>
          <w:shd w:val="clear" w:color="auto" w:fill="FFFFFF"/>
        </w:rPr>
        <w:t>使用</w:t>
      </w:r>
      <w:r>
        <w:rPr>
          <w:rStyle w:val="9"/>
          <w:rFonts w:ascii="var(--monospace)" w:hAnsi="var(--monospace)"/>
          <w:color w:val="333333"/>
          <w:sz w:val="22"/>
          <w:bdr w:val="single" w:color="E7EAED" w:sz="6" w:space="0"/>
          <w:shd w:val="clear" w:color="auto" w:fill="F3F4F4"/>
        </w:rPr>
        <w:t>eth.accounts</w:t>
      </w:r>
      <w:r>
        <w:rPr>
          <w:rStyle w:val="26"/>
          <w:rFonts w:ascii="Helvetica" w:hAnsi="Helvetica"/>
          <w:color w:val="333333"/>
          <w:shd w:val="clear" w:color="auto" w:fill="FFFFFF"/>
        </w:rPr>
        <w:t>或</w:t>
      </w:r>
      <w:r>
        <w:rPr>
          <w:rStyle w:val="9"/>
          <w:rFonts w:ascii="var(--monospace)" w:hAnsi="var(--monospace)"/>
          <w:color w:val="333333"/>
          <w:sz w:val="22"/>
          <w:bdr w:val="single" w:color="E7EAED" w:sz="6" w:space="0"/>
          <w:shd w:val="clear" w:color="auto" w:fill="F3F4F4"/>
        </w:rPr>
        <w:t>personal.listAccounts</w:t>
      </w:r>
      <w:r>
        <w:rPr>
          <w:rStyle w:val="26"/>
          <w:rFonts w:ascii="Helvetica" w:hAnsi="Helvetica"/>
          <w:color w:val="333333"/>
          <w:shd w:val="clear" w:color="auto" w:fill="FFFFFF"/>
        </w:rPr>
        <w:t>查看账户列表</w:t>
      </w:r>
      <w:r>
        <w:rPr>
          <w:rStyle w:val="26"/>
          <w:rFonts w:hint="eastAsia" w:ascii="Helvetica" w:hAnsi="Helvetica"/>
          <w:color w:val="333333"/>
          <w:shd w:val="clear" w:color="auto" w:fill="FFFFFF"/>
        </w:rPr>
        <w:t>，</w:t>
      </w:r>
      <w:r>
        <w:rPr>
          <w:rStyle w:val="26"/>
          <w:rFonts w:ascii="Helvetica" w:hAnsi="Helvetica"/>
          <w:color w:val="333333"/>
          <w:shd w:val="clear" w:color="auto" w:fill="FFFFFF"/>
        </w:rPr>
        <w:t>使用</w:t>
      </w:r>
      <w:r>
        <w:rPr>
          <w:rStyle w:val="9"/>
          <w:rFonts w:ascii="var(--monospace)" w:hAnsi="var(--monospace)"/>
          <w:color w:val="333333"/>
          <w:sz w:val="22"/>
          <w:bdr w:val="single" w:color="E7EAED" w:sz="6" w:space="0"/>
          <w:shd w:val="clear" w:color="auto" w:fill="F3F4F4"/>
        </w:rPr>
        <w:t>eth.getBalance(eth.accounts[0])</w:t>
      </w:r>
      <w:r>
        <w:rPr>
          <w:rStyle w:val="26"/>
          <w:rFonts w:ascii="Helvetica" w:hAnsi="Helvetica"/>
          <w:color w:val="333333"/>
          <w:shd w:val="clear" w:color="auto" w:fill="FFFFFF"/>
        </w:rPr>
        <w:t>查看账户余额</w:t>
      </w:r>
      <w:r>
        <w:rPr>
          <w:rStyle w:val="26"/>
          <w:rFonts w:hint="eastAsia" w:ascii="Helvetica" w:hAnsi="Helvetica"/>
          <w:color w:val="333333"/>
          <w:shd w:val="clear" w:color="auto" w:fill="FFFFFF"/>
        </w:rPr>
        <w:t>，如下图所示：</w:t>
      </w:r>
    </w:p>
    <w:p>
      <w:pPr>
        <w:pStyle w:val="11"/>
        <w:spacing w:before="156" w:after="156"/>
      </w:pPr>
      <w:r>
        <w:drawing>
          <wp:inline distT="0" distB="0" distL="0" distR="0">
            <wp:extent cx="5274310" cy="1313180"/>
            <wp:effectExtent l="0" t="0" r="13970" b="1270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5"/>
                    <a:stretch>
                      <a:fillRect/>
                    </a:stretch>
                  </pic:blipFill>
                  <pic:spPr>
                    <a:xfrm>
                      <a:off x="0" y="0"/>
                      <a:ext cx="5274310" cy="1313180"/>
                    </a:xfrm>
                    <a:prstGeom prst="rect">
                      <a:avLst/>
                    </a:prstGeom>
                  </pic:spPr>
                </pic:pic>
              </a:graphicData>
            </a:graphic>
          </wp:inline>
        </w:drawing>
      </w:r>
    </w:p>
    <w:p>
      <w:pPr>
        <w:tabs>
          <w:tab w:val="center" w:pos="4150"/>
          <w:tab w:val="left" w:pos="7398"/>
        </w:tabs>
        <w:jc w:val="center"/>
      </w:pPr>
      <w:r>
        <w:rPr>
          <w:rFonts w:hint="eastAsia" w:cstheme="minorBidi"/>
          <w:kern w:val="2"/>
          <w:sz w:val="21"/>
          <w:szCs w:val="22"/>
        </w:rPr>
        <w:t>图4</w:t>
      </w:r>
      <w:r>
        <w:rPr>
          <w:rFonts w:cstheme="minorBidi"/>
          <w:kern w:val="2"/>
          <w:sz w:val="21"/>
          <w:szCs w:val="22"/>
        </w:rPr>
        <w:t xml:space="preserve">-6 </w:t>
      </w:r>
      <w:r>
        <w:rPr>
          <w:rFonts w:hint="eastAsia" w:cstheme="minorBidi"/>
          <w:kern w:val="2"/>
          <w:sz w:val="21"/>
          <w:szCs w:val="22"/>
        </w:rPr>
        <w:t>成功获取以太坊账户列表及账户余额</w:t>
      </w:r>
    </w:p>
    <w:p>
      <w:pPr>
        <w:pStyle w:val="17"/>
        <w:spacing w:before="156" w:after="156"/>
        <w:ind w:firstLine="420"/>
      </w:pPr>
      <w:r>
        <w:rPr>
          <w:rFonts w:hint="eastAsia"/>
        </w:rPr>
        <w:t>（2）创建账户</w:t>
      </w:r>
    </w:p>
    <w:p>
      <w:pPr>
        <w:pStyle w:val="17"/>
        <w:spacing w:before="156" w:after="156"/>
        <w:ind w:firstLine="420"/>
      </w:pPr>
      <w:r>
        <w:rPr>
          <w:rFonts w:hint="eastAsia"/>
        </w:rPr>
        <w:t>开发模式下以太坊默认账户拥有大量的余额，如果用该账户来部署合约将无法看到余额变化，故创建一个新的账户进行下面的实验（</w:t>
      </w:r>
      <w:r>
        <w:rPr>
          <w:rFonts w:hint="eastAsia"/>
          <w:b/>
        </w:rPr>
        <w:t>注意，图中的地址需为实际实验环境下的，后面也是如此，不多赘述</w:t>
      </w:r>
      <w:r>
        <w:rPr>
          <w:rFonts w:hint="eastAsia"/>
        </w:rPr>
        <w:t>），“</w:t>
      </w:r>
      <w:r>
        <w:t>123”</w:t>
      </w:r>
      <w:r>
        <w:rPr>
          <w:rFonts w:hint="eastAsia"/>
        </w:rPr>
        <w:t>是新账户的密码，实验时可自行设定，可看到新账户的余额为0。</w:t>
      </w:r>
    </w:p>
    <w:p>
      <w:pPr>
        <w:pStyle w:val="11"/>
        <w:spacing w:before="156" w:after="156"/>
      </w:pPr>
      <w:r>
        <w:drawing>
          <wp:inline distT="0" distB="0" distL="0" distR="0">
            <wp:extent cx="5274310" cy="1775460"/>
            <wp:effectExtent l="0" t="0" r="1397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6"/>
                    <a:stretch>
                      <a:fillRect/>
                    </a:stretch>
                  </pic:blipFill>
                  <pic:spPr>
                    <a:xfrm>
                      <a:off x="0" y="0"/>
                      <a:ext cx="5274310" cy="1775460"/>
                    </a:xfrm>
                    <a:prstGeom prst="rect">
                      <a:avLst/>
                    </a:prstGeom>
                  </pic:spPr>
                </pic:pic>
              </a:graphicData>
            </a:graphic>
          </wp:inline>
        </w:drawing>
      </w:r>
    </w:p>
    <w:p>
      <w:pPr>
        <w:tabs>
          <w:tab w:val="center" w:pos="4150"/>
          <w:tab w:val="left" w:pos="7398"/>
        </w:tabs>
        <w:jc w:val="center"/>
      </w:pPr>
      <w:r>
        <w:rPr>
          <w:rFonts w:hint="eastAsia" w:cstheme="minorBidi"/>
          <w:kern w:val="2"/>
          <w:sz w:val="21"/>
          <w:szCs w:val="22"/>
        </w:rPr>
        <w:t>图4</w:t>
      </w:r>
      <w:r>
        <w:rPr>
          <w:rFonts w:cstheme="minorBidi"/>
          <w:kern w:val="2"/>
          <w:sz w:val="21"/>
          <w:szCs w:val="22"/>
        </w:rPr>
        <w:t xml:space="preserve">-7 </w:t>
      </w:r>
      <w:r>
        <w:rPr>
          <w:rFonts w:hint="eastAsia" w:cstheme="minorBidi"/>
          <w:kern w:val="2"/>
          <w:sz w:val="21"/>
          <w:szCs w:val="22"/>
        </w:rPr>
        <w:t>成功创建新的以太坊账户</w:t>
      </w:r>
    </w:p>
    <w:p>
      <w:pPr>
        <w:pStyle w:val="17"/>
        <w:spacing w:before="156" w:after="156"/>
        <w:ind w:firstLine="420"/>
      </w:pPr>
      <w:r>
        <w:rPr>
          <w:rFonts w:hint="eastAsia"/>
        </w:rPr>
        <w:t>（3）转账</w:t>
      </w:r>
    </w:p>
    <w:p>
      <w:pPr>
        <w:pStyle w:val="17"/>
        <w:spacing w:before="156" w:after="156"/>
        <w:ind w:firstLine="420"/>
      </w:pPr>
      <w:r>
        <w:rPr>
          <w:rFonts w:hint="eastAsia"/>
        </w:rPr>
        <w:t>新账户余额为0，无法部署合约（需消耗以太币），故使用转账接口</w:t>
      </w:r>
      <w:r>
        <w:rPr>
          <w:rStyle w:val="9"/>
          <w:rFonts w:hint="eastAsia" w:ascii="var(--monospace)" w:hAnsi="var(--monospace)"/>
          <w:sz w:val="22"/>
          <w:bdr w:val="single" w:color="E7EAED" w:sz="6" w:space="0"/>
          <w:shd w:val="clear" w:color="auto" w:fill="F3F4F4"/>
        </w:rPr>
        <w:t>e</w:t>
      </w:r>
      <w:r>
        <w:rPr>
          <w:rStyle w:val="9"/>
          <w:rFonts w:ascii="var(--monospace)" w:hAnsi="var(--monospace)"/>
          <w:sz w:val="22"/>
          <w:bdr w:val="single" w:color="E7EAED" w:sz="6" w:space="0"/>
          <w:shd w:val="clear" w:color="auto" w:fill="F3F4F4"/>
        </w:rPr>
        <w:t>th.sendTransaction()</w:t>
      </w:r>
      <w:r>
        <w:rPr>
          <w:rFonts w:hint="eastAsia"/>
        </w:rPr>
        <w:t>从默认账户转账1以太币到新用户，由于这是一次交易，可在下方日志信息中看到挖矿记录，其交易哈希为：</w:t>
      </w:r>
      <w:r>
        <w:rPr>
          <w:rStyle w:val="9"/>
          <w:rFonts w:ascii="var(--monospace)" w:hAnsi="var(--monospace)"/>
          <w:sz w:val="22"/>
          <w:bdr w:val="single" w:color="E7EAED" w:sz="6" w:space="0"/>
          <w:shd w:val="clear" w:color="auto" w:fill="F3F4F4"/>
        </w:rPr>
        <w:t>0x55920603010638444af8f10bb3081ee99e89b6672c92e2e823debd7226e6a629</w:t>
      </w:r>
    </w:p>
    <w:p>
      <w:pPr>
        <w:pStyle w:val="11"/>
        <w:spacing w:before="156" w:after="156"/>
      </w:pPr>
      <w:r>
        <w:drawing>
          <wp:inline distT="0" distB="0" distL="0" distR="0">
            <wp:extent cx="5274310" cy="2161540"/>
            <wp:effectExtent l="0" t="0" r="1397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7"/>
                    <a:stretch>
                      <a:fillRect/>
                    </a:stretch>
                  </pic:blipFill>
                  <pic:spPr>
                    <a:xfrm>
                      <a:off x="0" y="0"/>
                      <a:ext cx="5274310" cy="2161540"/>
                    </a:xfrm>
                    <a:prstGeom prst="rect">
                      <a:avLst/>
                    </a:prstGeom>
                  </pic:spPr>
                </pic:pic>
              </a:graphicData>
            </a:graphic>
          </wp:inline>
        </w:drawing>
      </w:r>
    </w:p>
    <w:p>
      <w:pPr>
        <w:tabs>
          <w:tab w:val="center" w:pos="4150"/>
          <w:tab w:val="left" w:pos="7398"/>
        </w:tabs>
        <w:jc w:val="center"/>
      </w:pPr>
      <w:r>
        <w:rPr>
          <w:rFonts w:hint="eastAsia" w:cstheme="minorBidi"/>
          <w:kern w:val="2"/>
          <w:sz w:val="21"/>
          <w:szCs w:val="22"/>
        </w:rPr>
        <w:t>图4</w:t>
      </w:r>
      <w:r>
        <w:rPr>
          <w:rFonts w:cstheme="minorBidi"/>
          <w:kern w:val="2"/>
          <w:sz w:val="21"/>
          <w:szCs w:val="22"/>
        </w:rPr>
        <w:t xml:space="preserve">-8 </w:t>
      </w:r>
      <w:r>
        <w:rPr>
          <w:rFonts w:hint="eastAsia" w:cstheme="minorBidi"/>
          <w:kern w:val="2"/>
          <w:sz w:val="21"/>
          <w:szCs w:val="22"/>
        </w:rPr>
        <w:t>日志信息中的挖矿记录</w:t>
      </w:r>
    </w:p>
    <w:p>
      <w:pPr>
        <w:pStyle w:val="17"/>
        <w:spacing w:before="156" w:after="156"/>
        <w:ind w:firstLine="420"/>
      </w:pPr>
      <w:r>
        <w:rPr>
          <w:rFonts w:hint="eastAsia"/>
        </w:rPr>
        <w:t>利用</w:t>
      </w:r>
      <w:r>
        <w:rPr>
          <w:rStyle w:val="9"/>
          <w:rFonts w:hint="eastAsia" w:ascii="var(--monospace)" w:hAnsi="var(--monospace)"/>
          <w:sz w:val="22"/>
          <w:bdr w:val="single" w:color="E7EAED" w:sz="6" w:space="0"/>
          <w:shd w:val="clear" w:color="auto" w:fill="F3F4F4"/>
        </w:rPr>
        <w:t>eth</w:t>
      </w:r>
      <w:r>
        <w:rPr>
          <w:rStyle w:val="9"/>
          <w:rFonts w:ascii="var(--monospace)" w:hAnsi="var(--monospace)"/>
          <w:sz w:val="22"/>
          <w:bdr w:val="single" w:color="E7EAED" w:sz="6" w:space="0"/>
          <w:shd w:val="clear" w:color="auto" w:fill="F3F4F4"/>
        </w:rPr>
        <w:t>.getTransaction()</w:t>
      </w:r>
      <w:r>
        <w:rPr>
          <w:rFonts w:hint="eastAsia"/>
        </w:rPr>
        <w:t>接口可查看该交易信息，如下图所示，在返回的</w:t>
      </w:r>
      <w:r>
        <w:rPr>
          <w:rStyle w:val="9"/>
          <w:rFonts w:hint="eastAsia" w:ascii="var(--monospace)" w:hAnsi="var(--monospace)"/>
          <w:sz w:val="22"/>
          <w:bdr w:val="single" w:color="E7EAED" w:sz="6" w:space="0"/>
          <w:shd w:val="clear" w:color="auto" w:fill="F3F4F4"/>
        </w:rPr>
        <w:t>json</w:t>
      </w:r>
      <w:r>
        <w:rPr>
          <w:rFonts w:hint="eastAsia"/>
        </w:rPr>
        <w:t>数据中，我们能看到交易所属的块号及其哈希值，交易双方（</w:t>
      </w:r>
      <w:r>
        <w:rPr>
          <w:rStyle w:val="9"/>
          <w:rFonts w:hint="eastAsia" w:ascii="var(--monospace)" w:hAnsi="var(--monospace)"/>
          <w:sz w:val="22"/>
          <w:bdr w:val="single" w:color="E7EAED" w:sz="6" w:space="0"/>
          <w:shd w:val="clear" w:color="auto" w:fill="F3F4F4"/>
        </w:rPr>
        <w:t>from</w:t>
      </w:r>
      <w:r>
        <w:rPr>
          <w:rFonts w:hint="eastAsia"/>
        </w:rPr>
        <w:t>和</w:t>
      </w:r>
      <w:r>
        <w:rPr>
          <w:rStyle w:val="9"/>
          <w:rFonts w:ascii="var(--monospace)" w:hAnsi="var(--monospace)"/>
          <w:sz w:val="22"/>
          <w:bdr w:val="single" w:color="E7EAED" w:sz="6" w:space="0"/>
          <w:shd w:val="clear" w:color="auto" w:fill="F3F4F4"/>
        </w:rPr>
        <w:t>to</w:t>
      </w:r>
      <w:r>
        <w:rPr>
          <w:rFonts w:hint="eastAsia"/>
        </w:rPr>
        <w:t>），交易值（</w:t>
      </w:r>
      <w:r>
        <w:rPr>
          <w:rStyle w:val="9"/>
          <w:rFonts w:hint="eastAsia" w:ascii="var(--monospace)" w:hAnsi="var(--monospace)"/>
          <w:sz w:val="22"/>
          <w:bdr w:val="single" w:color="E7EAED" w:sz="6" w:space="0"/>
          <w:shd w:val="clear" w:color="auto" w:fill="F3F4F4"/>
        </w:rPr>
        <w:t>value</w:t>
      </w:r>
      <w:r>
        <w:rPr>
          <w:rFonts w:hint="eastAsia"/>
        </w:rPr>
        <w:t>），消耗的</w:t>
      </w:r>
      <w:r>
        <w:rPr>
          <w:rStyle w:val="9"/>
          <w:rFonts w:hint="eastAsia" w:ascii="var(--monospace)" w:hAnsi="var(--monospace)"/>
          <w:sz w:val="22"/>
          <w:bdr w:val="single" w:color="E7EAED" w:sz="6" w:space="0"/>
          <w:shd w:val="clear" w:color="auto" w:fill="F3F4F4"/>
        </w:rPr>
        <w:t>gas</w:t>
      </w:r>
      <w:r>
        <w:rPr>
          <w:rFonts w:hint="eastAsia"/>
        </w:rPr>
        <w:t>值，v、r、s为交易签名相关字段。</w:t>
      </w:r>
    </w:p>
    <w:p>
      <w:pPr>
        <w:pStyle w:val="11"/>
        <w:spacing w:before="156" w:after="156"/>
      </w:pPr>
      <w:r>
        <w:drawing>
          <wp:inline distT="0" distB="0" distL="0" distR="0">
            <wp:extent cx="5274310" cy="2432050"/>
            <wp:effectExtent l="0" t="0" r="13970" b="635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18"/>
                    <a:stretch>
                      <a:fillRect/>
                    </a:stretch>
                  </pic:blipFill>
                  <pic:spPr>
                    <a:xfrm>
                      <a:off x="0" y="0"/>
                      <a:ext cx="5274310" cy="2432050"/>
                    </a:xfrm>
                    <a:prstGeom prst="rect">
                      <a:avLst/>
                    </a:prstGeom>
                  </pic:spPr>
                </pic:pic>
              </a:graphicData>
            </a:graphic>
          </wp:inline>
        </w:drawing>
      </w:r>
    </w:p>
    <w:p>
      <w:pPr>
        <w:pStyle w:val="11"/>
        <w:spacing w:before="156" w:after="156"/>
      </w:pPr>
      <w:r>
        <w:rPr>
          <w:rFonts w:hint="eastAsia"/>
        </w:rPr>
        <w:t>图4</w:t>
      </w:r>
      <w:r>
        <w:t xml:space="preserve">-9 </w:t>
      </w:r>
      <w:r>
        <w:rPr>
          <w:rFonts w:hint="eastAsia"/>
        </w:rPr>
        <w:t>某笔交易的具体信息</w:t>
      </w:r>
    </w:p>
    <w:p>
      <w:pPr>
        <w:pStyle w:val="17"/>
        <w:spacing w:before="156" w:after="156"/>
        <w:ind w:firstLine="420"/>
      </w:pPr>
      <w:r>
        <w:rPr>
          <w:rFonts w:hint="eastAsia"/>
        </w:rPr>
        <w:t>通过</w:t>
      </w:r>
      <w:r>
        <w:rPr>
          <w:rStyle w:val="9"/>
          <w:rFonts w:hint="eastAsia" w:ascii="var(--monospace)" w:hAnsi="var(--monospace)"/>
          <w:sz w:val="22"/>
          <w:bdr w:val="single" w:color="E7EAED" w:sz="6" w:space="0"/>
          <w:shd w:val="clear" w:color="auto" w:fill="F3F4F4"/>
        </w:rPr>
        <w:t>eth</w:t>
      </w:r>
      <w:r>
        <w:rPr>
          <w:rStyle w:val="9"/>
          <w:rFonts w:ascii="var(--monospace)" w:hAnsi="var(--monospace)"/>
          <w:sz w:val="22"/>
          <w:bdr w:val="single" w:color="E7EAED" w:sz="6" w:space="0"/>
          <w:shd w:val="clear" w:color="auto" w:fill="F3F4F4"/>
        </w:rPr>
        <w:t>.getBlcok()</w:t>
      </w:r>
      <w:r>
        <w:rPr>
          <w:rFonts w:hint="eastAsia"/>
        </w:rPr>
        <w:t>接口可查看区块信息，如下图所示，其包含上文交易的哈希值。</w:t>
      </w:r>
    </w:p>
    <w:p>
      <w:pPr>
        <w:pStyle w:val="11"/>
        <w:spacing w:before="156" w:after="156"/>
      </w:pPr>
      <w:r>
        <w:drawing>
          <wp:inline distT="0" distB="0" distL="0" distR="0">
            <wp:extent cx="5274310" cy="3210560"/>
            <wp:effectExtent l="0" t="0" r="13970" b="508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19"/>
                    <a:stretch>
                      <a:fillRect/>
                    </a:stretch>
                  </pic:blipFill>
                  <pic:spPr>
                    <a:xfrm>
                      <a:off x="0" y="0"/>
                      <a:ext cx="5274310" cy="3210560"/>
                    </a:xfrm>
                    <a:prstGeom prst="rect">
                      <a:avLst/>
                    </a:prstGeom>
                  </pic:spPr>
                </pic:pic>
              </a:graphicData>
            </a:graphic>
          </wp:inline>
        </w:drawing>
      </w:r>
      <w:r>
        <w:rPr>
          <w:rFonts w:hint="eastAsia"/>
        </w:rPr>
        <w:t>图4</w:t>
      </w:r>
      <w:r>
        <w:t xml:space="preserve">-10 </w:t>
      </w:r>
      <w:r>
        <w:rPr>
          <w:rFonts w:hint="eastAsia"/>
        </w:rPr>
        <w:t>某个区块的具体信息</w:t>
      </w:r>
    </w:p>
    <w:p>
      <w:pPr>
        <w:pStyle w:val="17"/>
        <w:spacing w:before="156" w:after="156"/>
        <w:ind w:firstLine="420"/>
      </w:pPr>
      <w:r>
        <w:rPr>
          <w:rFonts w:hint="eastAsia"/>
        </w:rPr>
        <w:t>（</w:t>
      </w:r>
      <w:r>
        <w:t>4</w:t>
      </w:r>
      <w:r>
        <w:rPr>
          <w:rFonts w:hint="eastAsia"/>
        </w:rPr>
        <w:t>）智能合约的编写</w:t>
      </w:r>
    </w:p>
    <w:p>
      <w:pPr>
        <w:pStyle w:val="17"/>
        <w:spacing w:before="156" w:after="156"/>
        <w:ind w:firstLine="420"/>
      </w:pPr>
      <w:r>
        <w:rPr>
          <w:rFonts w:hint="eastAsia"/>
        </w:rPr>
        <w:t>接下来编写第一个智能合约。</w:t>
      </w:r>
    </w:p>
    <w:p>
      <w:pPr>
        <w:pStyle w:val="17"/>
        <w:spacing w:before="156" w:after="156"/>
        <w:ind w:firstLine="420"/>
      </w:pPr>
      <w:r>
        <w:rPr>
          <w:rFonts w:hint="eastAsia"/>
        </w:rPr>
        <w:t>新开一个终端，输入如下命令使用</w:t>
      </w:r>
      <w:r>
        <w:rPr>
          <w:rStyle w:val="9"/>
          <w:rFonts w:hint="eastAsia" w:ascii="var(--monospace)" w:hAnsi="var(--monospace)"/>
          <w:sz w:val="22"/>
          <w:bdr w:val="single" w:color="E7EAED" w:sz="6" w:space="0"/>
          <w:shd w:val="clear" w:color="auto" w:fill="F3F4F4"/>
        </w:rPr>
        <w:t>vscode</w:t>
      </w:r>
      <w:r>
        <w:rPr>
          <w:rFonts w:hint="eastAsia"/>
        </w:rPr>
        <w:t>打开项目文件夹：</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shd w:val="clear" w:color="auto" w:fill="FFFFFF"/>
              <w:rPr>
                <w:rFonts w:cs="Times New Roman"/>
                <w:color w:val="000000"/>
                <w:sz w:val="20"/>
                <w:szCs w:val="20"/>
              </w:rPr>
            </w:pPr>
            <w:r>
              <w:rPr>
                <w:rFonts w:hint="eastAsia" w:cs="Times New Roman"/>
                <w:color w:val="000000"/>
                <w:sz w:val="20"/>
                <w:szCs w:val="20"/>
              </w:rPr>
              <w:t>cd</w:t>
            </w:r>
            <w:r>
              <w:rPr>
                <w:rFonts w:cs="Times New Roman"/>
                <w:color w:val="000000"/>
                <w:sz w:val="20"/>
                <w:szCs w:val="20"/>
              </w:rPr>
              <w:t xml:space="preserve"> </w:t>
            </w:r>
            <w:r>
              <w:rPr>
                <w:rFonts w:cs="Times New Roman"/>
                <w:b/>
                <w:bCs/>
                <w:color w:val="804000"/>
                <w:sz w:val="20"/>
                <w:szCs w:val="20"/>
              </w:rPr>
              <w:t>~/</w:t>
            </w:r>
            <w:r>
              <w:rPr>
                <w:rFonts w:cs="Times New Roman"/>
                <w:color w:val="000000"/>
                <w:sz w:val="20"/>
                <w:szCs w:val="20"/>
              </w:rPr>
              <w:t>eth00</w:t>
            </w:r>
            <w:r>
              <w:rPr>
                <w:rFonts w:cs="Times New Roman"/>
                <w:b/>
                <w:bCs/>
                <w:color w:val="804000"/>
                <w:sz w:val="20"/>
                <w:szCs w:val="20"/>
              </w:rPr>
              <w:t>/</w:t>
            </w:r>
          </w:p>
          <w:p>
            <w:pPr>
              <w:shd w:val="clear" w:color="auto" w:fill="FFFFFF"/>
              <w:rPr>
                <w:rFonts w:cs="Times New Roman"/>
              </w:rPr>
            </w:pPr>
            <w:r>
              <w:rPr>
                <w:rFonts w:cs="Times New Roman"/>
                <w:color w:val="000000"/>
                <w:sz w:val="20"/>
                <w:szCs w:val="20"/>
              </w:rPr>
              <w:t xml:space="preserve">code </w:t>
            </w:r>
            <w:r>
              <w:rPr>
                <w:rFonts w:cs="Times New Roman"/>
                <w:b/>
                <w:bCs/>
                <w:color w:val="804000"/>
                <w:sz w:val="20"/>
                <w:szCs w:val="20"/>
              </w:rPr>
              <w:t>.</w:t>
            </w:r>
          </w:p>
        </w:tc>
      </w:tr>
    </w:tbl>
    <w:p>
      <w:pPr>
        <w:pStyle w:val="17"/>
        <w:spacing w:before="156" w:after="156"/>
        <w:ind w:firstLine="420"/>
      </w:pPr>
      <w:r>
        <w:rPr>
          <w:rFonts w:hint="eastAsia"/>
        </w:rPr>
        <w:t>安装</w:t>
      </w:r>
      <w:r>
        <w:rPr>
          <w:rStyle w:val="9"/>
          <w:rFonts w:hint="eastAsia" w:ascii="var(--monospace)" w:hAnsi="var(--monospace)"/>
          <w:sz w:val="22"/>
          <w:bdr w:val="single" w:color="E7EAED" w:sz="6" w:space="0"/>
          <w:shd w:val="clear" w:color="auto" w:fill="F3F4F4"/>
        </w:rPr>
        <w:t>so</w:t>
      </w:r>
      <w:r>
        <w:rPr>
          <w:rStyle w:val="9"/>
          <w:rFonts w:ascii="var(--monospace)" w:hAnsi="var(--monospace)"/>
          <w:sz w:val="22"/>
          <w:bdr w:val="single" w:color="E7EAED" w:sz="6" w:space="0"/>
          <w:shd w:val="clear" w:color="auto" w:fill="F3F4F4"/>
        </w:rPr>
        <w:t>lidity</w:t>
      </w:r>
      <w:r>
        <w:rPr>
          <w:rFonts w:hint="eastAsia"/>
        </w:rPr>
        <w:t>扩展：</w:t>
      </w:r>
    </w:p>
    <w:p>
      <w:pPr>
        <w:pStyle w:val="11"/>
        <w:spacing w:before="156" w:after="156"/>
      </w:pPr>
      <w:r>
        <w:drawing>
          <wp:inline distT="0" distB="0" distL="0" distR="0">
            <wp:extent cx="5274310" cy="3143250"/>
            <wp:effectExtent l="0" t="0" r="13970" b="1143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20"/>
                    <a:stretch>
                      <a:fillRect/>
                    </a:stretch>
                  </pic:blipFill>
                  <pic:spPr>
                    <a:xfrm>
                      <a:off x="0" y="0"/>
                      <a:ext cx="5274310" cy="3143250"/>
                    </a:xfrm>
                    <a:prstGeom prst="rect">
                      <a:avLst/>
                    </a:prstGeom>
                  </pic:spPr>
                </pic:pic>
              </a:graphicData>
            </a:graphic>
          </wp:inline>
        </w:drawing>
      </w:r>
    </w:p>
    <w:p>
      <w:pPr>
        <w:pStyle w:val="11"/>
        <w:spacing w:before="156" w:after="156"/>
      </w:pPr>
      <w:r>
        <w:rPr>
          <w:rFonts w:hint="eastAsia"/>
        </w:rPr>
        <w:t>图4</w:t>
      </w:r>
      <w:r>
        <w:t xml:space="preserve">-11 </w:t>
      </w:r>
      <w:r>
        <w:rPr>
          <w:rFonts w:hint="eastAsia"/>
        </w:rPr>
        <w:t>Vscode中的solidity扩展</w:t>
      </w:r>
    </w:p>
    <w:p>
      <w:pPr>
        <w:pStyle w:val="17"/>
        <w:spacing w:before="156" w:after="156"/>
        <w:ind w:firstLine="420"/>
      </w:pPr>
      <w:r>
        <w:rPr>
          <w:rFonts w:hint="eastAsia"/>
        </w:rPr>
        <w:t>创建</w:t>
      </w:r>
      <w:r>
        <w:rPr>
          <w:rStyle w:val="9"/>
          <w:rFonts w:ascii="var(--monospace)" w:hAnsi="var(--monospace)"/>
          <w:sz w:val="22"/>
          <w:bdr w:val="single" w:color="E7EAED" w:sz="6" w:space="0"/>
          <w:shd w:val="clear" w:color="auto" w:fill="F3F4F4"/>
        </w:rPr>
        <w:t>H</w:t>
      </w:r>
      <w:r>
        <w:rPr>
          <w:rStyle w:val="9"/>
          <w:rFonts w:hint="eastAsia" w:ascii="var(--monospace)" w:hAnsi="var(--monospace)"/>
          <w:sz w:val="22"/>
          <w:bdr w:val="single" w:color="E7EAED" w:sz="6" w:space="0"/>
          <w:shd w:val="clear" w:color="auto" w:fill="F3F4F4"/>
        </w:rPr>
        <w:t>ello</w:t>
      </w:r>
      <w:r>
        <w:rPr>
          <w:rStyle w:val="9"/>
          <w:rFonts w:ascii="var(--monospace)" w:hAnsi="var(--monospace)"/>
          <w:sz w:val="22"/>
          <w:bdr w:val="single" w:color="E7EAED" w:sz="6" w:space="0"/>
          <w:shd w:val="clear" w:color="auto" w:fill="F3F4F4"/>
        </w:rPr>
        <w:t>.sol</w:t>
      </w:r>
      <w:r>
        <w:rPr>
          <w:rFonts w:hint="eastAsia"/>
        </w:rPr>
        <w:t>，编写</w:t>
      </w:r>
      <w:r>
        <w:rPr>
          <w:rStyle w:val="9"/>
          <w:rFonts w:hint="eastAsia" w:ascii="var(--monospace)" w:hAnsi="var(--monospace)"/>
          <w:sz w:val="22"/>
          <w:bdr w:val="single" w:color="E7EAED" w:sz="6" w:space="0"/>
          <w:shd w:val="clear" w:color="auto" w:fill="F3F4F4"/>
        </w:rPr>
        <w:t>soli</w:t>
      </w:r>
      <w:r>
        <w:rPr>
          <w:rStyle w:val="9"/>
          <w:rFonts w:ascii="var(--monospace)" w:hAnsi="var(--monospace)"/>
          <w:sz w:val="22"/>
          <w:bdr w:val="single" w:color="E7EAED" w:sz="6" w:space="0"/>
          <w:shd w:val="clear" w:color="auto" w:fill="F3F4F4"/>
        </w:rPr>
        <w:t>dity</w:t>
      </w:r>
      <w:r>
        <w:rPr>
          <w:rFonts w:hint="eastAsia"/>
        </w:rPr>
        <w:t>代码如下：</w:t>
      </w:r>
    </w:p>
    <w:p>
      <w:pPr>
        <w:pStyle w:val="11"/>
        <w:spacing w:before="156" w:after="156"/>
      </w:pPr>
      <w:r>
        <w:drawing>
          <wp:inline distT="0" distB="0" distL="0" distR="0">
            <wp:extent cx="5274310" cy="3150870"/>
            <wp:effectExtent l="0" t="0" r="13970" b="381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21"/>
                    <a:stretch>
                      <a:fillRect/>
                    </a:stretch>
                  </pic:blipFill>
                  <pic:spPr>
                    <a:xfrm>
                      <a:off x="0" y="0"/>
                      <a:ext cx="5274310" cy="3150870"/>
                    </a:xfrm>
                    <a:prstGeom prst="rect">
                      <a:avLst/>
                    </a:prstGeom>
                  </pic:spPr>
                </pic:pic>
              </a:graphicData>
            </a:graphic>
          </wp:inline>
        </w:drawing>
      </w:r>
      <w:r>
        <w:rPr>
          <w:rFonts w:hint="eastAsia"/>
        </w:rPr>
        <w:t>图4</w:t>
      </w:r>
      <w:r>
        <w:t xml:space="preserve">-12 </w:t>
      </w:r>
      <w:r>
        <w:rPr>
          <w:rFonts w:hint="eastAsia"/>
        </w:rPr>
        <w:t>第一个智能合约的代码</w:t>
      </w:r>
    </w:p>
    <w:p>
      <w:pPr>
        <w:pStyle w:val="17"/>
        <w:spacing w:before="156" w:after="156"/>
        <w:ind w:firstLine="420"/>
      </w:pPr>
      <w:r>
        <w:rPr>
          <w:rFonts w:hint="eastAsia"/>
        </w:rPr>
        <w:t>（5）编译智能合约</w:t>
      </w:r>
    </w:p>
    <w:p>
      <w:pPr>
        <w:pStyle w:val="17"/>
        <w:spacing w:before="156" w:after="156"/>
        <w:ind w:firstLine="420"/>
      </w:pPr>
      <w:r>
        <w:rPr>
          <w:rFonts w:hint="eastAsia"/>
        </w:rPr>
        <w:t>使用前文安装的</w:t>
      </w:r>
      <w:r>
        <w:rPr>
          <w:rStyle w:val="9"/>
          <w:rFonts w:hint="eastAsia" w:ascii="var(--monospace)" w:hAnsi="var(--monospace)"/>
          <w:sz w:val="22"/>
          <w:bdr w:val="single" w:color="E7EAED" w:sz="6" w:space="0"/>
          <w:shd w:val="clear" w:color="auto" w:fill="F3F4F4"/>
        </w:rPr>
        <w:t>solc</w:t>
      </w:r>
      <w:r>
        <w:rPr>
          <w:rFonts w:hint="eastAsia"/>
        </w:rPr>
        <w:t>进行编译：</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shd w:val="clear" w:color="auto" w:fill="FFFFFF"/>
              <w:rPr>
                <w:rFonts w:cs="Times New Roman"/>
                <w:color w:val="000000"/>
                <w:sz w:val="20"/>
                <w:szCs w:val="20"/>
              </w:rPr>
            </w:pPr>
            <w:r>
              <w:rPr>
                <w:rFonts w:cs="Times New Roman"/>
                <w:color w:val="000000"/>
                <w:sz w:val="20"/>
                <w:szCs w:val="20"/>
              </w:rPr>
              <w:t xml:space="preserve">solc </w:t>
            </w:r>
            <w:r>
              <w:rPr>
                <w:rFonts w:cs="Times New Roman"/>
                <w:b/>
                <w:bCs/>
                <w:color w:val="804000"/>
                <w:sz w:val="20"/>
                <w:szCs w:val="20"/>
              </w:rPr>
              <w:t>--</w:t>
            </w:r>
            <w:r>
              <w:rPr>
                <w:rFonts w:cs="Times New Roman"/>
                <w:color w:val="000000"/>
                <w:sz w:val="20"/>
                <w:szCs w:val="20"/>
              </w:rPr>
              <w:t xml:space="preserve">bin </w:t>
            </w:r>
            <w:r>
              <w:rPr>
                <w:rFonts w:cs="Times New Roman"/>
                <w:b/>
                <w:bCs/>
                <w:color w:val="804000"/>
                <w:sz w:val="20"/>
                <w:szCs w:val="20"/>
              </w:rPr>
              <w:t>--</w:t>
            </w:r>
            <w:r>
              <w:rPr>
                <w:rFonts w:cs="Times New Roman"/>
                <w:color w:val="000000"/>
                <w:sz w:val="20"/>
                <w:szCs w:val="20"/>
              </w:rPr>
              <w:t>abi -o HelloContract Hello.sol</w:t>
            </w:r>
          </w:p>
        </w:tc>
      </w:tr>
    </w:tbl>
    <w:p>
      <w:pPr>
        <w:pStyle w:val="17"/>
        <w:spacing w:before="156" w:after="156"/>
        <w:ind w:firstLine="440"/>
      </w:pPr>
      <w:r>
        <w:rPr>
          <w:rStyle w:val="9"/>
          <w:rFonts w:hint="eastAsia" w:ascii="var(--monospace)" w:hAnsi="var(--monospace)"/>
          <w:sz w:val="22"/>
          <w:bdr w:val="single" w:color="E7EAED" w:sz="6" w:space="0"/>
          <w:shd w:val="clear" w:color="auto" w:fill="F3F4F4"/>
        </w:rPr>
        <w:t>-</w:t>
      </w:r>
      <w:r>
        <w:rPr>
          <w:rStyle w:val="9"/>
          <w:rFonts w:ascii="var(--monospace)" w:hAnsi="var(--monospace)"/>
          <w:sz w:val="22"/>
          <w:bdr w:val="single" w:color="E7EAED" w:sz="6" w:space="0"/>
          <w:shd w:val="clear" w:color="auto" w:fill="F3F4F4"/>
        </w:rPr>
        <w:t>-bin</w:t>
      </w:r>
      <w:r>
        <w:rPr>
          <w:rFonts w:hint="eastAsia"/>
        </w:rPr>
        <w:t>要求输出字节码，即运行在以太坊虚拟机上的代码，类似于Java虚拟机上的字节码；</w:t>
      </w:r>
      <w:r>
        <w:rPr>
          <w:rStyle w:val="9"/>
          <w:rFonts w:hint="eastAsia" w:ascii="var(--monospace)" w:hAnsi="var(--monospace)"/>
          <w:sz w:val="22"/>
          <w:bdr w:val="single" w:color="E7EAED" w:sz="6" w:space="0"/>
          <w:shd w:val="clear" w:color="auto" w:fill="F3F4F4"/>
        </w:rPr>
        <w:t>-</w:t>
      </w:r>
      <w:r>
        <w:rPr>
          <w:rStyle w:val="9"/>
          <w:rFonts w:ascii="var(--monospace)" w:hAnsi="var(--monospace)"/>
          <w:sz w:val="22"/>
          <w:bdr w:val="single" w:color="E7EAED" w:sz="6" w:space="0"/>
          <w:shd w:val="clear" w:color="auto" w:fill="F3F4F4"/>
        </w:rPr>
        <w:t>-abi</w:t>
      </w:r>
      <w:r>
        <w:rPr>
          <w:rFonts w:hint="eastAsia"/>
        </w:rPr>
        <w:t>要求输出</w:t>
      </w:r>
      <w:r>
        <w:rPr>
          <w:rFonts w:hint="eastAsia"/>
          <w:color w:val="24292E"/>
          <w:shd w:val="clear" w:color="auto" w:fill="FFFFFF"/>
        </w:rPr>
        <w:t>应用程序二进制接口（</w:t>
      </w:r>
      <w:r>
        <w:rPr>
          <w:color w:val="24292E"/>
          <w:shd w:val="clear" w:color="auto" w:fill="FFFFFF"/>
        </w:rPr>
        <w:t>Application Binary Interface</w:t>
      </w:r>
      <w:r>
        <w:rPr>
          <w:rFonts w:hint="eastAsia"/>
          <w:color w:val="24292E"/>
          <w:shd w:val="clear" w:color="auto" w:fill="FFFFFF"/>
        </w:rPr>
        <w:t>），即以太坊调用合约时的接口说明；</w:t>
      </w:r>
      <w:r>
        <w:rPr>
          <w:rStyle w:val="9"/>
          <w:rFonts w:hint="eastAsia" w:ascii="var(--monospace)" w:hAnsi="var(--monospace)"/>
          <w:sz w:val="22"/>
          <w:bdr w:val="single" w:color="E7EAED" w:sz="6" w:space="0"/>
          <w:shd w:val="clear" w:color="auto" w:fill="F3F4F4"/>
        </w:rPr>
        <w:t>-o</w:t>
      </w:r>
      <w:r>
        <w:rPr>
          <w:rStyle w:val="9"/>
          <w:rFonts w:ascii="var(--monospace)" w:hAnsi="var(--monospace)"/>
          <w:sz w:val="22"/>
          <w:bdr w:val="single" w:color="E7EAED" w:sz="6" w:space="0"/>
          <w:shd w:val="clear" w:color="auto" w:fill="F3F4F4"/>
        </w:rPr>
        <w:t xml:space="preserve"> HelloContract</w:t>
      </w:r>
      <w:r>
        <w:rPr>
          <w:rFonts w:hint="eastAsia" w:cs="Times New Roman"/>
          <w:color w:val="000000"/>
          <w:kern w:val="0"/>
          <w:sz w:val="20"/>
          <w:szCs w:val="20"/>
        </w:rPr>
        <w:t>为输出文件目录。</w:t>
      </w:r>
    </w:p>
    <w:p>
      <w:pPr>
        <w:pStyle w:val="17"/>
        <w:spacing w:before="156" w:after="156"/>
        <w:ind w:firstLine="400"/>
      </w:pPr>
      <w:r>
        <w:rPr>
          <w:rFonts w:hint="eastAsia" w:cs="Times New Roman"/>
          <w:color w:val="000000"/>
          <w:kern w:val="0"/>
          <w:sz w:val="20"/>
          <w:szCs w:val="20"/>
        </w:rPr>
        <w:t>编译后，</w:t>
      </w:r>
      <w:r>
        <w:rPr>
          <w:rStyle w:val="9"/>
          <w:rFonts w:ascii="var(--monospace)" w:hAnsi="var(--monospace)"/>
          <w:sz w:val="22"/>
          <w:bdr w:val="single" w:color="E7EAED" w:sz="6" w:space="0"/>
          <w:shd w:val="clear" w:color="auto" w:fill="F3F4F4"/>
        </w:rPr>
        <w:t>HelloContract</w:t>
      </w:r>
      <w:r>
        <w:rPr>
          <w:rFonts w:hint="eastAsia" w:cs="Times New Roman"/>
          <w:color w:val="000000"/>
          <w:kern w:val="0"/>
          <w:sz w:val="20"/>
          <w:szCs w:val="20"/>
        </w:rPr>
        <w:t>目录下有</w:t>
      </w:r>
      <w:r>
        <w:rPr>
          <w:rStyle w:val="9"/>
          <w:rFonts w:hint="eastAsia" w:ascii="var(--monospace)" w:hAnsi="var(--monospace)"/>
          <w:sz w:val="22"/>
          <w:bdr w:val="single" w:color="E7EAED" w:sz="6" w:space="0"/>
          <w:shd w:val="clear" w:color="auto" w:fill="F3F4F4"/>
        </w:rPr>
        <w:t>Hello</w:t>
      </w:r>
      <w:r>
        <w:rPr>
          <w:rStyle w:val="9"/>
          <w:rFonts w:ascii="var(--monospace)" w:hAnsi="var(--monospace)"/>
          <w:sz w:val="22"/>
          <w:bdr w:val="single" w:color="E7EAED" w:sz="6" w:space="0"/>
          <w:shd w:val="clear" w:color="auto" w:fill="F3F4F4"/>
        </w:rPr>
        <w:t>.</w:t>
      </w:r>
      <w:r>
        <w:rPr>
          <w:rStyle w:val="9"/>
          <w:rFonts w:hint="eastAsia" w:ascii="var(--monospace)" w:hAnsi="var(--monospace)"/>
          <w:sz w:val="22"/>
          <w:bdr w:val="single" w:color="E7EAED" w:sz="6" w:space="0"/>
          <w:shd w:val="clear" w:color="auto" w:fill="F3F4F4"/>
        </w:rPr>
        <w:t>abi</w:t>
      </w:r>
      <w:r>
        <w:rPr>
          <w:rFonts w:hint="eastAsia"/>
        </w:rPr>
        <w:t>文件和</w:t>
      </w:r>
      <w:r>
        <w:rPr>
          <w:rStyle w:val="9"/>
          <w:rFonts w:hint="eastAsia" w:ascii="var(--monospace)" w:hAnsi="var(--monospace)"/>
          <w:sz w:val="22"/>
          <w:bdr w:val="single" w:color="E7EAED" w:sz="6" w:space="0"/>
          <w:shd w:val="clear" w:color="auto" w:fill="F3F4F4"/>
        </w:rPr>
        <w:t>H</w:t>
      </w:r>
      <w:r>
        <w:rPr>
          <w:rStyle w:val="9"/>
          <w:rFonts w:ascii="var(--monospace)" w:hAnsi="var(--monospace)"/>
          <w:sz w:val="22"/>
          <w:bdr w:val="single" w:color="E7EAED" w:sz="6" w:space="0"/>
          <w:shd w:val="clear" w:color="auto" w:fill="F3F4F4"/>
        </w:rPr>
        <w:t>ello.</w:t>
      </w:r>
      <w:r>
        <w:rPr>
          <w:rStyle w:val="9"/>
          <w:rFonts w:hint="eastAsia" w:ascii="var(--monospace)" w:hAnsi="var(--monospace)"/>
          <w:sz w:val="22"/>
          <w:bdr w:val="single" w:color="E7EAED" w:sz="6" w:space="0"/>
          <w:shd w:val="clear" w:color="auto" w:fill="F3F4F4"/>
        </w:rPr>
        <w:t>bin</w:t>
      </w:r>
      <w:r>
        <w:rPr>
          <w:rFonts w:hint="eastAsia"/>
        </w:rPr>
        <w:t>文件。</w:t>
      </w:r>
    </w:p>
    <w:p>
      <w:pPr>
        <w:pStyle w:val="11"/>
        <w:spacing w:before="156" w:after="156"/>
      </w:pPr>
      <w:r>
        <w:drawing>
          <wp:inline distT="0" distB="0" distL="0" distR="0">
            <wp:extent cx="5274310" cy="1181100"/>
            <wp:effectExtent l="0" t="0" r="13970" b="762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22"/>
                    <a:stretch>
                      <a:fillRect/>
                    </a:stretch>
                  </pic:blipFill>
                  <pic:spPr>
                    <a:xfrm>
                      <a:off x="0" y="0"/>
                      <a:ext cx="5274310" cy="1181100"/>
                    </a:xfrm>
                    <a:prstGeom prst="rect">
                      <a:avLst/>
                    </a:prstGeom>
                  </pic:spPr>
                </pic:pic>
              </a:graphicData>
            </a:graphic>
          </wp:inline>
        </w:drawing>
      </w:r>
      <w:r>
        <w:rPr>
          <w:rFonts w:hint="eastAsia"/>
        </w:rPr>
        <w:t>图4</w:t>
      </w:r>
      <w:r>
        <w:t xml:space="preserve">-13 </w:t>
      </w:r>
      <w:r>
        <w:rPr>
          <w:rFonts w:hint="eastAsia"/>
        </w:rPr>
        <w:t>智能合约编译后产生的文件</w:t>
      </w:r>
    </w:p>
    <w:p>
      <w:pPr>
        <w:pStyle w:val="17"/>
        <w:spacing w:before="156" w:after="156"/>
        <w:ind w:firstLine="420"/>
      </w:pPr>
      <w:r>
        <w:rPr>
          <w:rFonts w:hint="eastAsia"/>
        </w:rPr>
        <w:t>（6）解锁账户</w:t>
      </w:r>
    </w:p>
    <w:p>
      <w:pPr>
        <w:pStyle w:val="17"/>
        <w:spacing w:before="156" w:after="156"/>
        <w:ind w:firstLine="420"/>
      </w:pPr>
      <w:r>
        <w:rPr>
          <w:rFonts w:hint="eastAsia"/>
        </w:rPr>
        <w:t>部署合约前需先解锁账户（如同银行转账需输入密码），“</w:t>
      </w:r>
      <w:r>
        <w:t>123”</w:t>
      </w:r>
      <w:r>
        <w:rPr>
          <w:rFonts w:hint="eastAsia"/>
        </w:rPr>
        <w:t>为前面创建账户设置的密码，输入下面命令后得到“true</w:t>
      </w:r>
      <w:r>
        <w:t>”</w:t>
      </w:r>
      <w:r>
        <w:rPr>
          <w:rFonts w:hint="eastAsia"/>
        </w:rPr>
        <w:t>即为解锁成功。</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17"/>
              <w:spacing w:before="156" w:after="156"/>
              <w:ind w:firstLine="420"/>
            </w:pPr>
            <w:r>
              <w:t>personal.unlockAccount(eth.accounts[1], "123")</w:t>
            </w:r>
          </w:p>
        </w:tc>
      </w:tr>
    </w:tbl>
    <w:p>
      <w:pPr>
        <w:pStyle w:val="11"/>
        <w:spacing w:before="156" w:after="156"/>
      </w:pPr>
      <w:r>
        <w:drawing>
          <wp:inline distT="0" distB="0" distL="0" distR="0">
            <wp:extent cx="5274310" cy="742315"/>
            <wp:effectExtent l="0" t="0" r="13970" b="444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23"/>
                    <a:stretch>
                      <a:fillRect/>
                    </a:stretch>
                  </pic:blipFill>
                  <pic:spPr>
                    <a:xfrm>
                      <a:off x="0" y="0"/>
                      <a:ext cx="5274310" cy="742315"/>
                    </a:xfrm>
                    <a:prstGeom prst="rect">
                      <a:avLst/>
                    </a:prstGeom>
                  </pic:spPr>
                </pic:pic>
              </a:graphicData>
            </a:graphic>
          </wp:inline>
        </w:drawing>
      </w:r>
      <w:r>
        <w:rPr>
          <w:rFonts w:hint="eastAsia"/>
        </w:rPr>
        <w:t>图4</w:t>
      </w:r>
      <w:r>
        <w:t xml:space="preserve">-14 </w:t>
      </w:r>
      <w:r>
        <w:rPr>
          <w:rFonts w:hint="eastAsia"/>
        </w:rPr>
        <w:t>成功解锁以太坊账户</w:t>
      </w:r>
    </w:p>
    <w:p>
      <w:pPr>
        <w:pStyle w:val="17"/>
        <w:spacing w:before="156" w:after="156"/>
        <w:ind w:firstLine="420"/>
      </w:pPr>
      <w:r>
        <w:rPr>
          <w:rFonts w:hint="eastAsia"/>
        </w:rPr>
        <w:t>（7）部署智能合约</w:t>
      </w:r>
    </w:p>
    <w:p>
      <w:pPr>
        <w:pStyle w:val="17"/>
        <w:spacing w:before="156" w:after="156"/>
        <w:ind w:firstLine="420"/>
      </w:pPr>
      <w:r>
        <w:rPr>
          <w:rFonts w:hint="eastAsia"/>
        </w:rPr>
        <w:t>如下图所示，将文件里的字节码和</w:t>
      </w:r>
      <w:r>
        <w:rPr>
          <w:rStyle w:val="9"/>
          <w:rFonts w:hint="eastAsia" w:ascii="var(--monospace)" w:hAnsi="var(--monospace)"/>
          <w:sz w:val="22"/>
          <w:bdr w:val="single" w:color="E7EAED" w:sz="6" w:space="0"/>
          <w:shd w:val="clear" w:color="auto" w:fill="F3F4F4"/>
        </w:rPr>
        <w:t>abi</w:t>
      </w:r>
      <w:r>
        <w:rPr>
          <w:rFonts w:hint="eastAsia"/>
        </w:rPr>
        <w:t>粘贴到</w:t>
      </w:r>
      <w:r>
        <w:rPr>
          <w:rStyle w:val="9"/>
          <w:rFonts w:hint="eastAsia" w:ascii="var(--monospace)" w:hAnsi="var(--monospace)"/>
          <w:sz w:val="22"/>
          <w:bdr w:val="single" w:color="E7EAED" w:sz="6" w:space="0"/>
          <w:shd w:val="clear" w:color="auto" w:fill="F3F4F4"/>
        </w:rPr>
        <w:t>get</w:t>
      </w:r>
      <w:r>
        <w:rPr>
          <w:rStyle w:val="9"/>
          <w:rFonts w:ascii="var(--monospace)" w:hAnsi="var(--monospace)"/>
          <w:sz w:val="22"/>
          <w:bdr w:val="single" w:color="E7EAED" w:sz="6" w:space="0"/>
          <w:shd w:val="clear" w:color="auto" w:fill="F3F4F4"/>
        </w:rPr>
        <w:t>h</w:t>
      </w:r>
      <w:r>
        <w:rPr>
          <w:rFonts w:hint="eastAsia"/>
        </w:rPr>
        <w:t>环境中，分别创建</w:t>
      </w:r>
      <w:r>
        <w:rPr>
          <w:rStyle w:val="9"/>
          <w:rFonts w:ascii="var(--monospace)" w:hAnsi="var(--monospace)"/>
          <w:sz w:val="22"/>
          <w:bdr w:val="single" w:color="E7EAED" w:sz="6" w:space="0"/>
          <w:shd w:val="clear" w:color="auto" w:fill="F3F4F4"/>
        </w:rPr>
        <w:t>HelloAbi</w:t>
      </w:r>
      <w:r>
        <w:rPr>
          <w:rFonts w:hint="eastAsia"/>
        </w:rPr>
        <w:t>和</w:t>
      </w:r>
      <w:r>
        <w:rPr>
          <w:rStyle w:val="9"/>
          <w:rFonts w:ascii="var(--monospace)" w:hAnsi="var(--monospace)"/>
          <w:sz w:val="22"/>
          <w:bdr w:val="single" w:color="E7EAED" w:sz="6" w:space="0"/>
          <w:shd w:val="clear" w:color="auto" w:fill="F3F4F4"/>
        </w:rPr>
        <w:t>HelloBin</w:t>
      </w:r>
      <w:r>
        <w:rPr>
          <w:rFonts w:hint="eastAsia"/>
        </w:rPr>
        <w:t>变量（</w:t>
      </w:r>
      <w:r>
        <w:rPr>
          <w:rFonts w:hint="eastAsia"/>
          <w:b/>
        </w:rPr>
        <w:t>注意</w:t>
      </w:r>
      <w:r>
        <w:rPr>
          <w:rStyle w:val="9"/>
          <w:rFonts w:hint="eastAsia" w:ascii="var(--monospace)" w:hAnsi="var(--monospace)"/>
          <w:sz w:val="22"/>
          <w:bdr w:val="single" w:color="E7EAED" w:sz="6" w:space="0"/>
          <w:shd w:val="clear" w:color="auto" w:fill="F3F4F4"/>
        </w:rPr>
        <w:t>Hel</w:t>
      </w:r>
      <w:r>
        <w:rPr>
          <w:rStyle w:val="9"/>
          <w:rFonts w:ascii="var(--monospace)" w:hAnsi="var(--monospace)"/>
          <w:sz w:val="22"/>
          <w:bdr w:val="single" w:color="E7EAED" w:sz="6" w:space="0"/>
          <w:shd w:val="clear" w:color="auto" w:fill="F3F4F4"/>
        </w:rPr>
        <w:t>loBin</w:t>
      </w:r>
      <w:r>
        <w:rPr>
          <w:rFonts w:hint="eastAsia"/>
          <w:b/>
        </w:rPr>
        <w:t>需加双引号和0x</w:t>
      </w:r>
      <w:r>
        <w:rPr>
          <w:rFonts w:hint="eastAsia"/>
        </w:rPr>
        <w:t>）。</w:t>
      </w:r>
    </w:p>
    <w:p>
      <w:pPr>
        <w:pStyle w:val="11"/>
        <w:spacing w:before="156" w:after="156"/>
      </w:pPr>
      <w:r>
        <w:drawing>
          <wp:inline distT="0" distB="0" distL="0" distR="0">
            <wp:extent cx="5303520" cy="3403600"/>
            <wp:effectExtent l="0" t="0" r="0" b="1016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24"/>
                    <a:stretch>
                      <a:fillRect/>
                    </a:stretch>
                  </pic:blipFill>
                  <pic:spPr>
                    <a:xfrm>
                      <a:off x="0" y="0"/>
                      <a:ext cx="5306470" cy="3405187"/>
                    </a:xfrm>
                    <a:prstGeom prst="rect">
                      <a:avLst/>
                    </a:prstGeom>
                  </pic:spPr>
                </pic:pic>
              </a:graphicData>
            </a:graphic>
          </wp:inline>
        </w:drawing>
      </w:r>
    </w:p>
    <w:p>
      <w:pPr>
        <w:pStyle w:val="11"/>
        <w:spacing w:before="156" w:after="156"/>
      </w:pPr>
      <w:r>
        <w:rPr>
          <w:rFonts w:hint="eastAsia"/>
        </w:rPr>
        <w:t>图4</w:t>
      </w:r>
      <w:r>
        <w:t xml:space="preserve">-15 </w:t>
      </w:r>
      <w:r>
        <w:rPr>
          <w:rFonts w:hint="eastAsia"/>
        </w:rPr>
        <w:t>第一个智能合约的部署过程</w:t>
      </w:r>
    </w:p>
    <w:p>
      <w:pPr>
        <w:pStyle w:val="17"/>
        <w:spacing w:before="156" w:after="156"/>
        <w:ind w:firstLine="420"/>
      </w:pPr>
      <w:r>
        <w:rPr>
          <w:rFonts w:hint="eastAsia"/>
        </w:rPr>
        <w:t>如下图所示，使用</w:t>
      </w:r>
      <w:r>
        <w:rPr>
          <w:rStyle w:val="9"/>
          <w:rFonts w:hint="eastAsia" w:ascii="var(--monospace)" w:hAnsi="var(--monospace)"/>
          <w:sz w:val="22"/>
          <w:bdr w:val="single" w:color="E7EAED" w:sz="6" w:space="0"/>
          <w:shd w:val="clear" w:color="auto" w:fill="F3F4F4"/>
        </w:rPr>
        <w:t>eth</w:t>
      </w:r>
      <w:r>
        <w:rPr>
          <w:rStyle w:val="9"/>
          <w:rFonts w:ascii="var(--monospace)" w:hAnsi="var(--monospace)"/>
          <w:sz w:val="22"/>
          <w:bdr w:val="single" w:color="E7EAED" w:sz="6" w:space="0"/>
          <w:shd w:val="clear" w:color="auto" w:fill="F3F4F4"/>
        </w:rPr>
        <w:t>.contract()</w:t>
      </w:r>
      <w:r>
        <w:rPr>
          <w:rFonts w:hint="eastAsia"/>
        </w:rPr>
        <w:t>创建一个合约实例</w:t>
      </w:r>
      <w:r>
        <w:rPr>
          <w:rStyle w:val="9"/>
          <w:rFonts w:hint="eastAsia" w:ascii="var(--monospace)" w:hAnsi="var(--monospace)"/>
          <w:sz w:val="22"/>
          <w:bdr w:val="single" w:color="E7EAED" w:sz="6" w:space="0"/>
          <w:shd w:val="clear" w:color="auto" w:fill="F3F4F4"/>
        </w:rPr>
        <w:t>Hello</w:t>
      </w:r>
      <w:r>
        <w:rPr>
          <w:rStyle w:val="9"/>
          <w:rFonts w:ascii="var(--monospace)" w:hAnsi="var(--monospace)"/>
          <w:sz w:val="22"/>
          <w:bdr w:val="single" w:color="E7EAED" w:sz="6" w:space="0"/>
          <w:shd w:val="clear" w:color="auto" w:fill="F3F4F4"/>
        </w:rPr>
        <w:t>Contract</w:t>
      </w:r>
      <w:r>
        <w:rPr>
          <w:rFonts w:hint="eastAsia"/>
        </w:rPr>
        <w:t>，然后在用</w:t>
      </w:r>
      <w:r>
        <w:rPr>
          <w:rStyle w:val="9"/>
          <w:rFonts w:hint="eastAsia" w:ascii="var(--monospace)" w:hAnsi="var(--monospace)"/>
          <w:sz w:val="22"/>
          <w:bdr w:val="single" w:color="E7EAED" w:sz="6" w:space="0"/>
          <w:shd w:val="clear" w:color="auto" w:fill="F3F4F4"/>
        </w:rPr>
        <w:t>H</w:t>
      </w:r>
      <w:r>
        <w:rPr>
          <w:rStyle w:val="9"/>
          <w:rFonts w:ascii="var(--monospace)" w:hAnsi="var(--monospace)"/>
          <w:sz w:val="22"/>
          <w:bdr w:val="single" w:color="E7EAED" w:sz="6" w:space="0"/>
          <w:shd w:val="clear" w:color="auto" w:fill="F3F4F4"/>
        </w:rPr>
        <w:t>elloContract</w:t>
      </w:r>
      <w:r>
        <w:rPr>
          <w:rFonts w:hint="eastAsia"/>
        </w:rPr>
        <w:t>创建一个</w:t>
      </w:r>
      <w:r>
        <w:rPr>
          <w:rStyle w:val="9"/>
          <w:rFonts w:ascii="var(--monospace)" w:hAnsi="var(--monospace)"/>
          <w:sz w:val="22"/>
          <w:bdr w:val="single" w:color="E7EAED" w:sz="6" w:space="0"/>
          <w:shd w:val="clear" w:color="auto" w:fill="F3F4F4"/>
        </w:rPr>
        <w:t>HelloContract</w:t>
      </w:r>
      <w:r>
        <w:rPr>
          <w:rFonts w:hint="eastAsia"/>
        </w:rPr>
        <w:t>实例，参数为其构造函数参数和交易参数，此时已部署一个新的合约。部署本身也是一笔交易，发送方为</w:t>
      </w:r>
      <w:r>
        <w:rPr>
          <w:rStyle w:val="9"/>
          <w:rFonts w:hint="eastAsia" w:ascii="var(--monospace)" w:hAnsi="var(--monospace)"/>
          <w:sz w:val="22"/>
          <w:bdr w:val="single" w:color="E7EAED" w:sz="6" w:space="0"/>
          <w:shd w:val="clear" w:color="auto" w:fill="F3F4F4"/>
        </w:rPr>
        <w:t>eth</w:t>
      </w:r>
      <w:r>
        <w:rPr>
          <w:rStyle w:val="9"/>
          <w:rFonts w:ascii="var(--monospace)" w:hAnsi="var(--monospace)"/>
          <w:sz w:val="22"/>
          <w:bdr w:val="single" w:color="E7EAED" w:sz="6" w:space="0"/>
          <w:shd w:val="clear" w:color="auto" w:fill="F3F4F4"/>
        </w:rPr>
        <w:t>.accounts[1]</w:t>
      </w:r>
      <w:r>
        <w:rPr>
          <w:rFonts w:hint="eastAsia"/>
        </w:rPr>
        <w:t>），发送数据为合约字节码，消耗一定的</w:t>
      </w:r>
      <w:r>
        <w:rPr>
          <w:rStyle w:val="9"/>
          <w:rFonts w:hint="eastAsia" w:ascii="var(--monospace)" w:hAnsi="var(--monospace)"/>
          <w:sz w:val="22"/>
          <w:bdr w:val="single" w:color="E7EAED" w:sz="6" w:space="0"/>
          <w:shd w:val="clear" w:color="auto" w:fill="F3F4F4"/>
        </w:rPr>
        <w:t>gas</w:t>
      </w:r>
      <w:r>
        <w:rPr>
          <w:rFonts w:hint="eastAsia"/>
        </w:rPr>
        <w:t>，故下图日志信息中矿工挖出一个块，块中交易为此次合约部署。</w:t>
      </w:r>
      <w:r>
        <w:rPr>
          <w:rFonts w:hint="eastAsia"/>
          <w:b/>
        </w:rPr>
        <w:t>注意等待该交易上链再进行下面的操作，因为只能在合约实例获得地址后才可以调用方法。</w:t>
      </w:r>
    </w:p>
    <w:p>
      <w:pPr>
        <w:pStyle w:val="11"/>
        <w:spacing w:before="156" w:after="156"/>
      </w:pPr>
      <w:r>
        <w:drawing>
          <wp:inline distT="0" distB="0" distL="0" distR="0">
            <wp:extent cx="5274310" cy="2432050"/>
            <wp:effectExtent l="0" t="0" r="13970" b="635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25"/>
                    <a:stretch>
                      <a:fillRect/>
                    </a:stretch>
                  </pic:blipFill>
                  <pic:spPr>
                    <a:xfrm>
                      <a:off x="0" y="0"/>
                      <a:ext cx="5274310" cy="2432050"/>
                    </a:xfrm>
                    <a:prstGeom prst="rect">
                      <a:avLst/>
                    </a:prstGeom>
                  </pic:spPr>
                </pic:pic>
              </a:graphicData>
            </a:graphic>
          </wp:inline>
        </w:drawing>
      </w:r>
    </w:p>
    <w:p>
      <w:pPr>
        <w:pStyle w:val="11"/>
        <w:spacing w:before="156" w:after="156"/>
      </w:pPr>
      <w:r>
        <w:rPr>
          <w:rFonts w:hint="eastAsia"/>
        </w:rPr>
        <w:t>图4</w:t>
      </w:r>
      <w:r>
        <w:t xml:space="preserve">-16 </w:t>
      </w:r>
      <w:r>
        <w:rPr>
          <w:rFonts w:hint="eastAsia"/>
        </w:rPr>
        <w:t>创建智能合约(HelloContract</w:t>
      </w:r>
      <w:r>
        <w:t>)</w:t>
      </w:r>
      <w:r>
        <w:rPr>
          <w:rFonts w:hint="eastAsia"/>
        </w:rPr>
        <w:t>的实例</w:t>
      </w:r>
    </w:p>
    <w:p>
      <w:pPr>
        <w:pStyle w:val="17"/>
        <w:spacing w:before="156" w:after="156"/>
        <w:ind w:firstLine="420"/>
        <w:rPr>
          <w:b/>
        </w:rPr>
      </w:pPr>
      <w:r>
        <w:rPr>
          <w:rFonts w:hint="eastAsia"/>
        </w:rPr>
        <w:t>如下图所示，打印这个实例，可看到合约</w:t>
      </w:r>
      <w:r>
        <w:rPr>
          <w:rStyle w:val="9"/>
          <w:rFonts w:hint="eastAsia" w:ascii="var(--monospace)" w:hAnsi="var(--monospace)"/>
          <w:sz w:val="22"/>
          <w:bdr w:val="single" w:color="E7EAED" w:sz="6" w:space="0"/>
          <w:shd w:val="clear" w:color="auto" w:fill="F3F4F4"/>
        </w:rPr>
        <w:t>abi</w:t>
      </w:r>
      <w:r>
        <w:rPr>
          <w:rFonts w:hint="eastAsia"/>
        </w:rPr>
        <w:t>、合约地址、交易哈希和相关的接口方法，前文构造实例时我们传入了参数“Hello</w:t>
      </w:r>
      <w:r>
        <w:t xml:space="preserve"> World”</w:t>
      </w:r>
      <w:r>
        <w:rPr>
          <w:rFonts w:hint="eastAsia"/>
        </w:rPr>
        <w:t>，这里我们调用</w:t>
      </w:r>
      <w:r>
        <w:rPr>
          <w:rStyle w:val="9"/>
          <w:rFonts w:ascii="var(--monospace)" w:hAnsi="var(--monospace)"/>
          <w:sz w:val="22"/>
          <w:bdr w:val="single" w:color="E7EAED" w:sz="6" w:space="0"/>
          <w:shd w:val="clear" w:color="auto" w:fill="F3F4F4"/>
        </w:rPr>
        <w:t>say()</w:t>
      </w:r>
      <w:r>
        <w:rPr>
          <w:rFonts w:hint="eastAsia"/>
        </w:rPr>
        <w:t>方法打印该合约的存储信息，</w:t>
      </w:r>
      <w:r>
        <w:rPr>
          <w:rFonts w:hint="eastAsia"/>
          <w:b/>
        </w:rPr>
        <w:t xml:space="preserve">注意此处使用 </w:t>
      </w:r>
      <w:r>
        <w:rPr>
          <w:rStyle w:val="9"/>
          <w:rFonts w:ascii="var(--monospace)" w:hAnsi="var(--monospace)"/>
          <w:sz w:val="22"/>
          <w:bdr w:val="single" w:color="E7EAED" w:sz="6" w:space="0"/>
          <w:shd w:val="clear" w:color="auto" w:fill="F3F4F4"/>
        </w:rPr>
        <w:t>helloContract.say.call()</w:t>
      </w:r>
      <w:r>
        <w:rPr>
          <w:rFonts w:hint="eastAsia"/>
          <w:b/>
        </w:rPr>
        <w:t>来打印信息，使用</w:t>
      </w:r>
      <w:r>
        <w:rPr>
          <w:rStyle w:val="9"/>
          <w:rFonts w:ascii="var(--monospace)" w:hAnsi="var(--monospace)"/>
          <w:sz w:val="22"/>
          <w:bdr w:val="single" w:color="E7EAED" w:sz="6" w:space="0"/>
          <w:shd w:val="clear" w:color="auto" w:fill="F3F4F4"/>
        </w:rPr>
        <w:t>helloContract.say()</w:t>
      </w:r>
      <w:r>
        <w:rPr>
          <w:rFonts w:hint="eastAsia"/>
          <w:b/>
        </w:rPr>
        <w:t>只会产生交易。</w:t>
      </w:r>
    </w:p>
    <w:p>
      <w:pPr>
        <w:pStyle w:val="11"/>
        <w:spacing w:before="156" w:after="156"/>
      </w:pPr>
      <w:r>
        <w:drawing>
          <wp:inline distT="0" distB="0" distL="0" distR="0">
            <wp:extent cx="5274310" cy="2524125"/>
            <wp:effectExtent l="0" t="0" r="13970" b="571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26"/>
                    <a:stretch>
                      <a:fillRect/>
                    </a:stretch>
                  </pic:blipFill>
                  <pic:spPr>
                    <a:xfrm>
                      <a:off x="0" y="0"/>
                      <a:ext cx="5274310" cy="2524125"/>
                    </a:xfrm>
                    <a:prstGeom prst="rect">
                      <a:avLst/>
                    </a:prstGeom>
                  </pic:spPr>
                </pic:pic>
              </a:graphicData>
            </a:graphic>
          </wp:inline>
        </w:drawing>
      </w:r>
    </w:p>
    <w:p>
      <w:pPr>
        <w:pStyle w:val="11"/>
        <w:spacing w:before="156" w:after="156"/>
      </w:pPr>
      <w:r>
        <w:rPr>
          <w:rFonts w:hint="eastAsia"/>
        </w:rPr>
        <w:t>图4</w:t>
      </w:r>
      <w:r>
        <w:t xml:space="preserve">-17 </w:t>
      </w:r>
      <w:r>
        <w:rPr>
          <w:rFonts w:hint="eastAsia"/>
        </w:rPr>
        <w:t>智能合约(HelloContract</w:t>
      </w:r>
      <w:r>
        <w:t>)</w:t>
      </w:r>
      <w:r>
        <w:rPr>
          <w:rFonts w:hint="eastAsia"/>
        </w:rPr>
        <w:t>实例的有关信息</w:t>
      </w:r>
    </w:p>
    <w:p>
      <w:pPr>
        <w:pStyle w:val="17"/>
        <w:spacing w:before="156" w:after="156"/>
        <w:ind w:firstLine="420"/>
      </w:pPr>
      <w:r>
        <w:rPr>
          <w:rFonts w:hint="eastAsia"/>
        </w:rPr>
        <w:t>使用</w:t>
      </w:r>
      <w:r>
        <w:rPr>
          <w:rStyle w:val="9"/>
          <w:rFonts w:hint="eastAsia" w:ascii="var(--monospace)" w:hAnsi="var(--monospace)"/>
          <w:sz w:val="22"/>
          <w:bdr w:val="single" w:color="E7EAED" w:sz="6" w:space="0"/>
          <w:shd w:val="clear" w:color="auto" w:fill="F3F4F4"/>
        </w:rPr>
        <w:t>eth</w:t>
      </w:r>
      <w:r>
        <w:rPr>
          <w:rStyle w:val="9"/>
          <w:rFonts w:ascii="var(--monospace)" w:hAnsi="var(--monospace)"/>
          <w:sz w:val="22"/>
          <w:bdr w:val="single" w:color="E7EAED" w:sz="6" w:space="0"/>
          <w:shd w:val="clear" w:color="auto" w:fill="F3F4F4"/>
        </w:rPr>
        <w:t>.getTransaction()</w:t>
      </w:r>
      <w:r>
        <w:rPr>
          <w:rFonts w:hint="eastAsia"/>
        </w:rPr>
        <w:t>查看该部署交易信息：</w:t>
      </w:r>
    </w:p>
    <w:p>
      <w:pPr>
        <w:pStyle w:val="11"/>
        <w:spacing w:before="156" w:after="156"/>
      </w:pPr>
      <w:r>
        <w:drawing>
          <wp:inline distT="0" distB="0" distL="0" distR="0">
            <wp:extent cx="5274310" cy="4515485"/>
            <wp:effectExtent l="0" t="0" r="13970" b="1079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27"/>
                    <a:stretch>
                      <a:fillRect/>
                    </a:stretch>
                  </pic:blipFill>
                  <pic:spPr>
                    <a:xfrm>
                      <a:off x="0" y="0"/>
                      <a:ext cx="5274310" cy="4515485"/>
                    </a:xfrm>
                    <a:prstGeom prst="rect">
                      <a:avLst/>
                    </a:prstGeom>
                  </pic:spPr>
                </pic:pic>
              </a:graphicData>
            </a:graphic>
          </wp:inline>
        </w:drawing>
      </w:r>
      <w:r>
        <w:rPr>
          <w:rFonts w:hint="eastAsia"/>
        </w:rPr>
        <w:t>图4</w:t>
      </w:r>
      <w:r>
        <w:t xml:space="preserve">-18 </w:t>
      </w:r>
      <w:r>
        <w:rPr>
          <w:rFonts w:hint="eastAsia"/>
        </w:rPr>
        <w:t>部署交易的信息</w:t>
      </w:r>
    </w:p>
    <w:p>
      <w:pPr>
        <w:pStyle w:val="17"/>
        <w:spacing w:before="156" w:after="156"/>
        <w:ind w:firstLine="420"/>
      </w:pPr>
      <w:r>
        <w:rPr>
          <w:rFonts w:hint="eastAsia"/>
        </w:rPr>
        <w:t>（8）部署第二个简单智能合约</w:t>
      </w:r>
    </w:p>
    <w:p>
      <w:pPr>
        <w:pStyle w:val="17"/>
        <w:spacing w:before="156" w:after="156"/>
        <w:ind w:firstLine="420"/>
      </w:pPr>
      <w:r>
        <w:rPr>
          <w:rFonts w:hint="eastAsia"/>
        </w:rPr>
        <w:t>编写智能合约代码如下：</w:t>
      </w:r>
    </w:p>
    <w:p>
      <w:pPr>
        <w:pStyle w:val="11"/>
        <w:spacing w:before="156" w:after="156"/>
      </w:pPr>
      <w:r>
        <w:drawing>
          <wp:inline distT="0" distB="0" distL="0" distR="0">
            <wp:extent cx="5274310" cy="4345940"/>
            <wp:effectExtent l="0" t="0" r="13970" b="1270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28"/>
                    <a:stretch>
                      <a:fillRect/>
                    </a:stretch>
                  </pic:blipFill>
                  <pic:spPr>
                    <a:xfrm>
                      <a:off x="0" y="0"/>
                      <a:ext cx="5274310" cy="4345940"/>
                    </a:xfrm>
                    <a:prstGeom prst="rect">
                      <a:avLst/>
                    </a:prstGeom>
                  </pic:spPr>
                </pic:pic>
              </a:graphicData>
            </a:graphic>
          </wp:inline>
        </w:drawing>
      </w:r>
    </w:p>
    <w:p>
      <w:pPr>
        <w:pStyle w:val="11"/>
        <w:spacing w:before="156" w:after="156"/>
      </w:pPr>
      <w:r>
        <w:rPr>
          <w:rFonts w:hint="eastAsia"/>
        </w:rPr>
        <w:t>图4</w:t>
      </w:r>
      <w:r>
        <w:t xml:space="preserve">-19 </w:t>
      </w:r>
      <w:r>
        <w:rPr>
          <w:rFonts w:hint="eastAsia"/>
        </w:rPr>
        <w:t>第二个智能合约的代码</w:t>
      </w:r>
    </w:p>
    <w:p>
      <w:pPr>
        <w:pStyle w:val="17"/>
        <w:spacing w:before="156" w:after="156"/>
        <w:ind w:firstLine="420"/>
      </w:pPr>
      <w:r>
        <w:rPr>
          <w:rFonts w:hint="eastAsia"/>
        </w:rPr>
        <w:t>编译智能合约：</w:t>
      </w:r>
    </w:p>
    <w:p>
      <w:pPr>
        <w:pStyle w:val="11"/>
        <w:spacing w:before="156" w:after="156"/>
      </w:pPr>
      <w:r>
        <w:drawing>
          <wp:inline distT="0" distB="0" distL="0" distR="0">
            <wp:extent cx="5274310" cy="725170"/>
            <wp:effectExtent l="0" t="0" r="13970" b="635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29"/>
                    <a:stretch>
                      <a:fillRect/>
                    </a:stretch>
                  </pic:blipFill>
                  <pic:spPr>
                    <a:xfrm>
                      <a:off x="0" y="0"/>
                      <a:ext cx="5274310" cy="725170"/>
                    </a:xfrm>
                    <a:prstGeom prst="rect">
                      <a:avLst/>
                    </a:prstGeom>
                  </pic:spPr>
                </pic:pic>
              </a:graphicData>
            </a:graphic>
          </wp:inline>
        </w:drawing>
      </w:r>
    </w:p>
    <w:p>
      <w:pPr>
        <w:pStyle w:val="11"/>
        <w:spacing w:before="156" w:after="156"/>
      </w:pPr>
      <w:r>
        <w:rPr>
          <w:rFonts w:hint="eastAsia"/>
        </w:rPr>
        <w:t>图4</w:t>
      </w:r>
      <w:r>
        <w:t xml:space="preserve">-20 </w:t>
      </w:r>
      <w:r>
        <w:rPr>
          <w:rFonts w:hint="eastAsia"/>
        </w:rPr>
        <w:t>智能合约的编译</w:t>
      </w:r>
    </w:p>
    <w:p>
      <w:pPr>
        <w:pStyle w:val="17"/>
        <w:spacing w:before="156" w:after="156"/>
        <w:ind w:firstLine="420"/>
      </w:pPr>
      <w:r>
        <w:rPr>
          <w:rFonts w:hint="eastAsia"/>
        </w:rPr>
        <w:t>在</w:t>
      </w:r>
      <w:r>
        <w:rPr>
          <w:rStyle w:val="9"/>
          <w:rFonts w:hint="eastAsia" w:ascii="var(--monospace)" w:hAnsi="var(--monospace)"/>
          <w:sz w:val="22"/>
          <w:bdr w:val="single" w:color="E7EAED" w:sz="6" w:space="0"/>
          <w:shd w:val="clear" w:color="auto" w:fill="F3F4F4"/>
        </w:rPr>
        <w:t>geth</w:t>
      </w:r>
      <w:r>
        <w:rPr>
          <w:rFonts w:hint="eastAsia"/>
        </w:rPr>
        <w:t>中创建相应变量，将</w:t>
      </w:r>
      <w:r>
        <w:rPr>
          <w:rStyle w:val="9"/>
          <w:rFonts w:hint="eastAsia" w:ascii="var(--monospace)" w:hAnsi="var(--monospace)"/>
          <w:sz w:val="22"/>
          <w:bdr w:val="single" w:color="E7EAED" w:sz="6" w:space="0"/>
          <w:shd w:val="clear" w:color="auto" w:fill="F3F4F4"/>
        </w:rPr>
        <w:t>abi</w:t>
      </w:r>
      <w:r>
        <w:rPr>
          <w:rFonts w:hint="eastAsia"/>
        </w:rPr>
        <w:t>和字节码复制进去：</w:t>
      </w:r>
    </w:p>
    <w:p>
      <w:pPr>
        <w:pStyle w:val="11"/>
        <w:spacing w:before="156" w:after="156"/>
      </w:pPr>
    </w:p>
    <w:p>
      <w:pPr>
        <w:pStyle w:val="11"/>
        <w:spacing w:before="156" w:after="156"/>
      </w:pPr>
      <w:r>
        <w:drawing>
          <wp:inline distT="0" distB="0" distL="0" distR="0">
            <wp:extent cx="5274310" cy="4025900"/>
            <wp:effectExtent l="0" t="0" r="13970" b="1270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30"/>
                    <a:stretch>
                      <a:fillRect/>
                    </a:stretch>
                  </pic:blipFill>
                  <pic:spPr>
                    <a:xfrm>
                      <a:off x="0" y="0"/>
                      <a:ext cx="5274310" cy="4025900"/>
                    </a:xfrm>
                    <a:prstGeom prst="rect">
                      <a:avLst/>
                    </a:prstGeom>
                  </pic:spPr>
                </pic:pic>
              </a:graphicData>
            </a:graphic>
          </wp:inline>
        </w:drawing>
      </w:r>
    </w:p>
    <w:p>
      <w:pPr>
        <w:pStyle w:val="11"/>
        <w:spacing w:before="156" w:after="156"/>
      </w:pPr>
      <w:r>
        <w:rPr>
          <w:rFonts w:hint="eastAsia"/>
        </w:rPr>
        <w:t>图4</w:t>
      </w:r>
      <w:r>
        <w:t xml:space="preserve">-21 </w:t>
      </w:r>
      <w:r>
        <w:rPr>
          <w:rFonts w:hint="eastAsia"/>
        </w:rPr>
        <w:t>第一个智能合约的部署过程</w:t>
      </w:r>
    </w:p>
    <w:p>
      <w:pPr>
        <w:pStyle w:val="17"/>
        <w:spacing w:before="156" w:after="156"/>
        <w:ind w:firstLine="420"/>
      </w:pPr>
      <w:r>
        <w:rPr>
          <w:rFonts w:hint="eastAsia"/>
        </w:rPr>
        <w:t>创建合约实例</w:t>
      </w:r>
      <w:r>
        <w:rPr>
          <w:rStyle w:val="9"/>
          <w:rFonts w:hint="eastAsia" w:ascii="var(--monospace)" w:hAnsi="var(--monospace)"/>
          <w:sz w:val="22"/>
          <w:bdr w:val="single" w:color="E7EAED" w:sz="6" w:space="0"/>
          <w:shd w:val="clear" w:color="auto" w:fill="F3F4F4"/>
        </w:rPr>
        <w:t>Simple</w:t>
      </w:r>
      <w:r>
        <w:rPr>
          <w:rStyle w:val="9"/>
          <w:rFonts w:ascii="var(--monospace)" w:hAnsi="var(--monospace)"/>
          <w:sz w:val="22"/>
          <w:bdr w:val="single" w:color="E7EAED" w:sz="6" w:space="0"/>
          <w:shd w:val="clear" w:color="auto" w:fill="F3F4F4"/>
        </w:rPr>
        <w:t>Contract</w:t>
      </w:r>
      <w:r>
        <w:rPr>
          <w:rFonts w:hint="eastAsia"/>
        </w:rPr>
        <w:t>和</w:t>
      </w:r>
      <w:r>
        <w:rPr>
          <w:rStyle w:val="9"/>
          <w:rFonts w:ascii="var(--monospace)" w:hAnsi="var(--monospace)"/>
          <w:sz w:val="22"/>
          <w:bdr w:val="single" w:color="E7EAED" w:sz="6" w:space="0"/>
          <w:shd w:val="clear" w:color="auto" w:fill="F3F4F4"/>
        </w:rPr>
        <w:t>SimpleContract</w:t>
      </w:r>
      <w:r>
        <w:rPr>
          <w:rFonts w:hint="eastAsia"/>
        </w:rPr>
        <w:t>实例</w:t>
      </w:r>
      <w:r>
        <w:rPr>
          <w:rStyle w:val="9"/>
          <w:rFonts w:ascii="var(--monospace)" w:hAnsi="var(--monospace)"/>
          <w:sz w:val="22"/>
          <w:bdr w:val="single" w:color="E7EAED" w:sz="6" w:space="0"/>
          <w:shd w:val="clear" w:color="auto" w:fill="F3F4F4"/>
        </w:rPr>
        <w:t>simple</w:t>
      </w:r>
      <w:r>
        <w:t>:</w:t>
      </w:r>
    </w:p>
    <w:p>
      <w:pPr>
        <w:pStyle w:val="11"/>
        <w:spacing w:before="156" w:after="156"/>
      </w:pPr>
      <w:r>
        <w:drawing>
          <wp:inline distT="0" distB="0" distL="0" distR="0">
            <wp:extent cx="5274310" cy="2600325"/>
            <wp:effectExtent l="0" t="0" r="13970" b="571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31"/>
                    <a:stretch>
                      <a:fillRect/>
                    </a:stretch>
                  </pic:blipFill>
                  <pic:spPr>
                    <a:xfrm>
                      <a:off x="0" y="0"/>
                      <a:ext cx="5274310" cy="2600325"/>
                    </a:xfrm>
                    <a:prstGeom prst="rect">
                      <a:avLst/>
                    </a:prstGeom>
                  </pic:spPr>
                </pic:pic>
              </a:graphicData>
            </a:graphic>
          </wp:inline>
        </w:drawing>
      </w:r>
      <w:r>
        <w:rPr>
          <w:rFonts w:hint="eastAsia"/>
        </w:rPr>
        <w:t>图4</w:t>
      </w:r>
      <w:r>
        <w:t xml:space="preserve">-22 </w:t>
      </w:r>
      <w:r>
        <w:rPr>
          <w:rFonts w:hint="eastAsia"/>
        </w:rPr>
        <w:t>创建智能合约(</w:t>
      </w:r>
      <w:r>
        <w:t>SimpleContract)</w:t>
      </w:r>
      <w:r>
        <w:rPr>
          <w:rFonts w:hint="eastAsia"/>
        </w:rPr>
        <w:t>的实例</w:t>
      </w:r>
    </w:p>
    <w:p>
      <w:pPr>
        <w:pStyle w:val="17"/>
        <w:spacing w:before="156" w:after="156"/>
        <w:ind w:firstLine="420"/>
      </w:pPr>
      <w:r>
        <w:rPr>
          <w:rFonts w:hint="eastAsia"/>
        </w:rPr>
        <w:t>打印</w:t>
      </w:r>
      <w:r>
        <w:rPr>
          <w:rStyle w:val="9"/>
          <w:rFonts w:hint="eastAsia" w:ascii="var(--monospace)" w:hAnsi="var(--monospace)"/>
          <w:sz w:val="22"/>
          <w:bdr w:val="single" w:color="E7EAED" w:sz="6" w:space="0"/>
          <w:shd w:val="clear" w:color="auto" w:fill="F3F4F4"/>
        </w:rPr>
        <w:t>simpl</w:t>
      </w:r>
      <w:r>
        <w:rPr>
          <w:rStyle w:val="9"/>
          <w:rFonts w:ascii="var(--monospace)" w:hAnsi="var(--monospace)"/>
          <w:sz w:val="22"/>
          <w:bdr w:val="single" w:color="E7EAED" w:sz="6" w:space="0"/>
          <w:shd w:val="clear" w:color="auto" w:fill="F3F4F4"/>
        </w:rPr>
        <w:t>e</w:t>
      </w:r>
      <w:r>
        <w:rPr>
          <w:rFonts w:hint="eastAsia"/>
        </w:rPr>
        <w:t>，如果</w:t>
      </w:r>
      <w:r>
        <w:rPr>
          <w:rStyle w:val="9"/>
          <w:rFonts w:hint="eastAsia" w:ascii="var(--monospace)" w:hAnsi="var(--monospace)"/>
          <w:sz w:val="22"/>
          <w:bdr w:val="single" w:color="E7EAED" w:sz="6" w:space="0"/>
          <w:shd w:val="clear" w:color="auto" w:fill="F3F4F4"/>
        </w:rPr>
        <w:t>address</w:t>
      </w:r>
      <w:r>
        <w:rPr>
          <w:rFonts w:hint="eastAsia"/>
        </w:rPr>
        <w:t>为</w:t>
      </w:r>
      <w:r>
        <w:rPr>
          <w:rStyle w:val="9"/>
          <w:rFonts w:hint="eastAsia" w:ascii="var(--monospace)" w:hAnsi="var(--monospace)"/>
          <w:sz w:val="22"/>
          <w:bdr w:val="single" w:color="E7EAED" w:sz="6" w:space="0"/>
          <w:shd w:val="clear" w:color="auto" w:fill="F3F4F4"/>
        </w:rPr>
        <w:t>undefined</w:t>
      </w:r>
      <w:r>
        <w:rPr>
          <w:rFonts w:hint="eastAsia"/>
        </w:rPr>
        <w:t>且下面无方法，可将上面的实例命令再执行一遍，重新创建一个</w:t>
      </w:r>
      <w:r>
        <w:rPr>
          <w:rStyle w:val="9"/>
          <w:rFonts w:hint="eastAsia" w:ascii="var(--monospace)" w:hAnsi="var(--monospace)"/>
          <w:sz w:val="22"/>
          <w:bdr w:val="single" w:color="E7EAED" w:sz="6" w:space="0"/>
          <w:shd w:val="clear" w:color="auto" w:fill="F3F4F4"/>
        </w:rPr>
        <w:t>simple</w:t>
      </w:r>
      <w:r>
        <w:rPr>
          <w:rFonts w:hint="eastAsia"/>
        </w:rPr>
        <w:t>实例。如果合约上链可以看到最后面的接口方法：</w:t>
      </w:r>
    </w:p>
    <w:p>
      <w:pPr>
        <w:pStyle w:val="11"/>
        <w:spacing w:before="156" w:after="156"/>
      </w:pPr>
      <w:r>
        <w:drawing>
          <wp:inline distT="0" distB="0" distL="0" distR="0">
            <wp:extent cx="5274310" cy="4495800"/>
            <wp:effectExtent l="0" t="0" r="1397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32"/>
                    <a:stretch>
                      <a:fillRect/>
                    </a:stretch>
                  </pic:blipFill>
                  <pic:spPr>
                    <a:xfrm>
                      <a:off x="0" y="0"/>
                      <a:ext cx="5274310" cy="4495800"/>
                    </a:xfrm>
                    <a:prstGeom prst="rect">
                      <a:avLst/>
                    </a:prstGeom>
                  </pic:spPr>
                </pic:pic>
              </a:graphicData>
            </a:graphic>
          </wp:inline>
        </w:drawing>
      </w:r>
    </w:p>
    <w:p>
      <w:pPr>
        <w:pStyle w:val="11"/>
        <w:spacing w:before="156" w:after="156"/>
      </w:pPr>
      <w:r>
        <w:rPr>
          <w:rFonts w:hint="eastAsia"/>
        </w:rPr>
        <w:t>图4</w:t>
      </w:r>
      <w:r>
        <w:t xml:space="preserve">-23 </w:t>
      </w:r>
      <w:r>
        <w:rPr>
          <w:rFonts w:hint="eastAsia"/>
        </w:rPr>
        <w:t>智能合约(</w:t>
      </w:r>
      <w:r>
        <w:t>SimpleContract)</w:t>
      </w:r>
      <w:r>
        <w:rPr>
          <w:rFonts w:hint="eastAsia"/>
        </w:rPr>
        <w:t>实例的有关信息</w:t>
      </w:r>
    </w:p>
    <w:p>
      <w:pPr>
        <w:pStyle w:val="17"/>
        <w:spacing w:before="156" w:after="156"/>
        <w:ind w:firstLine="420"/>
      </w:pPr>
      <w:r>
        <w:rPr>
          <w:rFonts w:hint="eastAsia"/>
        </w:rPr>
        <w:t>执行</w:t>
      </w:r>
      <w:r>
        <w:rPr>
          <w:rStyle w:val="9"/>
          <w:rFonts w:hint="eastAsia" w:ascii="var(--monospace)" w:hAnsi="var(--monospace)"/>
          <w:sz w:val="22"/>
          <w:bdr w:val="single" w:color="E7EAED" w:sz="6" w:space="0"/>
          <w:shd w:val="clear" w:color="auto" w:fill="F3F4F4"/>
        </w:rPr>
        <w:t>simple</w:t>
      </w:r>
      <w:r>
        <w:rPr>
          <w:rStyle w:val="9"/>
          <w:rFonts w:ascii="var(--monospace)" w:hAnsi="var(--monospace)"/>
          <w:sz w:val="22"/>
          <w:bdr w:val="single" w:color="E7EAED" w:sz="6" w:space="0"/>
          <w:shd w:val="clear" w:color="auto" w:fill="F3F4F4"/>
        </w:rPr>
        <w:t>.set()</w:t>
      </w:r>
      <w:r>
        <w:rPr>
          <w:rFonts w:hint="eastAsia"/>
        </w:rPr>
        <w:t>方法，需设置默认账户（执行合约的账户）或解锁账户（解锁一段时间后会重新锁定，需再次解锁）:</w:t>
      </w:r>
    </w:p>
    <w:p>
      <w:pPr>
        <w:pStyle w:val="11"/>
        <w:spacing w:before="156" w:after="156"/>
      </w:pPr>
      <w:r>
        <w:drawing>
          <wp:inline distT="0" distB="0" distL="0" distR="0">
            <wp:extent cx="5274310" cy="3345815"/>
            <wp:effectExtent l="0" t="0" r="13970" b="698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33"/>
                    <a:stretch>
                      <a:fillRect/>
                    </a:stretch>
                  </pic:blipFill>
                  <pic:spPr>
                    <a:xfrm>
                      <a:off x="0" y="0"/>
                      <a:ext cx="5274310" cy="3345815"/>
                    </a:xfrm>
                    <a:prstGeom prst="rect">
                      <a:avLst/>
                    </a:prstGeom>
                  </pic:spPr>
                </pic:pic>
              </a:graphicData>
            </a:graphic>
          </wp:inline>
        </w:drawing>
      </w:r>
    </w:p>
    <w:p>
      <w:pPr>
        <w:pStyle w:val="11"/>
        <w:spacing w:before="156" w:after="156"/>
      </w:pPr>
      <w:r>
        <w:rPr>
          <w:rFonts w:hint="eastAsia"/>
        </w:rPr>
        <w:t>图4</w:t>
      </w:r>
      <w:r>
        <w:t xml:space="preserve">-24 </w:t>
      </w:r>
      <w:r>
        <w:rPr>
          <w:rFonts w:hint="eastAsia"/>
        </w:rPr>
        <w:t>账号的重新锁定</w:t>
      </w:r>
    </w:p>
    <w:p>
      <w:pPr>
        <w:pStyle w:val="17"/>
        <w:spacing w:before="156" w:after="156"/>
        <w:ind w:firstLine="420"/>
      </w:pPr>
      <w:r>
        <w:rPr>
          <w:rFonts w:hint="eastAsia"/>
        </w:rPr>
        <w:t>重新执行，结果如下图所示，该方法产生一笔交易，并被矿工放入块中成功上链，通过其哈希可查看相应信息，注意其中的</w:t>
      </w:r>
      <w:r>
        <w:rPr>
          <w:rStyle w:val="9"/>
          <w:rFonts w:hint="eastAsia" w:ascii="var(--monospace)" w:hAnsi="var(--monospace)"/>
          <w:sz w:val="22"/>
          <w:bdr w:val="single" w:color="E7EAED" w:sz="6" w:space="0"/>
          <w:shd w:val="clear" w:color="auto" w:fill="F3F4F4"/>
        </w:rPr>
        <w:t>input</w:t>
      </w:r>
      <w:r>
        <w:rPr>
          <w:rFonts w:hint="eastAsia"/>
        </w:rPr>
        <w:t>值，前面的</w:t>
      </w:r>
      <w:r>
        <w:t>0x60fe47b1</w:t>
      </w:r>
      <w:r>
        <w:rPr>
          <w:rFonts w:hint="eastAsia"/>
        </w:rPr>
        <w:t>是</w:t>
      </w:r>
      <w:r>
        <w:rPr>
          <w:rStyle w:val="9"/>
          <w:rFonts w:hint="eastAsia" w:ascii="var(--monospace)" w:hAnsi="var(--monospace)"/>
          <w:sz w:val="22"/>
          <w:bdr w:val="single" w:color="E7EAED" w:sz="6" w:space="0"/>
          <w:shd w:val="clear" w:color="auto" w:fill="F3F4F4"/>
        </w:rPr>
        <w:t>set</w:t>
      </w:r>
      <w:r>
        <w:rPr>
          <w:rFonts w:hint="eastAsia"/>
        </w:rPr>
        <w:t>的函数签名，后面的0x</w:t>
      </w:r>
      <w:r>
        <w:t>63</w:t>
      </w:r>
      <w:r>
        <w:rPr>
          <w:rFonts w:hint="eastAsia"/>
        </w:rPr>
        <w:t>即为</w:t>
      </w:r>
      <w:r>
        <w:rPr>
          <w:rStyle w:val="9"/>
          <w:rFonts w:hint="eastAsia" w:ascii="var(--monospace)" w:hAnsi="var(--monospace)"/>
          <w:sz w:val="22"/>
          <w:bdr w:val="single" w:color="E7EAED" w:sz="6" w:space="0"/>
          <w:shd w:val="clear" w:color="auto" w:fill="F3F4F4"/>
        </w:rPr>
        <w:t>set</w:t>
      </w:r>
      <w:r>
        <w:rPr>
          <w:rFonts w:hint="eastAsia"/>
        </w:rPr>
        <w:t>的参数值。这里我们可以知道区块链像日志一样将相应的操作都保存在链上，合约中的数据皆可溯源之。</w:t>
      </w:r>
    </w:p>
    <w:p>
      <w:pPr>
        <w:pStyle w:val="11"/>
        <w:spacing w:before="156" w:after="156"/>
      </w:pPr>
      <w:r>
        <w:drawing>
          <wp:inline distT="0" distB="0" distL="0" distR="0">
            <wp:extent cx="5274310" cy="3643630"/>
            <wp:effectExtent l="0" t="0" r="13970" b="1397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34"/>
                    <a:stretch>
                      <a:fillRect/>
                    </a:stretch>
                  </pic:blipFill>
                  <pic:spPr>
                    <a:xfrm>
                      <a:off x="0" y="0"/>
                      <a:ext cx="5274310" cy="3643630"/>
                    </a:xfrm>
                    <a:prstGeom prst="rect">
                      <a:avLst/>
                    </a:prstGeom>
                  </pic:spPr>
                </pic:pic>
              </a:graphicData>
            </a:graphic>
          </wp:inline>
        </w:drawing>
      </w:r>
    </w:p>
    <w:p>
      <w:pPr>
        <w:pStyle w:val="11"/>
        <w:spacing w:before="156" w:after="156"/>
      </w:pPr>
      <w:r>
        <w:rPr>
          <w:rFonts w:hint="eastAsia"/>
        </w:rPr>
        <w:t>图4</w:t>
      </w:r>
      <w:r>
        <w:t xml:space="preserve">-25 </w:t>
      </w:r>
      <w:r>
        <w:rPr>
          <w:rFonts w:hint="eastAsia"/>
        </w:rPr>
        <w:t>合约方法(</w:t>
      </w:r>
      <w:r>
        <w:t>set( ))</w:t>
      </w:r>
      <w:r>
        <w:rPr>
          <w:rFonts w:hint="eastAsia"/>
        </w:rPr>
        <w:t>的调用及对应的交易信息</w:t>
      </w:r>
    </w:p>
    <w:p>
      <w:pPr>
        <w:pStyle w:val="17"/>
        <w:spacing w:before="156" w:after="156"/>
        <w:ind w:firstLine="420"/>
      </w:pPr>
      <w:r>
        <w:rPr>
          <w:rFonts w:hint="eastAsia"/>
        </w:rPr>
        <w:t>通过</w:t>
      </w:r>
      <w:r>
        <w:rPr>
          <w:rStyle w:val="9"/>
          <w:rFonts w:hint="eastAsia" w:ascii="var(--monospace)" w:hAnsi="var(--monospace)"/>
          <w:sz w:val="22"/>
          <w:bdr w:val="single" w:color="E7EAED" w:sz="6" w:space="0"/>
          <w:shd w:val="clear" w:color="auto" w:fill="F3F4F4"/>
        </w:rPr>
        <w:t>call(</w:t>
      </w:r>
      <w:r>
        <w:rPr>
          <w:rStyle w:val="9"/>
          <w:rFonts w:ascii="var(--monospace)" w:hAnsi="var(--monospace)"/>
          <w:sz w:val="22"/>
          <w:bdr w:val="single" w:color="E7EAED" w:sz="6" w:space="0"/>
          <w:shd w:val="clear" w:color="auto" w:fill="F3F4F4"/>
        </w:rPr>
        <w:t>)</w:t>
      </w:r>
      <w:r>
        <w:rPr>
          <w:rFonts w:hint="eastAsia"/>
        </w:rPr>
        <w:t>，可以调用相应方法，但无法对合约数据作修改，不创建交易。如果所示，可看到合约中的</w:t>
      </w:r>
      <w:r>
        <w:rPr>
          <w:rStyle w:val="9"/>
          <w:rFonts w:hint="eastAsia" w:ascii="var(--monospace)" w:hAnsi="var(--monospace)"/>
          <w:sz w:val="22"/>
          <w:bdr w:val="single" w:color="E7EAED" w:sz="6" w:space="0"/>
          <w:shd w:val="clear" w:color="auto" w:fill="F3F4F4"/>
        </w:rPr>
        <w:t>data</w:t>
      </w:r>
      <w:r>
        <w:rPr>
          <w:rFonts w:hint="eastAsia"/>
        </w:rPr>
        <w:t>已被</w:t>
      </w:r>
      <w:r>
        <w:rPr>
          <w:rStyle w:val="9"/>
          <w:rFonts w:ascii="var(--monospace)" w:hAnsi="var(--monospace)"/>
          <w:sz w:val="22"/>
          <w:bdr w:val="single" w:color="E7EAED" w:sz="6" w:space="0"/>
          <w:shd w:val="clear" w:color="auto" w:fill="F3F4F4"/>
        </w:rPr>
        <w:t>set</w:t>
      </w:r>
      <w:r>
        <w:rPr>
          <w:rFonts w:hint="eastAsia"/>
        </w:rPr>
        <w:t>为9</w:t>
      </w:r>
      <w:r>
        <w:t>9</w:t>
      </w:r>
      <w:r>
        <w:rPr>
          <w:rFonts w:hint="eastAsia"/>
        </w:rPr>
        <w:t>，其他方法也可以调用，如果不通过</w:t>
      </w:r>
      <w:r>
        <w:rPr>
          <w:rStyle w:val="9"/>
          <w:rFonts w:ascii="var(--monospace)" w:hAnsi="var(--monospace)"/>
          <w:sz w:val="22"/>
          <w:bdr w:val="single" w:color="E7EAED" w:sz="6" w:space="0"/>
          <w:shd w:val="clear" w:color="auto" w:fill="F3F4F4"/>
        </w:rPr>
        <w:t>call()</w:t>
      </w:r>
      <w:r>
        <w:rPr>
          <w:rFonts w:hint="eastAsia"/>
        </w:rPr>
        <w:t>则会创建交易。</w:t>
      </w:r>
    </w:p>
    <w:p>
      <w:pPr>
        <w:pStyle w:val="11"/>
        <w:spacing w:before="156" w:after="156"/>
      </w:pPr>
      <w:r>
        <w:drawing>
          <wp:inline distT="0" distB="0" distL="0" distR="0">
            <wp:extent cx="5274310" cy="1310640"/>
            <wp:effectExtent l="0" t="0" r="1397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pic:cNvPicPr>
                  </pic:nvPicPr>
                  <pic:blipFill>
                    <a:blip r:embed="rId35"/>
                    <a:stretch>
                      <a:fillRect/>
                    </a:stretch>
                  </pic:blipFill>
                  <pic:spPr>
                    <a:xfrm>
                      <a:off x="0" y="0"/>
                      <a:ext cx="5274310" cy="1310640"/>
                    </a:xfrm>
                    <a:prstGeom prst="rect">
                      <a:avLst/>
                    </a:prstGeom>
                  </pic:spPr>
                </pic:pic>
              </a:graphicData>
            </a:graphic>
          </wp:inline>
        </w:drawing>
      </w:r>
    </w:p>
    <w:p>
      <w:pPr>
        <w:pStyle w:val="11"/>
        <w:spacing w:before="156" w:after="156"/>
      </w:pPr>
      <w:r>
        <w:rPr>
          <w:rFonts w:hint="eastAsia"/>
        </w:rPr>
        <w:t>图4</w:t>
      </w:r>
      <w:r>
        <w:t xml:space="preserve">-26 </w:t>
      </w:r>
      <w:r>
        <w:rPr>
          <w:rFonts w:hint="eastAsia"/>
        </w:rPr>
        <w:t>合约方法的调用</w:t>
      </w:r>
    </w:p>
    <w:p>
      <w:pPr>
        <w:pStyle w:val="17"/>
        <w:spacing w:before="156" w:after="156"/>
        <w:ind w:firstLine="420"/>
      </w:pPr>
      <w:r>
        <w:rPr>
          <w:rFonts w:hint="eastAsia"/>
        </w:rPr>
        <w:t>调用</w:t>
      </w:r>
      <w:r>
        <w:rPr>
          <w:rStyle w:val="9"/>
          <w:rFonts w:hint="eastAsia" w:ascii="var(--monospace)" w:hAnsi="var(--monospace)"/>
          <w:sz w:val="22"/>
          <w:bdr w:val="single" w:color="E7EAED" w:sz="6" w:space="0"/>
          <w:shd w:val="clear" w:color="auto" w:fill="F3F4F4"/>
        </w:rPr>
        <w:t>add(</w:t>
      </w:r>
      <w:r>
        <w:rPr>
          <w:rStyle w:val="9"/>
          <w:rFonts w:ascii="var(--monospace)" w:hAnsi="var(--monospace)"/>
          <w:sz w:val="22"/>
          <w:bdr w:val="single" w:color="E7EAED" w:sz="6" w:space="0"/>
          <w:shd w:val="clear" w:color="auto" w:fill="F3F4F4"/>
        </w:rPr>
        <w:t>)</w:t>
      </w:r>
      <w:r>
        <w:rPr>
          <w:rFonts w:hint="eastAsia"/>
        </w:rPr>
        <w:t>，产生交易并上链，可看到不同的</w:t>
      </w:r>
      <w:r>
        <w:rPr>
          <w:rStyle w:val="9"/>
          <w:rFonts w:hint="eastAsia" w:ascii="var(--monospace)" w:hAnsi="var(--monospace)"/>
          <w:sz w:val="22"/>
          <w:bdr w:val="single" w:color="E7EAED" w:sz="6" w:space="0"/>
          <w:shd w:val="clear" w:color="auto" w:fill="F3F4F4"/>
        </w:rPr>
        <w:t>input</w:t>
      </w:r>
      <w:r>
        <w:rPr>
          <w:rFonts w:hint="eastAsia"/>
        </w:rPr>
        <w:t>参数，结果为</w:t>
      </w:r>
      <w:r>
        <w:t>99 + 5 = 104</w:t>
      </w:r>
      <w:r>
        <w:rPr>
          <w:rFonts w:hint="eastAsia"/>
        </w:rPr>
        <w:t>。</w:t>
      </w:r>
    </w:p>
    <w:p>
      <w:pPr>
        <w:pStyle w:val="11"/>
        <w:spacing w:before="156" w:after="156"/>
      </w:pPr>
      <w:r>
        <w:drawing>
          <wp:inline distT="0" distB="0" distL="0" distR="0">
            <wp:extent cx="5274310" cy="3638550"/>
            <wp:effectExtent l="0" t="0" r="13970" b="381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36"/>
                    <a:stretch>
                      <a:fillRect/>
                    </a:stretch>
                  </pic:blipFill>
                  <pic:spPr>
                    <a:xfrm>
                      <a:off x="0" y="0"/>
                      <a:ext cx="5274310" cy="3638550"/>
                    </a:xfrm>
                    <a:prstGeom prst="rect">
                      <a:avLst/>
                    </a:prstGeom>
                  </pic:spPr>
                </pic:pic>
              </a:graphicData>
            </a:graphic>
          </wp:inline>
        </w:drawing>
      </w:r>
      <w:r>
        <w:rPr>
          <w:rFonts w:hint="eastAsia"/>
        </w:rPr>
        <w:t>图4</w:t>
      </w:r>
      <w:r>
        <w:t>-27</w:t>
      </w:r>
      <w:r>
        <w:rPr>
          <w:rFonts w:hint="eastAsia"/>
        </w:rPr>
        <w:t xml:space="preserve"> 合约方法(</w:t>
      </w:r>
      <w:r>
        <w:t>add( ))</w:t>
      </w:r>
      <w:r>
        <w:rPr>
          <w:rFonts w:hint="eastAsia"/>
        </w:rPr>
        <w:t>的调用及对应的交易信息</w:t>
      </w:r>
    </w:p>
    <w:p>
      <w:pPr>
        <w:pStyle w:val="17"/>
        <w:spacing w:before="156" w:after="156"/>
        <w:ind w:firstLine="420"/>
      </w:pPr>
      <w:r>
        <w:rPr>
          <w:rFonts w:hint="eastAsia"/>
        </w:rPr>
        <w:t>（9）挖矿和交易池</w:t>
      </w:r>
    </w:p>
    <w:p>
      <w:pPr>
        <w:pStyle w:val="17"/>
        <w:spacing w:before="156" w:after="156"/>
        <w:ind w:firstLine="420"/>
      </w:pPr>
      <w:r>
        <w:rPr>
          <w:rFonts w:hint="eastAsia"/>
        </w:rPr>
        <w:t>使用</w:t>
      </w:r>
      <w:r>
        <w:rPr>
          <w:rStyle w:val="9"/>
          <w:rFonts w:hint="eastAsia" w:ascii="var(--monospace)" w:hAnsi="var(--monospace)"/>
          <w:sz w:val="22"/>
          <w:bdr w:val="single" w:color="E7EAED" w:sz="6" w:space="0"/>
          <w:shd w:val="clear" w:color="auto" w:fill="F3F4F4"/>
        </w:rPr>
        <w:t>miner</w:t>
      </w:r>
      <w:r>
        <w:rPr>
          <w:rStyle w:val="9"/>
          <w:rFonts w:ascii="var(--monospace)" w:hAnsi="var(--monospace)"/>
          <w:sz w:val="22"/>
          <w:bdr w:val="single" w:color="E7EAED" w:sz="6" w:space="0"/>
          <w:shd w:val="clear" w:color="auto" w:fill="F3F4F4"/>
        </w:rPr>
        <w:t>.stop()</w:t>
      </w:r>
      <w:r>
        <w:rPr>
          <w:rFonts w:hint="eastAsia"/>
        </w:rPr>
        <w:t>停止挖矿，此时创建数个交易将保留在交易池中，合约中的数据不会改变，只有矿工去挖矿才会执行这些交易以改变合约中的数据。</w:t>
      </w:r>
    </w:p>
    <w:p>
      <w:pPr>
        <w:pStyle w:val="11"/>
        <w:spacing w:before="156" w:after="156"/>
      </w:pPr>
      <w:r>
        <w:drawing>
          <wp:inline distT="0" distB="0" distL="0" distR="0">
            <wp:extent cx="5274310" cy="3750310"/>
            <wp:effectExtent l="0" t="0" r="13970" b="1397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37"/>
                    <a:stretch>
                      <a:fillRect/>
                    </a:stretch>
                  </pic:blipFill>
                  <pic:spPr>
                    <a:xfrm>
                      <a:off x="0" y="0"/>
                      <a:ext cx="5274310" cy="3750310"/>
                    </a:xfrm>
                    <a:prstGeom prst="rect">
                      <a:avLst/>
                    </a:prstGeom>
                  </pic:spPr>
                </pic:pic>
              </a:graphicData>
            </a:graphic>
          </wp:inline>
        </w:drawing>
      </w:r>
    </w:p>
    <w:p>
      <w:pPr>
        <w:pStyle w:val="11"/>
        <w:spacing w:before="156" w:after="156"/>
      </w:pPr>
      <w:r>
        <w:rPr>
          <w:rFonts w:hint="eastAsia"/>
        </w:rPr>
        <w:t>图4</w:t>
      </w:r>
      <w:r>
        <w:t xml:space="preserve">-28 </w:t>
      </w:r>
      <w:r>
        <w:rPr>
          <w:rFonts w:hint="eastAsia"/>
        </w:rPr>
        <w:t>停止挖矿对交易执行的影响</w:t>
      </w:r>
    </w:p>
    <w:p>
      <w:pPr>
        <w:pStyle w:val="17"/>
        <w:spacing w:before="156" w:after="156"/>
        <w:ind w:firstLine="420"/>
      </w:pPr>
      <w:r>
        <w:rPr>
          <w:rFonts w:hint="eastAsia"/>
        </w:rPr>
        <w:t>使用</w:t>
      </w:r>
      <w:r>
        <w:rPr>
          <w:rStyle w:val="9"/>
          <w:rFonts w:hint="eastAsia" w:ascii="var(--monospace)" w:hAnsi="var(--monospace)"/>
          <w:sz w:val="22"/>
          <w:bdr w:val="single" w:color="E7EAED" w:sz="6" w:space="0"/>
          <w:shd w:val="clear" w:color="auto" w:fill="F3F4F4"/>
        </w:rPr>
        <w:t>miner</w:t>
      </w:r>
      <w:r>
        <w:rPr>
          <w:rStyle w:val="9"/>
          <w:rFonts w:ascii="var(--monospace)" w:hAnsi="var(--monospace)"/>
          <w:sz w:val="22"/>
          <w:bdr w:val="single" w:color="E7EAED" w:sz="6" w:space="0"/>
          <w:shd w:val="clear" w:color="auto" w:fill="F3F4F4"/>
        </w:rPr>
        <w:t>.start()</w:t>
      </w:r>
      <w:r>
        <w:rPr>
          <w:rFonts w:hint="eastAsia"/>
        </w:rPr>
        <w:t>开启挖矿，查看最新块信息，如图所示，这四个交易都被打包至一个块中。</w:t>
      </w:r>
    </w:p>
    <w:p>
      <w:pPr>
        <w:pStyle w:val="11"/>
        <w:spacing w:before="156" w:after="156"/>
      </w:pPr>
      <w:r>
        <w:drawing>
          <wp:inline distT="0" distB="0" distL="0" distR="0">
            <wp:extent cx="5274310" cy="4959350"/>
            <wp:effectExtent l="0" t="0" r="13970" b="889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38"/>
                    <a:stretch>
                      <a:fillRect/>
                    </a:stretch>
                  </pic:blipFill>
                  <pic:spPr>
                    <a:xfrm>
                      <a:off x="0" y="0"/>
                      <a:ext cx="5274310" cy="4959350"/>
                    </a:xfrm>
                    <a:prstGeom prst="rect">
                      <a:avLst/>
                    </a:prstGeom>
                  </pic:spPr>
                </pic:pic>
              </a:graphicData>
            </a:graphic>
          </wp:inline>
        </w:drawing>
      </w:r>
    </w:p>
    <w:p>
      <w:pPr>
        <w:pStyle w:val="11"/>
        <w:spacing w:before="156" w:after="156"/>
      </w:pPr>
      <w:r>
        <w:rPr>
          <w:rFonts w:hint="eastAsia"/>
        </w:rPr>
        <w:t>图4</w:t>
      </w:r>
      <w:r>
        <w:t xml:space="preserve">-29 </w:t>
      </w:r>
      <w:r>
        <w:rPr>
          <w:rFonts w:hint="eastAsia"/>
        </w:rPr>
        <w:t>重启挖矿对交易执行的影响</w:t>
      </w:r>
    </w:p>
    <w:p>
      <w:pPr>
        <w:pStyle w:val="17"/>
        <w:spacing w:before="156" w:after="156"/>
        <w:ind w:firstLine="440"/>
      </w:pPr>
      <w:r>
        <w:rPr>
          <w:rStyle w:val="9"/>
          <w:rFonts w:hint="eastAsia" w:ascii="var(--monospace)" w:hAnsi="var(--monospace)"/>
          <w:sz w:val="22"/>
          <w:bdr w:val="single" w:color="E7EAED" w:sz="6" w:space="0"/>
          <w:shd w:val="clear" w:color="auto" w:fill="F3F4F4"/>
        </w:rPr>
        <w:t>s</w:t>
      </w:r>
      <w:r>
        <w:rPr>
          <w:rStyle w:val="9"/>
          <w:rFonts w:ascii="var(--monospace)" w:hAnsi="var(--monospace)"/>
          <w:sz w:val="22"/>
          <w:bdr w:val="single" w:color="E7EAED" w:sz="6" w:space="0"/>
          <w:shd w:val="clear" w:color="auto" w:fill="F3F4F4"/>
        </w:rPr>
        <w:t>imple.get()</w:t>
      </w:r>
      <w:r>
        <w:rPr>
          <w:rFonts w:hint="eastAsia"/>
        </w:rPr>
        <w:t>查看，交易上链，改变了合约数据：</w:t>
      </w:r>
    </w:p>
    <w:p>
      <w:pPr>
        <w:pStyle w:val="11"/>
        <w:spacing w:before="156" w:after="156"/>
      </w:pPr>
      <w:r>
        <w:drawing>
          <wp:inline distT="0" distB="0" distL="0" distR="0">
            <wp:extent cx="5274310" cy="748665"/>
            <wp:effectExtent l="0" t="0" r="13970" b="1333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39"/>
                    <a:stretch>
                      <a:fillRect/>
                    </a:stretch>
                  </pic:blipFill>
                  <pic:spPr>
                    <a:xfrm>
                      <a:off x="0" y="0"/>
                      <a:ext cx="5274310" cy="748665"/>
                    </a:xfrm>
                    <a:prstGeom prst="rect">
                      <a:avLst/>
                    </a:prstGeom>
                  </pic:spPr>
                </pic:pic>
              </a:graphicData>
            </a:graphic>
          </wp:inline>
        </w:drawing>
      </w:r>
    </w:p>
    <w:p>
      <w:pPr>
        <w:pStyle w:val="11"/>
        <w:spacing w:before="156" w:after="156"/>
      </w:pPr>
      <w:r>
        <w:rPr>
          <w:rFonts w:hint="eastAsia"/>
        </w:rPr>
        <w:t>图4</w:t>
      </w:r>
      <w:r>
        <w:t xml:space="preserve">-30 </w:t>
      </w:r>
      <w:r>
        <w:rPr>
          <w:rFonts w:hint="eastAsia"/>
        </w:rPr>
        <w:t>合约数据的查看</w:t>
      </w:r>
    </w:p>
    <w:p>
      <w:pPr>
        <w:pStyle w:val="17"/>
        <w:spacing w:before="156" w:after="156"/>
        <w:ind w:firstLine="420"/>
      </w:pPr>
      <w:r>
        <w:rPr>
          <w:rFonts w:hint="eastAsia"/>
        </w:rPr>
        <w:t>暂停挖矿，通过不同的方法和参数产生不同的交易，因其消耗资源（计算和存储）不同，所花费的gas值也不同，如下图所示：</w:t>
      </w:r>
    </w:p>
    <w:p>
      <w:pPr>
        <w:pStyle w:val="11"/>
        <w:spacing w:before="156" w:after="156"/>
      </w:pPr>
      <w:r>
        <w:drawing>
          <wp:inline distT="0" distB="0" distL="0" distR="0">
            <wp:extent cx="5274310" cy="1998980"/>
            <wp:effectExtent l="0" t="0" r="13970" b="1270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40"/>
                    <a:stretch>
                      <a:fillRect/>
                    </a:stretch>
                  </pic:blipFill>
                  <pic:spPr>
                    <a:xfrm>
                      <a:off x="0" y="0"/>
                      <a:ext cx="5274310" cy="1998980"/>
                    </a:xfrm>
                    <a:prstGeom prst="rect">
                      <a:avLst/>
                    </a:prstGeom>
                  </pic:spPr>
                </pic:pic>
              </a:graphicData>
            </a:graphic>
          </wp:inline>
        </w:drawing>
      </w:r>
    </w:p>
    <w:p>
      <w:pPr>
        <w:pStyle w:val="11"/>
        <w:spacing w:before="156" w:after="156"/>
      </w:pPr>
      <w:r>
        <w:rPr>
          <w:rFonts w:hint="eastAsia"/>
        </w:rPr>
        <w:t>图4</w:t>
      </w:r>
      <w:r>
        <w:t>-31</w:t>
      </w:r>
      <w:r>
        <w:rPr>
          <w:rFonts w:hint="eastAsia"/>
        </w:rPr>
        <w:t xml:space="preserve"> 查看gas的消耗情况</w:t>
      </w:r>
    </w:p>
    <w:p>
      <w:pPr>
        <w:pStyle w:val="15"/>
      </w:pPr>
      <w:r>
        <w:rPr>
          <w:rFonts w:hint="eastAsia"/>
        </w:rPr>
        <w:t>【实验小结】</w:t>
      </w:r>
    </w:p>
    <w:p>
      <w:pPr>
        <w:pStyle w:val="17"/>
        <w:spacing w:before="156" w:after="156"/>
        <w:ind w:firstLine="420"/>
      </w:pPr>
      <w:r>
        <w:rPr>
          <w:rFonts w:hint="eastAsia"/>
        </w:rPr>
        <w:t>本次实验主要介绍了以太坊的相关知识，具体包括智能合约的编写与部署方法、使用客户端Geth查看以太坊的信息，如账户列表、挖矿日志记录、区块与交易信息等。智能合约是区块链系统中最重要的概念之一，其也是以太坊成为区块链2.0的原因。经过本次实验，读者会对智能合约的生命周期及以太坊对其的处理流程有初步的了解，这为后续的实验打下了基础。</w:t>
      </w:r>
    </w:p>
    <w:p>
      <w:pPr>
        <w:pStyle w:val="17"/>
        <w:spacing w:before="156" w:after="156"/>
        <w:ind w:firstLine="420"/>
      </w:pPr>
      <w:r>
        <w:rPr>
          <w:rFonts w:hint="eastAsia"/>
        </w:rPr>
        <w:t>同时通过动手安装配置以太坊环境及实操客户端Geth，读者对理论知识会有更进一步的理解，这也为后续实验积累了实践经验。</w:t>
      </w:r>
    </w:p>
    <w:p>
      <w:pPr>
        <w:pStyle w:val="15"/>
      </w:pPr>
      <w:r>
        <w:rPr>
          <w:rFonts w:hint="eastAsia"/>
        </w:rPr>
        <w:t>【习题】</w:t>
      </w:r>
    </w:p>
    <w:p>
      <w:pPr>
        <w:spacing w:before="156" w:beforeLines="50" w:after="156" w:afterLines="50"/>
        <w:rPr>
          <w:sz w:val="21"/>
          <w:szCs w:val="21"/>
        </w:rPr>
      </w:pPr>
      <w:r>
        <w:rPr>
          <w:sz w:val="21"/>
          <w:szCs w:val="21"/>
        </w:rPr>
        <w:t xml:space="preserve">1. </w:t>
      </w:r>
      <w:r>
        <w:rPr>
          <w:rFonts w:hint="eastAsia"/>
          <w:sz w:val="21"/>
          <w:szCs w:val="21"/>
        </w:rPr>
        <w:t>在配置以太坊环境，安装依赖包和有关工具时，你有没有碰到什么问题？如果有，你是怎么解决的？</w:t>
      </w:r>
    </w:p>
    <w:p>
      <w:pPr>
        <w:spacing w:before="156" w:beforeLines="50" w:after="156" w:afterLines="50"/>
        <w:rPr>
          <w:sz w:val="21"/>
          <w:szCs w:val="21"/>
        </w:rPr>
      </w:pPr>
      <w:r>
        <w:rPr>
          <w:sz w:val="21"/>
          <w:szCs w:val="21"/>
        </w:rPr>
        <w:t xml:space="preserve">2. </w:t>
      </w:r>
      <w:r>
        <w:rPr>
          <w:rFonts w:hint="eastAsia"/>
          <w:sz w:val="21"/>
          <w:szCs w:val="21"/>
        </w:rPr>
        <w:t>在第一个智能合约中，当想调用</w:t>
      </w:r>
      <w:r>
        <w:rPr>
          <w:sz w:val="21"/>
          <w:szCs w:val="21"/>
        </w:rPr>
        <w:t>say()</w:t>
      </w:r>
      <w:r>
        <w:rPr>
          <w:rFonts w:hint="eastAsia"/>
          <w:sz w:val="21"/>
          <w:szCs w:val="21"/>
        </w:rPr>
        <w:t>方法时，为什么使用</w:t>
      </w:r>
      <w:bookmarkStart w:id="2" w:name="OLE_LINK1"/>
      <w:r>
        <w:rPr>
          <w:sz w:val="21"/>
          <w:szCs w:val="21"/>
        </w:rPr>
        <w:t>helloContract.say</w:t>
      </w:r>
      <w:bookmarkEnd w:id="2"/>
      <w:r>
        <w:rPr>
          <w:sz w:val="21"/>
          <w:szCs w:val="21"/>
        </w:rPr>
        <w:t>.call()</w:t>
      </w:r>
      <w:r>
        <w:rPr>
          <w:rFonts w:hint="eastAsia"/>
          <w:sz w:val="21"/>
          <w:szCs w:val="21"/>
        </w:rPr>
        <w:t>？如果只使用</w:t>
      </w:r>
      <w:r>
        <w:rPr>
          <w:sz w:val="21"/>
          <w:szCs w:val="21"/>
        </w:rPr>
        <w:t>helloContract.say()</w:t>
      </w:r>
      <w:r>
        <w:rPr>
          <w:rFonts w:hint="eastAsia"/>
          <w:sz w:val="21"/>
          <w:szCs w:val="21"/>
        </w:rPr>
        <w:t>会怎么样？</w:t>
      </w:r>
    </w:p>
    <w:p>
      <w:pPr>
        <w:spacing w:before="156" w:beforeLines="50" w:after="156" w:afterLines="50"/>
        <w:rPr>
          <w:sz w:val="21"/>
          <w:szCs w:val="21"/>
        </w:rPr>
      </w:pPr>
      <w:r>
        <w:rPr>
          <w:sz w:val="21"/>
          <w:szCs w:val="21"/>
        </w:rPr>
        <w:t xml:space="preserve">3. </w:t>
      </w:r>
      <w:r>
        <w:rPr>
          <w:rFonts w:hint="eastAsia"/>
          <w:sz w:val="21"/>
          <w:szCs w:val="21"/>
        </w:rPr>
        <w:t>请你谈谈对以太坊中的</w:t>
      </w:r>
      <w:r>
        <w:rPr>
          <w:sz w:val="21"/>
          <w:szCs w:val="21"/>
        </w:rPr>
        <w:t>gas</w:t>
      </w:r>
      <w:r>
        <w:rPr>
          <w:rFonts w:hint="eastAsia"/>
          <w:sz w:val="21"/>
          <w:szCs w:val="21"/>
        </w:rPr>
        <w:t>的理解？</w:t>
      </w:r>
    </w:p>
    <w:p>
      <w:pPr>
        <w:pStyle w:val="17"/>
        <w:spacing w:before="156" w:after="156"/>
        <w:ind w:firstLine="0" w:firstLineChars="0"/>
        <w:rPr>
          <w:szCs w:val="21"/>
        </w:rPr>
      </w:pPr>
      <w:r>
        <w:rPr>
          <w:szCs w:val="21"/>
        </w:rPr>
        <w:t xml:space="preserve">4. </w:t>
      </w:r>
      <w:r>
        <w:rPr>
          <w:rFonts w:hint="eastAsia"/>
          <w:szCs w:val="21"/>
        </w:rPr>
        <w:t>以太坊中引入</w:t>
      </w:r>
      <w:r>
        <w:rPr>
          <w:szCs w:val="21"/>
        </w:rPr>
        <w:t>gas</w:t>
      </w:r>
      <w:r>
        <w:rPr>
          <w:rFonts w:hint="eastAsia"/>
          <w:szCs w:val="21"/>
        </w:rPr>
        <w:t>机制有什么优点？</w:t>
      </w:r>
    </w:p>
    <w:p>
      <w:pPr>
        <w:pStyle w:val="15"/>
      </w:pPr>
      <w:r>
        <w:rPr>
          <w:rFonts w:hint="eastAsia"/>
        </w:rPr>
        <w:t>【参考文献】</w:t>
      </w:r>
    </w:p>
    <w:p>
      <w:pPr>
        <w:pStyle w:val="10"/>
        <w:widowControl/>
        <w:numPr>
          <w:ilvl w:val="0"/>
          <w:numId w:val="3"/>
        </w:numPr>
        <w:ind w:firstLineChars="0"/>
      </w:pPr>
      <w:r>
        <w:t>Buterin V. A next-generation smart contract and decentralized application platform[J]. white paper, 2014, 3(37).</w:t>
      </w:r>
    </w:p>
    <w:p>
      <w:pPr>
        <w:pStyle w:val="10"/>
        <w:widowControl/>
        <w:numPr>
          <w:ilvl w:val="0"/>
          <w:numId w:val="3"/>
        </w:numPr>
        <w:ind w:firstLineChars="0"/>
      </w:pPr>
      <w:r>
        <w:t>Wood G. Ethereum: A secure decentralised generalised transaction ledger[J]. Ethereum project yellow paper, 2014, 151(2014): 1-32</w:t>
      </w:r>
      <w:r>
        <w:rPr>
          <w:rFonts w:hint="eastAsia"/>
        </w:rPr>
        <w:t>.</w:t>
      </w:r>
    </w:p>
    <w:p>
      <w:pPr>
        <w:pStyle w:val="10"/>
        <w:widowControl/>
        <w:numPr>
          <w:ilvl w:val="0"/>
          <w:numId w:val="3"/>
        </w:numPr>
        <w:ind w:firstLineChars="0"/>
      </w:pPr>
      <w:r>
        <w:t>闫莺. 以太坊技术详解与实战[M]. 机械工业出版社, 2018.</w:t>
      </w:r>
    </w:p>
    <w:p>
      <w:pPr>
        <w:pStyle w:val="17"/>
        <w:widowControl w:val="0"/>
        <w:spacing w:before="156" w:after="156"/>
        <w:ind w:firstLine="420"/>
        <w:jc w:val="both"/>
      </w:pPr>
    </w:p>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var(--monospace)">
    <w:altName w:val="Times New Roman"/>
    <w:panose1 w:val="00000000000000000000"/>
    <w:charset w:val="00"/>
    <w:family w:val="roman"/>
    <w:pitch w:val="default"/>
    <w:sig w:usb0="00000000" w:usb1="00000000" w:usb2="00000000" w:usb3="00000000" w:csb0="00000000" w:csb1="00000000"/>
  </w:font>
  <w:font w:name="Helvetica">
    <w:altName w:val="Arial"/>
    <w:panose1 w:val="020B0604020202020204"/>
    <w:charset w:val="00"/>
    <w:family w:val="auto"/>
    <w:pitch w:val="default"/>
    <w:sig w:usb0="00000000" w:usb1="00000000" w:usb2="00000000" w:usb3="00000000" w:csb0="0000019F" w:csb1="00000000"/>
  </w:font>
  <w:font w:name="Tahoma">
    <w:panose1 w:val="020B0604030504040204"/>
    <w:charset w:val="00"/>
    <w:family w:val="swiss"/>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11457695"/>
      <w:docPartObj>
        <w:docPartGallery w:val="autotext"/>
      </w:docPartObj>
    </w:sdtPr>
    <w:sdtContent>
      <w:p>
        <w:pPr>
          <w:pStyle w:val="4"/>
          <w:ind w:firstLine="360"/>
          <w:jc w:val="center"/>
        </w:pPr>
        <w:r>
          <w:fldChar w:fldCharType="begin"/>
        </w:r>
        <w:r>
          <w:instrText xml:space="preserve">PAGE   \* MERGEFORMAT</w:instrText>
        </w:r>
        <w:r>
          <w:fldChar w:fldCharType="separate"/>
        </w:r>
        <w:r>
          <w:rPr>
            <w:lang w:val="zh-CN"/>
          </w:rPr>
          <w:t>11</w:t>
        </w:r>
        <w:r>
          <w:fldChar w:fldCharType="end"/>
        </w:r>
      </w:p>
    </w:sdtContent>
  </w:sdt>
  <w:p>
    <w:pPr>
      <w:pStyle w:val="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pPr>
    <w:r>
      <w:pict>
        <v:shape id="PowerPlusWaterMarkObject162528377" o:spid="_x0000_s1027" o:spt="136" type="#_x0000_t136" style="position:absolute;left:0pt;height:26.6pt;width:558.8pt;mso-position-horizontal:center;mso-position-horizontal-relative:margin;mso-position-vertical:center;mso-position-vertical-relative:margin;rotation:20643840f;z-index:-251653120;mso-width-relative:page;mso-height-relative:page;" fillcolor="#747070" filled="t" stroked="f" coordsize="21600,21600" o:allowincell="f">
          <v:path/>
          <v:fill on="t" focussize="0,0"/>
          <v:stroke on="f"/>
          <v:imagedata o:title=""/>
          <o:lock v:ext="edit"/>
          <v:textpath on="t" fitshape="t" fitpath="t" trim="f" xscale="f" string="华东师范大学数据工程与科学学院区块链实验室" style="font-family:宋体;font-size:1pt;v-text-align:center;"/>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pPr>
    <w:r>
      <w:pict>
        <v:shape id="PowerPlusWaterMarkObject162528376" o:spid="_x0000_s1026" o:spt="136" type="#_x0000_t136" style="position:absolute;left:0pt;height:26.6pt;width:558.8pt;mso-position-horizontal:center;mso-position-horizontal-relative:margin;mso-position-vertical:center;mso-position-vertical-relative:margin;rotation:20643840f;z-index:-251655168;mso-width-relative:page;mso-height-relative:page;" fillcolor="#747070" filled="t" stroked="f" coordsize="21600,21600" o:allowincell="f">
          <v:path/>
          <v:fill on="t" focussize="0,0"/>
          <v:stroke on="f"/>
          <v:imagedata o:title=""/>
          <o:lock v:ext="edit"/>
          <v:textpath on="t" fitshape="t" fitpath="t" trim="f" xscale="f" string="华东师范大学数据工程与科学学院区块链实验室" style="font-family:宋体;font-size:1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pPr>
    <w:r>
      <w:pict>
        <v:shape id="PowerPlusWaterMarkObject162528375" o:spid="_x0000_s1025" o:spt="136" type="#_x0000_t136" style="position:absolute;left:0pt;height:26.6pt;width:558.8pt;mso-position-horizontal:center;mso-position-horizontal-relative:margin;mso-position-vertical:center;mso-position-vertical-relative:margin;rotation:20643840f;z-index:-251657216;mso-width-relative:page;mso-height-relative:page;" fillcolor="#747070" filled="t" stroked="f" coordsize="21600,21600" o:allowincell="f">
          <v:path/>
          <v:fill on="t" focussize="0,0"/>
          <v:stroke on="f"/>
          <v:imagedata o:title=""/>
          <o:lock v:ext="edit"/>
          <v:textpath on="t" fitshape="t" fitpath="t" trim="f" xscale="f" string="华东师范大学数据工程与科学学院区块链实验室" style="font-family:宋体;font-size:1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0A7D06"/>
    <w:multiLevelType w:val="multilevel"/>
    <w:tmpl w:val="2E0A7D06"/>
    <w:lvl w:ilvl="0" w:tentative="0">
      <w:start w:val="1"/>
      <w:numFmt w:val="decimal"/>
      <w:lvlText w:val="[%1]"/>
      <w:lvlJc w:val="left"/>
      <w:pPr>
        <w:ind w:left="561" w:hanging="420"/>
      </w:pPr>
      <w:rPr>
        <w:rFonts w:hint="eastAsia"/>
        <w:b w:val="0"/>
        <w:bCs w:val="0"/>
      </w:rPr>
    </w:lvl>
    <w:lvl w:ilvl="1" w:tentative="0">
      <w:start w:val="1"/>
      <w:numFmt w:val="lowerLetter"/>
      <w:lvlText w:val="%2)"/>
      <w:lvlJc w:val="left"/>
      <w:pPr>
        <w:ind w:left="1401" w:hanging="420"/>
      </w:pPr>
    </w:lvl>
    <w:lvl w:ilvl="2" w:tentative="0">
      <w:start w:val="1"/>
      <w:numFmt w:val="lowerRoman"/>
      <w:lvlText w:val="%3."/>
      <w:lvlJc w:val="right"/>
      <w:pPr>
        <w:ind w:left="1821" w:hanging="420"/>
      </w:pPr>
    </w:lvl>
    <w:lvl w:ilvl="3" w:tentative="0">
      <w:start w:val="1"/>
      <w:numFmt w:val="decimal"/>
      <w:lvlText w:val="%4."/>
      <w:lvlJc w:val="left"/>
      <w:pPr>
        <w:ind w:left="2241" w:hanging="420"/>
      </w:pPr>
    </w:lvl>
    <w:lvl w:ilvl="4" w:tentative="0">
      <w:start w:val="1"/>
      <w:numFmt w:val="lowerLetter"/>
      <w:lvlText w:val="%5)"/>
      <w:lvlJc w:val="left"/>
      <w:pPr>
        <w:ind w:left="2661" w:hanging="420"/>
      </w:pPr>
    </w:lvl>
    <w:lvl w:ilvl="5" w:tentative="0">
      <w:start w:val="1"/>
      <w:numFmt w:val="lowerRoman"/>
      <w:lvlText w:val="%6."/>
      <w:lvlJc w:val="right"/>
      <w:pPr>
        <w:ind w:left="3081" w:hanging="420"/>
      </w:pPr>
    </w:lvl>
    <w:lvl w:ilvl="6" w:tentative="0">
      <w:start w:val="1"/>
      <w:numFmt w:val="decimal"/>
      <w:lvlText w:val="%7."/>
      <w:lvlJc w:val="left"/>
      <w:pPr>
        <w:ind w:left="3501" w:hanging="420"/>
      </w:pPr>
    </w:lvl>
    <w:lvl w:ilvl="7" w:tentative="0">
      <w:start w:val="1"/>
      <w:numFmt w:val="lowerLetter"/>
      <w:lvlText w:val="%8)"/>
      <w:lvlJc w:val="left"/>
      <w:pPr>
        <w:ind w:left="3921" w:hanging="420"/>
      </w:pPr>
    </w:lvl>
    <w:lvl w:ilvl="8" w:tentative="0">
      <w:start w:val="1"/>
      <w:numFmt w:val="lowerRoman"/>
      <w:lvlText w:val="%9."/>
      <w:lvlJc w:val="right"/>
      <w:pPr>
        <w:ind w:left="4341" w:hanging="420"/>
      </w:pPr>
    </w:lvl>
  </w:abstractNum>
  <w:abstractNum w:abstractNumId="1">
    <w:nsid w:val="441E7ED6"/>
    <w:multiLevelType w:val="multilevel"/>
    <w:tmpl w:val="441E7ED6"/>
    <w:lvl w:ilvl="0" w:tentative="0">
      <w:start w:val="1"/>
      <w:numFmt w:val="decimal"/>
      <w:pStyle w:val="23"/>
      <w:lvlText w:val="%1."/>
      <w:lvlJc w:val="left"/>
      <w:pPr>
        <w:ind w:left="227" w:hanging="227"/>
      </w:pPr>
      <w:rPr>
        <w:rFonts w:hint="default"/>
      </w:rPr>
    </w:lvl>
    <w:lvl w:ilvl="1" w:tentative="0">
      <w:start w:val="1"/>
      <w:numFmt w:val="decimal"/>
      <w:lvlText w:val="（%2）"/>
      <w:lvlJc w:val="left"/>
      <w:pPr>
        <w:ind w:left="1140" w:hanging="72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74734007"/>
    <w:multiLevelType w:val="multilevel"/>
    <w:tmpl w:val="74734007"/>
    <w:lvl w:ilvl="0" w:tentative="0">
      <w:start w:val="1"/>
      <w:numFmt w:val="decimal"/>
      <w:pStyle w:val="21"/>
      <w:lvlText w:val="(%1)"/>
      <w:lvlJc w:val="left"/>
      <w:pPr>
        <w:ind w:left="340" w:hanging="340"/>
      </w:pPr>
      <w:rPr>
        <w:rFonts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7"/>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1"/>
    </o:shapelayout>
  </w:hdrShapeDefault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61EA"/>
    <w:rsid w:val="00007833"/>
    <w:rsid w:val="000214F0"/>
    <w:rsid w:val="000355D2"/>
    <w:rsid w:val="00035FAC"/>
    <w:rsid w:val="000A1B15"/>
    <w:rsid w:val="000A2C5C"/>
    <w:rsid w:val="000B7A3B"/>
    <w:rsid w:val="000C1E6A"/>
    <w:rsid w:val="000F182B"/>
    <w:rsid w:val="000F2AAA"/>
    <w:rsid w:val="00104F06"/>
    <w:rsid w:val="001113AC"/>
    <w:rsid w:val="00115285"/>
    <w:rsid w:val="001303B4"/>
    <w:rsid w:val="001318C8"/>
    <w:rsid w:val="00137683"/>
    <w:rsid w:val="00140745"/>
    <w:rsid w:val="00153BDC"/>
    <w:rsid w:val="0018025D"/>
    <w:rsid w:val="001830DE"/>
    <w:rsid w:val="001C783D"/>
    <w:rsid w:val="001D2A21"/>
    <w:rsid w:val="001D3C7F"/>
    <w:rsid w:val="00201383"/>
    <w:rsid w:val="00226D81"/>
    <w:rsid w:val="0023579A"/>
    <w:rsid w:val="002370BF"/>
    <w:rsid w:val="00237C89"/>
    <w:rsid w:val="00255C20"/>
    <w:rsid w:val="002608C2"/>
    <w:rsid w:val="002636AA"/>
    <w:rsid w:val="0027501C"/>
    <w:rsid w:val="00292AB4"/>
    <w:rsid w:val="00295DA5"/>
    <w:rsid w:val="002E0C96"/>
    <w:rsid w:val="002E5671"/>
    <w:rsid w:val="002F03CB"/>
    <w:rsid w:val="002F0C54"/>
    <w:rsid w:val="002F6E2A"/>
    <w:rsid w:val="002F6FE7"/>
    <w:rsid w:val="0036794F"/>
    <w:rsid w:val="003946BD"/>
    <w:rsid w:val="003A0D93"/>
    <w:rsid w:val="003A0E8F"/>
    <w:rsid w:val="003A3AB2"/>
    <w:rsid w:val="003A67F5"/>
    <w:rsid w:val="003B3223"/>
    <w:rsid w:val="003D680D"/>
    <w:rsid w:val="003F0A33"/>
    <w:rsid w:val="0040665B"/>
    <w:rsid w:val="00413E12"/>
    <w:rsid w:val="00447E66"/>
    <w:rsid w:val="004A49C5"/>
    <w:rsid w:val="004D01BA"/>
    <w:rsid w:val="004D1556"/>
    <w:rsid w:val="004E40AF"/>
    <w:rsid w:val="004F2EF5"/>
    <w:rsid w:val="005009A0"/>
    <w:rsid w:val="0053438F"/>
    <w:rsid w:val="00554C3F"/>
    <w:rsid w:val="005579AC"/>
    <w:rsid w:val="00595F70"/>
    <w:rsid w:val="005B3931"/>
    <w:rsid w:val="005C0EB1"/>
    <w:rsid w:val="005E11AE"/>
    <w:rsid w:val="005F01D9"/>
    <w:rsid w:val="005F26F7"/>
    <w:rsid w:val="00603AC7"/>
    <w:rsid w:val="006161EA"/>
    <w:rsid w:val="00622D75"/>
    <w:rsid w:val="00623059"/>
    <w:rsid w:val="006254F5"/>
    <w:rsid w:val="006476AF"/>
    <w:rsid w:val="00647DE8"/>
    <w:rsid w:val="00661818"/>
    <w:rsid w:val="00663FF6"/>
    <w:rsid w:val="00672A2C"/>
    <w:rsid w:val="006A1DAD"/>
    <w:rsid w:val="006B5107"/>
    <w:rsid w:val="006C4EA7"/>
    <w:rsid w:val="006E08DD"/>
    <w:rsid w:val="006E4A31"/>
    <w:rsid w:val="006E7A1E"/>
    <w:rsid w:val="00700D3A"/>
    <w:rsid w:val="00712D01"/>
    <w:rsid w:val="00737C25"/>
    <w:rsid w:val="0076154D"/>
    <w:rsid w:val="00780E6E"/>
    <w:rsid w:val="0079636E"/>
    <w:rsid w:val="007C04A6"/>
    <w:rsid w:val="007D1399"/>
    <w:rsid w:val="007E0952"/>
    <w:rsid w:val="007E41EE"/>
    <w:rsid w:val="008139FB"/>
    <w:rsid w:val="00823704"/>
    <w:rsid w:val="00844E64"/>
    <w:rsid w:val="00847E48"/>
    <w:rsid w:val="00851871"/>
    <w:rsid w:val="00863E26"/>
    <w:rsid w:val="0088015F"/>
    <w:rsid w:val="00880EF2"/>
    <w:rsid w:val="00884044"/>
    <w:rsid w:val="008C4436"/>
    <w:rsid w:val="008C5506"/>
    <w:rsid w:val="008D5032"/>
    <w:rsid w:val="008E422E"/>
    <w:rsid w:val="008E4DE6"/>
    <w:rsid w:val="008E5C77"/>
    <w:rsid w:val="008F7171"/>
    <w:rsid w:val="0091021D"/>
    <w:rsid w:val="009105CD"/>
    <w:rsid w:val="00911CC0"/>
    <w:rsid w:val="00932857"/>
    <w:rsid w:val="0097450A"/>
    <w:rsid w:val="0098252D"/>
    <w:rsid w:val="009A0F26"/>
    <w:rsid w:val="009A45BD"/>
    <w:rsid w:val="009B2E99"/>
    <w:rsid w:val="009B749E"/>
    <w:rsid w:val="009B7A73"/>
    <w:rsid w:val="009D2295"/>
    <w:rsid w:val="00A0330C"/>
    <w:rsid w:val="00A271DA"/>
    <w:rsid w:val="00A3709A"/>
    <w:rsid w:val="00A62F2B"/>
    <w:rsid w:val="00A67BA8"/>
    <w:rsid w:val="00A72E28"/>
    <w:rsid w:val="00A73400"/>
    <w:rsid w:val="00A758FA"/>
    <w:rsid w:val="00A928A1"/>
    <w:rsid w:val="00AB4BC2"/>
    <w:rsid w:val="00AD09C0"/>
    <w:rsid w:val="00AD0CCE"/>
    <w:rsid w:val="00AD222A"/>
    <w:rsid w:val="00AD6CD6"/>
    <w:rsid w:val="00AE1DAA"/>
    <w:rsid w:val="00AE5A40"/>
    <w:rsid w:val="00AF3C79"/>
    <w:rsid w:val="00AF657D"/>
    <w:rsid w:val="00AF6C88"/>
    <w:rsid w:val="00B16D19"/>
    <w:rsid w:val="00B4053E"/>
    <w:rsid w:val="00B9543D"/>
    <w:rsid w:val="00BB78B1"/>
    <w:rsid w:val="00BE1382"/>
    <w:rsid w:val="00BF0780"/>
    <w:rsid w:val="00C079D6"/>
    <w:rsid w:val="00C10105"/>
    <w:rsid w:val="00C14D24"/>
    <w:rsid w:val="00C22561"/>
    <w:rsid w:val="00C2331B"/>
    <w:rsid w:val="00C37FCB"/>
    <w:rsid w:val="00C5602D"/>
    <w:rsid w:val="00C62408"/>
    <w:rsid w:val="00C71E5B"/>
    <w:rsid w:val="00C731CD"/>
    <w:rsid w:val="00C77828"/>
    <w:rsid w:val="00C83BD9"/>
    <w:rsid w:val="00CB6285"/>
    <w:rsid w:val="00CC1A34"/>
    <w:rsid w:val="00CC28BE"/>
    <w:rsid w:val="00CC2968"/>
    <w:rsid w:val="00CC7EC9"/>
    <w:rsid w:val="00CD1A43"/>
    <w:rsid w:val="00CF4F64"/>
    <w:rsid w:val="00D52A93"/>
    <w:rsid w:val="00D60495"/>
    <w:rsid w:val="00DB6255"/>
    <w:rsid w:val="00DD512B"/>
    <w:rsid w:val="00DD64DB"/>
    <w:rsid w:val="00DD67F6"/>
    <w:rsid w:val="00DF1523"/>
    <w:rsid w:val="00E07DF3"/>
    <w:rsid w:val="00E15520"/>
    <w:rsid w:val="00E434C0"/>
    <w:rsid w:val="00E56667"/>
    <w:rsid w:val="00E6761E"/>
    <w:rsid w:val="00E91429"/>
    <w:rsid w:val="00E95764"/>
    <w:rsid w:val="00EA67B5"/>
    <w:rsid w:val="00EB20CE"/>
    <w:rsid w:val="00EC45FB"/>
    <w:rsid w:val="00ED2B88"/>
    <w:rsid w:val="00F14893"/>
    <w:rsid w:val="00F3081D"/>
    <w:rsid w:val="00F419BB"/>
    <w:rsid w:val="00F44628"/>
    <w:rsid w:val="00F44E82"/>
    <w:rsid w:val="00F455D8"/>
    <w:rsid w:val="00F5476B"/>
    <w:rsid w:val="00F8621A"/>
    <w:rsid w:val="00FB4B98"/>
    <w:rsid w:val="00FD1CFE"/>
    <w:rsid w:val="00FD2FAA"/>
    <w:rsid w:val="00FE1F06"/>
    <w:rsid w:val="00FE3C92"/>
    <w:rsid w:val="00FE4206"/>
    <w:rsid w:val="00FF744B"/>
    <w:rsid w:val="03066395"/>
    <w:rsid w:val="03166944"/>
    <w:rsid w:val="45892897"/>
    <w:rsid w:val="59E818E3"/>
    <w:rsid w:val="5AFD7981"/>
    <w:rsid w:val="66A512FF"/>
    <w:rsid w:val="7B0676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200" w:firstLineChars="200"/>
      <w:jc w:val="both"/>
    </w:pPr>
    <w:rPr>
      <w:rFonts w:ascii="Times New Roman" w:hAnsi="Times New Roman" w:eastAsia="宋体" w:cstheme="minorBidi"/>
      <w:kern w:val="2"/>
      <w:sz w:val="21"/>
      <w:szCs w:val="22"/>
      <w:lang w:val="en-US" w:eastAsia="zh-CN" w:bidi="ar-SA"/>
    </w:rPr>
  </w:style>
  <w:style w:type="paragraph" w:styleId="2">
    <w:name w:val="heading 1"/>
    <w:basedOn w:val="1"/>
    <w:next w:val="1"/>
    <w:qFormat/>
    <w:uiPriority w:val="9"/>
    <w:pPr>
      <w:keepNext/>
      <w:keepLines/>
      <w:widowControl w:val="0"/>
      <w:spacing w:before="340" w:after="330" w:line="578" w:lineRule="auto"/>
      <w:jc w:val="both"/>
      <w:outlineLvl w:val="0"/>
    </w:pPr>
    <w:rPr>
      <w:rFonts w:cstheme="minorBidi"/>
      <w:b/>
      <w:bCs/>
      <w:kern w:val="44"/>
      <w:sz w:val="44"/>
      <w:szCs w:val="44"/>
    </w:rPr>
  </w:style>
  <w:style w:type="paragraph" w:styleId="3">
    <w:name w:val="heading 3"/>
    <w:basedOn w:val="1"/>
    <w:next w:val="1"/>
    <w:unhideWhenUsed/>
    <w:qFormat/>
    <w:uiPriority w:val="9"/>
    <w:pPr>
      <w:keepNext/>
      <w:keepLines/>
      <w:widowControl w:val="0"/>
      <w:spacing w:before="260" w:after="260" w:line="416" w:lineRule="auto"/>
      <w:jc w:val="both"/>
      <w:outlineLvl w:val="2"/>
    </w:pPr>
    <w:rPr>
      <w:rFonts w:cstheme="minorBidi"/>
      <w:b/>
      <w:bCs/>
      <w:kern w:val="2"/>
      <w:sz w:val="32"/>
      <w:szCs w:val="32"/>
    </w:rPr>
  </w:style>
  <w:style w:type="character" w:default="1" w:styleId="8">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14"/>
    <w:unhideWhenUsed/>
    <w:qFormat/>
    <w:uiPriority w:val="99"/>
    <w:pPr>
      <w:tabs>
        <w:tab w:val="center" w:pos="4153"/>
        <w:tab w:val="right" w:pos="8306"/>
      </w:tabs>
      <w:snapToGrid w:val="0"/>
      <w:jc w:val="left"/>
    </w:pPr>
    <w:rPr>
      <w:sz w:val="18"/>
      <w:szCs w:val="18"/>
    </w:rPr>
  </w:style>
  <w:style w:type="paragraph" w:styleId="5">
    <w:name w:val="header"/>
    <w:basedOn w:val="1"/>
    <w:link w:val="13"/>
    <w:unhideWhenUsed/>
    <w:qFormat/>
    <w:uiPriority w:val="99"/>
    <w:pPr>
      <w:pBdr>
        <w:bottom w:val="single" w:color="auto" w:sz="6" w:space="1"/>
      </w:pBdr>
      <w:tabs>
        <w:tab w:val="center" w:pos="4153"/>
        <w:tab w:val="right" w:pos="8306"/>
      </w:tabs>
      <w:snapToGrid w:val="0"/>
      <w:jc w:val="center"/>
    </w:pPr>
    <w:rPr>
      <w:sz w:val="18"/>
      <w:szCs w:val="18"/>
    </w:rPr>
  </w:style>
  <w:style w:type="table" w:styleId="7">
    <w:name w:val="Table Grid"/>
    <w:basedOn w:val="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HTML Code"/>
    <w:basedOn w:val="8"/>
    <w:semiHidden/>
    <w:unhideWhenUsed/>
    <w:uiPriority w:val="99"/>
    <w:rPr>
      <w:rFonts w:ascii="宋体" w:hAnsi="宋体" w:eastAsia="宋体" w:cs="宋体"/>
      <w:sz w:val="24"/>
      <w:szCs w:val="24"/>
    </w:rPr>
  </w:style>
  <w:style w:type="paragraph" w:styleId="10">
    <w:name w:val="List Paragraph"/>
    <w:basedOn w:val="1"/>
    <w:qFormat/>
    <w:uiPriority w:val="34"/>
    <w:pPr>
      <w:ind w:firstLine="420"/>
    </w:pPr>
  </w:style>
  <w:style w:type="paragraph" w:customStyle="1" w:styleId="11">
    <w:name w:val="图片"/>
    <w:basedOn w:val="1"/>
    <w:link w:val="12"/>
    <w:qFormat/>
    <w:uiPriority w:val="0"/>
    <w:pPr>
      <w:ind w:firstLine="0" w:firstLineChars="0"/>
      <w:jc w:val="center"/>
    </w:pPr>
  </w:style>
  <w:style w:type="character" w:customStyle="1" w:styleId="12">
    <w:name w:val="图片 字符"/>
    <w:basedOn w:val="8"/>
    <w:link w:val="11"/>
    <w:qFormat/>
    <w:uiPriority w:val="0"/>
    <w:rPr>
      <w:rFonts w:ascii="Times New Roman" w:hAnsi="Times New Roman" w:eastAsia="宋体"/>
    </w:rPr>
  </w:style>
  <w:style w:type="character" w:customStyle="1" w:styleId="13">
    <w:name w:val="页眉 字符"/>
    <w:basedOn w:val="8"/>
    <w:link w:val="5"/>
    <w:qFormat/>
    <w:uiPriority w:val="99"/>
    <w:rPr>
      <w:rFonts w:ascii="Times New Roman" w:hAnsi="Times New Roman" w:eastAsia="宋体"/>
      <w:sz w:val="18"/>
      <w:szCs w:val="18"/>
    </w:rPr>
  </w:style>
  <w:style w:type="character" w:customStyle="1" w:styleId="14">
    <w:name w:val="页脚 字符"/>
    <w:basedOn w:val="8"/>
    <w:link w:val="4"/>
    <w:qFormat/>
    <w:uiPriority w:val="99"/>
    <w:rPr>
      <w:rFonts w:ascii="Times New Roman" w:hAnsi="Times New Roman" w:eastAsia="宋体"/>
      <w:sz w:val="18"/>
      <w:szCs w:val="18"/>
    </w:rPr>
  </w:style>
  <w:style w:type="paragraph" w:customStyle="1" w:styleId="15">
    <w:name w:val="【】"/>
    <w:basedOn w:val="1"/>
    <w:link w:val="16"/>
    <w:qFormat/>
    <w:uiPriority w:val="0"/>
    <w:pPr>
      <w:spacing w:before="120" w:after="120"/>
      <w:ind w:firstLine="0" w:firstLineChars="0"/>
    </w:pPr>
    <w:rPr>
      <w:b/>
      <w:sz w:val="24"/>
    </w:rPr>
  </w:style>
  <w:style w:type="character" w:customStyle="1" w:styleId="16">
    <w:name w:val="【】 字符"/>
    <w:basedOn w:val="8"/>
    <w:link w:val="15"/>
    <w:qFormat/>
    <w:uiPriority w:val="0"/>
    <w:rPr>
      <w:rFonts w:ascii="Times New Roman" w:hAnsi="Times New Roman" w:eastAsia="宋体"/>
      <w:b/>
      <w:sz w:val="24"/>
    </w:rPr>
  </w:style>
  <w:style w:type="paragraph" w:customStyle="1" w:styleId="17">
    <w:name w:val="段落正文"/>
    <w:link w:val="18"/>
    <w:qFormat/>
    <w:uiPriority w:val="0"/>
    <w:pPr>
      <w:ind w:firstLine="200" w:firstLineChars="200"/>
    </w:pPr>
    <w:rPr>
      <w:rFonts w:ascii="Times New Roman" w:hAnsi="Times New Roman" w:eastAsia="宋体" w:cstheme="minorBidi"/>
      <w:kern w:val="2"/>
      <w:sz w:val="21"/>
      <w:szCs w:val="22"/>
      <w:lang w:val="en-US" w:eastAsia="zh-CN" w:bidi="ar-SA"/>
    </w:rPr>
  </w:style>
  <w:style w:type="character" w:customStyle="1" w:styleId="18">
    <w:name w:val="段落正文 字符"/>
    <w:basedOn w:val="8"/>
    <w:link w:val="17"/>
    <w:qFormat/>
    <w:uiPriority w:val="0"/>
    <w:rPr>
      <w:rFonts w:ascii="Times New Roman" w:hAnsi="Times New Roman" w:eastAsia="宋体"/>
    </w:rPr>
  </w:style>
  <w:style w:type="paragraph" w:customStyle="1" w:styleId="19">
    <w:name w:val="居中标题"/>
    <w:basedOn w:val="1"/>
    <w:link w:val="20"/>
    <w:qFormat/>
    <w:uiPriority w:val="0"/>
    <w:pPr>
      <w:keepNext/>
      <w:keepLines/>
      <w:pageBreakBefore/>
      <w:spacing w:before="200" w:after="200"/>
      <w:ind w:firstLine="0" w:firstLineChars="0"/>
      <w:jc w:val="center"/>
      <w:outlineLvl w:val="0"/>
    </w:pPr>
    <w:rPr>
      <w:b/>
      <w:bCs/>
      <w:kern w:val="44"/>
      <w:sz w:val="30"/>
      <w:szCs w:val="44"/>
    </w:rPr>
  </w:style>
  <w:style w:type="character" w:customStyle="1" w:styleId="20">
    <w:name w:val="居中标题 字符"/>
    <w:basedOn w:val="8"/>
    <w:link w:val="19"/>
    <w:qFormat/>
    <w:uiPriority w:val="0"/>
    <w:rPr>
      <w:rFonts w:ascii="Times New Roman" w:hAnsi="Times New Roman" w:eastAsia="宋体"/>
      <w:b/>
      <w:bCs/>
      <w:kern w:val="44"/>
      <w:sz w:val="30"/>
      <w:szCs w:val="44"/>
    </w:rPr>
  </w:style>
  <w:style w:type="paragraph" w:customStyle="1" w:styleId="21">
    <w:name w:val="小标题"/>
    <w:basedOn w:val="17"/>
    <w:link w:val="22"/>
    <w:qFormat/>
    <w:uiPriority w:val="0"/>
    <w:pPr>
      <w:numPr>
        <w:ilvl w:val="0"/>
        <w:numId w:val="1"/>
      </w:numPr>
      <w:ind w:firstLine="0" w:firstLineChars="0"/>
    </w:pPr>
  </w:style>
  <w:style w:type="character" w:customStyle="1" w:styleId="22">
    <w:name w:val="小标题 字符"/>
    <w:basedOn w:val="18"/>
    <w:link w:val="21"/>
    <w:qFormat/>
    <w:uiPriority w:val="0"/>
    <w:rPr>
      <w:rFonts w:ascii="Times New Roman" w:hAnsi="Times New Roman" w:eastAsia="宋体"/>
    </w:rPr>
  </w:style>
  <w:style w:type="paragraph" w:customStyle="1" w:styleId="23">
    <w:name w:val="1.小标题"/>
    <w:basedOn w:val="17"/>
    <w:link w:val="24"/>
    <w:qFormat/>
    <w:uiPriority w:val="0"/>
    <w:pPr>
      <w:numPr>
        <w:ilvl w:val="0"/>
        <w:numId w:val="2"/>
      </w:numPr>
      <w:spacing w:before="40" w:after="40"/>
      <w:ind w:firstLine="0" w:firstLineChars="0"/>
    </w:pPr>
    <w:rPr>
      <w:b/>
      <w:sz w:val="24"/>
      <w:shd w:val="clear" w:color="auto" w:fill="FFFFFF"/>
    </w:rPr>
  </w:style>
  <w:style w:type="character" w:customStyle="1" w:styleId="24">
    <w:name w:val="1.小标题 字符"/>
    <w:basedOn w:val="16"/>
    <w:link w:val="23"/>
    <w:qFormat/>
    <w:uiPriority w:val="0"/>
    <w:rPr>
      <w:rFonts w:ascii="Times New Roman" w:hAnsi="Times New Roman" w:eastAsia="宋体"/>
      <w:sz w:val="24"/>
    </w:rPr>
  </w:style>
  <w:style w:type="paragraph" w:customStyle="1" w:styleId="25">
    <w:name w:val="居中的标题"/>
    <w:basedOn w:val="2"/>
    <w:qFormat/>
    <w:uiPriority w:val="0"/>
    <w:pPr>
      <w:pageBreakBefore/>
      <w:spacing w:before="60" w:after="60" w:line="240" w:lineRule="auto"/>
      <w:jc w:val="center"/>
    </w:pPr>
    <w:rPr>
      <w:sz w:val="30"/>
    </w:rPr>
  </w:style>
  <w:style w:type="character" w:customStyle="1" w:styleId="26">
    <w:name w:val="md-plain"/>
    <w:basedOn w:val="8"/>
    <w:qFormat/>
    <w:uiPriority w:val="0"/>
  </w:style>
  <w:style w:type="table" w:customStyle="1" w:styleId="27">
    <w:name w:val="网格型5"/>
    <w:basedOn w:val="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4" Type="http://schemas.openxmlformats.org/officeDocument/2006/relationships/fontTable" Target="fontTable.xml"/><Relationship Id="rId43" Type="http://schemas.openxmlformats.org/officeDocument/2006/relationships/customXml" Target="../customXml/item2.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1.png"/><Relationship Id="rId4" Type="http://schemas.openxmlformats.org/officeDocument/2006/relationships/header" Target="head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7"/>
    <customShpInfo spid="_x0000_s1026" textRotate="1"/>
    <customShpInfo spid="_x0000_s1025"/>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54C1D50-6AF1-4A0B-93F6-AA3C6E912E05}">
  <ds:schemaRefs/>
</ds:datastoreItem>
</file>

<file path=docProps/app.xml><?xml version="1.0" encoding="utf-8"?>
<Properties xmlns="http://schemas.openxmlformats.org/officeDocument/2006/extended-properties" xmlns:vt="http://schemas.openxmlformats.org/officeDocument/2006/docPropsVTypes">
  <Template>Normal.dotm</Template>
  <Pages>17</Pages>
  <Words>834</Words>
  <Characters>4758</Characters>
  <Lines>39</Lines>
  <Paragraphs>11</Paragraphs>
  <TotalTime>1</TotalTime>
  <ScaleCrop>false</ScaleCrop>
  <LinksUpToDate>false</LinksUpToDate>
  <CharactersWithSpaces>5581</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2021-03-15T12:42:00Z</dcterms:created>
  <dc:creator>zLimbo Dora</dc:creator>
  <cp:lastModifiedBy>Administrator</cp:lastModifiedBy>
  <dcterms:modified xsi:type="dcterms:W3CDTF">2022-03-29T13:18:34Z</dcterms:modified>
  <cp:revision>65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