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eastAsia"/>
          <w:lang w:val="en-US" w:eastAsia="zh-CN"/>
        </w:rPr>
      </w:pPr>
      <w:r>
        <w:rPr>
          <w:rFonts w:hint="eastAsia"/>
          <w:lang w:val="en-US" w:eastAsia="zh-CN"/>
        </w:rPr>
        <w:t>人民解放军能够战胜蒋介石的政治基础是人民解放战争所具有的爱国的正义的革命的性质</w:t>
      </w:r>
    </w:p>
    <w:p>
      <w:pPr>
        <w:numPr>
          <w:ilvl w:val="0"/>
          <w:numId w:val="1"/>
        </w:numPr>
        <w:rPr>
          <w:rFonts w:hint="default"/>
          <w:lang w:val="en-US" w:eastAsia="zh-CN"/>
        </w:rPr>
      </w:pPr>
      <w:r>
        <w:rPr>
          <w:rFonts w:hint="eastAsia"/>
          <w:lang w:val="en-US" w:eastAsia="zh-CN"/>
        </w:rPr>
        <w:t>坚持工人阶级及其政党的领导权是巩固和扩大统一战线的关键</w:t>
      </w:r>
    </w:p>
    <w:p>
      <w:pPr>
        <w:numPr>
          <w:ilvl w:val="0"/>
          <w:numId w:val="1"/>
        </w:numPr>
        <w:rPr>
          <w:rFonts w:hint="default"/>
          <w:lang w:val="en-US" w:eastAsia="zh-CN"/>
        </w:rPr>
      </w:pPr>
      <w:r>
        <w:rPr>
          <w:rFonts w:hint="eastAsia"/>
          <w:lang w:val="en-US" w:eastAsia="zh-CN"/>
        </w:rPr>
        <w:t>中间路线所主张的实质上是旧民主主义的道路，实行的办法是走和平改良的道路</w:t>
      </w:r>
    </w:p>
    <w:p>
      <w:pPr>
        <w:numPr>
          <w:ilvl w:val="0"/>
          <w:numId w:val="1"/>
        </w:numPr>
        <w:rPr>
          <w:rFonts w:hint="default"/>
          <w:lang w:val="en-US" w:eastAsia="zh-CN"/>
        </w:rPr>
      </w:pPr>
      <w:r>
        <w:rPr>
          <w:rFonts w:hint="eastAsia"/>
          <w:lang w:val="en-US" w:eastAsia="zh-CN"/>
        </w:rPr>
        <w:t>人民民主专政的基础是工人阶级、农民阶级和城市小资产阶级的联盟</w:t>
      </w:r>
    </w:p>
    <w:p>
      <w:pPr>
        <w:numPr>
          <w:ilvl w:val="0"/>
          <w:numId w:val="1"/>
        </w:numPr>
        <w:rPr>
          <w:rFonts w:hint="default"/>
          <w:lang w:val="en-US" w:eastAsia="zh-CN"/>
        </w:rPr>
      </w:pPr>
      <w:r>
        <w:rPr>
          <w:rFonts w:hint="eastAsia"/>
          <w:lang w:val="en-US" w:eastAsia="zh-CN"/>
        </w:rPr>
        <w:t>1950年至1953年土地改革运动的目的是废除地主阶级封建剥削的土地所有制，实行农民土地所有制，解放农村生产力，发展农业生产，为新中国的工业化开辟道路</w:t>
      </w:r>
    </w:p>
    <w:p>
      <w:pPr>
        <w:numPr>
          <w:ilvl w:val="0"/>
          <w:numId w:val="1"/>
        </w:numPr>
        <w:rPr>
          <w:rFonts w:hint="default"/>
          <w:lang w:val="en-US" w:eastAsia="zh-CN"/>
        </w:rPr>
      </w:pPr>
      <w:r>
        <w:rPr>
          <w:rFonts w:hint="eastAsia"/>
          <w:lang w:val="en-US" w:eastAsia="zh-CN"/>
        </w:rPr>
        <w:t>党在过渡时期的总路线最显著的特点是社会主义建设与社会主义改造同时并举；体现了变革生产力和生产关系的统一</w:t>
      </w:r>
      <w:bookmarkStart w:id="0" w:name="_GoBack"/>
      <w:bookmarkEnd w:id="0"/>
    </w:p>
    <w:p>
      <w:pPr>
        <w:numPr>
          <w:ilvl w:val="0"/>
          <w:numId w:val="1"/>
        </w:numPr>
        <w:rPr>
          <w:rFonts w:hint="default"/>
          <w:lang w:val="en-US" w:eastAsia="zh-CN"/>
        </w:rPr>
      </w:pPr>
      <w:r>
        <w:rPr>
          <w:rFonts w:hint="eastAsia"/>
          <w:lang w:val="en-US" w:eastAsia="zh-CN"/>
        </w:rPr>
        <w:t>大团结大联合的爱国统一战线是1990年江泽民提出的</w:t>
      </w:r>
    </w:p>
    <w:p>
      <w:pPr>
        <w:numPr>
          <w:ilvl w:val="0"/>
          <w:numId w:val="1"/>
        </w:numPr>
        <w:rPr>
          <w:rFonts w:hint="default"/>
          <w:lang w:val="en-US" w:eastAsia="zh-CN"/>
        </w:rPr>
      </w:pPr>
      <w:r>
        <w:rPr>
          <w:rFonts w:hint="eastAsia"/>
          <w:lang w:val="en-US" w:eastAsia="zh-CN"/>
        </w:rPr>
        <w:t>中国共产党能把革命引向胜利，重要的经验是必须把马克思列宁主义基本原理同中国具体实际结合起来，必须不断推进马克思主义中国化事业</w:t>
      </w:r>
    </w:p>
    <w:p>
      <w:pPr>
        <w:numPr>
          <w:ilvl w:val="0"/>
          <w:numId w:val="1"/>
        </w:numPr>
        <w:rPr>
          <w:rFonts w:hint="default"/>
          <w:lang w:val="en-US" w:eastAsia="zh-CN"/>
        </w:rPr>
      </w:pPr>
      <w:r>
        <w:rPr>
          <w:rFonts w:hint="eastAsia"/>
          <w:lang w:val="en-US" w:eastAsia="zh-CN"/>
        </w:rPr>
        <w:t>新生的共和国面临两大任务：一是继续完成新民主主义革命的遗留任务，彻底解决中国人民同三大敌人的矛盾；二是动员人民努力医治战争创伤，恢复破败的国民经济</w:t>
      </w:r>
    </w:p>
    <w:p>
      <w:pPr>
        <w:numPr>
          <w:ilvl w:val="0"/>
          <w:numId w:val="1"/>
        </w:numPr>
        <w:rPr>
          <w:rFonts w:hint="default"/>
          <w:lang w:val="en-US" w:eastAsia="zh-CN"/>
        </w:rPr>
      </w:pPr>
      <w:r>
        <w:rPr>
          <w:rFonts w:hint="eastAsia"/>
          <w:lang w:val="en-US" w:eastAsia="zh-CN"/>
        </w:rPr>
        <w:t>新中国外交政策：“另起炉灶”“打扫干净屋子再请客”“一边倒”；20世纪80年代：“真正不结盟”</w:t>
      </w:r>
    </w:p>
    <w:p>
      <w:pPr>
        <w:numPr>
          <w:ilvl w:val="0"/>
          <w:numId w:val="1"/>
        </w:numPr>
        <w:rPr>
          <w:rFonts w:hint="default"/>
          <w:lang w:val="en-US" w:eastAsia="zh-CN"/>
        </w:rPr>
      </w:pPr>
      <w:r>
        <w:rPr>
          <w:rFonts w:hint="eastAsia"/>
          <w:lang w:val="en-US" w:eastAsia="zh-CN"/>
        </w:rPr>
        <w:t>社会主义改造结束后，探索中国的社会主义建设道路时提出马克思主义同中国实际的第二次结合。</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9E7C895"/>
    <w:multiLevelType w:val="singleLevel"/>
    <w:tmpl w:val="79E7C895"/>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E0Zjc2YWM2MGJmZDFlOGRkYzlhODU5MWMxOTljMDcifQ=="/>
  </w:docVars>
  <w:rsids>
    <w:rsidRoot w:val="00000000"/>
    <w:rsid w:val="18A572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37</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2023-08-20T05:11:29Z</dcterms:created>
  <dc:creator>zyx</dc:creator>
  <cp:lastModifiedBy>Just 竹</cp:lastModifiedBy>
  <dcterms:modified xsi:type="dcterms:W3CDTF">2023-08-20T05:50:22Z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E724BBC0FEAA46A6B7F0600F4784C036_12</vt:lpwstr>
  </property>
</Properties>
</file>