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世界观决定人生观，有什么样的世界观就会有什么样的人生观，人生观对世界观的巩固发展和变化起着重要作用</w:t>
      </w:r>
    </w:p>
    <w:p>
      <w:pPr>
        <w:numPr>
          <w:ilvl w:val="0"/>
          <w:numId w:val="1"/>
        </w:numPr>
        <w:rPr>
          <w:rFonts w:hint="default"/>
          <w:lang w:val="en-US" w:eastAsia="zh-CN"/>
        </w:rPr>
      </w:pPr>
      <w:r>
        <w:rPr>
          <w:rFonts w:hint="eastAsia"/>
          <w:lang w:val="en-US" w:eastAsia="zh-CN"/>
        </w:rPr>
        <w:t>人类社会迄今为止最先进的人生追求是“服务人民，奉献社会”</w:t>
      </w:r>
    </w:p>
    <w:p>
      <w:pPr>
        <w:numPr>
          <w:ilvl w:val="0"/>
          <w:numId w:val="1"/>
        </w:numPr>
        <w:rPr>
          <w:rFonts w:hint="default"/>
          <w:lang w:val="en-US" w:eastAsia="zh-CN"/>
        </w:rPr>
      </w:pPr>
      <w:r>
        <w:rPr>
          <w:rFonts w:hint="eastAsia"/>
          <w:lang w:val="en-US" w:eastAsia="zh-CN"/>
        </w:rPr>
        <w:t>为人民服务是社会主义道德的核心</w:t>
      </w:r>
    </w:p>
    <w:p>
      <w:pPr>
        <w:numPr>
          <w:ilvl w:val="0"/>
          <w:numId w:val="1"/>
        </w:numPr>
        <w:rPr>
          <w:rFonts w:hint="default"/>
          <w:lang w:val="en-US" w:eastAsia="zh-CN"/>
        </w:rPr>
      </w:pPr>
      <w:r>
        <w:rPr>
          <w:rFonts w:hint="eastAsia"/>
          <w:lang w:val="en-US" w:eastAsia="zh-CN"/>
        </w:rPr>
        <w:t>评价人生价值的根本尺度是看一个人的实践活动是否符合社会发展的客观规律，是否促进了历史的进步。在今天，衡量人生价值的普遍标准，最重要的就是看一个人是否用自己的劳动和聪明才智为国家和社会真诚奉献，为人民群众尽心尽力服务。</w:t>
      </w:r>
    </w:p>
    <w:p>
      <w:pPr>
        <w:numPr>
          <w:ilvl w:val="0"/>
          <w:numId w:val="1"/>
        </w:numPr>
        <w:rPr>
          <w:rFonts w:hint="default"/>
          <w:lang w:val="en-US" w:eastAsia="zh-CN"/>
        </w:rPr>
      </w:pPr>
      <w:r>
        <w:rPr>
          <w:rFonts w:hint="eastAsia"/>
          <w:lang w:val="en-US" w:eastAsia="zh-CN"/>
        </w:rPr>
        <w:t>人生的自我价值是个体生存和发展的必要条件，人生的自我价值的实现是个体为社会创造更大价值的前提</w:t>
      </w:r>
    </w:p>
    <w:p>
      <w:pPr>
        <w:numPr>
          <w:ilvl w:val="0"/>
          <w:numId w:val="1"/>
        </w:numPr>
        <w:rPr>
          <w:rFonts w:hint="default"/>
          <w:lang w:val="en-US" w:eastAsia="zh-CN"/>
        </w:rPr>
      </w:pPr>
      <w:r>
        <w:rPr>
          <w:rFonts w:hint="eastAsia"/>
          <w:lang w:val="en-US" w:eastAsia="zh-CN"/>
        </w:rPr>
        <w:t>信念有执着性、多样性、支撑性；理想有时代性</w:t>
      </w:r>
    </w:p>
    <w:p>
      <w:pPr>
        <w:numPr>
          <w:ilvl w:val="0"/>
          <w:numId w:val="1"/>
        </w:numPr>
        <w:rPr>
          <w:rFonts w:hint="default"/>
          <w:lang w:val="en-US" w:eastAsia="zh-CN"/>
        </w:rPr>
      </w:pPr>
      <w:r>
        <w:rPr>
          <w:rFonts w:hint="eastAsia"/>
          <w:lang w:val="en-US" w:eastAsia="zh-CN"/>
        </w:rPr>
        <w:t>理想信念是衡量一个人精神境界高下的重要标尺</w:t>
      </w:r>
    </w:p>
    <w:p>
      <w:pPr>
        <w:numPr>
          <w:ilvl w:val="0"/>
          <w:numId w:val="1"/>
        </w:numPr>
        <w:rPr>
          <w:rFonts w:hint="default"/>
          <w:lang w:val="en-US" w:eastAsia="zh-CN"/>
        </w:rPr>
      </w:pPr>
      <w:r>
        <w:rPr>
          <w:rFonts w:hint="eastAsia"/>
          <w:lang w:val="en-US" w:eastAsia="zh-CN"/>
        </w:rPr>
        <w:t>人生目的决定人生道路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0D17B3"/>
    <w:multiLevelType w:val="singleLevel"/>
    <w:tmpl w:val="460D17B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E0Zjc2YWM2MGJmZDFlOGRkYzlhODU5MWMxOTljMDcifQ=="/>
  </w:docVars>
  <w:rsids>
    <w:rsidRoot w:val="00000000"/>
    <w:rsid w:val="7A9F7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2023-08-21T05:22:17Z</dcterms:created>
  <dc:creator>zyx</dc:creator>
  <cp:lastModifiedBy>Just 竹</cp:lastModifiedBy>
  <dcterms:modified xsi:type="dcterms:W3CDTF">2023-08-21T05:35:24Z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8B86A47D69744F158D513B55624BAF93_12</vt:lpwstr>
  </property>
</Properties>
</file>