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）引起需要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在传统消费行为中，卖方在这一步会采取强化用户需求、将用户需求放大的行为，从而促进消费者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继续进入消费行为的下一步。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）信息搜集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传统消费行为中，消费者在有购买需求之后，会进行信息搜集，所谓货比三家嘛。消费者获取的信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proofErr w:type="gramStart"/>
      <w:r>
        <w:rPr>
          <w:rFonts w:hint="eastAsia"/>
        </w:rPr>
        <w:t>息越丰富</w:t>
      </w:r>
      <w:proofErr w:type="gramEnd"/>
      <w:r>
        <w:rPr>
          <w:rFonts w:hint="eastAsia"/>
        </w:rPr>
        <w:t>，越容易做出正确的购买决策。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）评价选择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传统消费行为中，用户在</w:t>
      </w:r>
      <w:proofErr w:type="gramStart"/>
      <w:r>
        <w:rPr>
          <w:rFonts w:hint="eastAsia"/>
        </w:rPr>
        <w:t>选评价</w:t>
      </w:r>
      <w:proofErr w:type="gramEnd"/>
      <w:r>
        <w:rPr>
          <w:rFonts w:hint="eastAsia"/>
        </w:rPr>
        <w:t>实际商品时，会与心中的理想模型进行比较，自己心目中的满意的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商品是怎么样的。心理预期和实际性能之间肯定会有一定的差距，而卖家就是要在这一阶段弱化这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差距的效果。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）购买决策</w:t>
      </w:r>
      <w:r>
        <w:rPr>
          <w:rFonts w:hint="eastAsia"/>
        </w:rPr>
        <w:t xml:space="preserve"> </w:t>
      </w:r>
      <w:r>
        <w:rPr>
          <w:rFonts w:hint="eastAsia"/>
        </w:rPr>
        <w:t>购后行为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购后行为是指传统消费行为中消费者的心理状况以及实际行动。消费者消费之后的情感将会对商家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后续发展产生潜移默化的效果。消费者不满意的情绪我们是否予以化解了？消费者</w:t>
      </w:r>
      <w:proofErr w:type="gramStart"/>
      <w:r>
        <w:rPr>
          <w:rFonts w:hint="eastAsia"/>
        </w:rPr>
        <w:t>满意分情绪</w:t>
      </w:r>
      <w:proofErr w:type="gramEnd"/>
      <w:r>
        <w:rPr>
          <w:rFonts w:hint="eastAsia"/>
        </w:rPr>
        <w:t>我们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是否加以利用了？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）注意留意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线下消费行为中，如果顾客在浏览中没有发现感兴趣的产品，而销售员又不能引起顾客的注意，那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么购买过程结束。若能引起消费者注意，就成功了。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）感到兴趣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线下消费中兴趣来源可能来自于产品的品牌、促销、新品、产品演示。而在线上，这种吸引用户注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意力的方式可以更具有想象力，并且玩法具有很多创新性，在促销活动开始之前，就会提前造势宣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传，促销方式有团购等新鲜玩法。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）引起联想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引起联想是传统商家在给消费者介绍产品时，对消费者描绘消费者自己使用该商品时的情景，从而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让消费者自主在脑海中产生联想。这一联想行为将增添商品与消费者之间的情感关联，将促</w:t>
      </w:r>
      <w:r>
        <w:rPr>
          <w:rFonts w:hint="eastAsia"/>
        </w:rPr>
        <w:lastRenderedPageBreak/>
        <w:t>进交易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。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）产生欲望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在消费者心理学中说，从这个阶段开始，用户开始产生将商品据为己有的欲望。而在电</w:t>
      </w:r>
      <w:proofErr w:type="gramStart"/>
      <w:r>
        <w:rPr>
          <w:rFonts w:hint="eastAsia"/>
        </w:rPr>
        <w:t>商购物</w:t>
      </w:r>
      <w:proofErr w:type="gramEnd"/>
      <w:r>
        <w:rPr>
          <w:rFonts w:hint="eastAsia"/>
        </w:rPr>
        <w:t>中，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用户将某商品加入购物车或者收藏了，说明用户产生了拥有的欲望，这是一个很重要的节点。购物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车的引用场景在整个电商产品中举足轻重。一件商品被加入购物车之前和被加入购物车之后，在用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proofErr w:type="gramStart"/>
      <w:r>
        <w:rPr>
          <w:rFonts w:hint="eastAsia"/>
        </w:rPr>
        <w:t>户心里</w:t>
      </w:r>
      <w:proofErr w:type="gramEnd"/>
      <w:r>
        <w:rPr>
          <w:rFonts w:hint="eastAsia"/>
        </w:rPr>
        <w:t>的地位是不一样的。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）建立信任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传统线下消费中，消费者自我考虑之后一般会询问销售员的意见，一旦得到满意答案，则会建立信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任感。消费者比较均衡和销售人员与消费者建立情感关联是同时进行的。给予建议的过程不是说服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顾客消费，而是建立信任感的过程。而线上我们也需要这样一个过程啊，于是有了客服这个功能。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）决定行动</w:t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消费者从占有欲望转变为想要购买的那一瞬间，便是决定行动的时刻，这是，消费者一般会有一些</w:t>
      </w:r>
      <w:r>
        <w:rPr>
          <w:rFonts w:hint="eastAsia"/>
        </w:rPr>
        <w:cr/>
      </w:r>
    </w:p>
    <w:p w:rsidR="00893BD9" w:rsidRDefault="00893BD9" w:rsidP="00893BD9">
      <w:pPr>
        <w:rPr>
          <w:rFonts w:hint="eastAsia"/>
        </w:rPr>
      </w:pPr>
      <w:r>
        <w:rPr>
          <w:rFonts w:hint="eastAsia"/>
        </w:rPr>
        <w:t>信号给到商家，提示商家我有购买倾向了。线下购物这些信号包括反复询问某一产品、讨价还价、</w:t>
      </w:r>
      <w:r>
        <w:rPr>
          <w:rFonts w:hint="eastAsia"/>
        </w:rPr>
        <w:cr/>
      </w:r>
    </w:p>
    <w:p w:rsidR="00D75D60" w:rsidRDefault="00893BD9" w:rsidP="00893BD9">
      <w:r>
        <w:rPr>
          <w:rFonts w:hint="eastAsia"/>
        </w:rPr>
        <w:t>关心售后、征询同伴意见、不停把玩产品、关注销售</w:t>
      </w:r>
      <w:proofErr w:type="gramStart"/>
      <w:r>
        <w:rPr>
          <w:rFonts w:hint="eastAsia"/>
        </w:rPr>
        <w:t>员讲话</w:t>
      </w:r>
      <w:proofErr w:type="gramEnd"/>
      <w:r>
        <w:rPr>
          <w:rFonts w:hint="eastAsia"/>
        </w:rPr>
        <w:t>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断点头等行为。</w:t>
      </w:r>
      <w:bookmarkStart w:id="0" w:name="_GoBack"/>
      <w:bookmarkEnd w:id="0"/>
    </w:p>
    <w:sectPr w:rsidR="00D7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4A"/>
    <w:rsid w:val="00893BD9"/>
    <w:rsid w:val="00B3004A"/>
    <w:rsid w:val="00D7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EDB6E-617E-40D4-A504-3404CB8C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mofei</dc:creator>
  <cp:keywords/>
  <dc:description/>
  <cp:lastModifiedBy>mofei</cp:lastModifiedBy>
  <cp:revision>2</cp:revision>
  <dcterms:created xsi:type="dcterms:W3CDTF">2018-03-23T10:48:00Z</dcterms:created>
  <dcterms:modified xsi:type="dcterms:W3CDTF">2018-03-23T10:49:00Z</dcterms:modified>
</cp:coreProperties>
</file>