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2664A6" w:rsidP="00A26E8F">
            <w:pPr>
              <w:jc w:val="center"/>
              <w:rPr>
                <w:sz w:val="28"/>
                <w:szCs w:val="28"/>
              </w:rPr>
            </w:pPr>
            <w:r>
              <w:rPr>
                <w:rFonts w:hint="eastAsia"/>
                <w:sz w:val="28"/>
                <w:szCs w:val="28"/>
              </w:rPr>
              <w:t>前作スペルカード背景</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2664A6" w:rsidP="00760247">
            <w:pPr>
              <w:jc w:val="center"/>
              <w:rPr>
                <w:sz w:val="22"/>
                <w:szCs w:val="28"/>
              </w:rPr>
            </w:pPr>
            <w:r>
              <w:rPr>
                <w:rFonts w:hint="eastAsia"/>
                <w:sz w:val="22"/>
                <w:szCs w:val="28"/>
              </w:rPr>
              <w:t>プログラミング資料</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2B5CD1" w:rsidP="00A26E8F">
            <w:pPr>
              <w:jc w:val="center"/>
              <w:rPr>
                <w:sz w:val="22"/>
                <w:szCs w:val="28"/>
              </w:rPr>
            </w:pPr>
            <w:r>
              <w:rPr>
                <w:rFonts w:hint="eastAsia"/>
                <w:sz w:val="22"/>
                <w:szCs w:val="28"/>
              </w:rPr>
              <w:t>2014/</w:t>
            </w:r>
            <w:r w:rsidR="00A26E8F">
              <w:rPr>
                <w:rFonts w:hint="eastAsia"/>
                <w:sz w:val="22"/>
                <w:szCs w:val="28"/>
              </w:rPr>
              <w:t>8</w:t>
            </w:r>
            <w:r>
              <w:rPr>
                <w:rFonts w:hint="eastAsia"/>
                <w:sz w:val="22"/>
                <w:szCs w:val="28"/>
              </w:rPr>
              <w:t>/</w:t>
            </w:r>
            <w:r w:rsidR="00A26E8F">
              <w:rPr>
                <w:rFonts w:hint="eastAsia"/>
                <w:sz w:val="22"/>
                <w:szCs w:val="28"/>
              </w:rPr>
              <w:t>25</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431EA9" w:rsidRDefault="00760247">
      <w:pPr>
        <w:rPr>
          <w:b/>
        </w:rPr>
      </w:pPr>
      <w:r w:rsidRPr="00431EA9">
        <w:rPr>
          <w:rFonts w:hint="eastAsia"/>
          <w:b/>
        </w:rPr>
        <w:t>1</w:t>
      </w:r>
      <w:r w:rsidRPr="00431EA9">
        <w:rPr>
          <w:rFonts w:hint="eastAsia"/>
          <w:b/>
        </w:rPr>
        <w:t xml:space="preserve">　内容</w:t>
      </w:r>
    </w:p>
    <w:p w:rsidR="002664A6" w:rsidRDefault="002664A6">
      <w:pPr>
        <w:rPr>
          <w:rFonts w:hint="eastAsia"/>
        </w:rPr>
      </w:pPr>
      <w:r>
        <w:rPr>
          <w:rFonts w:hint="eastAsia"/>
        </w:rPr>
        <w:t xml:space="preserve">　前作スペルカード背景で使用した、ポリゴンを使ったスペルカード背景について述べる。</w:t>
      </w:r>
    </w:p>
    <w:p w:rsidR="002664A6" w:rsidRPr="002B5CD1" w:rsidRDefault="002664A6">
      <w:r>
        <w:rPr>
          <w:noProof/>
        </w:rPr>
        <w:drawing>
          <wp:anchor distT="0" distB="0" distL="114300" distR="114300" simplePos="0" relativeHeight="251658240" behindDoc="0" locked="0" layoutInCell="1" allowOverlap="1">
            <wp:simplePos x="0" y="0"/>
            <wp:positionH relativeFrom="column">
              <wp:posOffset>2727960</wp:posOffset>
            </wp:positionH>
            <wp:positionV relativeFrom="paragraph">
              <wp:posOffset>40640</wp:posOffset>
            </wp:positionV>
            <wp:extent cx="2707640" cy="3387090"/>
            <wp:effectExtent l="19050" t="0" r="0" b="0"/>
            <wp:wrapSquare wrapText="bothSides"/>
            <wp:docPr id="1" name="図 1" descr="C:\AliceGame\Documents\プログラム仕様と編集方法のメモ\図\三角形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ceGame\Documents\プログラム仕様と編集方法のメモ\図\三角形群.png"/>
                    <pic:cNvPicPr>
                      <a:picLocks noChangeAspect="1" noChangeArrowheads="1"/>
                    </pic:cNvPicPr>
                  </pic:nvPicPr>
                  <pic:blipFill>
                    <a:blip r:embed="rId6" cstate="print"/>
                    <a:srcRect/>
                    <a:stretch>
                      <a:fillRect/>
                    </a:stretch>
                  </pic:blipFill>
                  <pic:spPr bwMode="auto">
                    <a:xfrm>
                      <a:off x="0" y="0"/>
                      <a:ext cx="2707640" cy="3387090"/>
                    </a:xfrm>
                    <a:prstGeom prst="rect">
                      <a:avLst/>
                    </a:prstGeom>
                    <a:noFill/>
                    <a:ln w="9525">
                      <a:noFill/>
                      <a:miter lim="800000"/>
                      <a:headEnd/>
                      <a:tailEnd/>
                    </a:ln>
                  </pic:spPr>
                </pic:pic>
              </a:graphicData>
            </a:graphic>
          </wp:anchor>
        </w:drawing>
      </w:r>
    </w:p>
    <w:p w:rsidR="00183163" w:rsidRDefault="00760247">
      <w:pPr>
        <w:rPr>
          <w:b/>
        </w:rPr>
      </w:pPr>
      <w:r w:rsidRPr="00431EA9">
        <w:rPr>
          <w:rFonts w:hint="eastAsia"/>
          <w:b/>
        </w:rPr>
        <w:t>2</w:t>
      </w:r>
      <w:r w:rsidRPr="00431EA9">
        <w:rPr>
          <w:rFonts w:hint="eastAsia"/>
          <w:b/>
        </w:rPr>
        <w:t xml:space="preserve">　</w:t>
      </w:r>
      <w:r w:rsidR="002664A6">
        <w:rPr>
          <w:rFonts w:hint="eastAsia"/>
          <w:b/>
        </w:rPr>
        <w:t>原理</w:t>
      </w:r>
    </w:p>
    <w:p w:rsidR="00913B1E" w:rsidRPr="00913B1E" w:rsidRDefault="00913B1E">
      <w:pPr>
        <w:rPr>
          <w:rFonts w:hint="eastAsia"/>
          <w:u w:val="single"/>
        </w:rPr>
      </w:pPr>
      <w:r w:rsidRPr="00913B1E">
        <w:rPr>
          <w:rFonts w:hint="eastAsia"/>
          <w:u w:val="single"/>
        </w:rPr>
        <w:t>2. 1</w:t>
      </w:r>
      <w:r w:rsidRPr="00913B1E">
        <w:rPr>
          <w:rFonts w:hint="eastAsia"/>
          <w:u w:val="single"/>
        </w:rPr>
        <w:t xml:space="preserve">　三角形の集合と位置・</w:t>
      </w:r>
      <w:r w:rsidRPr="00913B1E">
        <w:rPr>
          <w:rFonts w:hint="eastAsia"/>
          <w:u w:val="single"/>
        </w:rPr>
        <w:t>UV</w:t>
      </w:r>
      <w:r w:rsidRPr="00913B1E">
        <w:rPr>
          <w:rFonts w:hint="eastAsia"/>
          <w:u w:val="single"/>
        </w:rPr>
        <w:t>座標</w:t>
      </w:r>
    </w:p>
    <w:p w:rsidR="002664A6" w:rsidRDefault="002664A6">
      <w:pPr>
        <w:rPr>
          <w:rFonts w:hint="eastAsia"/>
        </w:rPr>
      </w:pPr>
      <w:r w:rsidRPr="00913B1E">
        <w:rPr>
          <w:rFonts w:hint="eastAsia"/>
        </w:rPr>
        <w:t xml:space="preserve">　スペルカード背景を描画する際は、</w:t>
      </w:r>
      <w:r w:rsidRPr="00913B1E">
        <w:rPr>
          <w:rFonts w:hint="eastAsia"/>
        </w:rPr>
        <w:t>2D</w:t>
      </w:r>
      <w:r w:rsidRPr="00913B1E">
        <w:rPr>
          <w:rFonts w:hint="eastAsia"/>
        </w:rPr>
        <w:t>ポ</w:t>
      </w:r>
      <w:r>
        <w:rPr>
          <w:rFonts w:hint="eastAsia"/>
        </w:rPr>
        <w:t>リゴンの三角形の集合を使ってそのテクスチャに画像を割り当て、</w:t>
      </w:r>
      <w:r>
        <w:rPr>
          <w:rFonts w:hint="eastAsia"/>
        </w:rPr>
        <w:t>UV</w:t>
      </w:r>
      <w:r>
        <w:rPr>
          <w:rFonts w:hint="eastAsia"/>
        </w:rPr>
        <w:t>座標を変化させることで変形する背景を描画している。</w:t>
      </w:r>
    </w:p>
    <w:p w:rsidR="002664A6" w:rsidRDefault="002664A6">
      <w:pPr>
        <w:rPr>
          <w:rFonts w:hint="eastAsia"/>
        </w:rPr>
      </w:pPr>
      <w:r>
        <w:rPr>
          <w:rFonts w:hint="eastAsia"/>
        </w:rPr>
        <w:t xml:space="preserve">　まず、三角形の集合とは右図のようなもの。赤枠はゲーム画面。三角形の集合は画面を覆うように配置している。</w:t>
      </w:r>
    </w:p>
    <w:p w:rsidR="002664A6" w:rsidRDefault="00913B1E">
      <w:pPr>
        <w:rPr>
          <w:rFonts w:hint="eastAsia"/>
        </w:rPr>
      </w:pPr>
      <w:r>
        <w:rPr>
          <w:rFonts w:hint="eastAsia"/>
          <w:noProof/>
        </w:rPr>
        <w:drawing>
          <wp:anchor distT="0" distB="0" distL="114300" distR="114300" simplePos="0" relativeHeight="251659264" behindDoc="0" locked="0" layoutInCell="1" allowOverlap="1">
            <wp:simplePos x="0" y="0"/>
            <wp:positionH relativeFrom="column">
              <wp:posOffset>2787015</wp:posOffset>
            </wp:positionH>
            <wp:positionV relativeFrom="paragraph">
              <wp:posOffset>1583055</wp:posOffset>
            </wp:positionV>
            <wp:extent cx="2652395" cy="2655570"/>
            <wp:effectExtent l="19050" t="0" r="0" b="0"/>
            <wp:wrapSquare wrapText="bothSides"/>
            <wp:docPr id="2" name="図 2" descr="C:\AliceGame\Documents\プログラム仕様と編集方法のメモ\図\三角形群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iceGame\Documents\プログラム仕様と編集方法のメモ\図\三角形群2.png"/>
                    <pic:cNvPicPr>
                      <a:picLocks noChangeAspect="1" noChangeArrowheads="1"/>
                    </pic:cNvPicPr>
                  </pic:nvPicPr>
                  <pic:blipFill>
                    <a:blip r:embed="rId7" cstate="print"/>
                    <a:srcRect/>
                    <a:stretch>
                      <a:fillRect/>
                    </a:stretch>
                  </pic:blipFill>
                  <pic:spPr bwMode="auto">
                    <a:xfrm>
                      <a:off x="0" y="0"/>
                      <a:ext cx="2652395" cy="2655570"/>
                    </a:xfrm>
                    <a:prstGeom prst="rect">
                      <a:avLst/>
                    </a:prstGeom>
                    <a:noFill/>
                    <a:ln w="9525">
                      <a:noFill/>
                      <a:miter lim="800000"/>
                      <a:headEnd/>
                      <a:tailEnd/>
                    </a:ln>
                  </pic:spPr>
                </pic:pic>
              </a:graphicData>
            </a:graphic>
          </wp:anchor>
        </w:drawing>
      </w:r>
      <w:r w:rsidR="002664A6">
        <w:rPr>
          <w:rFonts w:hint="eastAsia"/>
        </w:rPr>
        <w:t xml:space="preserve">　基本となる三角形の大きさをあらかじめ決めておけば、三角形の各点の座標は自動で決まる</w:t>
      </w:r>
      <w:r>
        <w:rPr>
          <w:rFonts w:hint="eastAsia"/>
        </w:rPr>
        <w:t>（下図）</w:t>
      </w:r>
      <w:r w:rsidR="002664A6">
        <w:rPr>
          <w:rFonts w:hint="eastAsia"/>
        </w:rPr>
        <w:t>。ここで、三角形の大きさは正三角形でも良いが、√の計算が入ってきてややこしいので、底辺と高さの値をそれぞれ決めた二等辺三角形とした。</w:t>
      </w:r>
      <w:r>
        <w:rPr>
          <w:rFonts w:hint="eastAsia"/>
        </w:rPr>
        <w:t>また、座標の計算式が割とシンプルになるように、下図のような位置を原点とした。</w:t>
      </w:r>
    </w:p>
    <w:p w:rsidR="002664A6" w:rsidRDefault="002664A6">
      <w:pPr>
        <w:rPr>
          <w:rFonts w:hint="eastAsia"/>
        </w:rPr>
      </w:pPr>
      <w:r>
        <w:rPr>
          <w:rFonts w:hint="eastAsia"/>
        </w:rPr>
        <w:t xml:space="preserve">　前回は、</w:t>
      </w:r>
      <w:r>
        <w:rPr>
          <w:rFonts w:hint="eastAsia"/>
        </w:rPr>
        <w:t>a</w:t>
      </w:r>
      <w:r>
        <w:rPr>
          <w:rFonts w:hint="eastAsia"/>
        </w:rPr>
        <w:t>をゲーム画面の幅を</w:t>
      </w:r>
      <w:r>
        <w:rPr>
          <w:rFonts w:hint="eastAsia"/>
        </w:rPr>
        <w:t>20</w:t>
      </w:r>
      <w:r>
        <w:rPr>
          <w:rFonts w:hint="eastAsia"/>
        </w:rPr>
        <w:t>で割った値、</w:t>
      </w:r>
      <w:r>
        <w:rPr>
          <w:rFonts w:hint="eastAsia"/>
        </w:rPr>
        <w:t>b</w:t>
      </w:r>
      <w:r>
        <w:rPr>
          <w:rFonts w:hint="eastAsia"/>
        </w:rPr>
        <w:t>は高さを</w:t>
      </w:r>
      <w:r>
        <w:rPr>
          <w:rFonts w:hint="eastAsia"/>
        </w:rPr>
        <w:t>28</w:t>
      </w:r>
      <w:r>
        <w:rPr>
          <w:rFonts w:hint="eastAsia"/>
        </w:rPr>
        <w:t>で割った値にした。多分おおむね正三角形になるように紙面上で計算した結果だと思うが、正三角形に近い必要はあまりない。細かい模様の時に歪む可能性が出てくるくらい。</w:t>
      </w:r>
    </w:p>
    <w:p w:rsidR="002664A6" w:rsidRDefault="002664A6">
      <w:pPr>
        <w:rPr>
          <w:rFonts w:hint="eastAsia"/>
        </w:rPr>
      </w:pPr>
      <w:r>
        <w:rPr>
          <w:rFonts w:hint="eastAsia"/>
        </w:rPr>
        <w:t xml:space="preserve">　この三角形の集合の各点は、最初に座標を決めて座標は固定し、その後適宜</w:t>
      </w:r>
      <w:r>
        <w:rPr>
          <w:rFonts w:hint="eastAsia"/>
        </w:rPr>
        <w:t>UV</w:t>
      </w:r>
      <w:r>
        <w:rPr>
          <w:rFonts w:hint="eastAsia"/>
        </w:rPr>
        <w:t>座標を割り当てる。この</w:t>
      </w:r>
      <w:r>
        <w:rPr>
          <w:rFonts w:hint="eastAsia"/>
        </w:rPr>
        <w:t>UV</w:t>
      </w:r>
      <w:r>
        <w:rPr>
          <w:rFonts w:hint="eastAsia"/>
        </w:rPr>
        <w:t>座標はエフェクトの種類や時間によって変化する。</w:t>
      </w:r>
    </w:p>
    <w:p w:rsidR="002664A6" w:rsidRDefault="002664A6">
      <w:pPr>
        <w:rPr>
          <w:rFonts w:hint="eastAsia"/>
        </w:rPr>
      </w:pPr>
      <w:r>
        <w:rPr>
          <w:rFonts w:hint="eastAsia"/>
        </w:rPr>
        <w:t xml:space="preserve">　</w:t>
      </w:r>
      <w:r w:rsidR="00913B1E">
        <w:rPr>
          <w:rFonts w:hint="eastAsia"/>
        </w:rPr>
        <w:t>最も基本になるのが、三角形の座標と</w:t>
      </w:r>
      <w:r w:rsidR="00913B1E">
        <w:rPr>
          <w:rFonts w:hint="eastAsia"/>
        </w:rPr>
        <w:t>UV</w:t>
      </w:r>
      <w:r w:rsidR="00913B1E">
        <w:rPr>
          <w:rFonts w:hint="eastAsia"/>
        </w:rPr>
        <w:t>座標をそのまま対応させるものである。すなわち、テクスチャ画像のサイズを</w:t>
      </w:r>
      <w:r w:rsidR="00913B1E">
        <w:rPr>
          <w:rFonts w:hint="eastAsia"/>
        </w:rPr>
        <w:t>256</w:t>
      </w:r>
      <w:r w:rsidR="00913B1E">
        <w:rPr>
          <w:rFonts w:hint="eastAsia"/>
        </w:rPr>
        <w:t>として、画面にそのままテクスチャを敷き詰めたいときは、ある点の座標が</w:t>
      </w:r>
      <w:r w:rsidR="00913B1E">
        <w:rPr>
          <w:rFonts w:hint="eastAsia"/>
        </w:rPr>
        <w:t>(x, y)</w:t>
      </w:r>
      <w:r w:rsidR="00913B1E">
        <w:rPr>
          <w:rFonts w:hint="eastAsia"/>
        </w:rPr>
        <w:t>であれば、</w:t>
      </w:r>
      <w:r w:rsidR="00913B1E">
        <w:rPr>
          <w:rFonts w:hint="eastAsia"/>
        </w:rPr>
        <w:t>UV</w:t>
      </w:r>
      <w:r w:rsidR="00913B1E">
        <w:rPr>
          <w:rFonts w:hint="eastAsia"/>
        </w:rPr>
        <w:t>座標を</w:t>
      </w:r>
      <w:r w:rsidR="00913B1E">
        <w:rPr>
          <w:rFonts w:hint="eastAsia"/>
        </w:rPr>
        <w:t>(x/256, y/256)</w:t>
      </w:r>
      <w:r w:rsidR="00913B1E">
        <w:rPr>
          <w:rFonts w:hint="eastAsia"/>
        </w:rPr>
        <w:t>とすれば良い。</w:t>
      </w:r>
    </w:p>
    <w:p w:rsidR="002664A6" w:rsidRDefault="002664A6">
      <w:pPr>
        <w:rPr>
          <w:rFonts w:hint="eastAsia"/>
        </w:rPr>
      </w:pPr>
    </w:p>
    <w:p w:rsidR="00913B1E" w:rsidRPr="00913B1E" w:rsidRDefault="009B24C8">
      <w:pPr>
        <w:rPr>
          <w:rFonts w:hint="eastAsia"/>
          <w:u w:val="single"/>
        </w:rPr>
      </w:pPr>
      <w:r>
        <w:rPr>
          <w:rFonts w:hint="eastAsia"/>
          <w:noProof/>
          <w:u w:val="single"/>
        </w:rPr>
        <w:lastRenderedPageBreak/>
        <w:drawing>
          <wp:anchor distT="0" distB="0" distL="114300" distR="114300" simplePos="0" relativeHeight="251660288" behindDoc="0" locked="0" layoutInCell="1" allowOverlap="1">
            <wp:simplePos x="0" y="0"/>
            <wp:positionH relativeFrom="column">
              <wp:posOffset>3637915</wp:posOffset>
            </wp:positionH>
            <wp:positionV relativeFrom="paragraph">
              <wp:posOffset>-20320</wp:posOffset>
            </wp:positionV>
            <wp:extent cx="1884045" cy="1343660"/>
            <wp:effectExtent l="19050" t="0" r="1905" b="0"/>
            <wp:wrapSquare wrapText="bothSides"/>
            <wp:docPr id="3" name="図 3" descr="C:\AliceGame\Documents\プログラム仕様と編集方法のメモ\図\三角形群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iceGame\Documents\プログラム仕様と編集方法のメモ\図\三角形群3-1.png"/>
                    <pic:cNvPicPr>
                      <a:picLocks noChangeAspect="1" noChangeArrowheads="1"/>
                    </pic:cNvPicPr>
                  </pic:nvPicPr>
                  <pic:blipFill>
                    <a:blip r:embed="rId8" cstate="print"/>
                    <a:srcRect/>
                    <a:stretch>
                      <a:fillRect/>
                    </a:stretch>
                  </pic:blipFill>
                  <pic:spPr bwMode="auto">
                    <a:xfrm>
                      <a:off x="0" y="0"/>
                      <a:ext cx="1884045" cy="1343660"/>
                    </a:xfrm>
                    <a:prstGeom prst="rect">
                      <a:avLst/>
                    </a:prstGeom>
                    <a:noFill/>
                    <a:ln w="9525">
                      <a:noFill/>
                      <a:miter lim="800000"/>
                      <a:headEnd/>
                      <a:tailEnd/>
                    </a:ln>
                  </pic:spPr>
                </pic:pic>
              </a:graphicData>
            </a:graphic>
          </wp:anchor>
        </w:drawing>
      </w:r>
      <w:r w:rsidR="00913B1E" w:rsidRPr="00913B1E">
        <w:rPr>
          <w:rFonts w:hint="eastAsia"/>
          <w:u w:val="single"/>
        </w:rPr>
        <w:t>2. 2</w:t>
      </w:r>
      <w:r w:rsidR="00913B1E" w:rsidRPr="00913B1E">
        <w:rPr>
          <w:rFonts w:hint="eastAsia"/>
          <w:u w:val="single"/>
        </w:rPr>
        <w:t xml:space="preserve">　簡単な変形</w:t>
      </w:r>
    </w:p>
    <w:p w:rsidR="002664A6" w:rsidRDefault="00913B1E">
      <w:pPr>
        <w:rPr>
          <w:rFonts w:hint="eastAsia"/>
        </w:rPr>
      </w:pPr>
      <w:r>
        <w:rPr>
          <w:rFonts w:hint="eastAsia"/>
        </w:rPr>
        <w:t xml:space="preserve">　</w:t>
      </w:r>
      <w:r w:rsidR="009B24C8">
        <w:rPr>
          <w:rFonts w:hint="eastAsia"/>
        </w:rPr>
        <w:t>次に、画像を拡大縮小することを考えてみると、例えば画像を横方向に</w:t>
      </w:r>
      <w:r w:rsidR="009B24C8">
        <w:rPr>
          <w:rFonts w:hint="eastAsia"/>
        </w:rPr>
        <w:t>2</w:t>
      </w:r>
      <w:r w:rsidR="009B24C8">
        <w:rPr>
          <w:rFonts w:hint="eastAsia"/>
        </w:rPr>
        <w:t>倍に引き延ばしたい時、</w:t>
      </w:r>
      <w:r w:rsidR="009B24C8">
        <w:rPr>
          <w:rFonts w:hint="eastAsia"/>
        </w:rPr>
        <w:t>UV</w:t>
      </w:r>
      <w:r w:rsidR="009B24C8">
        <w:rPr>
          <w:rFonts w:hint="eastAsia"/>
        </w:rPr>
        <w:t>座標の値をどうすれば良いかというと、</w:t>
      </w:r>
      <w:r w:rsidR="009B24C8">
        <w:rPr>
          <w:rFonts w:hint="eastAsia"/>
        </w:rPr>
        <w:t>1/2</w:t>
      </w:r>
      <w:r w:rsidR="009B24C8">
        <w:rPr>
          <w:rFonts w:hint="eastAsia"/>
        </w:rPr>
        <w:t>にすれば良い。そうすると、本来</w:t>
      </w:r>
      <w:r w:rsidR="009B24C8">
        <w:rPr>
          <w:rFonts w:hint="eastAsia"/>
        </w:rPr>
        <w:t>UV</w:t>
      </w:r>
      <w:r w:rsidR="009B24C8">
        <w:rPr>
          <w:rFonts w:hint="eastAsia"/>
        </w:rPr>
        <w:t>座標が</w:t>
      </w:r>
      <w:r w:rsidR="009B24C8">
        <w:rPr>
          <w:rFonts w:hint="eastAsia"/>
        </w:rPr>
        <w:t>2</w:t>
      </w:r>
      <w:r w:rsidR="009B24C8">
        <w:rPr>
          <w:rFonts w:hint="eastAsia"/>
        </w:rPr>
        <w:t>になる位置で初めて</w:t>
      </w:r>
      <w:r w:rsidR="009B24C8">
        <w:rPr>
          <w:rFonts w:hint="eastAsia"/>
        </w:rPr>
        <w:t>UV</w:t>
      </w:r>
      <w:r w:rsidR="009B24C8">
        <w:rPr>
          <w:rFonts w:hint="eastAsia"/>
        </w:rPr>
        <w:t>座標が</w:t>
      </w:r>
      <w:r w:rsidR="009B24C8">
        <w:rPr>
          <w:rFonts w:hint="eastAsia"/>
        </w:rPr>
        <w:t>1</w:t>
      </w:r>
      <w:r w:rsidR="009B24C8">
        <w:rPr>
          <w:rFonts w:hint="eastAsia"/>
        </w:rPr>
        <w:t>になるので、結果的に引き延ばされたようになる（右図）。</w:t>
      </w:r>
    </w:p>
    <w:p w:rsidR="009B24C8" w:rsidRDefault="009B24C8">
      <w:pPr>
        <w:rPr>
          <w:rFonts w:hint="eastAsia"/>
        </w:rPr>
      </w:pPr>
      <w:r>
        <w:rPr>
          <w:rFonts w:hint="eastAsia"/>
          <w:noProof/>
        </w:rPr>
        <w:drawing>
          <wp:anchor distT="0" distB="0" distL="114300" distR="114300" simplePos="0" relativeHeight="251661312" behindDoc="0" locked="0" layoutInCell="1" allowOverlap="1">
            <wp:simplePos x="0" y="0"/>
            <wp:positionH relativeFrom="column">
              <wp:posOffset>3637915</wp:posOffset>
            </wp:positionH>
            <wp:positionV relativeFrom="paragraph">
              <wp:posOffset>11430</wp:posOffset>
            </wp:positionV>
            <wp:extent cx="1887220" cy="1348740"/>
            <wp:effectExtent l="19050" t="0" r="0" b="0"/>
            <wp:wrapSquare wrapText="bothSides"/>
            <wp:docPr id="4" name="図 4" descr="C:\AliceGame\Documents\プログラム仕様と編集方法のメモ\図\三角形群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iceGame\Documents\プログラム仕様と編集方法のメモ\図\三角形群3-2.png"/>
                    <pic:cNvPicPr>
                      <a:picLocks noChangeAspect="1" noChangeArrowheads="1"/>
                    </pic:cNvPicPr>
                  </pic:nvPicPr>
                  <pic:blipFill>
                    <a:blip r:embed="rId9" cstate="print"/>
                    <a:srcRect/>
                    <a:stretch>
                      <a:fillRect/>
                    </a:stretch>
                  </pic:blipFill>
                  <pic:spPr bwMode="auto">
                    <a:xfrm>
                      <a:off x="0" y="0"/>
                      <a:ext cx="1887220" cy="1348740"/>
                    </a:xfrm>
                    <a:prstGeom prst="rect">
                      <a:avLst/>
                    </a:prstGeom>
                    <a:noFill/>
                    <a:ln w="9525">
                      <a:noFill/>
                      <a:miter lim="800000"/>
                      <a:headEnd/>
                      <a:tailEnd/>
                    </a:ln>
                  </pic:spPr>
                </pic:pic>
              </a:graphicData>
            </a:graphic>
          </wp:anchor>
        </w:drawing>
      </w:r>
      <w:r>
        <w:rPr>
          <w:rFonts w:hint="eastAsia"/>
        </w:rPr>
        <w:t xml:space="preserve">　このように、</w:t>
      </w:r>
      <w:r>
        <w:rPr>
          <w:rFonts w:hint="eastAsia"/>
        </w:rPr>
        <w:t>UV</w:t>
      </w:r>
      <w:r>
        <w:rPr>
          <w:rFonts w:hint="eastAsia"/>
        </w:rPr>
        <w:t>座標を経由して画像を変形させる場合、「逆の変形を加える（上の例なら、</w:t>
      </w:r>
      <w:r>
        <w:rPr>
          <w:rFonts w:hint="eastAsia"/>
        </w:rPr>
        <w:t>2</w:t>
      </w:r>
      <w:r>
        <w:rPr>
          <w:rFonts w:hint="eastAsia"/>
        </w:rPr>
        <w:t>倍にしたいけど、</w:t>
      </w:r>
      <w:r>
        <w:rPr>
          <w:rFonts w:hint="eastAsia"/>
        </w:rPr>
        <w:t>UV</w:t>
      </w:r>
      <w:r>
        <w:rPr>
          <w:rFonts w:hint="eastAsia"/>
        </w:rPr>
        <w:t>座標は</w:t>
      </w:r>
      <w:r>
        <w:rPr>
          <w:rFonts w:hint="eastAsia"/>
        </w:rPr>
        <w:t>1/2</w:t>
      </w:r>
      <w:r>
        <w:rPr>
          <w:rFonts w:hint="eastAsia"/>
        </w:rPr>
        <w:t>にする）」と正しく変形される感じになる。</w:t>
      </w:r>
    </w:p>
    <w:p w:rsidR="009B24C8" w:rsidRDefault="009B24C8">
      <w:pPr>
        <w:rPr>
          <w:rFonts w:hint="eastAsia"/>
        </w:rPr>
      </w:pPr>
      <w:r>
        <w:rPr>
          <w:rFonts w:hint="eastAsia"/>
        </w:rPr>
        <w:t xml:space="preserve">　同様に、例えば画像を時間により平行移動させたい場合、例えば画像を</w:t>
      </w:r>
      <w:r>
        <w:rPr>
          <w:rFonts w:hint="eastAsia"/>
        </w:rPr>
        <w:t>1</w:t>
      </w:r>
      <w:r>
        <w:rPr>
          <w:rFonts w:hint="eastAsia"/>
        </w:rPr>
        <w:t>フレームに</w:t>
      </w:r>
      <w:r>
        <w:rPr>
          <w:rFonts w:hint="eastAsia"/>
        </w:rPr>
        <w:t>2</w:t>
      </w:r>
      <w:r>
        <w:rPr>
          <w:rFonts w:hint="eastAsia"/>
        </w:rPr>
        <w:t>ピクセル、</w:t>
      </w:r>
      <w:r>
        <w:rPr>
          <w:rFonts w:hint="eastAsia"/>
        </w:rPr>
        <w:t>x</w:t>
      </w:r>
      <w:r>
        <w:rPr>
          <w:rFonts w:hint="eastAsia"/>
        </w:rPr>
        <w:t>軸正方向に動かしたければ、</w:t>
      </w:r>
      <w:r>
        <w:rPr>
          <w:rFonts w:hint="eastAsia"/>
        </w:rPr>
        <w:t>UV</w:t>
      </w:r>
      <w:r>
        <w:rPr>
          <w:rFonts w:hint="eastAsia"/>
        </w:rPr>
        <w:t>座標を</w:t>
      </w:r>
      <w:r>
        <w:rPr>
          <w:rFonts w:hint="eastAsia"/>
        </w:rPr>
        <w:t>1</w:t>
      </w:r>
      <w:r>
        <w:rPr>
          <w:rFonts w:hint="eastAsia"/>
        </w:rPr>
        <w:t>フレームに</w:t>
      </w:r>
      <w:r>
        <w:rPr>
          <w:rFonts w:hint="eastAsia"/>
        </w:rPr>
        <w:t>2</w:t>
      </w:r>
      <w:r>
        <w:rPr>
          <w:rFonts w:hint="eastAsia"/>
        </w:rPr>
        <w:t>ピクセル分、負の方向にずらしていけばよい。</w:t>
      </w:r>
    </w:p>
    <w:p w:rsidR="009B24C8" w:rsidRDefault="009B24C8">
      <w:pPr>
        <w:rPr>
          <w:rFonts w:hint="eastAsia"/>
        </w:rPr>
      </w:pPr>
      <w:r>
        <w:rPr>
          <w:rFonts w:hint="eastAsia"/>
        </w:rPr>
        <w:t xml:space="preserve">　画像を波のように変形させたい場合は、例えば横方向にずれるような波を作る場合、</w:t>
      </w:r>
      <w:r>
        <w:rPr>
          <w:rFonts w:hint="eastAsia"/>
        </w:rPr>
        <w:t>UV</w:t>
      </w:r>
      <w:r>
        <w:rPr>
          <w:rFonts w:hint="eastAsia"/>
        </w:rPr>
        <w:t>座標の</w:t>
      </w:r>
      <w:r>
        <w:rPr>
          <w:rFonts w:hint="eastAsia"/>
        </w:rPr>
        <w:t>U</w:t>
      </w:r>
      <w:r>
        <w:rPr>
          <w:rFonts w:hint="eastAsia"/>
        </w:rPr>
        <w:t>座標を、三角形の座標の</w:t>
      </w:r>
      <w:r>
        <w:rPr>
          <w:rFonts w:hint="eastAsia"/>
        </w:rPr>
        <w:t>y</w:t>
      </w:r>
      <w:r>
        <w:rPr>
          <w:rFonts w:hint="eastAsia"/>
        </w:rPr>
        <w:t>値に沿っていくらかずらしてやれば良い。パラメータを調整することで、時間変化する波にしたり、周期が長い・短い波を作ったり出来る。</w:t>
      </w:r>
    </w:p>
    <w:p w:rsidR="009B24C8" w:rsidRDefault="009B24C8">
      <w:pPr>
        <w:rPr>
          <w:rFonts w:hint="eastAsia"/>
        </w:rPr>
      </w:pPr>
    </w:p>
    <w:p w:rsidR="009B24C8" w:rsidRPr="009B24C8" w:rsidRDefault="009B24C8">
      <w:pPr>
        <w:rPr>
          <w:rFonts w:hint="eastAsia"/>
          <w:u w:val="single"/>
        </w:rPr>
      </w:pPr>
      <w:r>
        <w:rPr>
          <w:rFonts w:hint="eastAsia"/>
          <w:noProof/>
          <w:u w:val="single"/>
        </w:rPr>
        <w:drawing>
          <wp:anchor distT="0" distB="0" distL="114300" distR="114300" simplePos="0" relativeHeight="251663360" behindDoc="0" locked="0" layoutInCell="1" allowOverlap="1">
            <wp:simplePos x="0" y="0"/>
            <wp:positionH relativeFrom="column">
              <wp:posOffset>4011295</wp:posOffset>
            </wp:positionH>
            <wp:positionV relativeFrom="paragraph">
              <wp:posOffset>179070</wp:posOffset>
            </wp:positionV>
            <wp:extent cx="1261110" cy="1280160"/>
            <wp:effectExtent l="19050" t="0" r="0" b="0"/>
            <wp:wrapSquare wrapText="bothSides"/>
            <wp:docPr id="6" name="図 6" descr="C:\AliceGame\Documents\プログラム仕様と編集方法のメモ\図\極座標変換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iceGame\Documents\プログラム仕様と編集方法のメモ\図\極座標変換1_2.jpg"/>
                    <pic:cNvPicPr>
                      <a:picLocks noChangeAspect="1" noChangeArrowheads="1"/>
                    </pic:cNvPicPr>
                  </pic:nvPicPr>
                  <pic:blipFill>
                    <a:blip r:embed="rId10" cstate="print"/>
                    <a:srcRect/>
                    <a:stretch>
                      <a:fillRect/>
                    </a:stretch>
                  </pic:blipFill>
                  <pic:spPr bwMode="auto">
                    <a:xfrm>
                      <a:off x="0" y="0"/>
                      <a:ext cx="1261110" cy="1280160"/>
                    </a:xfrm>
                    <a:prstGeom prst="rect">
                      <a:avLst/>
                    </a:prstGeom>
                    <a:noFill/>
                    <a:ln w="9525">
                      <a:noFill/>
                      <a:miter lim="800000"/>
                      <a:headEnd/>
                      <a:tailEnd/>
                    </a:ln>
                  </pic:spPr>
                </pic:pic>
              </a:graphicData>
            </a:graphic>
          </wp:anchor>
        </w:drawing>
      </w:r>
      <w:r w:rsidRPr="009B24C8">
        <w:rPr>
          <w:rFonts w:hint="eastAsia"/>
          <w:u w:val="single"/>
        </w:rPr>
        <w:t>2. 3</w:t>
      </w:r>
      <w:r w:rsidRPr="009B24C8">
        <w:rPr>
          <w:rFonts w:hint="eastAsia"/>
          <w:u w:val="single"/>
        </w:rPr>
        <w:t xml:space="preserve">　極座標変換</w:t>
      </w:r>
    </w:p>
    <w:p w:rsidR="002664A6" w:rsidRDefault="009B24C8">
      <w:pPr>
        <w:rPr>
          <w:rFonts w:hint="eastAsia"/>
        </w:rPr>
      </w:pPr>
      <w:r>
        <w:rPr>
          <w:rFonts w:hint="eastAsia"/>
          <w:noProof/>
        </w:rPr>
        <w:drawing>
          <wp:anchor distT="0" distB="0" distL="114300" distR="114300" simplePos="0" relativeHeight="251662336" behindDoc="0" locked="0" layoutInCell="1" allowOverlap="1">
            <wp:simplePos x="0" y="0"/>
            <wp:positionH relativeFrom="column">
              <wp:posOffset>2453005</wp:posOffset>
            </wp:positionH>
            <wp:positionV relativeFrom="paragraph">
              <wp:posOffset>53340</wp:posOffset>
            </wp:positionV>
            <wp:extent cx="1109980" cy="1109980"/>
            <wp:effectExtent l="19050" t="0" r="0" b="0"/>
            <wp:wrapSquare wrapText="bothSides"/>
            <wp:docPr id="5" name="図 5" descr="C:\AliceGame\Documents\プログラム仕様と編集方法のメモ\図\極座標変換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iceGame\Documents\プログラム仕様と編集方法のメモ\図\極座標変換1_1.jpg"/>
                    <pic:cNvPicPr>
                      <a:picLocks noChangeAspect="1" noChangeArrowheads="1"/>
                    </pic:cNvPicPr>
                  </pic:nvPicPr>
                  <pic:blipFill>
                    <a:blip r:embed="rId11" cstate="print"/>
                    <a:stretch>
                      <a:fillRect/>
                    </a:stretch>
                  </pic:blipFill>
                  <pic:spPr bwMode="auto">
                    <a:xfrm>
                      <a:off x="0" y="0"/>
                      <a:ext cx="1109980" cy="1109980"/>
                    </a:xfrm>
                    <a:prstGeom prst="rect">
                      <a:avLst/>
                    </a:prstGeom>
                    <a:noFill/>
                    <a:ln w="9525">
                      <a:noFill/>
                      <a:miter lim="800000"/>
                      <a:headEnd/>
                      <a:tailEnd/>
                    </a:ln>
                  </pic:spPr>
                </pic:pic>
              </a:graphicData>
            </a:graphic>
          </wp:anchor>
        </w:drawing>
      </w:r>
      <w:r>
        <w:rPr>
          <w:rFonts w:hint="eastAsia"/>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0" type="#_x0000_t13" style="position:absolute;left:0;text-align:left;margin-left:288.7pt;margin-top:36.65pt;width:20.05pt;height:26.3pt;z-index:251664384;mso-position-horizontal-relative:text;mso-position-vertical-relative:text" adj="11527,5421">
            <v:textbox inset="5.85pt,.7pt,5.85pt,.7pt"/>
          </v:shape>
        </w:pict>
      </w:r>
      <w:r>
        <w:rPr>
          <w:rFonts w:hint="eastAsia"/>
        </w:rPr>
        <w:t xml:space="preserve">　よく使うけどもちょっと難しい変換に、極座標変換がある。これは、画像をある位置を中心にした円状に変形させる方法である。（右図）</w:t>
      </w:r>
    </w:p>
    <w:p w:rsidR="009B24C8" w:rsidRDefault="009B24C8">
      <w:pPr>
        <w:rPr>
          <w:rFonts w:hint="eastAsia"/>
        </w:rPr>
      </w:pPr>
      <w:r>
        <w:rPr>
          <w:rFonts w:hint="eastAsia"/>
        </w:rPr>
        <w:t xml:space="preserve">　これは、中心点からの距離と角度を元に、</w:t>
      </w:r>
      <w:r>
        <w:rPr>
          <w:rFonts w:hint="eastAsia"/>
        </w:rPr>
        <w:t>UV</w:t>
      </w:r>
      <w:r>
        <w:rPr>
          <w:rFonts w:hint="eastAsia"/>
        </w:rPr>
        <w:t>座標を計算して割り当てる方法である。</w:t>
      </w:r>
    </w:p>
    <w:p w:rsidR="009B24C8" w:rsidRPr="009B24C8" w:rsidRDefault="009B24C8">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Default="002664A6">
      <w:pPr>
        <w:rPr>
          <w:rFonts w:hint="eastAsia"/>
        </w:rPr>
      </w:pPr>
    </w:p>
    <w:p w:rsidR="002664A6" w:rsidRPr="002664A6" w:rsidRDefault="002664A6">
      <w:pPr>
        <w:rPr>
          <w:rFonts w:hint="eastAsia"/>
        </w:rPr>
      </w:pPr>
    </w:p>
    <w:p w:rsidR="002664A6" w:rsidRDefault="002664A6">
      <w:pPr>
        <w:rPr>
          <w:rFonts w:hint="eastAsia"/>
          <w:u w:val="single"/>
        </w:rPr>
      </w:pPr>
    </w:p>
    <w:p w:rsidR="002664A6" w:rsidRDefault="002664A6">
      <w:pPr>
        <w:rPr>
          <w:rFonts w:hint="eastAsia"/>
          <w:u w:val="single"/>
        </w:rPr>
      </w:pPr>
    </w:p>
    <w:p w:rsidR="002664A6" w:rsidRDefault="002664A6">
      <w:pPr>
        <w:rPr>
          <w:rFonts w:hint="eastAsia"/>
          <w:u w:val="single"/>
        </w:rPr>
      </w:pPr>
    </w:p>
    <w:p w:rsidR="002B5CD1" w:rsidRPr="002B5CD1" w:rsidRDefault="002B5CD1">
      <w:pPr>
        <w:rPr>
          <w:u w:val="single"/>
        </w:rPr>
      </w:pPr>
      <w:r w:rsidRPr="002B5CD1">
        <w:rPr>
          <w:rFonts w:hint="eastAsia"/>
          <w:u w:val="single"/>
        </w:rPr>
        <w:t>2. 1</w:t>
      </w:r>
      <w:r w:rsidRPr="002B5CD1">
        <w:rPr>
          <w:rFonts w:hint="eastAsia"/>
          <w:u w:val="single"/>
        </w:rPr>
        <w:t xml:space="preserve">　画像のフォルダ分けについて</w:t>
      </w:r>
    </w:p>
    <w:p w:rsidR="002B5CD1" w:rsidRDefault="002B5CD1" w:rsidP="002B5CD1">
      <w:pPr>
        <w:widowControl/>
        <w:jc w:val="left"/>
      </w:pPr>
      <w:r>
        <w:rPr>
          <w:rFonts w:hint="eastAsia"/>
        </w:rPr>
        <w:t>今回のプロジェクトは、画像を以下のように複数の構造体に分け</w:t>
      </w:r>
      <w:r w:rsidR="005414AE">
        <w:rPr>
          <w:rFonts w:hint="eastAsia"/>
        </w:rPr>
        <w:t>、そのいずれかにハンドルを持たせている。</w:t>
      </w:r>
    </w:p>
    <w:p w:rsidR="002B5CD1" w:rsidRDefault="002B5CD1" w:rsidP="002B5CD1">
      <w:pPr>
        <w:widowControl/>
        <w:jc w:val="left"/>
      </w:pPr>
      <w:r>
        <w:rPr>
          <w:rFonts w:hint="eastAsia"/>
        </w:rPr>
        <w:t>IMAGE_WINDOW</w:t>
      </w:r>
      <w:r>
        <w:rPr>
          <w:rFonts w:hint="eastAsia"/>
        </w:rPr>
        <w:t>構造体　：　ウィンドウに使う画像のハンドルを保持する構造体。</w:t>
      </w:r>
    </w:p>
    <w:p w:rsidR="002B5CD1" w:rsidRDefault="002B5CD1" w:rsidP="002B5CD1">
      <w:pPr>
        <w:widowControl/>
        <w:jc w:val="left"/>
      </w:pPr>
      <w:r>
        <w:rPr>
          <w:rFonts w:hint="eastAsia"/>
        </w:rPr>
        <w:t>IMAGE_CHARS</w:t>
      </w:r>
      <w:r>
        <w:rPr>
          <w:rFonts w:hint="eastAsia"/>
        </w:rPr>
        <w:t>構造体　：　文字画像・情報関係の画像のハンドルを保持する構造体。</w:t>
      </w:r>
    </w:p>
    <w:p w:rsidR="002B5CD1" w:rsidRDefault="002B5CD1" w:rsidP="002B5CD1">
      <w:pPr>
        <w:widowControl/>
        <w:jc w:val="left"/>
      </w:pPr>
      <w:r>
        <w:rPr>
          <w:rFonts w:hint="eastAsia"/>
        </w:rPr>
        <w:t>IMAGE_ILLUST</w:t>
      </w:r>
      <w:r>
        <w:rPr>
          <w:rFonts w:hint="eastAsia"/>
        </w:rPr>
        <w:t>構造体　：　イラスト関連の画像のハンドルを保持する構造体。</w:t>
      </w:r>
    </w:p>
    <w:p w:rsidR="002B5CD1" w:rsidRDefault="002B5CD1" w:rsidP="002B5CD1">
      <w:pPr>
        <w:widowControl/>
        <w:jc w:val="left"/>
      </w:pPr>
      <w:r>
        <w:rPr>
          <w:rFonts w:hint="eastAsia"/>
        </w:rPr>
        <w:t>IMAGE_ENEMY</w:t>
      </w:r>
      <w:r>
        <w:rPr>
          <w:rFonts w:hint="eastAsia"/>
        </w:rPr>
        <w:t>構造体　：　敵の画像を保持する構造体。</w:t>
      </w:r>
    </w:p>
    <w:p w:rsidR="002B5CD1" w:rsidRDefault="002B5CD1" w:rsidP="002B5CD1">
      <w:pPr>
        <w:widowControl/>
        <w:jc w:val="left"/>
      </w:pPr>
      <w:r>
        <w:rPr>
          <w:rFonts w:hint="eastAsia"/>
        </w:rPr>
        <w:t>IMAGE_ICON_</w:t>
      </w:r>
      <w:r>
        <w:rPr>
          <w:rFonts w:hint="eastAsia"/>
        </w:rPr>
        <w:t>構造体　：　状態異常アイコンなど、小さめの画像を保持する構造体。</w:t>
      </w:r>
    </w:p>
    <w:p w:rsidR="002B5CD1" w:rsidRDefault="002B5CD1" w:rsidP="002B5CD1">
      <w:pPr>
        <w:widowControl/>
        <w:jc w:val="left"/>
      </w:pPr>
      <w:r>
        <w:rPr>
          <w:rFonts w:hint="eastAsia"/>
        </w:rPr>
        <w:t xml:space="preserve">　　　　　　　　　　　　　アンダーバーがついているのは、</w:t>
      </w:r>
      <w:r>
        <w:rPr>
          <w:rFonts w:hint="eastAsia"/>
        </w:rPr>
        <w:t>IMAGE_ICON_</w:t>
      </w:r>
      <w:r>
        <w:rPr>
          <w:rFonts w:hint="eastAsia"/>
        </w:rPr>
        <w:t>が</w:t>
      </w:r>
    </w:p>
    <w:p w:rsidR="002B5CD1" w:rsidRDefault="002B5CD1" w:rsidP="002B5CD1">
      <w:pPr>
        <w:widowControl/>
        <w:jc w:val="left"/>
      </w:pPr>
      <w:r>
        <w:rPr>
          <w:rFonts w:hint="eastAsia"/>
        </w:rPr>
        <w:t xml:space="preserve">　　　　　　　　　　　　　既に</w:t>
      </w:r>
      <w:r>
        <w:rPr>
          <w:rFonts w:hint="eastAsia"/>
        </w:rPr>
        <w:t>Windows</w:t>
      </w:r>
      <w:r>
        <w:rPr>
          <w:rFonts w:hint="eastAsia"/>
        </w:rPr>
        <w:t>で定義されているため。</w:t>
      </w:r>
    </w:p>
    <w:p w:rsidR="002B5CD1" w:rsidRDefault="002B5CD1" w:rsidP="002B5CD1">
      <w:pPr>
        <w:widowControl/>
        <w:jc w:val="left"/>
      </w:pPr>
      <w:r>
        <w:rPr>
          <w:rFonts w:hint="eastAsia"/>
        </w:rPr>
        <w:t>IMAGE_BG</w:t>
      </w:r>
      <w:r>
        <w:rPr>
          <w:rFonts w:hint="eastAsia"/>
        </w:rPr>
        <w:t>構造体　：　背景画像の構造体。</w:t>
      </w:r>
    </w:p>
    <w:p w:rsidR="002B5CD1" w:rsidRDefault="005414AE" w:rsidP="002B5CD1">
      <w:pPr>
        <w:widowControl/>
        <w:jc w:val="left"/>
      </w:pPr>
      <w:r>
        <w:rPr>
          <w:rFonts w:hint="eastAsia"/>
        </w:rPr>
        <w:t>IMAGE_EFFECT</w:t>
      </w:r>
      <w:r>
        <w:rPr>
          <w:rFonts w:hint="eastAsia"/>
        </w:rPr>
        <w:t>構造体　：　エフェクトに関する画像の構造体。</w:t>
      </w:r>
    </w:p>
    <w:p w:rsidR="005414AE" w:rsidRPr="002B5CD1" w:rsidRDefault="005414AE" w:rsidP="002B5CD1">
      <w:pPr>
        <w:widowControl/>
        <w:jc w:val="left"/>
      </w:pPr>
      <w:r>
        <w:rPr>
          <w:rFonts w:hint="eastAsia"/>
        </w:rPr>
        <w:t>以下のフォルダにあてはまらないものがある場合、相談の上追加しても良い。</w:t>
      </w:r>
    </w:p>
    <w:p w:rsidR="002B5CD1" w:rsidRDefault="002B5CD1" w:rsidP="002B5CD1">
      <w:pPr>
        <w:widowControl/>
        <w:jc w:val="left"/>
      </w:pPr>
    </w:p>
    <w:p w:rsidR="004B3FE2" w:rsidRPr="002315D5" w:rsidRDefault="004B3FE2" w:rsidP="002315D5"/>
    <w:sectPr w:rsidR="004B3FE2" w:rsidRPr="002315D5" w:rsidSect="00CD24CB">
      <w:headerReference w:type="default" r:id="rId12"/>
      <w:footerReference w:type="default" r:id="rId13"/>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B3C" w:rsidRDefault="00581B3C" w:rsidP="00183163">
      <w:r>
        <w:separator/>
      </w:r>
    </w:p>
  </w:endnote>
  <w:endnote w:type="continuationSeparator" w:id="0">
    <w:p w:rsidR="00581B3C" w:rsidRDefault="00581B3C"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9B24C8" w:rsidRPr="009B24C8">
            <w:rPr>
              <w:noProof/>
              <w:lang w:val="ja-JP"/>
            </w:rPr>
            <w:t>2</w:t>
          </w:r>
        </w:fldSimple>
        <w:r w:rsidR="003C2D1A">
          <w:rPr>
            <w:rFonts w:hint="eastAsia"/>
          </w:rPr>
          <w:t>/4</w:t>
        </w:r>
        <w:r>
          <w:rPr>
            <w:rFonts w:hint="eastAsia"/>
          </w:rPr>
          <w:t>-</w:t>
        </w:r>
      </w:sdtContent>
    </w:sdt>
  </w:p>
  <w:p w:rsidR="00760247" w:rsidRDefault="007602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B3C" w:rsidRDefault="00581B3C" w:rsidP="00183163">
      <w:r>
        <w:separator/>
      </w:r>
    </w:p>
  </w:footnote>
  <w:footnote w:type="continuationSeparator" w:id="0">
    <w:p w:rsidR="00581B3C" w:rsidRDefault="00581B3C"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pPr>
    <w:r>
      <w:t>さまよいの国のアリス（仮）仕様書</w:t>
    </w:r>
  </w:p>
  <w:p w:rsidR="00760247" w:rsidRDefault="002664A6" w:rsidP="00760247">
    <w:pPr>
      <w:pStyle w:val="a3"/>
      <w:jc w:val="right"/>
    </w:pPr>
    <w:r>
      <w:rPr>
        <w:rFonts w:hint="eastAsia"/>
      </w:rPr>
      <w:t>前作スペルカード背景</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drawingGridVerticalSpacing w:val="313"/>
  <w:displayHorizontalDrawingGridEvery w:val="0"/>
  <w:characterSpacingControl w:val="compressPunctuation"/>
  <w:hdrShapeDefaults>
    <o:shapedefaults v:ext="edit" spidmax="1536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2C2A"/>
    <w:rsid w:val="000526E6"/>
    <w:rsid w:val="00064326"/>
    <w:rsid w:val="00066510"/>
    <w:rsid w:val="00082B5B"/>
    <w:rsid w:val="000878E4"/>
    <w:rsid w:val="000C6963"/>
    <w:rsid w:val="000D25D0"/>
    <w:rsid w:val="000F36C3"/>
    <w:rsid w:val="00126A58"/>
    <w:rsid w:val="00130D2F"/>
    <w:rsid w:val="001454ED"/>
    <w:rsid w:val="001612E0"/>
    <w:rsid w:val="001704FE"/>
    <w:rsid w:val="00172DBE"/>
    <w:rsid w:val="00175A20"/>
    <w:rsid w:val="00183163"/>
    <w:rsid w:val="00183D22"/>
    <w:rsid w:val="001F0ED7"/>
    <w:rsid w:val="001F5DB3"/>
    <w:rsid w:val="00203E0F"/>
    <w:rsid w:val="0022328D"/>
    <w:rsid w:val="002315D5"/>
    <w:rsid w:val="00233BD4"/>
    <w:rsid w:val="0023465C"/>
    <w:rsid w:val="00244968"/>
    <w:rsid w:val="002664A6"/>
    <w:rsid w:val="00270965"/>
    <w:rsid w:val="00270F2B"/>
    <w:rsid w:val="0027400A"/>
    <w:rsid w:val="00275157"/>
    <w:rsid w:val="00297F98"/>
    <w:rsid w:val="002A108F"/>
    <w:rsid w:val="002A7C35"/>
    <w:rsid w:val="002B5CD1"/>
    <w:rsid w:val="002C68FA"/>
    <w:rsid w:val="002E5FDF"/>
    <w:rsid w:val="002F03A3"/>
    <w:rsid w:val="00303D97"/>
    <w:rsid w:val="00316F50"/>
    <w:rsid w:val="00342414"/>
    <w:rsid w:val="00370A96"/>
    <w:rsid w:val="00381D10"/>
    <w:rsid w:val="003A74FF"/>
    <w:rsid w:val="003C2D1A"/>
    <w:rsid w:val="003D4D5D"/>
    <w:rsid w:val="003D6857"/>
    <w:rsid w:val="003E6D61"/>
    <w:rsid w:val="0040710C"/>
    <w:rsid w:val="00410D20"/>
    <w:rsid w:val="00417E7C"/>
    <w:rsid w:val="004261F6"/>
    <w:rsid w:val="00431EA9"/>
    <w:rsid w:val="004473BE"/>
    <w:rsid w:val="0046203D"/>
    <w:rsid w:val="00467080"/>
    <w:rsid w:val="004729B6"/>
    <w:rsid w:val="004B3FE2"/>
    <w:rsid w:val="004C02A6"/>
    <w:rsid w:val="004C0DA4"/>
    <w:rsid w:val="004C3252"/>
    <w:rsid w:val="004D7618"/>
    <w:rsid w:val="004E6661"/>
    <w:rsid w:val="004F1481"/>
    <w:rsid w:val="00517AB9"/>
    <w:rsid w:val="00522588"/>
    <w:rsid w:val="00531BF2"/>
    <w:rsid w:val="00533E90"/>
    <w:rsid w:val="00536E7A"/>
    <w:rsid w:val="005414AE"/>
    <w:rsid w:val="00575501"/>
    <w:rsid w:val="00581B3C"/>
    <w:rsid w:val="00581F06"/>
    <w:rsid w:val="0058641C"/>
    <w:rsid w:val="005939E7"/>
    <w:rsid w:val="00594A65"/>
    <w:rsid w:val="005A6C47"/>
    <w:rsid w:val="005B2FF2"/>
    <w:rsid w:val="005C1C82"/>
    <w:rsid w:val="00604F18"/>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556CB"/>
    <w:rsid w:val="00760247"/>
    <w:rsid w:val="00785E01"/>
    <w:rsid w:val="007B1F90"/>
    <w:rsid w:val="007B2EA0"/>
    <w:rsid w:val="007B42FB"/>
    <w:rsid w:val="007D0DA3"/>
    <w:rsid w:val="007E15A9"/>
    <w:rsid w:val="007F2366"/>
    <w:rsid w:val="00801E85"/>
    <w:rsid w:val="00804D8B"/>
    <w:rsid w:val="0082327E"/>
    <w:rsid w:val="00842367"/>
    <w:rsid w:val="00873F68"/>
    <w:rsid w:val="00893C4C"/>
    <w:rsid w:val="008A1358"/>
    <w:rsid w:val="008A2318"/>
    <w:rsid w:val="008A7418"/>
    <w:rsid w:val="008B0E0F"/>
    <w:rsid w:val="008B5920"/>
    <w:rsid w:val="008C23D8"/>
    <w:rsid w:val="008C5054"/>
    <w:rsid w:val="008C6AAB"/>
    <w:rsid w:val="008E07BA"/>
    <w:rsid w:val="008E184C"/>
    <w:rsid w:val="008E7C6C"/>
    <w:rsid w:val="008F680F"/>
    <w:rsid w:val="00902109"/>
    <w:rsid w:val="009062C7"/>
    <w:rsid w:val="00913B1E"/>
    <w:rsid w:val="00930696"/>
    <w:rsid w:val="00932D37"/>
    <w:rsid w:val="009340B4"/>
    <w:rsid w:val="00965E20"/>
    <w:rsid w:val="00971188"/>
    <w:rsid w:val="00977A66"/>
    <w:rsid w:val="00983B4E"/>
    <w:rsid w:val="00996391"/>
    <w:rsid w:val="009B24C8"/>
    <w:rsid w:val="009B3579"/>
    <w:rsid w:val="009E4054"/>
    <w:rsid w:val="009F2797"/>
    <w:rsid w:val="00A03647"/>
    <w:rsid w:val="00A042E4"/>
    <w:rsid w:val="00A04940"/>
    <w:rsid w:val="00A26C60"/>
    <w:rsid w:val="00A26E8F"/>
    <w:rsid w:val="00A40B97"/>
    <w:rsid w:val="00A4187B"/>
    <w:rsid w:val="00A47B04"/>
    <w:rsid w:val="00A55170"/>
    <w:rsid w:val="00A63DCD"/>
    <w:rsid w:val="00A8183C"/>
    <w:rsid w:val="00A9005E"/>
    <w:rsid w:val="00A97DF7"/>
    <w:rsid w:val="00AD1690"/>
    <w:rsid w:val="00B0077E"/>
    <w:rsid w:val="00B04C50"/>
    <w:rsid w:val="00B149A1"/>
    <w:rsid w:val="00B2317B"/>
    <w:rsid w:val="00B42F56"/>
    <w:rsid w:val="00B50488"/>
    <w:rsid w:val="00B64CA8"/>
    <w:rsid w:val="00B76A65"/>
    <w:rsid w:val="00B813E3"/>
    <w:rsid w:val="00BB51DA"/>
    <w:rsid w:val="00BD6DA3"/>
    <w:rsid w:val="00C020E2"/>
    <w:rsid w:val="00C23738"/>
    <w:rsid w:val="00C432D1"/>
    <w:rsid w:val="00C44869"/>
    <w:rsid w:val="00C477E1"/>
    <w:rsid w:val="00C770CC"/>
    <w:rsid w:val="00C83894"/>
    <w:rsid w:val="00CB5C21"/>
    <w:rsid w:val="00CC1D61"/>
    <w:rsid w:val="00CD018B"/>
    <w:rsid w:val="00CD1471"/>
    <w:rsid w:val="00CD24CB"/>
    <w:rsid w:val="00CD2B0F"/>
    <w:rsid w:val="00CD3D20"/>
    <w:rsid w:val="00CF2CA2"/>
    <w:rsid w:val="00CF5B59"/>
    <w:rsid w:val="00CF7489"/>
    <w:rsid w:val="00D046FA"/>
    <w:rsid w:val="00D06865"/>
    <w:rsid w:val="00D17C48"/>
    <w:rsid w:val="00D55184"/>
    <w:rsid w:val="00D647AF"/>
    <w:rsid w:val="00D738AB"/>
    <w:rsid w:val="00D73CF6"/>
    <w:rsid w:val="00D828BA"/>
    <w:rsid w:val="00D908F4"/>
    <w:rsid w:val="00D96848"/>
    <w:rsid w:val="00DB7EFA"/>
    <w:rsid w:val="00DC3B6A"/>
    <w:rsid w:val="00DD60E0"/>
    <w:rsid w:val="00DE4ADE"/>
    <w:rsid w:val="00DF17C4"/>
    <w:rsid w:val="00DF2F5F"/>
    <w:rsid w:val="00DF5E16"/>
    <w:rsid w:val="00DF7F6F"/>
    <w:rsid w:val="00E06E18"/>
    <w:rsid w:val="00E24C85"/>
    <w:rsid w:val="00E434B4"/>
    <w:rsid w:val="00E5392D"/>
    <w:rsid w:val="00E53BCD"/>
    <w:rsid w:val="00E735EF"/>
    <w:rsid w:val="00ED0F17"/>
    <w:rsid w:val="00ED6BC8"/>
    <w:rsid w:val="00F26350"/>
    <w:rsid w:val="00F27CD1"/>
    <w:rsid w:val="00F43BF2"/>
    <w:rsid w:val="00F50662"/>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2664A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664A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takanashi</dc:creator>
  <cp:keywords/>
  <dc:description/>
  <cp:lastModifiedBy>takanashi</cp:lastModifiedBy>
  <cp:revision>54</cp:revision>
  <dcterms:created xsi:type="dcterms:W3CDTF">2014-07-19T07:01:00Z</dcterms:created>
  <dcterms:modified xsi:type="dcterms:W3CDTF">2014-08-25T14:51:00Z</dcterms:modified>
</cp:coreProperties>
</file>