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Хаптинов</w:t>
      </w:r>
      <w:r>
        <w:t xml:space="preserve"> </w:t>
      </w:r>
      <w:r>
        <w:t xml:space="preserve">Жаргал</w:t>
      </w:r>
      <w:r>
        <w:t xml:space="preserve"> </w:t>
      </w:r>
      <w:r>
        <w:t xml:space="preserve">Владимирович</w:t>
      </w:r>
      <w:r>
        <w:t xml:space="preserve"> </w:t>
      </w:r>
      <w:r>
        <w:t xml:space="preserve">НПИбд-02-21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00875" cy="383085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00875" cy="383085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735629" cy="3850105"/>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735629" cy="3850105"/>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03871"/>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03871"/>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531032"/>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531032"/>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255393" cy="4350618"/>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255393" cy="4350618"/>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4387021"/>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387021"/>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569542"/>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569542"/>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058367"/>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58367"/>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084786"/>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084786"/>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435554"/>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435554"/>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418348"/>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418348"/>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618298"/>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618298"/>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795496"/>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95496"/>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48382"/>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48382"/>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67744"/>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67744"/>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974817"/>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974817"/>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Хаптинов Жаргал Владимирович НПИбд-02-21</dc:creator>
  <dc:language>ru-RU</dc:language>
  <cp:keywords/>
  <dcterms:created xsi:type="dcterms:W3CDTF">2022-06-10T13:39:01Z</dcterms:created>
  <dcterms:modified xsi:type="dcterms:W3CDTF">2022-06-10T13:39:01Z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