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rFonts w:ascii="LiberationSans" w:cs="LiberationSans" w:eastAsia="LiberationSans" w:hAnsi="Liberation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TIME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Zharick Katiuzca Martinez Rodriguez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29/06/2022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line="24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Información Funcionalidad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HU2 – Iniciar sesión en el Sistema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permite tener un buen informe sobre cómo los usuarios pueden iniciar sesión.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0.0" w:type="dxa"/>
        <w:jc w:val="left"/>
        <w:tblInd w:w="-203.0" w:type="dxa"/>
        <w:tblLayout w:type="fixed"/>
        <w:tblLook w:val="0400"/>
      </w:tblPr>
      <w:tblGrid>
        <w:gridCol w:w="855"/>
        <w:gridCol w:w="1395"/>
        <w:gridCol w:w="1230"/>
        <w:gridCol w:w="765"/>
        <w:gridCol w:w="480"/>
        <w:gridCol w:w="1890"/>
        <w:gridCol w:w="885"/>
        <w:gridCol w:w="855"/>
        <w:gridCol w:w="1815"/>
        <w:tblGridChange w:id="0">
          <w:tblGrid>
            <w:gridCol w:w="855"/>
            <w:gridCol w:w="1395"/>
            <w:gridCol w:w="1230"/>
            <w:gridCol w:w="765"/>
            <w:gridCol w:w="480"/>
            <w:gridCol w:w="1890"/>
            <w:gridCol w:w="885"/>
            <w:gridCol w:w="855"/>
            <w:gridCol w:w="181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HU2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Iniciar sesión en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o Requisito Funcional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RF2 - 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ind w:left="70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 como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iniciar sesión en la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poder hacer uso de la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a la plataforma web.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a iniciar sesión.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el usuario y la contraseña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 el botón Iniciar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 a la plataforma web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10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no está registrado.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el usuario no está registrado.</w:t>
            </w:r>
          </w:p>
        </w:tc>
      </w:tr>
      <w:tr>
        <w:trPr>
          <w:cantSplit w:val="0"/>
          <w:trHeight w:val="8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los datos son inválidos.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los datos son inválidos.</w:t>
            </w:r>
          </w:p>
        </w:tc>
      </w:tr>
      <w:tr>
        <w:trPr>
          <w:cantSplit w:val="0"/>
          <w:trHeight w:val="8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Ingreso Fallido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los campos están vacíos.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los campos están vacíos.</w:t>
            </w:r>
          </w:p>
        </w:tc>
      </w:tr>
      <w:tr>
        <w:trPr>
          <w:cantSplit w:val="0"/>
          <w:trHeight w:val="8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los datos son válidos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permite el ingreso al sistema con su respectivo rol.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Liberation Serif"/>
  <w:font w:name="Liberation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F">
          <w:pPr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114300" distT="114300" distL="114300" distR="114300">
                <wp:extent cx="1259499" cy="8352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9499" cy="83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0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1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4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5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FOOD TIME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8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9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A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C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22/06/2022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D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1.1</w:t>
          </w:r>
        </w:p>
        <w:p w:rsidR="00000000" w:rsidDel="00000000" w:rsidP="00000000" w:rsidRDefault="00000000" w:rsidRPr="00000000" w14:paraId="000000AE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0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PT-HU3</w:t>
          </w:r>
        </w:p>
      </w:tc>
    </w:tr>
  </w:tbl>
  <w:p w:rsidR="00000000" w:rsidDel="00000000" w:rsidP="00000000" w:rsidRDefault="00000000" w:rsidRPr="00000000" w14:paraId="000000B1">
    <w:pPr>
      <w:tabs>
        <w:tab w:val="center" w:pos="4419"/>
        <w:tab w:val="right" w:pos="8838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YjmjuYGlbMKbDa4MrRNK8HMVuQ==">AMUW2mWQ1pHlkNpN1sfPA321S1B7qUsCDqfBhh4zpeyXROXafGoIqA269eBAEnIpiP9VIfYAsewBJruAI2M5yA9jlJUD1qJ5nwXubmUZq6oMpSkqPoYo9iZRpq8TtXid8ToARuHfAOvC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