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rHeight w:val="339.9726562500000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1213727678571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TIME</w:t>
            </w:r>
          </w:p>
        </w:tc>
      </w:tr>
      <w:tr>
        <w:trPr>
          <w:cantSplit w:val="0"/>
          <w:trHeight w:val="291.40513392857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Administración de oferta de empleo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1213727678571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rHeight w:val="267.1213727678571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</w:tr>
      <w:tr>
        <w:trPr>
          <w:cantSplit w:val="0"/>
          <w:trHeight w:val="267.121372767857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rHeight w:val="267.121372767857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245.0" w:type="dxa"/>
        <w:tblLayout w:type="fixed"/>
        <w:tblLook w:val="0400"/>
      </w:tblPr>
      <w:tblGrid>
        <w:gridCol w:w="2985"/>
        <w:gridCol w:w="6690"/>
        <w:tblGridChange w:id="0">
          <w:tblGrid>
            <w:gridCol w:w="2985"/>
            <w:gridCol w:w="669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pStyle w:val="Heading3"/>
              <w:widowControl w:val="0"/>
              <w:spacing w:line="24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Información 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HU8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Administrar oferta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tener un buen informe sobre cómo los Restaurantes pueden ofrecer las ofertas de empleo para los meseros. 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4.0" w:type="dxa"/>
        <w:jc w:val="left"/>
        <w:tblInd w:w="-68.0" w:type="dxa"/>
        <w:tblLayout w:type="fixed"/>
        <w:tblLook w:val="0400"/>
      </w:tblPr>
      <w:tblGrid>
        <w:gridCol w:w="735"/>
        <w:gridCol w:w="1410"/>
        <w:gridCol w:w="1245"/>
        <w:gridCol w:w="1005"/>
        <w:gridCol w:w="255"/>
        <w:gridCol w:w="2340"/>
        <w:gridCol w:w="375"/>
        <w:gridCol w:w="856"/>
        <w:gridCol w:w="1873"/>
        <w:tblGridChange w:id="0">
          <w:tblGrid>
            <w:gridCol w:w="735"/>
            <w:gridCol w:w="1410"/>
            <w:gridCol w:w="1245"/>
            <w:gridCol w:w="1005"/>
            <w:gridCol w:w="255"/>
            <w:gridCol w:w="2340"/>
            <w:gridCol w:w="375"/>
            <w:gridCol w:w="856"/>
            <w:gridCol w:w="187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Administrar oferta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CU4 - Administrar ofertas de empleo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ind w:left="7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como restaurante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poder gestionar ofertas (vacantes de empleo)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Para realizar la oferta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restaurante ingresa a la plataforma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restaurante se logea.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Ingresa a la opción de ofertas.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Puede realizar la realizar la ofertas.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Puede ver las ofertas que ha realizado.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Puede ver los meseros que se hayan postulado a las ofertas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8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no está registrado.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el usuario no está registrado.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inválidos.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datos son inválidos.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Fallido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campos están vacíos.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campos están vacíos.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ingresa un dato erróneo.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de publicar.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ha ingresado un dato erróneo.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no ingresa un dato.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de publicar.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tiene campos vacíos.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exitosa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ingresa los datos correctos.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de publicar.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oferta se publicará.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Gestión fallido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 el restaurante va a visualizar las ofertas que ha hecho, pero no ha realizado ninguna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de ver ofertas.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Saldrá un aviso que no ha realizado ninguna oferta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Gestión fallida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Los meseros no se postulan a las ofertas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Presionar el botón de ver candidatos.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Saldrá un aviso que ningún mesero se ha postulado.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F">
          <w:pPr>
            <w:widowControl w:val="0"/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246101" cy="8352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101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0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1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4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5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8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9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A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C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D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1.1</w:t>
          </w:r>
        </w:p>
        <w:p w:rsidR="00000000" w:rsidDel="00000000" w:rsidP="00000000" w:rsidRDefault="00000000" w:rsidRPr="00000000" w14:paraId="000000CE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F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PT-HU8</w:t>
          </w:r>
        </w:p>
      </w:tc>
    </w:tr>
  </w:tbl>
  <w:p w:rsidR="00000000" w:rsidDel="00000000" w:rsidP="00000000" w:rsidRDefault="00000000" w:rsidRPr="00000000" w14:paraId="000000D0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VkZFpSOHn6pmtI5KTaVIjdyRQ==">AMUW2mVLAcm5baY8KJUxa+PhMJem89scfuFyCFkBzGC/Vp+XsI6pSx/PLLHRFDbFz+BFnXuVOcZ/Yn/qsEzo/8hBGnCzRrFU2gMhw4Nzo2RgLfFRwwHd1wHIoeb5f7xePIDmt590dDPY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