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64D698B2" w:rsidR="00213D44" w:rsidRPr="005C24B9" w:rsidRDefault="00000000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B40A7B">
              <w:rPr>
                <w:color w:val="000000" w:themeColor="text1"/>
                <w:lang w:eastAsia="zh-CN"/>
              </w:rPr>
              <w:t>Aug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Prof. Mark Yatskar, Dr. Marianna Apidianaki</w:t>
            </w:r>
          </w:p>
        </w:tc>
      </w:tr>
      <w:tr w:rsidR="00213D44" w:rsidRPr="005C24B9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141FFF6C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B40A7B">
              <w:rPr>
                <w:color w:val="000000" w:themeColor="text1"/>
              </w:rPr>
              <w:t>4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B40A7B">
              <w:rPr>
                <w:color w:val="000000" w:themeColor="text1"/>
              </w:rPr>
              <w:t>7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0AAC912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4335B7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6C65D5F2" w14:textId="572256EE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[44] Do Value Vectors in Deep Layers Need Context from the Residual Stream?; Muyu He, Yuchen Liu, Qingya Huang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 xml:space="preserve">; in submission to EMNLP 2026. </w:t>
            </w:r>
          </w:p>
          <w:p w14:paraId="1987AB24" w14:textId="3FB76288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[43] Robust Asynchronous Planning via Auto-Formalization; Jiayi Zhang*, Jianing Yin*, Ben Zhou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39B6AA57" w14:textId="3B1C1751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[42] Language Model Planners do not Scale, but do Formalizers? Owen Jiang, Cassie Huang, Ashish Sabharwal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Tellex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56D9C469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 xml:space="preserve">] C. E. Kayan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>; in submission to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372FAD67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>In ECCV 2026 Workshop</w:t>
            </w:r>
            <w:r w:rsidR="00B40A7B">
              <w:rPr>
                <w:color w:val="000000" w:themeColor="text1"/>
                <w:lang w:eastAsia="zh-CN"/>
              </w:rPr>
              <w:t xml:space="preserve"> WMEAI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Kagitha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0B00E05B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Amonkar,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 xml:space="preserve">In </w:t>
            </w:r>
            <w:r w:rsidR="00A06727">
              <w:rPr>
                <w:color w:val="000000" w:themeColor="text1"/>
                <w:lang w:eastAsia="zh-CN"/>
              </w:rPr>
              <w:t xml:space="preserve">the </w:t>
            </w:r>
            <w:r w:rsidR="00A06727" w:rsidRPr="00A06727">
              <w:rPr>
                <w:color w:val="000000" w:themeColor="text1"/>
                <w:lang w:eastAsia="zh-CN"/>
              </w:rPr>
              <w:t>2nd Workshop on Efficient Reasoning at COLM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TurnaboutLLM: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[32] Not that Groove: Zero-Shot Symbolic Music Editing; Li Zhang; in submission to ISMIR.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r w:rsidRPr="005C24B9">
              <w:rPr>
                <w:color w:val="000000" w:themeColor="text1"/>
                <w:lang w:eastAsia="zh-CN"/>
              </w:rPr>
              <w:t>DynaCode: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2E8A0A41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AAAI 2025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>, A. Kommula,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In preprint.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 xml:space="preserve">. In preprint;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</w:rPr>
              <w:t xml:space="preserve"> 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Havaldar*,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Apidianaki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Unsupervised Entity Linking with Guided Summarization and Multiple Choice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>Show Me More Details: Discovering Event Hierarchies from WikiHow</w:t>
            </w:r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Yatskar and C. Callison-Burch. </w:t>
            </w:r>
            <w:r w:rsidRPr="005C24B9">
              <w:rPr>
                <w:i/>
                <w:iCs/>
                <w:color w:val="000000" w:themeColor="text1"/>
              </w:rPr>
              <w:t>Visual Goal-Step Inference using wikiHow</w:t>
            </w:r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>Intent Detection with WikiHow</w:t>
            </w:r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Reasoning about Goals, Steps, and Temporal Ordering with WikiHow</w:t>
            </w:r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00471B46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Inherited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Alexa Prize TaskBot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>• Primarily authored, applied, and received a stipend award of $250,000 to lead University of Pennsylvania’s effort in the Alexa Prize TaskBot Challenge 2021.</w:t>
            </w:r>
          </w:p>
        </w:tc>
      </w:tr>
      <w:tr w:rsidR="00213D44" w:rsidRPr="005C24B9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7A59E63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2025, 2026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>The graduate level ML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2026 – present</w:t>
            </w:r>
          </w:p>
          <w:p w14:paraId="05BCCCEC" w14:textId="49095F4F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Master Students</w:t>
            </w:r>
          </w:p>
          <w:p w14:paraId="36EE6C96" w14:textId="0F1C7A33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Prabhu Prakash Kagitha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Owen Jiang, Jiayi Zhang, Jianing Yin, Lingze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F25D8C4" w:rsidR="009F1E9F" w:rsidRPr="005C24B9" w:rsidRDefault="00B61682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Bo Sun, Muyu He, Yuan Yuan, Renxiang Wang, Chimezie Maduno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, </w:t>
            </w:r>
            <w:r w:rsidR="009F1E9F" w:rsidRPr="005C24B9">
              <w:rPr>
                <w:bCs/>
                <w:color w:val="000000" w:themeColor="text1"/>
                <w:lang w:eastAsia="zh-CN"/>
              </w:rPr>
              <w:t>Krystal Gong, Tianyi Zhang, Hainiu Xu, Zhaoyi Hou, Young-Min Cho</w:t>
            </w:r>
          </w:p>
        </w:tc>
      </w:tr>
    </w:tbl>
    <w:p w14:paraId="3AF017E3" w14:textId="77777777" w:rsidR="00213D44" w:rsidRPr="005C24B9" w:rsidRDefault="00213D44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DE6B" w14:textId="77777777" w:rsidR="00751263" w:rsidRDefault="00751263">
      <w:pPr>
        <w:spacing w:after="0"/>
      </w:pPr>
      <w:r>
        <w:separator/>
      </w:r>
    </w:p>
  </w:endnote>
  <w:endnote w:type="continuationSeparator" w:id="0">
    <w:p w14:paraId="4B7315FA" w14:textId="77777777" w:rsidR="00751263" w:rsidRDefault="007512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89153" w14:textId="77777777" w:rsidR="00751263" w:rsidRDefault="00751263">
      <w:pPr>
        <w:spacing w:after="0"/>
      </w:pPr>
      <w:r>
        <w:separator/>
      </w:r>
    </w:p>
  </w:footnote>
  <w:footnote w:type="continuationSeparator" w:id="0">
    <w:p w14:paraId="1723CCC5" w14:textId="77777777" w:rsidR="00751263" w:rsidRDefault="007512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B7021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8062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6F7683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263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0672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0A7B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E2C00"/>
    <w:rsid w:val="00DE79EB"/>
    <w:rsid w:val="00DF2C30"/>
    <w:rsid w:val="00DF40ED"/>
    <w:rsid w:val="00DF40F8"/>
    <w:rsid w:val="00E00C3F"/>
    <w:rsid w:val="00E11E6C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1519</Words>
  <Characters>8660</Characters>
  <Application>Microsoft Office Word</Application>
  <DocSecurity>0</DocSecurity>
  <Lines>72</Lines>
  <Paragraphs>20</Paragraphs>
  <ScaleCrop>false</ScaleCrop>
  <Company/>
  <LinksUpToDate>false</LinksUpToDate>
  <CharactersWithSpaces>10159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530</cp:revision>
  <cp:lastPrinted>2026-06-23T14:50:00Z</cp:lastPrinted>
  <dcterms:created xsi:type="dcterms:W3CDTF">2017-09-02T05:26:00Z</dcterms:created>
  <dcterms:modified xsi:type="dcterms:W3CDTF">2026-08-08T00:50:00Z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