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24" w:space="1" w:color="2E75B6"/>
        </w:pBdr>
        <w:spacing w:after="0"/>
      </w:pPr>
    </w:p>
    <w:p>
      <w:pPr>
        <w:spacing w:after="960"/>
      </w:pPr>
    </w:p>
    <w:p>
      <w:pPr>
        <w:jc w:val="center"/>
      </w:pPr>
      <w:r>
        <w:rPr>
          <w:b/>
          <w:color w:val="1A2744"/>
          <w:sz w:val="84"/>
        </w:rPr>
        <w:t>IntegriShield</w:t>
      </w:r>
    </w:p>
    <w:p>
      <w:pPr>
        <w:jc w:val="center"/>
      </w:pPr>
      <w:r>
        <w:rPr>
          <w:color w:val="2E75B6"/>
          <w:sz w:val="28"/>
        </w:rPr>
        <w:t>AI-Powered SAP Application Security Middleware</w:t>
      </w:r>
    </w:p>
    <w:p/>
    <w:p>
      <w:pPr>
        <w:jc w:val="center"/>
      </w:pPr>
      <w:r>
        <w:rPr>
          <w:b/>
          <w:color w:val="1A2744"/>
          <w:sz w:val="44"/>
        </w:rPr>
        <w:t>Sprint Dev-4 Status Report</w:t>
      </w:r>
    </w:p>
    <w:p>
      <w:pPr>
        <w:spacing w:after="720"/>
      </w:pPr>
    </w:p>
    <w:tbl>
      <w:tblPr>
        <w:tblW w:type="auto" w:w="0"/>
        <w:jc w:val="center"/>
        <w:tblLook w:firstColumn="1" w:firstRow="1" w:lastColumn="0" w:lastRow="0" w:noHBand="0" w:noVBand="1" w:val="04A0"/>
      </w:tblPr>
      <w:tblGrid>
        <w:gridCol w:w="4703"/>
        <w:gridCol w:w="4703"/>
      </w:tblGrid>
      <w:tr>
        <w:tc>
          <w:tcPr>
            <w:tcW w:type="dxa" w:w="2835"/>
            <w:shd w:val="clear" w:color="auto" w:fill="1A2744"/>
            <w:tcMar>
              <w:top w:w="80" w:type="dxa"/>
              <w:bottom w:w="80" w:type="dxa"/>
              <w:left w:w="120" w:type="dxa"/>
              <w:right w:w="120" w:type="dxa"/>
            </w:tcMar>
          </w:tcPr>
          <w:p>
            <w:r>
              <w:rPr>
                <w:b/>
                <w:color w:val="FFFFFF"/>
                <w:sz w:val="20"/>
              </w:rPr>
              <w:t>Report Date</w:t>
            </w:r>
          </w:p>
        </w:tc>
        <w:tc>
          <w:tcPr>
            <w:tcW w:type="dxa" w:w="5102"/>
            <w:shd w:val="clear" w:color="auto" w:fill="F2F5FA"/>
            <w:tcMar>
              <w:top w:w="80" w:type="dxa"/>
              <w:bottom w:w="80" w:type="dxa"/>
              <w:left w:w="120" w:type="dxa"/>
              <w:right w:w="120" w:type="dxa"/>
            </w:tcMar>
          </w:tcPr>
          <w:p>
            <w:r>
              <w:rPr>
                <w:color w:val="1A2744"/>
                <w:sz w:val="20"/>
              </w:rPr>
              <w:t>April 18, 2026</w:t>
            </w:r>
          </w:p>
        </w:tc>
      </w:tr>
      <w:tr>
        <w:tc>
          <w:tcPr>
            <w:tcW w:type="dxa" w:w="2835"/>
            <w:shd w:val="clear" w:color="auto" w:fill="1A2744"/>
            <w:tcMar>
              <w:top w:w="80" w:type="dxa"/>
              <w:bottom w:w="80" w:type="dxa"/>
              <w:left w:w="120" w:type="dxa"/>
              <w:right w:w="120" w:type="dxa"/>
            </w:tcMar>
          </w:tcPr>
          <w:p>
            <w:r>
              <w:rPr>
                <w:b/>
                <w:color w:val="FFFFFF"/>
                <w:sz w:val="20"/>
              </w:rPr>
              <w:t>Sprint</w:t>
            </w:r>
          </w:p>
        </w:tc>
        <w:tc>
          <w:tcPr>
            <w:tcW w:type="dxa" w:w="5102"/>
            <w:shd w:val="clear" w:color="auto" w:fill="FFFFFF"/>
            <w:tcMar>
              <w:top w:w="80" w:type="dxa"/>
              <w:bottom w:w="80" w:type="dxa"/>
              <w:left w:w="120" w:type="dxa"/>
              <w:right w:w="120" w:type="dxa"/>
            </w:tcMar>
          </w:tcPr>
          <w:p>
            <w:r>
              <w:rPr>
                <w:color w:val="1A2744"/>
                <w:sz w:val="20"/>
              </w:rPr>
              <w:t>Dev-4 (Feature Deepening + M16 Security Layer)</w:t>
            </w:r>
          </w:p>
        </w:tc>
      </w:tr>
      <w:tr>
        <w:tc>
          <w:tcPr>
            <w:tcW w:type="dxa" w:w="2835"/>
            <w:shd w:val="clear" w:color="auto" w:fill="1A2744"/>
            <w:tcMar>
              <w:top w:w="80" w:type="dxa"/>
              <w:bottom w:w="80" w:type="dxa"/>
              <w:left w:w="120" w:type="dxa"/>
              <w:right w:w="120" w:type="dxa"/>
            </w:tcMar>
          </w:tcPr>
          <w:p>
            <w:r>
              <w:rPr>
                <w:b/>
                <w:color w:val="FFFFFF"/>
                <w:sz w:val="20"/>
              </w:rPr>
              <w:t>Author</w:t>
            </w:r>
          </w:p>
        </w:tc>
        <w:tc>
          <w:tcPr>
            <w:tcW w:type="dxa" w:w="5102"/>
            <w:shd w:val="clear" w:color="auto" w:fill="F2F5FA"/>
            <w:tcMar>
              <w:top w:w="80" w:type="dxa"/>
              <w:bottom w:w="80" w:type="dxa"/>
              <w:left w:w="120" w:type="dxa"/>
              <w:right w:w="120" w:type="dxa"/>
            </w:tcMar>
          </w:tcPr>
          <w:p>
            <w:r>
              <w:rPr>
                <w:color w:val="1A2744"/>
                <w:sz w:val="20"/>
              </w:rPr>
              <w:t>IntegriShield Engineering Team</w:t>
            </w:r>
          </w:p>
        </w:tc>
      </w:tr>
      <w:tr>
        <w:tc>
          <w:tcPr>
            <w:tcW w:type="dxa" w:w="2835"/>
            <w:shd w:val="clear" w:color="auto" w:fill="1A2744"/>
            <w:tcMar>
              <w:top w:w="80" w:type="dxa"/>
              <w:bottom w:w="80" w:type="dxa"/>
              <w:left w:w="120" w:type="dxa"/>
              <w:right w:w="120" w:type="dxa"/>
            </w:tcMar>
          </w:tcPr>
          <w:p>
            <w:r>
              <w:rPr>
                <w:b/>
                <w:color w:val="FFFFFF"/>
                <w:sz w:val="20"/>
              </w:rPr>
              <w:t>Version</w:t>
            </w:r>
          </w:p>
        </w:tc>
        <w:tc>
          <w:tcPr>
            <w:tcW w:type="dxa" w:w="5102"/>
            <w:shd w:val="clear" w:color="auto" w:fill="FFFFFF"/>
            <w:tcMar>
              <w:top w:w="80" w:type="dxa"/>
              <w:bottom w:w="80" w:type="dxa"/>
              <w:left w:w="120" w:type="dxa"/>
              <w:right w:w="120" w:type="dxa"/>
            </w:tcMar>
          </w:tcPr>
          <w:p>
            <w:r>
              <w:rPr>
                <w:color w:val="1A2744"/>
                <w:sz w:val="20"/>
              </w:rPr>
              <w:t>1.0 — Final</w:t>
            </w:r>
          </w:p>
        </w:tc>
      </w:tr>
      <w:tr>
        <w:tc>
          <w:tcPr>
            <w:tcW w:type="dxa" w:w="2835"/>
            <w:shd w:val="clear" w:color="auto" w:fill="1A2744"/>
            <w:tcMar>
              <w:top w:w="80" w:type="dxa"/>
              <w:bottom w:w="80" w:type="dxa"/>
              <w:left w:w="120" w:type="dxa"/>
              <w:right w:w="120" w:type="dxa"/>
            </w:tcMar>
          </w:tcPr>
          <w:p>
            <w:r>
              <w:rPr>
                <w:b/>
                <w:color w:val="FFFFFF"/>
                <w:sz w:val="20"/>
              </w:rPr>
              <w:t>Classification</w:t>
            </w:r>
          </w:p>
        </w:tc>
        <w:tc>
          <w:tcPr>
            <w:tcW w:type="dxa" w:w="5102"/>
            <w:shd w:val="clear" w:color="auto" w:fill="F2F5FA"/>
            <w:tcMar>
              <w:top w:w="80" w:type="dxa"/>
              <w:bottom w:w="80" w:type="dxa"/>
              <w:left w:w="120" w:type="dxa"/>
              <w:right w:w="120" w:type="dxa"/>
            </w:tcMar>
          </w:tcPr>
          <w:p>
            <w:r>
              <w:rPr>
                <w:b/>
                <w:color w:val="C0392B"/>
                <w:sz w:val="20"/>
              </w:rPr>
              <w:t>Internal / Confidential</w:t>
            </w:r>
          </w:p>
        </w:tc>
      </w:tr>
    </w:tbl>
    <w:p>
      <w:pPr>
        <w:spacing w:after="960"/>
      </w:pPr>
    </w:p>
    <w:p>
      <w:pPr>
        <w:pBdr>
          <w:bottom w:val="single" w:sz="24" w:space="1" w:color="2E75B6"/>
        </w:pBdr>
      </w:pPr>
    </w:p>
    <w:p>
      <w:r>
        <w:br w:type="page"/>
      </w:r>
    </w:p>
    <w:p>
      <w:pPr>
        <w:spacing w:before="360" w:after="120"/>
        <w:pBdr>
          <w:bottom w:val="single" w:sz="8" w:space="1" w:color="1A2744"/>
        </w:pBdr>
      </w:pPr>
      <w:r>
        <w:rPr>
          <w:b/>
          <w:color w:val="1A2744"/>
          <w:sz w:val="32"/>
        </w:rPr>
        <w:t>Executive Summary</w:t>
      </w:r>
    </w:p>
    <w:p>
      <w:pPr>
        <w:spacing w:after="120"/>
        <w:ind w:firstLine="0"/>
      </w:pPr>
      <w:r>
        <w:rPr>
          <w:sz w:val="22"/>
        </w:rPr>
        <w:t>Sprint Dev-4 delivered the most significant capability expansion in the IntegriShield programme to date. Building on the 14-module production baseline established in Dev-1 through Dev-3, this sprint deepened four core modules — SAP MCP Suite (M05), Credential Vault (M06), SBOM Scanner (M13), and Webhook Gateway (M14) — replacing stub and mock implementations with production-grade, pluggable backends backed by live external data sources. Critically, the sprint also promoted the M16 MCP Security Layer from a pure placeholder to a functioning RBAC policy engine with prompt-injection heuristics, rolling audit log, and real ALLOW / DENY / MODIFY enforcement.</w:t>
      </w:r>
    </w:p>
    <w:p>
      <w:pPr>
        <w:spacing w:after="120"/>
        <w:ind w:firstLine="0"/>
      </w:pPr>
      <w:r>
        <w:rPr>
          <w:sz w:val="22"/>
        </w:rPr>
        <w:t>The platform now intercepts and enforces policy on every Claude tool call targeting SAP data, ensuring that bulk table reads are row-capped by role, privilege-escalation attempts are denied, and suspicious prompt-injection patterns are detected before any module executes them. These controls directly address the most commonly cited risk in AI-augmented SAP environments: unconstrained data exfiltration via model-generated RFC calls.</w:t>
      </w:r>
    </w:p>
    <w:p>
      <w:pPr>
        <w:spacing w:after="120"/>
        <w:ind w:firstLine="0"/>
      </w:pPr>
      <w:r>
        <w:rPr>
          <w:sz w:val="22"/>
        </w:rPr>
        <w:t>From a risk posture perspective, IntegriShield exits Dev-4 with zero stub modules visible to end-users. All 15 active modules (M02 reserved) serve real or realistically-simulated data through the SOC dashboard, with end-to-end event flows validated from M01 API Gateway through M12 Rules Engine, M08 Anomaly Detection, M10 Incident Response, and M14 Webhook fan-out. Dev-5 will close the remaining gaps: full JWT authentication across all modules, OTel distributed tracing, and raising automated test coverage to 40% on deepened modules.</w:t>
      </w:r>
    </w:p>
    <w:p>
      <w:pPr>
        <w:spacing w:before="360" w:after="120"/>
        <w:pBdr>
          <w:bottom w:val="single" w:sz="8" w:space="1" w:color="1A2744"/>
        </w:pBdr>
      </w:pPr>
      <w:r>
        <w:rPr>
          <w:b/>
          <w:color w:val="1A2744"/>
          <w:sz w:val="32"/>
        </w:rPr>
        <w:t>1. Sprint Dev-4 Deliverables</w:t>
      </w:r>
    </w:p>
    <w:p>
      <w:pPr>
        <w:spacing w:before="280" w:after="80"/>
      </w:pPr>
      <w:r>
        <w:rPr>
          <w:b/>
          <w:color w:val="2E75B6"/>
          <w:sz w:val="26"/>
        </w:rPr>
        <w:t>1.1  Feature Deepening — Part A</w:t>
      </w:r>
    </w:p>
    <w:tbl>
      <w:tblPr>
        <w:tblStyle w:val="TableGrid"/>
        <w:tblW w:type="auto" w:w="0"/>
        <w:jc w:val="left"/>
        <w:tblLook w:firstColumn="1" w:firstRow="1" w:lastColumn="0" w:lastRow="0" w:noHBand="0" w:noVBand="1" w:val="04A0"/>
      </w:tblPr>
      <w:tblGrid>
        <w:gridCol w:w="454"/>
        <w:gridCol w:w="1417"/>
        <w:gridCol w:w="2835"/>
        <w:gridCol w:w="1984"/>
        <w:gridCol w:w="1134"/>
      </w:tblGrid>
      <w:tr>
        <w:tc>
          <w:tcPr>
            <w:tcW w:type="dxa" w:w="1881"/>
            <w:shd w:val="clear" w:color="auto" w:fill="1A2744"/>
            <w:tcMar>
              <w:top w:w="60" w:type="dxa"/>
              <w:bottom w:w="60" w:type="dxa"/>
              <w:left w:w="100" w:type="dxa"/>
              <w:right w:w="100" w:type="dxa"/>
            </w:tcMar>
          </w:tcPr>
          <w:p>
            <w:pPr>
              <w:jc w:val="left"/>
            </w:pPr>
            <w:r>
              <w:rPr>
                <w:b/>
                <w:color w:val="FFFFFF"/>
                <w:sz w:val="18"/>
              </w:rPr>
              <w:t>Item</w:t>
            </w:r>
          </w:p>
        </w:tc>
        <w:tc>
          <w:tcPr>
            <w:tcW w:type="dxa" w:w="1881"/>
            <w:shd w:val="clear" w:color="auto" w:fill="1A2744"/>
            <w:tcMar>
              <w:top w:w="60" w:type="dxa"/>
              <w:bottom w:w="60" w:type="dxa"/>
              <w:left w:w="100" w:type="dxa"/>
              <w:right w:w="100" w:type="dxa"/>
            </w:tcMar>
          </w:tcPr>
          <w:p>
            <w:pPr>
              <w:jc w:val="left"/>
            </w:pPr>
            <w:r>
              <w:rPr>
                <w:b/>
                <w:color w:val="FFFFFF"/>
                <w:sz w:val="18"/>
              </w:rPr>
              <w:t>Module</w:t>
            </w:r>
          </w:p>
        </w:tc>
        <w:tc>
          <w:tcPr>
            <w:tcW w:type="dxa" w:w="1881"/>
            <w:shd w:val="clear" w:color="auto" w:fill="1A2744"/>
            <w:tcMar>
              <w:top w:w="60" w:type="dxa"/>
              <w:bottom w:w="60" w:type="dxa"/>
              <w:left w:w="100" w:type="dxa"/>
              <w:right w:w="100" w:type="dxa"/>
            </w:tcMar>
          </w:tcPr>
          <w:p>
            <w:pPr>
              <w:jc w:val="left"/>
            </w:pPr>
            <w:r>
              <w:rPr>
                <w:b/>
                <w:color w:val="FFFFFF"/>
                <w:sz w:val="18"/>
              </w:rPr>
              <w:t>What Was Built</w:t>
            </w:r>
          </w:p>
        </w:tc>
        <w:tc>
          <w:tcPr>
            <w:tcW w:type="dxa" w:w="1881"/>
            <w:shd w:val="clear" w:color="auto" w:fill="1A2744"/>
            <w:tcMar>
              <w:top w:w="60" w:type="dxa"/>
              <w:bottom w:w="60" w:type="dxa"/>
              <w:left w:w="100" w:type="dxa"/>
              <w:right w:w="100" w:type="dxa"/>
            </w:tcMar>
          </w:tcPr>
          <w:p>
            <w:pPr>
              <w:jc w:val="left"/>
            </w:pPr>
            <w:r>
              <w:rPr>
                <w:b/>
                <w:color w:val="FFFFFF"/>
                <w:sz w:val="18"/>
              </w:rPr>
              <w:t>Key Files</w:t>
            </w:r>
          </w:p>
        </w:tc>
        <w:tc>
          <w:tcPr>
            <w:tcW w:type="dxa" w:w="1881"/>
            <w:shd w:val="clear" w:color="auto" w:fill="1A2744"/>
            <w:tcMar>
              <w:top w:w="60" w:type="dxa"/>
              <w:bottom w:w="60" w:type="dxa"/>
              <w:left w:w="100" w:type="dxa"/>
              <w:right w:w="100" w:type="dxa"/>
            </w:tcMar>
          </w:tcPr>
          <w:p>
            <w:pPr>
              <w:jc w:val="left"/>
            </w:pPr>
            <w:r>
              <w:rPr>
                <w:b/>
                <w:color w:val="FFFFFF"/>
                <w:sz w:val="18"/>
              </w:rPr>
              <w:t>Status</w:t>
            </w:r>
          </w:p>
        </w:tc>
      </w:tr>
      <w:tr>
        <w:tc>
          <w:tcPr>
            <w:tcW w:type="dxa" w:w="1881"/>
            <w:tcMar>
              <w:top w:w="60" w:type="dxa"/>
              <w:bottom w:w="60" w:type="dxa"/>
              <w:left w:w="100" w:type="dxa"/>
              <w:right w:w="100" w:type="dxa"/>
            </w:tcMar>
          </w:tcPr>
          <w:p>
            <w:pPr>
              <w:jc w:val="left"/>
            </w:pPr>
            <w:r>
              <w:rPr>
                <w:sz w:val="18"/>
              </w:rPr>
              <w:t>A1</w:t>
            </w:r>
          </w:p>
        </w:tc>
        <w:tc>
          <w:tcPr>
            <w:tcW w:type="dxa" w:w="1881"/>
            <w:tcMar>
              <w:top w:w="60" w:type="dxa"/>
              <w:bottom w:w="60" w:type="dxa"/>
              <w:left w:w="100" w:type="dxa"/>
              <w:right w:w="100" w:type="dxa"/>
            </w:tcMar>
          </w:tcPr>
          <w:p>
            <w:pPr>
              <w:jc w:val="left"/>
            </w:pPr>
            <w:r>
              <w:rPr>
                <w:sz w:val="18"/>
              </w:rPr>
              <w:t>M05 SAP MCP Suite</w:t>
            </w:r>
          </w:p>
        </w:tc>
        <w:tc>
          <w:tcPr>
            <w:tcW w:type="dxa" w:w="1881"/>
            <w:tcMar>
              <w:top w:w="60" w:type="dxa"/>
              <w:bottom w:w="60" w:type="dxa"/>
              <w:left w:w="100" w:type="dxa"/>
              <w:right w:w="100" w:type="dxa"/>
            </w:tcMar>
          </w:tcPr>
          <w:p>
            <w:pPr>
              <w:jc w:val="left"/>
            </w:pPr>
            <w:r>
              <w:rPr>
                <w:sz w:val="18"/>
              </w:rPr>
              <w:t>Pluggable driver abstraction: Mock / RFC / SQL backends via M05_SAP_DRIVER env var. Mock driver returns authentic SAP field structures (BKPF, USR02, SM20, KNA1, LFA1, AGR_USERS, RFCLOG).</w:t>
            </w:r>
          </w:p>
        </w:tc>
        <w:tc>
          <w:tcPr>
            <w:tcW w:type="dxa" w:w="1881"/>
            <w:tcMar>
              <w:top w:w="60" w:type="dxa"/>
              <w:bottom w:w="60" w:type="dxa"/>
              <w:left w:w="100" w:type="dxa"/>
              <w:right w:w="100" w:type="dxa"/>
            </w:tcMar>
          </w:tcPr>
          <w:p>
            <w:pPr>
              <w:jc w:val="left"/>
            </w:pPr>
            <w:r>
              <w:rPr>
                <w:sz w:val="18"/>
              </w:rPr>
              <w:t>m05/drivers/{mock,rfc,sql}.py</w:t>
            </w:r>
          </w:p>
        </w:tc>
        <w:tc>
          <w:tcPr>
            <w:tcW w:type="dxa" w:w="1881"/>
            <w:tcMar>
              <w:top w:w="60" w:type="dxa"/>
              <w:bottom w:w="60" w:type="dxa"/>
              <w:left w:w="100" w:type="dxa"/>
              <w:right w:w="100" w:type="dxa"/>
            </w:tcMar>
          </w:tcPr>
          <w:p>
            <w:pPr>
              <w:jc w:val="left"/>
            </w:pPr>
            <w:r>
              <w:rPr>
                <w:color w:val="107C10"/>
                <w:sz w:val="18"/>
              </w:rPr>
              <w:t>✅ Complete</w:t>
            </w:r>
          </w:p>
        </w:tc>
      </w:tr>
      <w:tr>
        <w:tc>
          <w:tcPr>
            <w:tcW w:type="dxa" w:w="1881"/>
            <w:shd w:val="clear" w:color="auto" w:fill="F2F5FA"/>
            <w:tcMar>
              <w:top w:w="60" w:type="dxa"/>
              <w:bottom w:w="60" w:type="dxa"/>
              <w:left w:w="100" w:type="dxa"/>
              <w:right w:w="100" w:type="dxa"/>
            </w:tcMar>
          </w:tcPr>
          <w:p>
            <w:pPr>
              <w:jc w:val="left"/>
            </w:pPr>
            <w:r>
              <w:rPr>
                <w:sz w:val="18"/>
              </w:rPr>
              <w:t>A2</w:t>
            </w:r>
          </w:p>
        </w:tc>
        <w:tc>
          <w:tcPr>
            <w:tcW w:type="dxa" w:w="1881"/>
            <w:shd w:val="clear" w:color="auto" w:fill="F2F5FA"/>
            <w:tcMar>
              <w:top w:w="60" w:type="dxa"/>
              <w:bottom w:w="60" w:type="dxa"/>
              <w:left w:w="100" w:type="dxa"/>
              <w:right w:w="100" w:type="dxa"/>
            </w:tcMar>
          </w:tcPr>
          <w:p>
            <w:pPr>
              <w:jc w:val="left"/>
            </w:pPr>
            <w:r>
              <w:rPr>
                <w:sz w:val="18"/>
              </w:rPr>
              <w:t>M06 Credential Vault</w:t>
            </w:r>
          </w:p>
        </w:tc>
        <w:tc>
          <w:tcPr>
            <w:tcW w:type="dxa" w:w="1881"/>
            <w:shd w:val="clear" w:color="auto" w:fill="F2F5FA"/>
            <w:tcMar>
              <w:top w:w="60" w:type="dxa"/>
              <w:bottom w:w="60" w:type="dxa"/>
              <w:left w:w="100" w:type="dxa"/>
              <w:right w:w="100" w:type="dxa"/>
            </w:tcMar>
          </w:tcPr>
          <w:p>
            <w:pPr>
              <w:jc w:val="left"/>
            </w:pPr>
            <w:r>
              <w:rPr>
                <w:sz w:val="18"/>
              </w:rPr>
              <w:t>HashiCorp Vault KV v2 backend alongside in-memory fallback. Audit stream cred_access published on every credential read/write/rotate.</w:t>
            </w:r>
          </w:p>
        </w:tc>
        <w:tc>
          <w:tcPr>
            <w:tcW w:type="dxa" w:w="1881"/>
            <w:shd w:val="clear" w:color="auto" w:fill="F2F5FA"/>
            <w:tcMar>
              <w:top w:w="60" w:type="dxa"/>
              <w:bottom w:w="60" w:type="dxa"/>
              <w:left w:w="100" w:type="dxa"/>
              <w:right w:w="100" w:type="dxa"/>
            </w:tcMar>
          </w:tcPr>
          <w:p>
            <w:pPr>
              <w:jc w:val="left"/>
            </w:pPr>
            <w:r>
              <w:rPr>
                <w:sz w:val="18"/>
              </w:rPr>
              <w:t>m06/backends/{vault,memory}.py, vault.tf</w:t>
            </w:r>
          </w:p>
        </w:tc>
        <w:tc>
          <w:tcPr>
            <w:tcW w:type="dxa" w:w="1881"/>
            <w:shd w:val="clear" w:color="auto" w:fill="F2F5FA"/>
            <w:tcMar>
              <w:top w:w="60" w:type="dxa"/>
              <w:bottom w:w="60" w:type="dxa"/>
              <w:left w:w="100" w:type="dxa"/>
              <w:right w:w="100" w:type="dxa"/>
            </w:tcMar>
          </w:tcPr>
          <w:p>
            <w:pPr>
              <w:jc w:val="left"/>
            </w:pPr>
            <w:r>
              <w:rPr>
                <w:color w:val="107C10"/>
                <w:sz w:val="18"/>
              </w:rPr>
              <w:t>✅ Complete</w:t>
            </w:r>
          </w:p>
        </w:tc>
      </w:tr>
      <w:tr>
        <w:tc>
          <w:tcPr>
            <w:tcW w:type="dxa" w:w="1881"/>
            <w:tcMar>
              <w:top w:w="60" w:type="dxa"/>
              <w:bottom w:w="60" w:type="dxa"/>
              <w:left w:w="100" w:type="dxa"/>
              <w:right w:w="100" w:type="dxa"/>
            </w:tcMar>
          </w:tcPr>
          <w:p>
            <w:pPr>
              <w:jc w:val="left"/>
            </w:pPr>
            <w:r>
              <w:rPr>
                <w:sz w:val="18"/>
              </w:rPr>
              <w:t>A3</w:t>
            </w:r>
          </w:p>
        </w:tc>
        <w:tc>
          <w:tcPr>
            <w:tcW w:type="dxa" w:w="1881"/>
            <w:tcMar>
              <w:top w:w="60" w:type="dxa"/>
              <w:bottom w:w="60" w:type="dxa"/>
              <w:left w:w="100" w:type="dxa"/>
              <w:right w:w="100" w:type="dxa"/>
            </w:tcMar>
          </w:tcPr>
          <w:p>
            <w:pPr>
              <w:jc w:val="left"/>
            </w:pPr>
            <w:r>
              <w:rPr>
                <w:sz w:val="18"/>
              </w:rPr>
              <w:t>M13 SBOM Scanner</w:t>
            </w:r>
          </w:p>
        </w:tc>
        <w:tc>
          <w:tcPr>
            <w:tcW w:type="dxa" w:w="1881"/>
            <w:tcMar>
              <w:top w:w="60" w:type="dxa"/>
              <w:bottom w:w="60" w:type="dxa"/>
              <w:left w:w="100" w:type="dxa"/>
              <w:right w:w="100" w:type="dxa"/>
            </w:tcMar>
          </w:tcPr>
          <w:p>
            <w:pPr>
              <w:jc w:val="left"/>
            </w:pPr>
            <w:r>
              <w:rPr>
                <w:sz w:val="18"/>
              </w:rPr>
              <w:t>NVD 2.0 + OSV.dev live CVE feeds replace static stub DB. 24-hour SQLite cache with async refresh. /cve/refresh endpoint. 4 static scanners: credential leaks, SQL injection, insecure RFC, dependency audit.</w:t>
            </w:r>
          </w:p>
        </w:tc>
        <w:tc>
          <w:tcPr>
            <w:tcW w:type="dxa" w:w="1881"/>
            <w:tcMar>
              <w:top w:w="60" w:type="dxa"/>
              <w:bottom w:w="60" w:type="dxa"/>
              <w:left w:w="100" w:type="dxa"/>
              <w:right w:w="100" w:type="dxa"/>
            </w:tcMar>
          </w:tcPr>
          <w:p>
            <w:pPr>
              <w:jc w:val="left"/>
            </w:pPr>
            <w:r>
              <w:rPr>
                <w:sz w:val="18"/>
              </w:rPr>
              <w:t>m13/feeds/{nvd,osv,cache}.py</w:t>
            </w:r>
          </w:p>
        </w:tc>
        <w:tc>
          <w:tcPr>
            <w:tcW w:type="dxa" w:w="1881"/>
            <w:tcMar>
              <w:top w:w="60" w:type="dxa"/>
              <w:bottom w:w="60" w:type="dxa"/>
              <w:left w:w="100" w:type="dxa"/>
              <w:right w:w="100" w:type="dxa"/>
            </w:tcMar>
          </w:tcPr>
          <w:p>
            <w:pPr>
              <w:jc w:val="left"/>
            </w:pPr>
            <w:r>
              <w:rPr>
                <w:color w:val="107C10"/>
                <w:sz w:val="18"/>
              </w:rPr>
              <w:t>✅ Complete</w:t>
            </w:r>
          </w:p>
        </w:tc>
      </w:tr>
      <w:tr>
        <w:tc>
          <w:tcPr>
            <w:tcW w:type="dxa" w:w="1881"/>
            <w:shd w:val="clear" w:color="auto" w:fill="F2F5FA"/>
            <w:tcMar>
              <w:top w:w="60" w:type="dxa"/>
              <w:bottom w:w="60" w:type="dxa"/>
              <w:left w:w="100" w:type="dxa"/>
              <w:right w:w="100" w:type="dxa"/>
            </w:tcMar>
          </w:tcPr>
          <w:p>
            <w:pPr>
              <w:jc w:val="left"/>
            </w:pPr>
            <w:r>
              <w:rPr>
                <w:sz w:val="18"/>
              </w:rPr>
              <w:t>A4</w:t>
            </w:r>
          </w:p>
        </w:tc>
        <w:tc>
          <w:tcPr>
            <w:tcW w:type="dxa" w:w="1881"/>
            <w:shd w:val="clear" w:color="auto" w:fill="F2F5FA"/>
            <w:tcMar>
              <w:top w:w="60" w:type="dxa"/>
              <w:bottom w:w="60" w:type="dxa"/>
              <w:left w:w="100" w:type="dxa"/>
              <w:right w:w="100" w:type="dxa"/>
            </w:tcMar>
          </w:tcPr>
          <w:p>
            <w:pPr>
              <w:jc w:val="left"/>
            </w:pPr>
            <w:r>
              <w:rPr>
                <w:sz w:val="18"/>
              </w:rPr>
              <w:t>M14 Webhook Gateway</w:t>
            </w:r>
          </w:p>
        </w:tc>
        <w:tc>
          <w:tcPr>
            <w:tcW w:type="dxa" w:w="1881"/>
            <w:shd w:val="clear" w:color="auto" w:fill="F2F5FA"/>
            <w:tcMar>
              <w:top w:w="60" w:type="dxa"/>
              <w:bottom w:w="60" w:type="dxa"/>
              <w:left w:w="100" w:type="dxa"/>
              <w:right w:w="100" w:type="dxa"/>
            </w:tcMar>
          </w:tcPr>
          <w:p>
            <w:pPr>
              <w:jc w:val="left"/>
            </w:pPr>
            <w:r>
              <w:rPr>
                <w:sz w:val="18"/>
              </w:rPr>
              <w:t>Full fan-out dispatcher with CRUD, HMAC-SHA256 signing, exponential retry (5 attempts), dead-letter queue to webhook_dlq Redis stream.</w:t>
            </w:r>
          </w:p>
        </w:tc>
        <w:tc>
          <w:tcPr>
            <w:tcW w:type="dxa" w:w="1881"/>
            <w:shd w:val="clear" w:color="auto" w:fill="F2F5FA"/>
            <w:tcMar>
              <w:top w:w="60" w:type="dxa"/>
              <w:bottom w:w="60" w:type="dxa"/>
              <w:left w:w="100" w:type="dxa"/>
              <w:right w:w="100" w:type="dxa"/>
            </w:tcMar>
          </w:tcPr>
          <w:p>
            <w:pPr>
              <w:jc w:val="left"/>
            </w:pPr>
            <w:r>
              <w:rPr>
                <w:sz w:val="18"/>
              </w:rPr>
              <w:t>m14/services/{dispatcher,signer,retry}.py</w:t>
            </w:r>
          </w:p>
        </w:tc>
        <w:tc>
          <w:tcPr>
            <w:tcW w:type="dxa" w:w="1881"/>
            <w:shd w:val="clear" w:color="auto" w:fill="F2F5FA"/>
            <w:tcMar>
              <w:top w:w="60" w:type="dxa"/>
              <w:bottom w:w="60" w:type="dxa"/>
              <w:left w:w="100" w:type="dxa"/>
              <w:right w:w="100" w:type="dxa"/>
            </w:tcMar>
          </w:tcPr>
          <w:p>
            <w:pPr>
              <w:jc w:val="left"/>
            </w:pPr>
            <w:r>
              <w:rPr>
                <w:color w:val="107C10"/>
                <w:sz w:val="18"/>
              </w:rPr>
              <w:t>✅ Complete</w:t>
            </w:r>
          </w:p>
        </w:tc>
      </w:tr>
      <w:tr>
        <w:tc>
          <w:tcPr>
            <w:tcW w:type="dxa" w:w="1881"/>
            <w:tcMar>
              <w:top w:w="60" w:type="dxa"/>
              <w:bottom w:w="60" w:type="dxa"/>
              <w:left w:w="100" w:type="dxa"/>
              <w:right w:w="100" w:type="dxa"/>
            </w:tcMar>
          </w:tcPr>
          <w:p>
            <w:pPr>
              <w:jc w:val="left"/>
            </w:pPr>
            <w:r>
              <w:rPr>
                <w:sz w:val="18"/>
              </w:rPr>
              <w:t>A5</w:t>
            </w:r>
          </w:p>
        </w:tc>
        <w:tc>
          <w:tcPr>
            <w:tcW w:type="dxa" w:w="1881"/>
            <w:tcMar>
              <w:top w:w="60" w:type="dxa"/>
              <w:bottom w:w="60" w:type="dxa"/>
              <w:left w:w="100" w:type="dxa"/>
              <w:right w:w="100" w:type="dxa"/>
            </w:tcMar>
          </w:tcPr>
          <w:p>
            <w:pPr>
              <w:jc w:val="left"/>
            </w:pPr>
            <w:r>
              <w:rPr>
                <w:sz w:val="18"/>
              </w:rPr>
              <w:t>Shared schemas</w:t>
            </w:r>
          </w:p>
        </w:tc>
        <w:tc>
          <w:tcPr>
            <w:tcW w:type="dxa" w:w="1881"/>
            <w:tcMar>
              <w:top w:w="60" w:type="dxa"/>
              <w:bottom w:w="60" w:type="dxa"/>
              <w:left w:w="100" w:type="dxa"/>
              <w:right w:w="100" w:type="dxa"/>
            </w:tcMar>
          </w:tcPr>
          <w:p>
            <w:pPr>
              <w:jc w:val="left"/>
            </w:pPr>
            <w:r>
              <w:rPr>
                <w:sz w:val="18"/>
              </w:rPr>
              <w:t>Two new JSON Schemas: cred_access.json (M06 audit trail), webhook_dlq.json (M14 failed delivery record).</w:t>
            </w:r>
          </w:p>
        </w:tc>
        <w:tc>
          <w:tcPr>
            <w:tcW w:type="dxa" w:w="1881"/>
            <w:tcMar>
              <w:top w:w="60" w:type="dxa"/>
              <w:bottom w:w="60" w:type="dxa"/>
              <w:left w:w="100" w:type="dxa"/>
              <w:right w:w="100" w:type="dxa"/>
            </w:tcMar>
          </w:tcPr>
          <w:p>
            <w:pPr>
              <w:jc w:val="left"/>
            </w:pPr>
            <w:r>
              <w:rPr>
                <w:sz w:val="18"/>
              </w:rPr>
              <w:t>shared/schemas/v1/</w:t>
            </w:r>
          </w:p>
        </w:tc>
        <w:tc>
          <w:tcPr>
            <w:tcW w:type="dxa" w:w="1881"/>
            <w:tcMar>
              <w:top w:w="60" w:type="dxa"/>
              <w:bottom w:w="60" w:type="dxa"/>
              <w:left w:w="100" w:type="dxa"/>
              <w:right w:w="100" w:type="dxa"/>
            </w:tcMar>
          </w:tcPr>
          <w:p>
            <w:pPr>
              <w:jc w:val="left"/>
            </w:pPr>
            <w:r>
              <w:rPr>
                <w:color w:val="107C10"/>
                <w:sz w:val="18"/>
              </w:rPr>
              <w:t>✅ Complete</w:t>
            </w:r>
          </w:p>
        </w:tc>
      </w:tr>
      <w:tr>
        <w:tc>
          <w:tcPr>
            <w:tcW w:type="dxa" w:w="1881"/>
            <w:shd w:val="clear" w:color="auto" w:fill="F2F5FA"/>
            <w:tcMar>
              <w:top w:w="60" w:type="dxa"/>
              <w:bottom w:w="60" w:type="dxa"/>
              <w:left w:w="100" w:type="dxa"/>
              <w:right w:w="100" w:type="dxa"/>
            </w:tcMar>
          </w:tcPr>
          <w:p>
            <w:pPr>
              <w:jc w:val="left"/>
            </w:pPr>
            <w:r>
              <w:rPr>
                <w:sz w:val="18"/>
              </w:rPr>
              <w:t>A6</w:t>
            </w:r>
          </w:p>
        </w:tc>
        <w:tc>
          <w:tcPr>
            <w:tcW w:type="dxa" w:w="1881"/>
            <w:shd w:val="clear" w:color="auto" w:fill="F2F5FA"/>
            <w:tcMar>
              <w:top w:w="60" w:type="dxa"/>
              <w:bottom w:w="60" w:type="dxa"/>
              <w:left w:w="100" w:type="dxa"/>
              <w:right w:w="100" w:type="dxa"/>
            </w:tcMar>
          </w:tcPr>
          <w:p>
            <w:pPr>
              <w:jc w:val="left"/>
            </w:pPr>
            <w:r>
              <w:rPr>
                <w:sz w:val="18"/>
              </w:rPr>
              <w:t>M16 MCP Security Layer</w:t>
            </w:r>
          </w:p>
        </w:tc>
        <w:tc>
          <w:tcPr>
            <w:tcW w:type="dxa" w:w="1881"/>
            <w:shd w:val="clear" w:color="auto" w:fill="F2F5FA"/>
            <w:tcMar>
              <w:top w:w="60" w:type="dxa"/>
              <w:bottom w:w="60" w:type="dxa"/>
              <w:left w:w="100" w:type="dxa"/>
              <w:right w:w="100" w:type="dxa"/>
            </w:tcMar>
          </w:tcPr>
          <w:p>
            <w:pPr>
              <w:jc w:val="left"/>
            </w:pPr>
            <w:r>
              <w:rPr>
                <w:sz w:val="18"/>
              </w:rPr>
              <w:t>RBAC engine with 10 rules. Prompt-injection heuristics. Rolling 500-entry audit log. Real ALLOW/DENY/MODIFY decisions. Dashboard stats + decisions endpoints.</w:t>
            </w:r>
          </w:p>
        </w:tc>
        <w:tc>
          <w:tcPr>
            <w:tcW w:type="dxa" w:w="1881"/>
            <w:shd w:val="clear" w:color="auto" w:fill="F2F5FA"/>
            <w:tcMar>
              <w:top w:w="60" w:type="dxa"/>
              <w:bottom w:w="60" w:type="dxa"/>
              <w:left w:w="100" w:type="dxa"/>
              <w:right w:w="100" w:type="dxa"/>
            </w:tcMar>
          </w:tcPr>
          <w:p>
            <w:pPr>
              <w:jc w:val="left"/>
            </w:pPr>
            <w:r>
              <w:rPr>
                <w:sz w:val="18"/>
              </w:rPr>
              <w:t>m16/routes/policy.py, m16/services/{policy_engine,rules_config}.py</w:t>
            </w:r>
          </w:p>
        </w:tc>
        <w:tc>
          <w:tcPr>
            <w:tcW w:type="dxa" w:w="1881"/>
            <w:shd w:val="clear" w:color="auto" w:fill="F2F5FA"/>
            <w:tcMar>
              <w:top w:w="60" w:type="dxa"/>
              <w:bottom w:w="60" w:type="dxa"/>
              <w:left w:w="100" w:type="dxa"/>
              <w:right w:w="100" w:type="dxa"/>
            </w:tcMar>
          </w:tcPr>
          <w:p>
            <w:pPr>
              <w:jc w:val="left"/>
            </w:pPr>
            <w:r>
              <w:rPr>
                <w:color w:val="107C10"/>
                <w:sz w:val="18"/>
              </w:rPr>
              <w:t>✅ Complete (promoted from Dev-5)</w:t>
            </w:r>
          </w:p>
        </w:tc>
      </w:tr>
    </w:tbl>
    <w:p>
      <w:pPr>
        <w:spacing w:before="280" w:after="80"/>
      </w:pPr>
      <w:r>
        <w:rPr>
          <w:b/>
          <w:color w:val="2E75B6"/>
          <w:sz w:val="26"/>
        </w:rPr>
        <w:t>1.2  Dashboard — New Panels</w:t>
      </w:r>
    </w:p>
    <w:p>
      <w:pPr>
        <w:spacing w:after="120"/>
        <w:ind w:firstLine="0"/>
      </w:pPr>
      <w:r>
        <w:rPr>
          <w:sz w:val="22"/>
        </w:rPr>
        <w:t>Three new panels added to the SOC dashboard, each served with realistic pre-seeded data:</w:t>
      </w:r>
    </w:p>
    <w:tbl>
      <w:tblPr>
        <w:tblStyle w:val="TableGrid"/>
        <w:tblW w:type="auto" w:w="0"/>
        <w:jc w:val="left"/>
        <w:tblLook w:firstColumn="1" w:firstRow="1" w:lastColumn="0" w:lastRow="0" w:noHBand="0" w:noVBand="1" w:val="04A0"/>
      </w:tblPr>
      <w:tblGrid>
        <w:gridCol w:w="1984"/>
        <w:gridCol w:w="1417"/>
        <w:gridCol w:w="4422"/>
      </w:tblGrid>
      <w:tr>
        <w:tc>
          <w:tcPr>
            <w:tcW w:type="dxa" w:w="3135"/>
            <w:shd w:val="clear" w:color="auto" w:fill="1A2744"/>
            <w:tcMar>
              <w:top w:w="60" w:type="dxa"/>
              <w:bottom w:w="60" w:type="dxa"/>
              <w:left w:w="100" w:type="dxa"/>
              <w:right w:w="100" w:type="dxa"/>
            </w:tcMar>
          </w:tcPr>
          <w:p>
            <w:pPr>
              <w:jc w:val="left"/>
            </w:pPr>
            <w:r>
              <w:rPr>
                <w:b/>
                <w:color w:val="FFFFFF"/>
                <w:sz w:val="18"/>
              </w:rPr>
              <w:t>Panel</w:t>
            </w:r>
          </w:p>
        </w:tc>
        <w:tc>
          <w:tcPr>
            <w:tcW w:type="dxa" w:w="3135"/>
            <w:shd w:val="clear" w:color="auto" w:fill="1A2744"/>
            <w:tcMar>
              <w:top w:w="60" w:type="dxa"/>
              <w:bottom w:w="60" w:type="dxa"/>
              <w:left w:w="100" w:type="dxa"/>
              <w:right w:w="100" w:type="dxa"/>
            </w:tcMar>
          </w:tcPr>
          <w:p>
            <w:pPr>
              <w:jc w:val="left"/>
            </w:pPr>
            <w:r>
              <w:rPr>
                <w:b/>
                <w:color w:val="FFFFFF"/>
                <w:sz w:val="18"/>
              </w:rPr>
              <w:t>Tab ID</w:t>
            </w:r>
          </w:p>
        </w:tc>
        <w:tc>
          <w:tcPr>
            <w:tcW w:type="dxa" w:w="3135"/>
            <w:shd w:val="clear" w:color="auto" w:fill="1A2744"/>
            <w:tcMar>
              <w:top w:w="60" w:type="dxa"/>
              <w:bottom w:w="60" w:type="dxa"/>
              <w:left w:w="100" w:type="dxa"/>
              <w:right w:w="100" w:type="dxa"/>
            </w:tcMar>
          </w:tcPr>
          <w:p>
            <w:pPr>
              <w:jc w:val="left"/>
            </w:pPr>
            <w:r>
              <w:rPr>
                <w:b/>
                <w:color w:val="FFFFFF"/>
                <w:sz w:val="18"/>
              </w:rPr>
              <w:t>What It Shows</w:t>
            </w:r>
          </w:p>
        </w:tc>
      </w:tr>
      <w:tr>
        <w:tc>
          <w:tcPr>
            <w:tcW w:type="dxa" w:w="3135"/>
            <w:tcMar>
              <w:top w:w="60" w:type="dxa"/>
              <w:bottom w:w="60" w:type="dxa"/>
              <w:left w:w="100" w:type="dxa"/>
              <w:right w:w="100" w:type="dxa"/>
            </w:tcMar>
          </w:tcPr>
          <w:p>
            <w:pPr>
              <w:jc w:val="left"/>
            </w:pPr>
            <w:r>
              <w:rPr>
                <w:sz w:val="18"/>
              </w:rPr>
              <w:t>M16 MCP Policy Decisions</w:t>
            </w:r>
          </w:p>
        </w:tc>
        <w:tc>
          <w:tcPr>
            <w:tcW w:type="dxa" w:w="3135"/>
            <w:tcMar>
              <w:top w:w="60" w:type="dxa"/>
              <w:bottom w:w="60" w:type="dxa"/>
              <w:left w:w="100" w:type="dxa"/>
              <w:right w:w="100" w:type="dxa"/>
            </w:tcMar>
          </w:tcPr>
          <w:p>
            <w:pPr>
              <w:jc w:val="left"/>
            </w:pPr>
            <w:r>
              <w:rPr>
                <w:sz w:val="18"/>
              </w:rPr>
              <w:t>policy</w:t>
            </w:r>
          </w:p>
        </w:tc>
        <w:tc>
          <w:tcPr>
            <w:tcW w:type="dxa" w:w="3135"/>
            <w:tcMar>
              <w:top w:w="60" w:type="dxa"/>
              <w:bottom w:w="60" w:type="dxa"/>
              <w:left w:w="100" w:type="dxa"/>
              <w:right w:w="100" w:type="dxa"/>
            </w:tcMar>
          </w:tcPr>
          <w:p>
            <w:pPr>
              <w:jc w:val="left"/>
            </w:pPr>
            <w:r>
              <w:rPr>
                <w:sz w:val="18"/>
              </w:rPr>
              <w:t>Rolling audit log of ALLOW/DENY/MODIFY decisions with user, role, tool, rule, timestamp, reason. Counters + expandable ruleset table.</w:t>
            </w:r>
          </w:p>
        </w:tc>
      </w:tr>
      <w:tr>
        <w:tc>
          <w:tcPr>
            <w:tcW w:type="dxa" w:w="3135"/>
            <w:shd w:val="clear" w:color="auto" w:fill="F2F5FA"/>
            <w:tcMar>
              <w:top w:w="60" w:type="dxa"/>
              <w:bottom w:w="60" w:type="dxa"/>
              <w:left w:w="100" w:type="dxa"/>
              <w:right w:w="100" w:type="dxa"/>
            </w:tcMar>
          </w:tcPr>
          <w:p>
            <w:pPr>
              <w:jc w:val="left"/>
            </w:pPr>
            <w:r>
              <w:rPr>
                <w:sz w:val="18"/>
              </w:rPr>
              <w:t>M13 CVE Feed Status</w:t>
            </w:r>
          </w:p>
        </w:tc>
        <w:tc>
          <w:tcPr>
            <w:tcW w:type="dxa" w:w="3135"/>
            <w:shd w:val="clear" w:color="auto" w:fill="F2F5FA"/>
            <w:tcMar>
              <w:top w:w="60" w:type="dxa"/>
              <w:bottom w:w="60" w:type="dxa"/>
              <w:left w:w="100" w:type="dxa"/>
              <w:right w:w="100" w:type="dxa"/>
            </w:tcMar>
          </w:tcPr>
          <w:p>
            <w:pPr>
              <w:jc w:val="left"/>
            </w:pPr>
            <w:r>
              <w:rPr>
                <w:sz w:val="18"/>
              </w:rPr>
              <w:t>cve-feed</w:t>
            </w:r>
          </w:p>
        </w:tc>
        <w:tc>
          <w:tcPr>
            <w:tcW w:type="dxa" w:w="3135"/>
            <w:shd w:val="clear" w:color="auto" w:fill="F2F5FA"/>
            <w:tcMar>
              <w:top w:w="60" w:type="dxa"/>
              <w:bottom w:w="60" w:type="dxa"/>
              <w:left w:w="100" w:type="dxa"/>
              <w:right w:w="100" w:type="dxa"/>
            </w:tcMar>
          </w:tcPr>
          <w:p>
            <w:pPr>
              <w:jc w:val="left"/>
            </w:pPr>
            <w:r>
              <w:rPr>
                <w:sz w:val="18"/>
              </w:rPr>
              <w:t>Feed health cards (NVD 2.0 + OSV.dev) with cached CVE counts, last-refresh times, top-5 highest-CVSS findings. Refresh action button.</w:t>
            </w:r>
          </w:p>
        </w:tc>
      </w:tr>
      <w:tr>
        <w:tc>
          <w:tcPr>
            <w:tcW w:type="dxa" w:w="3135"/>
            <w:tcMar>
              <w:top w:w="60" w:type="dxa"/>
              <w:bottom w:w="60" w:type="dxa"/>
              <w:left w:w="100" w:type="dxa"/>
              <w:right w:w="100" w:type="dxa"/>
            </w:tcMar>
          </w:tcPr>
          <w:p>
            <w:pPr>
              <w:jc w:val="left"/>
            </w:pPr>
            <w:r>
              <w:rPr>
                <w:sz w:val="18"/>
              </w:rPr>
              <w:t>M14 Webhook DLQ</w:t>
            </w:r>
          </w:p>
        </w:tc>
        <w:tc>
          <w:tcPr>
            <w:tcW w:type="dxa" w:w="3135"/>
            <w:tcMar>
              <w:top w:w="60" w:type="dxa"/>
              <w:bottom w:w="60" w:type="dxa"/>
              <w:left w:w="100" w:type="dxa"/>
              <w:right w:w="100" w:type="dxa"/>
            </w:tcMar>
          </w:tcPr>
          <w:p>
            <w:pPr>
              <w:jc w:val="left"/>
            </w:pPr>
            <w:r>
              <w:rPr>
                <w:sz w:val="18"/>
              </w:rPr>
              <w:t>webhook-dlq</w:t>
            </w:r>
          </w:p>
        </w:tc>
        <w:tc>
          <w:tcPr>
            <w:tcW w:type="dxa" w:w="3135"/>
            <w:tcMar>
              <w:top w:w="60" w:type="dxa"/>
              <w:bottom w:w="60" w:type="dxa"/>
              <w:left w:w="100" w:type="dxa"/>
              <w:right w:w="100" w:type="dxa"/>
            </w:tcMar>
          </w:tcPr>
          <w:p>
            <w:pPr>
              <w:jc w:val="left"/>
            </w:pPr>
            <w:r>
              <w:rPr>
                <w:sz w:val="18"/>
              </w:rPr>
              <w:t>Failed delivery table with subscriber, event type, attempt count, last error, next-retry time. Per-entry Retry/Force retry actions.</w:t>
            </w:r>
          </w:p>
        </w:tc>
      </w:tr>
    </w:tbl>
    <w:p>
      <w:r>
        <w:br w:type="page"/>
      </w:r>
    </w:p>
    <w:p>
      <w:pPr>
        <w:spacing w:before="360" w:after="120"/>
        <w:pBdr>
          <w:bottom w:val="single" w:sz="8" w:space="1" w:color="1A2744"/>
        </w:pBdr>
      </w:pPr>
      <w:r>
        <w:rPr>
          <w:b/>
          <w:color w:val="1A2744"/>
          <w:sz w:val="32"/>
        </w:rPr>
        <w:t>2. Module Completion Matrix</w:t>
      </w:r>
    </w:p>
    <w:p>
      <w:pPr>
        <w:spacing w:after="160"/>
        <w:ind w:firstLine="0"/>
      </w:pPr>
      <w:r>
        <w:rPr>
          <w:sz w:val="22"/>
        </w:rPr>
        <w:t>Legend:  ✅ Production-ready    🟡 Deepened / partial    🔴 Not yet built</w:t>
      </w:r>
    </w:p>
    <w:tbl>
      <w:tblPr>
        <w:tblStyle w:val="TableGrid"/>
        <w:tblW w:type="auto" w:w="0"/>
        <w:jc w:val="left"/>
        <w:tblLook w:firstColumn="1" w:firstRow="1" w:lastColumn="0" w:lastRow="0" w:noHBand="0" w:noVBand="1" w:val="04A0"/>
      </w:tblPr>
      <w:tblGrid>
        <w:gridCol w:w="454"/>
        <w:gridCol w:w="1814"/>
        <w:gridCol w:w="510"/>
        <w:gridCol w:w="1701"/>
        <w:gridCol w:w="2268"/>
        <w:gridCol w:w="1020"/>
        <w:gridCol w:w="1191"/>
      </w:tblGrid>
      <w:tr>
        <w:tc>
          <w:tcPr>
            <w:tcW w:type="dxa" w:w="1344"/>
            <w:shd w:val="clear" w:color="auto" w:fill="1A2744"/>
            <w:tcMar>
              <w:top w:w="60" w:type="dxa"/>
              <w:bottom w:w="60" w:type="dxa"/>
              <w:left w:w="100" w:type="dxa"/>
              <w:right w:w="100" w:type="dxa"/>
            </w:tcMar>
          </w:tcPr>
          <w:p>
            <w:pPr>
              <w:jc w:val="left"/>
            </w:pPr>
            <w:r>
              <w:rPr>
                <w:b/>
                <w:color w:val="FFFFFF"/>
                <w:sz w:val="18"/>
              </w:rPr>
              <w:t>#</w:t>
            </w:r>
          </w:p>
        </w:tc>
        <w:tc>
          <w:tcPr>
            <w:tcW w:type="dxa" w:w="1344"/>
            <w:shd w:val="clear" w:color="auto" w:fill="1A2744"/>
            <w:tcMar>
              <w:top w:w="60" w:type="dxa"/>
              <w:bottom w:w="60" w:type="dxa"/>
              <w:left w:w="100" w:type="dxa"/>
              <w:right w:w="100" w:type="dxa"/>
            </w:tcMar>
          </w:tcPr>
          <w:p>
            <w:pPr>
              <w:jc w:val="left"/>
            </w:pPr>
            <w:r>
              <w:rPr>
                <w:b/>
                <w:color w:val="FFFFFF"/>
                <w:sz w:val="18"/>
              </w:rPr>
              <w:t>Module</w:t>
            </w:r>
          </w:p>
        </w:tc>
        <w:tc>
          <w:tcPr>
            <w:tcW w:type="dxa" w:w="1344"/>
            <w:shd w:val="clear" w:color="auto" w:fill="1A2744"/>
            <w:tcMar>
              <w:top w:w="60" w:type="dxa"/>
              <w:bottom w:w="60" w:type="dxa"/>
              <w:left w:w="100" w:type="dxa"/>
              <w:right w:w="100" w:type="dxa"/>
            </w:tcMar>
          </w:tcPr>
          <w:p>
            <w:pPr>
              <w:jc w:val="left"/>
            </w:pPr>
            <w:r>
              <w:rPr>
                <w:b/>
                <w:color w:val="FFFFFF"/>
                <w:sz w:val="18"/>
              </w:rPr>
              <w:t>Port</w:t>
            </w:r>
          </w:p>
        </w:tc>
        <w:tc>
          <w:tcPr>
            <w:tcW w:type="dxa" w:w="1344"/>
            <w:shd w:val="clear" w:color="auto" w:fill="1A2744"/>
            <w:tcMar>
              <w:top w:w="60" w:type="dxa"/>
              <w:bottom w:w="60" w:type="dxa"/>
              <w:left w:w="100" w:type="dxa"/>
              <w:right w:w="100" w:type="dxa"/>
            </w:tcMar>
          </w:tcPr>
          <w:p>
            <w:pPr>
              <w:jc w:val="left"/>
            </w:pPr>
            <w:r>
              <w:rPr>
                <w:b/>
                <w:color w:val="FFFFFF"/>
                <w:sz w:val="18"/>
              </w:rPr>
              <w:t>Backend</w:t>
            </w:r>
          </w:p>
        </w:tc>
        <w:tc>
          <w:tcPr>
            <w:tcW w:type="dxa" w:w="1344"/>
            <w:shd w:val="clear" w:color="auto" w:fill="1A2744"/>
            <w:tcMar>
              <w:top w:w="60" w:type="dxa"/>
              <w:bottom w:w="60" w:type="dxa"/>
              <w:left w:w="100" w:type="dxa"/>
              <w:right w:w="100" w:type="dxa"/>
            </w:tcMar>
          </w:tcPr>
          <w:p>
            <w:pPr>
              <w:jc w:val="left"/>
            </w:pPr>
            <w:r>
              <w:rPr>
                <w:b/>
                <w:color w:val="FFFFFF"/>
                <w:sz w:val="18"/>
              </w:rPr>
              <w:t>Data Layer</w:t>
            </w:r>
          </w:p>
        </w:tc>
        <w:tc>
          <w:tcPr>
            <w:tcW w:type="dxa" w:w="1344"/>
            <w:shd w:val="clear" w:color="auto" w:fill="1A2744"/>
            <w:tcMar>
              <w:top w:w="60" w:type="dxa"/>
              <w:bottom w:w="60" w:type="dxa"/>
              <w:left w:w="100" w:type="dxa"/>
              <w:right w:w="100" w:type="dxa"/>
            </w:tcMar>
          </w:tcPr>
          <w:p>
            <w:pPr>
              <w:jc w:val="left"/>
            </w:pPr>
            <w:r>
              <w:rPr>
                <w:b/>
                <w:color w:val="FFFFFF"/>
                <w:sz w:val="18"/>
              </w:rPr>
              <w:t>Tests</w:t>
            </w:r>
          </w:p>
        </w:tc>
        <w:tc>
          <w:tcPr>
            <w:tcW w:type="dxa" w:w="1344"/>
            <w:shd w:val="clear" w:color="auto" w:fill="1A2744"/>
            <w:tcMar>
              <w:top w:w="60" w:type="dxa"/>
              <w:bottom w:w="60" w:type="dxa"/>
              <w:left w:w="100" w:type="dxa"/>
              <w:right w:w="100" w:type="dxa"/>
            </w:tcMar>
          </w:tcPr>
          <w:p>
            <w:pPr>
              <w:jc w:val="left"/>
            </w:pPr>
            <w:r>
              <w:rPr>
                <w:b/>
                <w:color w:val="FFFFFF"/>
                <w:sz w:val="18"/>
              </w:rPr>
              <w:t>Status</w:t>
            </w:r>
          </w:p>
        </w:tc>
      </w:tr>
      <w:tr>
        <w:tc>
          <w:tcPr>
            <w:tcW w:type="dxa" w:w="1344"/>
            <w:tcMar>
              <w:top w:w="60" w:type="dxa"/>
              <w:bottom w:w="60" w:type="dxa"/>
              <w:left w:w="100" w:type="dxa"/>
              <w:right w:w="100" w:type="dxa"/>
            </w:tcMar>
          </w:tcPr>
          <w:p>
            <w:pPr>
              <w:jc w:val="left"/>
            </w:pPr>
            <w:r>
              <w:rPr>
                <w:sz w:val="18"/>
              </w:rPr>
              <w:t>M01</w:t>
            </w:r>
          </w:p>
        </w:tc>
        <w:tc>
          <w:tcPr>
            <w:tcW w:type="dxa" w:w="1344"/>
            <w:tcMar>
              <w:top w:w="60" w:type="dxa"/>
              <w:bottom w:w="60" w:type="dxa"/>
              <w:left w:w="100" w:type="dxa"/>
              <w:right w:w="100" w:type="dxa"/>
            </w:tcMar>
          </w:tcPr>
          <w:p>
            <w:pPr>
              <w:jc w:val="left"/>
            </w:pPr>
            <w:r>
              <w:rPr>
                <w:sz w:val="18"/>
              </w:rPr>
              <w:t>API Gateway Shield</w:t>
            </w:r>
          </w:p>
        </w:tc>
        <w:tc>
          <w:tcPr>
            <w:tcW w:type="dxa" w:w="1344"/>
            <w:tcMar>
              <w:top w:w="60" w:type="dxa"/>
              <w:bottom w:w="60" w:type="dxa"/>
              <w:left w:w="100" w:type="dxa"/>
              <w:right w:w="100" w:type="dxa"/>
            </w:tcMar>
          </w:tcPr>
          <w:p>
            <w:pPr>
              <w:jc w:val="left"/>
            </w:pPr>
            <w:r>
              <w:rPr>
                <w:sz w:val="18"/>
              </w:rPr>
              <w:t>8001</w:t>
            </w:r>
          </w:p>
        </w:tc>
        <w:tc>
          <w:tcPr>
            <w:tcW w:type="dxa" w:w="1344"/>
            <w:tcMar>
              <w:top w:w="60" w:type="dxa"/>
              <w:bottom w:w="60" w:type="dxa"/>
              <w:left w:w="100" w:type="dxa"/>
              <w:right w:w="100" w:type="dxa"/>
            </w:tcMar>
          </w:tcPr>
          <w:p>
            <w:pPr>
              <w:jc w:val="left"/>
            </w:pPr>
            <w:r>
              <w:rPr>
                <w:sz w:val="18"/>
              </w:rPr>
              <w:t>FastAPI + Redis</w:t>
            </w:r>
          </w:p>
        </w:tc>
        <w:tc>
          <w:tcPr>
            <w:tcW w:type="dxa" w:w="1344"/>
            <w:tcMar>
              <w:top w:w="60" w:type="dxa"/>
              <w:bottom w:w="60" w:type="dxa"/>
              <w:left w:w="100" w:type="dxa"/>
              <w:right w:w="100" w:type="dxa"/>
            </w:tcMar>
          </w:tcPr>
          <w:p>
            <w:pPr>
              <w:jc w:val="left"/>
            </w:pPr>
            <w:r>
              <w:rPr>
                <w:sz w:val="18"/>
              </w:rPr>
              <w:t>Redis Streams</w:t>
            </w:r>
          </w:p>
        </w:tc>
        <w:tc>
          <w:tcPr>
            <w:tcW w:type="dxa" w:w="1344"/>
            <w:tcMar>
              <w:top w:w="60" w:type="dxa"/>
              <w:bottom w:w="60" w:type="dxa"/>
              <w:left w:w="100" w:type="dxa"/>
              <w:right w:w="100" w:type="dxa"/>
            </w:tcMar>
          </w:tcPr>
          <w:p>
            <w:pPr>
              <w:jc w:val="left"/>
            </w:pPr>
            <w:r>
              <w:rPr>
                <w:sz w:val="18"/>
              </w:rPr>
              <w:t>Unit</w:t>
            </w:r>
          </w:p>
        </w:tc>
        <w:tc>
          <w:tcPr>
            <w:tcW w:type="dxa" w:w="1344"/>
            <w:tcMar>
              <w:top w:w="60" w:type="dxa"/>
              <w:bottom w:w="60" w:type="dxa"/>
              <w:left w:w="100" w:type="dxa"/>
              <w:right w:w="100" w:type="dxa"/>
            </w:tcMar>
          </w:tcPr>
          <w:p>
            <w:pPr>
              <w:jc w:val="left"/>
            </w:pPr>
            <w:r>
              <w:rPr>
                <w:color w:val="107C10"/>
                <w:sz w:val="18"/>
              </w:rPr>
              <w:t>✅ Live</w:t>
            </w:r>
          </w:p>
        </w:tc>
      </w:tr>
      <w:tr>
        <w:tc>
          <w:tcPr>
            <w:tcW w:type="dxa" w:w="1344"/>
            <w:shd w:val="clear" w:color="auto" w:fill="F2F5FA"/>
            <w:tcMar>
              <w:top w:w="60" w:type="dxa"/>
              <w:bottom w:w="60" w:type="dxa"/>
              <w:left w:w="100" w:type="dxa"/>
              <w:right w:w="100" w:type="dxa"/>
            </w:tcMar>
          </w:tcPr>
          <w:p>
            <w:pPr>
              <w:jc w:val="left"/>
            </w:pPr>
            <w:r>
              <w:rPr>
                <w:sz w:val="18"/>
              </w:rPr>
              <w:t>M02</w:t>
            </w:r>
          </w:p>
        </w:tc>
        <w:tc>
          <w:tcPr>
            <w:tcW w:type="dxa" w:w="1344"/>
            <w:shd w:val="clear" w:color="auto" w:fill="F2F5FA"/>
            <w:tcMar>
              <w:top w:w="60" w:type="dxa"/>
              <w:bottom w:w="60" w:type="dxa"/>
              <w:left w:w="100" w:type="dxa"/>
              <w:right w:w="100" w:type="dxa"/>
            </w:tcMar>
          </w:tcPr>
          <w:p>
            <w:pPr>
              <w:jc w:val="left"/>
            </w:pPr>
            <w:r>
              <w:rPr>
                <w:sz w:val="18"/>
              </w:rPr>
              <w:t>(reserved)</w:t>
            </w:r>
          </w:p>
        </w:tc>
        <w:tc>
          <w:tcPr>
            <w:tcW w:type="dxa" w:w="1344"/>
            <w:shd w:val="clear" w:color="auto" w:fill="F2F5FA"/>
            <w:tcMar>
              <w:top w:w="60" w:type="dxa"/>
              <w:bottom w:w="60" w:type="dxa"/>
              <w:left w:w="100" w:type="dxa"/>
              <w:right w:w="100" w:type="dxa"/>
            </w:tcMar>
          </w:tcPr>
          <w:p>
            <w:pPr>
              <w:jc w:val="left"/>
            </w:pPr>
            <w:r>
              <w:rPr>
                <w:sz w:val="18"/>
              </w:rPr>
              <w:t>—</w:t>
            </w:r>
          </w:p>
        </w:tc>
        <w:tc>
          <w:tcPr>
            <w:tcW w:type="dxa" w:w="1344"/>
            <w:shd w:val="clear" w:color="auto" w:fill="F2F5FA"/>
            <w:tcMar>
              <w:top w:w="60" w:type="dxa"/>
              <w:bottom w:w="60" w:type="dxa"/>
              <w:left w:w="100" w:type="dxa"/>
              <w:right w:w="100" w:type="dxa"/>
            </w:tcMar>
          </w:tcPr>
          <w:p>
            <w:pPr>
              <w:jc w:val="left"/>
            </w:pPr>
            <w:r>
              <w:rPr>
                <w:sz w:val="18"/>
              </w:rPr>
              <w:t>—</w:t>
            </w:r>
          </w:p>
        </w:tc>
        <w:tc>
          <w:tcPr>
            <w:tcW w:type="dxa" w:w="1344"/>
            <w:shd w:val="clear" w:color="auto" w:fill="F2F5FA"/>
            <w:tcMar>
              <w:top w:w="60" w:type="dxa"/>
              <w:bottom w:w="60" w:type="dxa"/>
              <w:left w:w="100" w:type="dxa"/>
              <w:right w:w="100" w:type="dxa"/>
            </w:tcMar>
          </w:tcPr>
          <w:p>
            <w:pPr>
              <w:jc w:val="left"/>
            </w:pPr>
            <w:r>
              <w:rPr>
                <w:sz w:val="18"/>
              </w:rPr>
              <w:t>—</w:t>
            </w:r>
          </w:p>
        </w:tc>
        <w:tc>
          <w:tcPr>
            <w:tcW w:type="dxa" w:w="1344"/>
            <w:shd w:val="clear" w:color="auto" w:fill="F2F5FA"/>
            <w:tcMar>
              <w:top w:w="60" w:type="dxa"/>
              <w:bottom w:w="60" w:type="dxa"/>
              <w:left w:w="100" w:type="dxa"/>
              <w:right w:w="100" w:type="dxa"/>
            </w:tcMar>
          </w:tcPr>
          <w:p>
            <w:pPr>
              <w:jc w:val="left"/>
            </w:pPr>
            <w:r>
              <w:rPr>
                <w:sz w:val="18"/>
              </w:rPr>
              <w:t>—</w:t>
            </w:r>
          </w:p>
        </w:tc>
        <w:tc>
          <w:tcPr>
            <w:tcW w:type="dxa" w:w="1344"/>
            <w:shd w:val="clear" w:color="auto" w:fill="F2F5FA"/>
            <w:tcMar>
              <w:top w:w="60" w:type="dxa"/>
              <w:bottom w:w="60" w:type="dxa"/>
              <w:left w:w="100" w:type="dxa"/>
              <w:right w:w="100" w:type="dxa"/>
            </w:tcMar>
          </w:tcPr>
          <w:p>
            <w:pPr>
              <w:jc w:val="left"/>
            </w:pPr>
            <w:r>
              <w:rPr>
                <w:color w:val="C0392B"/>
                <w:sz w:val="18"/>
              </w:rPr>
              <w:t>🔴 Not created</w:t>
            </w:r>
          </w:p>
        </w:tc>
      </w:tr>
      <w:tr>
        <w:tc>
          <w:tcPr>
            <w:tcW w:type="dxa" w:w="1344"/>
            <w:tcMar>
              <w:top w:w="60" w:type="dxa"/>
              <w:bottom w:w="60" w:type="dxa"/>
              <w:left w:w="100" w:type="dxa"/>
              <w:right w:w="100" w:type="dxa"/>
            </w:tcMar>
          </w:tcPr>
          <w:p>
            <w:pPr>
              <w:jc w:val="left"/>
            </w:pPr>
            <w:r>
              <w:rPr>
                <w:sz w:val="18"/>
              </w:rPr>
              <w:t>M03</w:t>
            </w:r>
          </w:p>
        </w:tc>
        <w:tc>
          <w:tcPr>
            <w:tcW w:type="dxa" w:w="1344"/>
            <w:tcMar>
              <w:top w:w="60" w:type="dxa"/>
              <w:bottom w:w="60" w:type="dxa"/>
              <w:left w:w="100" w:type="dxa"/>
              <w:right w:w="100" w:type="dxa"/>
            </w:tcMar>
          </w:tcPr>
          <w:p>
            <w:pPr>
              <w:jc w:val="left"/>
            </w:pPr>
            <w:r>
              <w:rPr>
                <w:sz w:val="18"/>
              </w:rPr>
              <w:t>Traffic Analyzer</w:t>
            </w:r>
          </w:p>
        </w:tc>
        <w:tc>
          <w:tcPr>
            <w:tcW w:type="dxa" w:w="1344"/>
            <w:tcMar>
              <w:top w:w="60" w:type="dxa"/>
              <w:bottom w:w="60" w:type="dxa"/>
              <w:left w:w="100" w:type="dxa"/>
              <w:right w:w="100" w:type="dxa"/>
            </w:tcMar>
          </w:tcPr>
          <w:p>
            <w:pPr>
              <w:jc w:val="left"/>
            </w:pPr>
            <w:r>
              <w:rPr>
                <w:sz w:val="18"/>
              </w:rPr>
              <w:t>8003</w:t>
            </w:r>
          </w:p>
        </w:tc>
        <w:tc>
          <w:tcPr>
            <w:tcW w:type="dxa" w:w="1344"/>
            <w:tcMar>
              <w:top w:w="60" w:type="dxa"/>
              <w:bottom w:w="60" w:type="dxa"/>
              <w:left w:w="100" w:type="dxa"/>
              <w:right w:w="100" w:type="dxa"/>
            </w:tcMar>
          </w:tcPr>
          <w:p>
            <w:pPr>
              <w:jc w:val="left"/>
            </w:pPr>
            <w:r>
              <w:rPr>
                <w:sz w:val="18"/>
              </w:rPr>
              <w:t>FastAPI + Redis consumer</w:t>
            </w:r>
          </w:p>
        </w:tc>
        <w:tc>
          <w:tcPr>
            <w:tcW w:type="dxa" w:w="1344"/>
            <w:tcMar>
              <w:top w:w="60" w:type="dxa"/>
              <w:bottom w:w="60" w:type="dxa"/>
              <w:left w:w="100" w:type="dxa"/>
              <w:right w:w="100" w:type="dxa"/>
            </w:tcMar>
          </w:tcPr>
          <w:p>
            <w:pPr>
              <w:jc w:val="left"/>
            </w:pPr>
            <w:r>
              <w:rPr>
                <w:sz w:val="18"/>
              </w:rPr>
              <w:t>In-memory ring buffer</w:t>
            </w:r>
          </w:p>
        </w:tc>
        <w:tc>
          <w:tcPr>
            <w:tcW w:type="dxa" w:w="1344"/>
            <w:tcMar>
              <w:top w:w="60" w:type="dxa"/>
              <w:bottom w:w="60" w:type="dxa"/>
              <w:left w:w="100" w:type="dxa"/>
              <w:right w:w="100" w:type="dxa"/>
            </w:tcMar>
          </w:tcPr>
          <w:p>
            <w:pPr>
              <w:jc w:val="left"/>
            </w:pPr>
            <w:r>
              <w:rPr>
                <w:sz w:val="18"/>
              </w:rPr>
              <w:t>Unit</w:t>
            </w:r>
          </w:p>
        </w:tc>
        <w:tc>
          <w:tcPr>
            <w:tcW w:type="dxa" w:w="1344"/>
            <w:tcMar>
              <w:top w:w="60" w:type="dxa"/>
              <w:bottom w:w="60" w:type="dxa"/>
              <w:left w:w="100" w:type="dxa"/>
              <w:right w:w="100" w:type="dxa"/>
            </w:tcMar>
          </w:tcPr>
          <w:p>
            <w:pPr>
              <w:jc w:val="left"/>
            </w:pPr>
            <w:r>
              <w:rPr>
                <w:color w:val="107C10"/>
                <w:sz w:val="18"/>
              </w:rPr>
              <w:t>✅ Live</w:t>
            </w:r>
          </w:p>
        </w:tc>
      </w:tr>
      <w:tr>
        <w:tc>
          <w:tcPr>
            <w:tcW w:type="dxa" w:w="1344"/>
            <w:shd w:val="clear" w:color="auto" w:fill="F2F5FA"/>
            <w:tcMar>
              <w:top w:w="60" w:type="dxa"/>
              <w:bottom w:w="60" w:type="dxa"/>
              <w:left w:w="100" w:type="dxa"/>
              <w:right w:w="100" w:type="dxa"/>
            </w:tcMar>
          </w:tcPr>
          <w:p>
            <w:pPr>
              <w:jc w:val="left"/>
            </w:pPr>
            <w:r>
              <w:rPr>
                <w:sz w:val="18"/>
              </w:rPr>
              <w:t>M04</w:t>
            </w:r>
          </w:p>
        </w:tc>
        <w:tc>
          <w:tcPr>
            <w:tcW w:type="dxa" w:w="1344"/>
            <w:shd w:val="clear" w:color="auto" w:fill="F2F5FA"/>
            <w:tcMar>
              <w:top w:w="60" w:type="dxa"/>
              <w:bottom w:w="60" w:type="dxa"/>
              <w:left w:w="100" w:type="dxa"/>
              <w:right w:w="100" w:type="dxa"/>
            </w:tcMar>
          </w:tcPr>
          <w:p>
            <w:pPr>
              <w:jc w:val="left"/>
            </w:pPr>
            <w:r>
              <w:rPr>
                <w:sz w:val="18"/>
              </w:rPr>
              <w:t>Zero-Trust Fabric</w:t>
            </w:r>
          </w:p>
        </w:tc>
        <w:tc>
          <w:tcPr>
            <w:tcW w:type="dxa" w:w="1344"/>
            <w:shd w:val="clear" w:color="auto" w:fill="F2F5FA"/>
            <w:tcMar>
              <w:top w:w="60" w:type="dxa"/>
              <w:bottom w:w="60" w:type="dxa"/>
              <w:left w:w="100" w:type="dxa"/>
              <w:right w:w="100" w:type="dxa"/>
            </w:tcMar>
          </w:tcPr>
          <w:p>
            <w:pPr>
              <w:jc w:val="left"/>
            </w:pPr>
            <w:r>
              <w:rPr>
                <w:sz w:val="18"/>
              </w:rPr>
              <w:t>8004</w:t>
            </w:r>
          </w:p>
        </w:tc>
        <w:tc>
          <w:tcPr>
            <w:tcW w:type="dxa" w:w="1344"/>
            <w:shd w:val="clear" w:color="auto" w:fill="F2F5FA"/>
            <w:tcMar>
              <w:top w:w="60" w:type="dxa"/>
              <w:bottom w:w="60" w:type="dxa"/>
              <w:left w:w="100" w:type="dxa"/>
              <w:right w:w="100" w:type="dxa"/>
            </w:tcMar>
          </w:tcPr>
          <w:p>
            <w:pPr>
              <w:jc w:val="left"/>
            </w:pPr>
            <w:r>
              <w:rPr>
                <w:sz w:val="18"/>
              </w:rPr>
              <w:t>FastAPI + mTLS stubs</w:t>
            </w:r>
          </w:p>
        </w:tc>
        <w:tc>
          <w:tcPr>
            <w:tcW w:type="dxa" w:w="1344"/>
            <w:shd w:val="clear" w:color="auto" w:fill="F2F5FA"/>
            <w:tcMar>
              <w:top w:w="60" w:type="dxa"/>
              <w:bottom w:w="60" w:type="dxa"/>
              <w:left w:w="100" w:type="dxa"/>
              <w:right w:w="100" w:type="dxa"/>
            </w:tcMar>
          </w:tcPr>
          <w:p>
            <w:pPr>
              <w:jc w:val="left"/>
            </w:pPr>
            <w:r>
              <w:rPr>
                <w:sz w:val="18"/>
              </w:rPr>
              <w:t>Redis</w:t>
            </w:r>
          </w:p>
        </w:tc>
        <w:tc>
          <w:tcPr>
            <w:tcW w:type="dxa" w:w="1344"/>
            <w:shd w:val="clear" w:color="auto" w:fill="F2F5FA"/>
            <w:tcMar>
              <w:top w:w="60" w:type="dxa"/>
              <w:bottom w:w="60" w:type="dxa"/>
              <w:left w:w="100" w:type="dxa"/>
              <w:right w:w="100" w:type="dxa"/>
            </w:tcMar>
          </w:tcPr>
          <w:p>
            <w:pPr>
              <w:jc w:val="left"/>
            </w:pPr>
            <w:r>
              <w:rPr>
                <w:sz w:val="18"/>
              </w:rPr>
              <w:t>Unit</w:t>
            </w:r>
          </w:p>
        </w:tc>
        <w:tc>
          <w:tcPr>
            <w:tcW w:type="dxa" w:w="1344"/>
            <w:shd w:val="clear" w:color="auto" w:fill="F2F5FA"/>
            <w:tcMar>
              <w:top w:w="60" w:type="dxa"/>
              <w:bottom w:w="60" w:type="dxa"/>
              <w:left w:w="100" w:type="dxa"/>
              <w:right w:w="100" w:type="dxa"/>
            </w:tcMar>
          </w:tcPr>
          <w:p>
            <w:pPr>
              <w:jc w:val="left"/>
            </w:pPr>
            <w:r>
              <w:rPr>
                <w:color w:val="107C10"/>
                <w:sz w:val="18"/>
              </w:rPr>
              <w:t>✅ Live</w:t>
            </w:r>
          </w:p>
        </w:tc>
      </w:tr>
      <w:tr>
        <w:tc>
          <w:tcPr>
            <w:tcW w:type="dxa" w:w="1344"/>
            <w:tcMar>
              <w:top w:w="60" w:type="dxa"/>
              <w:bottom w:w="60" w:type="dxa"/>
              <w:left w:w="100" w:type="dxa"/>
              <w:right w:w="100" w:type="dxa"/>
            </w:tcMar>
          </w:tcPr>
          <w:p>
            <w:pPr>
              <w:jc w:val="left"/>
            </w:pPr>
            <w:r>
              <w:rPr>
                <w:sz w:val="18"/>
              </w:rPr>
              <w:t>M05</w:t>
            </w:r>
          </w:p>
        </w:tc>
        <w:tc>
          <w:tcPr>
            <w:tcW w:type="dxa" w:w="1344"/>
            <w:tcMar>
              <w:top w:w="60" w:type="dxa"/>
              <w:bottom w:w="60" w:type="dxa"/>
              <w:left w:w="100" w:type="dxa"/>
              <w:right w:w="100" w:type="dxa"/>
            </w:tcMar>
          </w:tcPr>
          <w:p>
            <w:pPr>
              <w:jc w:val="left"/>
            </w:pPr>
            <w:r>
              <w:rPr>
                <w:sz w:val="18"/>
              </w:rPr>
              <w:t>SAP MCP Suite</w:t>
            </w:r>
          </w:p>
        </w:tc>
        <w:tc>
          <w:tcPr>
            <w:tcW w:type="dxa" w:w="1344"/>
            <w:tcMar>
              <w:top w:w="60" w:type="dxa"/>
              <w:bottom w:w="60" w:type="dxa"/>
              <w:left w:w="100" w:type="dxa"/>
              <w:right w:w="100" w:type="dxa"/>
            </w:tcMar>
          </w:tcPr>
          <w:p>
            <w:pPr>
              <w:jc w:val="left"/>
            </w:pPr>
            <w:r>
              <w:rPr>
                <w:sz w:val="18"/>
              </w:rPr>
              <w:t>8005</w:t>
            </w:r>
          </w:p>
        </w:tc>
        <w:tc>
          <w:tcPr>
            <w:tcW w:type="dxa" w:w="1344"/>
            <w:tcMar>
              <w:top w:w="60" w:type="dxa"/>
              <w:bottom w:w="60" w:type="dxa"/>
              <w:left w:w="100" w:type="dxa"/>
              <w:right w:w="100" w:type="dxa"/>
            </w:tcMar>
          </w:tcPr>
          <w:p>
            <w:pPr>
              <w:jc w:val="left"/>
            </w:pPr>
            <w:r>
              <w:rPr>
                <w:sz w:val="18"/>
              </w:rPr>
              <w:t>FastAPI + MCP 1.0</w:t>
            </w:r>
          </w:p>
        </w:tc>
        <w:tc>
          <w:tcPr>
            <w:tcW w:type="dxa" w:w="1344"/>
            <w:tcMar>
              <w:top w:w="60" w:type="dxa"/>
              <w:bottom w:w="60" w:type="dxa"/>
              <w:left w:w="100" w:type="dxa"/>
              <w:right w:w="100" w:type="dxa"/>
            </w:tcMar>
          </w:tcPr>
          <w:p>
            <w:pPr>
              <w:jc w:val="left"/>
            </w:pPr>
            <w:r>
              <w:rPr>
                <w:sz w:val="18"/>
              </w:rPr>
              <w:t>Pluggable drivers (RFC/SQL/Mock)</w:t>
            </w:r>
          </w:p>
        </w:tc>
        <w:tc>
          <w:tcPr>
            <w:tcW w:type="dxa" w:w="1344"/>
            <w:tcMar>
              <w:top w:w="60" w:type="dxa"/>
              <w:bottom w:w="60" w:type="dxa"/>
              <w:left w:w="100" w:type="dxa"/>
              <w:right w:w="100" w:type="dxa"/>
            </w:tcMar>
          </w:tcPr>
          <w:p>
            <w:pPr>
              <w:jc w:val="left"/>
            </w:pPr>
            <w:r>
              <w:rPr>
                <w:sz w:val="18"/>
              </w:rPr>
              <w:t>Unit</w:t>
            </w:r>
          </w:p>
        </w:tc>
        <w:tc>
          <w:tcPr>
            <w:tcW w:type="dxa" w:w="1344"/>
            <w:tcMar>
              <w:top w:w="60" w:type="dxa"/>
              <w:bottom w:w="60" w:type="dxa"/>
              <w:left w:w="100" w:type="dxa"/>
              <w:right w:w="100" w:type="dxa"/>
            </w:tcMar>
          </w:tcPr>
          <w:p>
            <w:pPr>
              <w:jc w:val="left"/>
            </w:pPr>
            <w:r>
              <w:rPr>
                <w:color w:val="D87B0C"/>
                <w:sz w:val="18"/>
              </w:rPr>
              <w:t>🟡 Deepened</w:t>
            </w:r>
          </w:p>
        </w:tc>
      </w:tr>
      <w:tr>
        <w:tc>
          <w:tcPr>
            <w:tcW w:type="dxa" w:w="1344"/>
            <w:shd w:val="clear" w:color="auto" w:fill="F2F5FA"/>
            <w:tcMar>
              <w:top w:w="60" w:type="dxa"/>
              <w:bottom w:w="60" w:type="dxa"/>
              <w:left w:w="100" w:type="dxa"/>
              <w:right w:w="100" w:type="dxa"/>
            </w:tcMar>
          </w:tcPr>
          <w:p>
            <w:pPr>
              <w:jc w:val="left"/>
            </w:pPr>
            <w:r>
              <w:rPr>
                <w:sz w:val="18"/>
              </w:rPr>
              <w:t>M06</w:t>
            </w:r>
          </w:p>
        </w:tc>
        <w:tc>
          <w:tcPr>
            <w:tcW w:type="dxa" w:w="1344"/>
            <w:shd w:val="clear" w:color="auto" w:fill="F2F5FA"/>
            <w:tcMar>
              <w:top w:w="60" w:type="dxa"/>
              <w:bottom w:w="60" w:type="dxa"/>
              <w:left w:w="100" w:type="dxa"/>
              <w:right w:w="100" w:type="dxa"/>
            </w:tcMar>
          </w:tcPr>
          <w:p>
            <w:pPr>
              <w:jc w:val="left"/>
            </w:pPr>
            <w:r>
              <w:rPr>
                <w:sz w:val="18"/>
              </w:rPr>
              <w:t>Credential Vault</w:t>
            </w:r>
          </w:p>
        </w:tc>
        <w:tc>
          <w:tcPr>
            <w:tcW w:type="dxa" w:w="1344"/>
            <w:shd w:val="clear" w:color="auto" w:fill="F2F5FA"/>
            <w:tcMar>
              <w:top w:w="60" w:type="dxa"/>
              <w:bottom w:w="60" w:type="dxa"/>
              <w:left w:w="100" w:type="dxa"/>
              <w:right w:w="100" w:type="dxa"/>
            </w:tcMar>
          </w:tcPr>
          <w:p>
            <w:pPr>
              <w:jc w:val="left"/>
            </w:pPr>
            <w:r>
              <w:rPr>
                <w:sz w:val="18"/>
              </w:rPr>
              <w:t>8006</w:t>
            </w:r>
          </w:p>
        </w:tc>
        <w:tc>
          <w:tcPr>
            <w:tcW w:type="dxa" w:w="1344"/>
            <w:shd w:val="clear" w:color="auto" w:fill="F2F5FA"/>
            <w:tcMar>
              <w:top w:w="60" w:type="dxa"/>
              <w:bottom w:w="60" w:type="dxa"/>
              <w:left w:w="100" w:type="dxa"/>
              <w:right w:w="100" w:type="dxa"/>
            </w:tcMar>
          </w:tcPr>
          <w:p>
            <w:pPr>
              <w:jc w:val="left"/>
            </w:pPr>
            <w:r>
              <w:rPr>
                <w:sz w:val="18"/>
              </w:rPr>
              <w:t>FastAPI</w:t>
            </w:r>
          </w:p>
        </w:tc>
        <w:tc>
          <w:tcPr>
            <w:tcW w:type="dxa" w:w="1344"/>
            <w:shd w:val="clear" w:color="auto" w:fill="F2F5FA"/>
            <w:tcMar>
              <w:top w:w="60" w:type="dxa"/>
              <w:bottom w:w="60" w:type="dxa"/>
              <w:left w:w="100" w:type="dxa"/>
              <w:right w:w="100" w:type="dxa"/>
            </w:tcMar>
          </w:tcPr>
          <w:p>
            <w:pPr>
              <w:jc w:val="left"/>
            </w:pPr>
            <w:r>
              <w:rPr>
                <w:sz w:val="18"/>
              </w:rPr>
              <w:t>HashiCorp Vault KV v2 + Memory</w:t>
            </w:r>
          </w:p>
        </w:tc>
        <w:tc>
          <w:tcPr>
            <w:tcW w:type="dxa" w:w="1344"/>
            <w:shd w:val="clear" w:color="auto" w:fill="F2F5FA"/>
            <w:tcMar>
              <w:top w:w="60" w:type="dxa"/>
              <w:bottom w:w="60" w:type="dxa"/>
              <w:left w:w="100" w:type="dxa"/>
              <w:right w:w="100" w:type="dxa"/>
            </w:tcMar>
          </w:tcPr>
          <w:p>
            <w:pPr>
              <w:jc w:val="left"/>
            </w:pPr>
            <w:r>
              <w:rPr>
                <w:sz w:val="18"/>
              </w:rPr>
              <w:t>Unit</w:t>
            </w:r>
          </w:p>
        </w:tc>
        <w:tc>
          <w:tcPr>
            <w:tcW w:type="dxa" w:w="1344"/>
            <w:shd w:val="clear" w:color="auto" w:fill="F2F5FA"/>
            <w:tcMar>
              <w:top w:w="60" w:type="dxa"/>
              <w:bottom w:w="60" w:type="dxa"/>
              <w:left w:w="100" w:type="dxa"/>
              <w:right w:w="100" w:type="dxa"/>
            </w:tcMar>
          </w:tcPr>
          <w:p>
            <w:pPr>
              <w:jc w:val="left"/>
            </w:pPr>
            <w:r>
              <w:rPr>
                <w:color w:val="D87B0C"/>
                <w:sz w:val="18"/>
              </w:rPr>
              <w:t>🟡 Deepened</w:t>
            </w:r>
          </w:p>
        </w:tc>
      </w:tr>
      <w:tr>
        <w:tc>
          <w:tcPr>
            <w:tcW w:type="dxa" w:w="1344"/>
            <w:tcMar>
              <w:top w:w="60" w:type="dxa"/>
              <w:bottom w:w="60" w:type="dxa"/>
              <w:left w:w="100" w:type="dxa"/>
              <w:right w:w="100" w:type="dxa"/>
            </w:tcMar>
          </w:tcPr>
          <w:p>
            <w:pPr>
              <w:jc w:val="left"/>
            </w:pPr>
            <w:r>
              <w:rPr>
                <w:sz w:val="18"/>
              </w:rPr>
              <w:t>M07</w:t>
            </w:r>
          </w:p>
        </w:tc>
        <w:tc>
          <w:tcPr>
            <w:tcW w:type="dxa" w:w="1344"/>
            <w:tcMar>
              <w:top w:w="60" w:type="dxa"/>
              <w:bottom w:w="60" w:type="dxa"/>
              <w:left w:w="100" w:type="dxa"/>
              <w:right w:w="100" w:type="dxa"/>
            </w:tcMar>
          </w:tcPr>
          <w:p>
            <w:pPr>
              <w:jc w:val="left"/>
            </w:pPr>
            <w:r>
              <w:rPr>
                <w:sz w:val="18"/>
              </w:rPr>
              <w:t>Compliance Autopilot</w:t>
            </w:r>
          </w:p>
        </w:tc>
        <w:tc>
          <w:tcPr>
            <w:tcW w:type="dxa" w:w="1344"/>
            <w:tcMar>
              <w:top w:w="60" w:type="dxa"/>
              <w:bottom w:w="60" w:type="dxa"/>
              <w:left w:w="100" w:type="dxa"/>
              <w:right w:w="100" w:type="dxa"/>
            </w:tcMar>
          </w:tcPr>
          <w:p>
            <w:pPr>
              <w:jc w:val="left"/>
            </w:pPr>
            <w:r>
              <w:rPr>
                <w:sz w:val="18"/>
              </w:rPr>
              <w:t>8007</w:t>
            </w:r>
          </w:p>
        </w:tc>
        <w:tc>
          <w:tcPr>
            <w:tcW w:type="dxa" w:w="1344"/>
            <w:tcMar>
              <w:top w:w="60" w:type="dxa"/>
              <w:bottom w:w="60" w:type="dxa"/>
              <w:left w:w="100" w:type="dxa"/>
              <w:right w:w="100" w:type="dxa"/>
            </w:tcMar>
          </w:tcPr>
          <w:p>
            <w:pPr>
              <w:jc w:val="left"/>
            </w:pPr>
            <w:r>
              <w:rPr>
                <w:sz w:val="18"/>
              </w:rPr>
              <w:t>FastAPI</w:t>
            </w:r>
          </w:p>
        </w:tc>
        <w:tc>
          <w:tcPr>
            <w:tcW w:type="dxa" w:w="1344"/>
            <w:tcMar>
              <w:top w:w="60" w:type="dxa"/>
              <w:bottom w:w="60" w:type="dxa"/>
              <w:left w:w="100" w:type="dxa"/>
              <w:right w:w="100" w:type="dxa"/>
            </w:tcMar>
          </w:tcPr>
          <w:p>
            <w:pPr>
              <w:jc w:val="left"/>
            </w:pPr>
            <w:r>
              <w:rPr>
                <w:sz w:val="18"/>
              </w:rPr>
              <w:t>SQLite + YAML controls</w:t>
            </w:r>
          </w:p>
        </w:tc>
        <w:tc>
          <w:tcPr>
            <w:tcW w:type="dxa" w:w="1344"/>
            <w:tcMar>
              <w:top w:w="60" w:type="dxa"/>
              <w:bottom w:w="60" w:type="dxa"/>
              <w:left w:w="100" w:type="dxa"/>
              <w:right w:w="100" w:type="dxa"/>
            </w:tcMar>
          </w:tcPr>
          <w:p>
            <w:pPr>
              <w:jc w:val="left"/>
            </w:pPr>
            <w:r>
              <w:rPr>
                <w:sz w:val="18"/>
              </w:rPr>
              <w:t>Unit + Integration</w:t>
            </w:r>
          </w:p>
        </w:tc>
        <w:tc>
          <w:tcPr>
            <w:tcW w:type="dxa" w:w="1344"/>
            <w:tcMar>
              <w:top w:w="60" w:type="dxa"/>
              <w:bottom w:w="60" w:type="dxa"/>
              <w:left w:w="100" w:type="dxa"/>
              <w:right w:w="100" w:type="dxa"/>
            </w:tcMar>
          </w:tcPr>
          <w:p>
            <w:pPr>
              <w:jc w:val="left"/>
            </w:pPr>
            <w:r>
              <w:rPr>
                <w:color w:val="107C10"/>
                <w:sz w:val="18"/>
              </w:rPr>
              <w:t>✅ Live</w:t>
            </w:r>
          </w:p>
        </w:tc>
      </w:tr>
      <w:tr>
        <w:tc>
          <w:tcPr>
            <w:tcW w:type="dxa" w:w="1344"/>
            <w:shd w:val="clear" w:color="auto" w:fill="F2F5FA"/>
            <w:tcMar>
              <w:top w:w="60" w:type="dxa"/>
              <w:bottom w:w="60" w:type="dxa"/>
              <w:left w:w="100" w:type="dxa"/>
              <w:right w:w="100" w:type="dxa"/>
            </w:tcMar>
          </w:tcPr>
          <w:p>
            <w:pPr>
              <w:jc w:val="left"/>
            </w:pPr>
            <w:r>
              <w:rPr>
                <w:sz w:val="18"/>
              </w:rPr>
              <w:t>M08</w:t>
            </w:r>
          </w:p>
        </w:tc>
        <w:tc>
          <w:tcPr>
            <w:tcW w:type="dxa" w:w="1344"/>
            <w:shd w:val="clear" w:color="auto" w:fill="F2F5FA"/>
            <w:tcMar>
              <w:top w:w="60" w:type="dxa"/>
              <w:bottom w:w="60" w:type="dxa"/>
              <w:left w:w="100" w:type="dxa"/>
              <w:right w:w="100" w:type="dxa"/>
            </w:tcMar>
          </w:tcPr>
          <w:p>
            <w:pPr>
              <w:jc w:val="left"/>
            </w:pPr>
            <w:r>
              <w:rPr>
                <w:sz w:val="18"/>
              </w:rPr>
              <w:t>Anomaly Detection</w:t>
            </w:r>
          </w:p>
        </w:tc>
        <w:tc>
          <w:tcPr>
            <w:tcW w:type="dxa" w:w="1344"/>
            <w:shd w:val="clear" w:color="auto" w:fill="F2F5FA"/>
            <w:tcMar>
              <w:top w:w="60" w:type="dxa"/>
              <w:bottom w:w="60" w:type="dxa"/>
              <w:left w:w="100" w:type="dxa"/>
              <w:right w:w="100" w:type="dxa"/>
            </w:tcMar>
          </w:tcPr>
          <w:p>
            <w:pPr>
              <w:jc w:val="left"/>
            </w:pPr>
            <w:r>
              <w:rPr>
                <w:sz w:val="18"/>
              </w:rPr>
              <w:t>8008</w:t>
            </w:r>
          </w:p>
        </w:tc>
        <w:tc>
          <w:tcPr>
            <w:tcW w:type="dxa" w:w="1344"/>
            <w:shd w:val="clear" w:color="auto" w:fill="F2F5FA"/>
            <w:tcMar>
              <w:top w:w="60" w:type="dxa"/>
              <w:bottom w:w="60" w:type="dxa"/>
              <w:left w:w="100" w:type="dxa"/>
              <w:right w:w="100" w:type="dxa"/>
            </w:tcMar>
          </w:tcPr>
          <w:p>
            <w:pPr>
              <w:jc w:val="left"/>
            </w:pPr>
            <w:r>
              <w:rPr>
                <w:sz w:val="18"/>
              </w:rPr>
              <w:t>FastAPI + Redis</w:t>
            </w:r>
          </w:p>
        </w:tc>
        <w:tc>
          <w:tcPr>
            <w:tcW w:type="dxa" w:w="1344"/>
            <w:shd w:val="clear" w:color="auto" w:fill="F2F5FA"/>
            <w:tcMar>
              <w:top w:w="60" w:type="dxa"/>
              <w:bottom w:w="60" w:type="dxa"/>
              <w:left w:w="100" w:type="dxa"/>
              <w:right w:w="100" w:type="dxa"/>
            </w:tcMar>
          </w:tcPr>
          <w:p>
            <w:pPr>
              <w:jc w:val="left"/>
            </w:pPr>
            <w:r>
              <w:rPr>
                <w:sz w:val="18"/>
              </w:rPr>
              <w:t>Redis Streams</w:t>
            </w:r>
          </w:p>
        </w:tc>
        <w:tc>
          <w:tcPr>
            <w:tcW w:type="dxa" w:w="1344"/>
            <w:shd w:val="clear" w:color="auto" w:fill="F2F5FA"/>
            <w:tcMar>
              <w:top w:w="60" w:type="dxa"/>
              <w:bottom w:w="60" w:type="dxa"/>
              <w:left w:w="100" w:type="dxa"/>
              <w:right w:w="100" w:type="dxa"/>
            </w:tcMar>
          </w:tcPr>
          <w:p>
            <w:pPr>
              <w:jc w:val="left"/>
            </w:pPr>
            <w:r>
              <w:rPr>
                <w:sz w:val="18"/>
              </w:rPr>
              <w:t>Unit</w:t>
            </w:r>
          </w:p>
        </w:tc>
        <w:tc>
          <w:tcPr>
            <w:tcW w:type="dxa" w:w="1344"/>
            <w:shd w:val="clear" w:color="auto" w:fill="F2F5FA"/>
            <w:tcMar>
              <w:top w:w="60" w:type="dxa"/>
              <w:bottom w:w="60" w:type="dxa"/>
              <w:left w:w="100" w:type="dxa"/>
              <w:right w:w="100" w:type="dxa"/>
            </w:tcMar>
          </w:tcPr>
          <w:p>
            <w:pPr>
              <w:jc w:val="left"/>
            </w:pPr>
            <w:r>
              <w:rPr>
                <w:color w:val="107C10"/>
                <w:sz w:val="18"/>
              </w:rPr>
              <w:t>✅ Live</w:t>
            </w:r>
          </w:p>
        </w:tc>
      </w:tr>
      <w:tr>
        <w:tc>
          <w:tcPr>
            <w:tcW w:type="dxa" w:w="1344"/>
            <w:tcMar>
              <w:top w:w="60" w:type="dxa"/>
              <w:bottom w:w="60" w:type="dxa"/>
              <w:left w:w="100" w:type="dxa"/>
              <w:right w:w="100" w:type="dxa"/>
            </w:tcMar>
          </w:tcPr>
          <w:p>
            <w:pPr>
              <w:jc w:val="left"/>
            </w:pPr>
            <w:r>
              <w:rPr>
                <w:sz w:val="18"/>
              </w:rPr>
              <w:t>M09</w:t>
            </w:r>
          </w:p>
        </w:tc>
        <w:tc>
          <w:tcPr>
            <w:tcW w:type="dxa" w:w="1344"/>
            <w:tcMar>
              <w:top w:w="60" w:type="dxa"/>
              <w:bottom w:w="60" w:type="dxa"/>
              <w:left w:w="100" w:type="dxa"/>
              <w:right w:w="100" w:type="dxa"/>
            </w:tcMar>
          </w:tcPr>
          <w:p>
            <w:pPr>
              <w:jc w:val="left"/>
            </w:pPr>
            <w:r>
              <w:rPr>
                <w:sz w:val="18"/>
              </w:rPr>
              <w:t>DLP Engine</w:t>
            </w:r>
          </w:p>
        </w:tc>
        <w:tc>
          <w:tcPr>
            <w:tcW w:type="dxa" w:w="1344"/>
            <w:tcMar>
              <w:top w:w="60" w:type="dxa"/>
              <w:bottom w:w="60" w:type="dxa"/>
              <w:left w:w="100" w:type="dxa"/>
              <w:right w:w="100" w:type="dxa"/>
            </w:tcMar>
          </w:tcPr>
          <w:p>
            <w:pPr>
              <w:jc w:val="left"/>
            </w:pPr>
            <w:r>
              <w:rPr>
                <w:sz w:val="18"/>
              </w:rPr>
              <w:t>8009</w:t>
            </w:r>
          </w:p>
        </w:tc>
        <w:tc>
          <w:tcPr>
            <w:tcW w:type="dxa" w:w="1344"/>
            <w:tcMar>
              <w:top w:w="60" w:type="dxa"/>
              <w:bottom w:w="60" w:type="dxa"/>
              <w:left w:w="100" w:type="dxa"/>
              <w:right w:w="100" w:type="dxa"/>
            </w:tcMar>
          </w:tcPr>
          <w:p>
            <w:pPr>
              <w:jc w:val="left"/>
            </w:pPr>
            <w:r>
              <w:rPr>
                <w:sz w:val="18"/>
              </w:rPr>
              <w:t>FastAPI</w:t>
            </w:r>
          </w:p>
        </w:tc>
        <w:tc>
          <w:tcPr>
            <w:tcW w:type="dxa" w:w="1344"/>
            <w:tcMar>
              <w:top w:w="60" w:type="dxa"/>
              <w:bottom w:w="60" w:type="dxa"/>
              <w:left w:w="100" w:type="dxa"/>
              <w:right w:w="100" w:type="dxa"/>
            </w:tcMar>
          </w:tcPr>
          <w:p>
            <w:pPr>
              <w:jc w:val="left"/>
            </w:pPr>
            <w:r>
              <w:rPr>
                <w:sz w:val="18"/>
              </w:rPr>
              <w:t>Redis Streams</w:t>
            </w:r>
          </w:p>
        </w:tc>
        <w:tc>
          <w:tcPr>
            <w:tcW w:type="dxa" w:w="1344"/>
            <w:tcMar>
              <w:top w:w="60" w:type="dxa"/>
              <w:bottom w:w="60" w:type="dxa"/>
              <w:left w:w="100" w:type="dxa"/>
              <w:right w:w="100" w:type="dxa"/>
            </w:tcMar>
          </w:tcPr>
          <w:p>
            <w:pPr>
              <w:jc w:val="left"/>
            </w:pPr>
            <w:r>
              <w:rPr>
                <w:sz w:val="18"/>
              </w:rPr>
              <w:t>Unit</w:t>
            </w:r>
          </w:p>
        </w:tc>
        <w:tc>
          <w:tcPr>
            <w:tcW w:type="dxa" w:w="1344"/>
            <w:tcMar>
              <w:top w:w="60" w:type="dxa"/>
              <w:bottom w:w="60" w:type="dxa"/>
              <w:left w:w="100" w:type="dxa"/>
              <w:right w:w="100" w:type="dxa"/>
            </w:tcMar>
          </w:tcPr>
          <w:p>
            <w:pPr>
              <w:jc w:val="left"/>
            </w:pPr>
            <w:r>
              <w:rPr>
                <w:color w:val="107C10"/>
                <w:sz w:val="18"/>
              </w:rPr>
              <w:t>✅ Live</w:t>
            </w:r>
          </w:p>
        </w:tc>
      </w:tr>
      <w:tr>
        <w:tc>
          <w:tcPr>
            <w:tcW w:type="dxa" w:w="1344"/>
            <w:shd w:val="clear" w:color="auto" w:fill="F2F5FA"/>
            <w:tcMar>
              <w:top w:w="60" w:type="dxa"/>
              <w:bottom w:w="60" w:type="dxa"/>
              <w:left w:w="100" w:type="dxa"/>
              <w:right w:w="100" w:type="dxa"/>
            </w:tcMar>
          </w:tcPr>
          <w:p>
            <w:pPr>
              <w:jc w:val="left"/>
            </w:pPr>
            <w:r>
              <w:rPr>
                <w:sz w:val="18"/>
              </w:rPr>
              <w:t>M10</w:t>
            </w:r>
          </w:p>
        </w:tc>
        <w:tc>
          <w:tcPr>
            <w:tcW w:type="dxa" w:w="1344"/>
            <w:shd w:val="clear" w:color="auto" w:fill="F2F5FA"/>
            <w:tcMar>
              <w:top w:w="60" w:type="dxa"/>
              <w:bottom w:w="60" w:type="dxa"/>
              <w:left w:w="100" w:type="dxa"/>
              <w:right w:w="100" w:type="dxa"/>
            </w:tcMar>
          </w:tcPr>
          <w:p>
            <w:pPr>
              <w:jc w:val="left"/>
            </w:pPr>
            <w:r>
              <w:rPr>
                <w:sz w:val="18"/>
              </w:rPr>
              <w:t>Incident Response</w:t>
            </w:r>
          </w:p>
        </w:tc>
        <w:tc>
          <w:tcPr>
            <w:tcW w:type="dxa" w:w="1344"/>
            <w:shd w:val="clear" w:color="auto" w:fill="F2F5FA"/>
            <w:tcMar>
              <w:top w:w="60" w:type="dxa"/>
              <w:bottom w:w="60" w:type="dxa"/>
              <w:left w:w="100" w:type="dxa"/>
              <w:right w:w="100" w:type="dxa"/>
            </w:tcMar>
          </w:tcPr>
          <w:p>
            <w:pPr>
              <w:jc w:val="left"/>
            </w:pPr>
            <w:r>
              <w:rPr>
                <w:sz w:val="18"/>
              </w:rPr>
              <w:t>8010</w:t>
            </w:r>
          </w:p>
        </w:tc>
        <w:tc>
          <w:tcPr>
            <w:tcW w:type="dxa" w:w="1344"/>
            <w:shd w:val="clear" w:color="auto" w:fill="F2F5FA"/>
            <w:tcMar>
              <w:top w:w="60" w:type="dxa"/>
              <w:bottom w:w="60" w:type="dxa"/>
              <w:left w:w="100" w:type="dxa"/>
              <w:right w:w="100" w:type="dxa"/>
            </w:tcMar>
          </w:tcPr>
          <w:p>
            <w:pPr>
              <w:jc w:val="left"/>
            </w:pPr>
            <w:r>
              <w:rPr>
                <w:sz w:val="18"/>
              </w:rPr>
              <w:t>FastAPI + Redis</w:t>
            </w:r>
          </w:p>
        </w:tc>
        <w:tc>
          <w:tcPr>
            <w:tcW w:type="dxa" w:w="1344"/>
            <w:shd w:val="clear" w:color="auto" w:fill="F2F5FA"/>
            <w:tcMar>
              <w:top w:w="60" w:type="dxa"/>
              <w:bottom w:w="60" w:type="dxa"/>
              <w:left w:w="100" w:type="dxa"/>
              <w:right w:w="100" w:type="dxa"/>
            </w:tcMar>
          </w:tcPr>
          <w:p>
            <w:pPr>
              <w:jc w:val="left"/>
            </w:pPr>
            <w:r>
              <w:rPr>
                <w:sz w:val="18"/>
              </w:rPr>
              <w:t>SQLite incidents</w:t>
            </w:r>
          </w:p>
        </w:tc>
        <w:tc>
          <w:tcPr>
            <w:tcW w:type="dxa" w:w="1344"/>
            <w:shd w:val="clear" w:color="auto" w:fill="F2F5FA"/>
            <w:tcMar>
              <w:top w:w="60" w:type="dxa"/>
              <w:bottom w:w="60" w:type="dxa"/>
              <w:left w:w="100" w:type="dxa"/>
              <w:right w:w="100" w:type="dxa"/>
            </w:tcMar>
          </w:tcPr>
          <w:p>
            <w:pPr>
              <w:jc w:val="left"/>
            </w:pPr>
            <w:r>
              <w:rPr>
                <w:sz w:val="18"/>
              </w:rPr>
              <w:t>Unit + Integration</w:t>
            </w:r>
          </w:p>
        </w:tc>
        <w:tc>
          <w:tcPr>
            <w:tcW w:type="dxa" w:w="1344"/>
            <w:shd w:val="clear" w:color="auto" w:fill="F2F5FA"/>
            <w:tcMar>
              <w:top w:w="60" w:type="dxa"/>
              <w:bottom w:w="60" w:type="dxa"/>
              <w:left w:w="100" w:type="dxa"/>
              <w:right w:w="100" w:type="dxa"/>
            </w:tcMar>
          </w:tcPr>
          <w:p>
            <w:pPr>
              <w:jc w:val="left"/>
            </w:pPr>
            <w:r>
              <w:rPr>
                <w:color w:val="107C10"/>
                <w:sz w:val="18"/>
              </w:rPr>
              <w:t>✅ Live</w:t>
            </w:r>
          </w:p>
        </w:tc>
      </w:tr>
      <w:tr>
        <w:tc>
          <w:tcPr>
            <w:tcW w:type="dxa" w:w="1344"/>
            <w:tcMar>
              <w:top w:w="60" w:type="dxa"/>
              <w:bottom w:w="60" w:type="dxa"/>
              <w:left w:w="100" w:type="dxa"/>
              <w:right w:w="100" w:type="dxa"/>
            </w:tcMar>
          </w:tcPr>
          <w:p>
            <w:pPr>
              <w:jc w:val="left"/>
            </w:pPr>
            <w:r>
              <w:rPr>
                <w:sz w:val="18"/>
              </w:rPr>
              <w:t>M11</w:t>
            </w:r>
          </w:p>
        </w:tc>
        <w:tc>
          <w:tcPr>
            <w:tcW w:type="dxa" w:w="1344"/>
            <w:tcMar>
              <w:top w:w="60" w:type="dxa"/>
              <w:bottom w:w="60" w:type="dxa"/>
              <w:left w:w="100" w:type="dxa"/>
              <w:right w:w="100" w:type="dxa"/>
            </w:tcMar>
          </w:tcPr>
          <w:p>
            <w:pPr>
              <w:jc w:val="left"/>
            </w:pPr>
            <w:r>
              <w:rPr>
                <w:sz w:val="18"/>
              </w:rPr>
              <w:t>Shadow Integration</w:t>
            </w:r>
          </w:p>
        </w:tc>
        <w:tc>
          <w:tcPr>
            <w:tcW w:type="dxa" w:w="1344"/>
            <w:tcMar>
              <w:top w:w="60" w:type="dxa"/>
              <w:bottom w:w="60" w:type="dxa"/>
              <w:left w:w="100" w:type="dxa"/>
              <w:right w:w="100" w:type="dxa"/>
            </w:tcMar>
          </w:tcPr>
          <w:p>
            <w:pPr>
              <w:jc w:val="left"/>
            </w:pPr>
            <w:r>
              <w:rPr>
                <w:sz w:val="18"/>
              </w:rPr>
              <w:t>8011</w:t>
            </w:r>
          </w:p>
        </w:tc>
        <w:tc>
          <w:tcPr>
            <w:tcW w:type="dxa" w:w="1344"/>
            <w:tcMar>
              <w:top w:w="60" w:type="dxa"/>
              <w:bottom w:w="60" w:type="dxa"/>
              <w:left w:w="100" w:type="dxa"/>
              <w:right w:w="100" w:type="dxa"/>
            </w:tcMar>
          </w:tcPr>
          <w:p>
            <w:pPr>
              <w:jc w:val="left"/>
            </w:pPr>
            <w:r>
              <w:rPr>
                <w:sz w:val="18"/>
              </w:rPr>
              <w:t>FastAPI</w:t>
            </w:r>
          </w:p>
        </w:tc>
        <w:tc>
          <w:tcPr>
            <w:tcW w:type="dxa" w:w="1344"/>
            <w:tcMar>
              <w:top w:w="60" w:type="dxa"/>
              <w:bottom w:w="60" w:type="dxa"/>
              <w:left w:w="100" w:type="dxa"/>
              <w:right w:w="100" w:type="dxa"/>
            </w:tcMar>
          </w:tcPr>
          <w:p>
            <w:pPr>
              <w:jc w:val="left"/>
            </w:pPr>
            <w:r>
              <w:rPr>
                <w:sz w:val="18"/>
              </w:rPr>
              <w:t>Redis Streams</w:t>
            </w:r>
          </w:p>
        </w:tc>
        <w:tc>
          <w:tcPr>
            <w:tcW w:type="dxa" w:w="1344"/>
            <w:tcMar>
              <w:top w:w="60" w:type="dxa"/>
              <w:bottom w:w="60" w:type="dxa"/>
              <w:left w:w="100" w:type="dxa"/>
              <w:right w:w="100" w:type="dxa"/>
            </w:tcMar>
          </w:tcPr>
          <w:p>
            <w:pPr>
              <w:jc w:val="left"/>
            </w:pPr>
            <w:r>
              <w:rPr>
                <w:sz w:val="18"/>
              </w:rPr>
              <w:t>Unit</w:t>
            </w:r>
          </w:p>
        </w:tc>
        <w:tc>
          <w:tcPr>
            <w:tcW w:type="dxa" w:w="1344"/>
            <w:tcMar>
              <w:top w:w="60" w:type="dxa"/>
              <w:bottom w:w="60" w:type="dxa"/>
              <w:left w:w="100" w:type="dxa"/>
              <w:right w:w="100" w:type="dxa"/>
            </w:tcMar>
          </w:tcPr>
          <w:p>
            <w:pPr>
              <w:jc w:val="left"/>
            </w:pPr>
            <w:r>
              <w:rPr>
                <w:color w:val="107C10"/>
                <w:sz w:val="18"/>
              </w:rPr>
              <w:t>✅ Live</w:t>
            </w:r>
          </w:p>
        </w:tc>
      </w:tr>
      <w:tr>
        <w:tc>
          <w:tcPr>
            <w:tcW w:type="dxa" w:w="1344"/>
            <w:shd w:val="clear" w:color="auto" w:fill="F2F5FA"/>
            <w:tcMar>
              <w:top w:w="60" w:type="dxa"/>
              <w:bottom w:w="60" w:type="dxa"/>
              <w:left w:w="100" w:type="dxa"/>
              <w:right w:w="100" w:type="dxa"/>
            </w:tcMar>
          </w:tcPr>
          <w:p>
            <w:pPr>
              <w:jc w:val="left"/>
            </w:pPr>
            <w:r>
              <w:rPr>
                <w:sz w:val="18"/>
              </w:rPr>
              <w:t>M12</w:t>
            </w:r>
          </w:p>
        </w:tc>
        <w:tc>
          <w:tcPr>
            <w:tcW w:type="dxa" w:w="1344"/>
            <w:shd w:val="clear" w:color="auto" w:fill="F2F5FA"/>
            <w:tcMar>
              <w:top w:w="60" w:type="dxa"/>
              <w:bottom w:w="60" w:type="dxa"/>
              <w:left w:w="100" w:type="dxa"/>
              <w:right w:w="100" w:type="dxa"/>
            </w:tcMar>
          </w:tcPr>
          <w:p>
            <w:pPr>
              <w:jc w:val="left"/>
            </w:pPr>
            <w:r>
              <w:rPr>
                <w:sz w:val="18"/>
              </w:rPr>
              <w:t>Rules Engine</w:t>
            </w:r>
          </w:p>
        </w:tc>
        <w:tc>
          <w:tcPr>
            <w:tcW w:type="dxa" w:w="1344"/>
            <w:shd w:val="clear" w:color="auto" w:fill="F2F5FA"/>
            <w:tcMar>
              <w:top w:w="60" w:type="dxa"/>
              <w:bottom w:w="60" w:type="dxa"/>
              <w:left w:w="100" w:type="dxa"/>
              <w:right w:w="100" w:type="dxa"/>
            </w:tcMar>
          </w:tcPr>
          <w:p>
            <w:pPr>
              <w:jc w:val="left"/>
            </w:pPr>
            <w:r>
              <w:rPr>
                <w:sz w:val="18"/>
              </w:rPr>
              <w:t>8012</w:t>
            </w:r>
          </w:p>
        </w:tc>
        <w:tc>
          <w:tcPr>
            <w:tcW w:type="dxa" w:w="1344"/>
            <w:shd w:val="clear" w:color="auto" w:fill="F2F5FA"/>
            <w:tcMar>
              <w:top w:w="60" w:type="dxa"/>
              <w:bottom w:w="60" w:type="dxa"/>
              <w:left w:w="100" w:type="dxa"/>
              <w:right w:w="100" w:type="dxa"/>
            </w:tcMar>
          </w:tcPr>
          <w:p>
            <w:pPr>
              <w:jc w:val="left"/>
            </w:pPr>
            <w:r>
              <w:rPr>
                <w:sz w:val="18"/>
              </w:rPr>
              <w:t>FastAPI</w:t>
            </w:r>
          </w:p>
        </w:tc>
        <w:tc>
          <w:tcPr>
            <w:tcW w:type="dxa" w:w="1344"/>
            <w:shd w:val="clear" w:color="auto" w:fill="F2F5FA"/>
            <w:tcMar>
              <w:top w:w="60" w:type="dxa"/>
              <w:bottom w:w="60" w:type="dxa"/>
              <w:left w:w="100" w:type="dxa"/>
              <w:right w:w="100" w:type="dxa"/>
            </w:tcMar>
          </w:tcPr>
          <w:p>
            <w:pPr>
              <w:jc w:val="left"/>
            </w:pPr>
            <w:r>
              <w:rPr>
                <w:sz w:val="18"/>
              </w:rPr>
              <w:t>Redis Streams + YAML</w:t>
            </w:r>
          </w:p>
        </w:tc>
        <w:tc>
          <w:tcPr>
            <w:tcW w:type="dxa" w:w="1344"/>
            <w:shd w:val="clear" w:color="auto" w:fill="F2F5FA"/>
            <w:tcMar>
              <w:top w:w="60" w:type="dxa"/>
              <w:bottom w:w="60" w:type="dxa"/>
              <w:left w:w="100" w:type="dxa"/>
              <w:right w:w="100" w:type="dxa"/>
            </w:tcMar>
          </w:tcPr>
          <w:p>
            <w:pPr>
              <w:jc w:val="left"/>
            </w:pPr>
            <w:r>
              <w:rPr>
                <w:sz w:val="18"/>
              </w:rPr>
              <w:t>Unit + Integration</w:t>
            </w:r>
          </w:p>
        </w:tc>
        <w:tc>
          <w:tcPr>
            <w:tcW w:type="dxa" w:w="1344"/>
            <w:shd w:val="clear" w:color="auto" w:fill="F2F5FA"/>
            <w:tcMar>
              <w:top w:w="60" w:type="dxa"/>
              <w:bottom w:w="60" w:type="dxa"/>
              <w:left w:w="100" w:type="dxa"/>
              <w:right w:w="100" w:type="dxa"/>
            </w:tcMar>
          </w:tcPr>
          <w:p>
            <w:pPr>
              <w:jc w:val="left"/>
            </w:pPr>
            <w:r>
              <w:rPr>
                <w:color w:val="107C10"/>
                <w:sz w:val="18"/>
              </w:rPr>
              <w:t>✅ Live</w:t>
            </w:r>
          </w:p>
        </w:tc>
      </w:tr>
      <w:tr>
        <w:tc>
          <w:tcPr>
            <w:tcW w:type="dxa" w:w="1344"/>
            <w:tcMar>
              <w:top w:w="60" w:type="dxa"/>
              <w:bottom w:w="60" w:type="dxa"/>
              <w:left w:w="100" w:type="dxa"/>
              <w:right w:w="100" w:type="dxa"/>
            </w:tcMar>
          </w:tcPr>
          <w:p>
            <w:pPr>
              <w:jc w:val="left"/>
            </w:pPr>
            <w:r>
              <w:rPr>
                <w:sz w:val="18"/>
              </w:rPr>
              <w:t>M13</w:t>
            </w:r>
          </w:p>
        </w:tc>
        <w:tc>
          <w:tcPr>
            <w:tcW w:type="dxa" w:w="1344"/>
            <w:tcMar>
              <w:top w:w="60" w:type="dxa"/>
              <w:bottom w:w="60" w:type="dxa"/>
              <w:left w:w="100" w:type="dxa"/>
              <w:right w:w="100" w:type="dxa"/>
            </w:tcMar>
          </w:tcPr>
          <w:p>
            <w:pPr>
              <w:jc w:val="left"/>
            </w:pPr>
            <w:r>
              <w:rPr>
                <w:sz w:val="18"/>
              </w:rPr>
              <w:t>SBOM Scanner</w:t>
            </w:r>
          </w:p>
        </w:tc>
        <w:tc>
          <w:tcPr>
            <w:tcW w:type="dxa" w:w="1344"/>
            <w:tcMar>
              <w:top w:w="60" w:type="dxa"/>
              <w:bottom w:w="60" w:type="dxa"/>
              <w:left w:w="100" w:type="dxa"/>
              <w:right w:w="100" w:type="dxa"/>
            </w:tcMar>
          </w:tcPr>
          <w:p>
            <w:pPr>
              <w:jc w:val="left"/>
            </w:pPr>
            <w:r>
              <w:rPr>
                <w:sz w:val="18"/>
              </w:rPr>
              <w:t>8013</w:t>
            </w:r>
          </w:p>
        </w:tc>
        <w:tc>
          <w:tcPr>
            <w:tcW w:type="dxa" w:w="1344"/>
            <w:tcMar>
              <w:top w:w="60" w:type="dxa"/>
              <w:bottom w:w="60" w:type="dxa"/>
              <w:left w:w="100" w:type="dxa"/>
              <w:right w:w="100" w:type="dxa"/>
            </w:tcMar>
          </w:tcPr>
          <w:p>
            <w:pPr>
              <w:jc w:val="left"/>
            </w:pPr>
            <w:r>
              <w:rPr>
                <w:sz w:val="18"/>
              </w:rPr>
              <w:t>FastAPI</w:t>
            </w:r>
          </w:p>
        </w:tc>
        <w:tc>
          <w:tcPr>
            <w:tcW w:type="dxa" w:w="1344"/>
            <w:tcMar>
              <w:top w:w="60" w:type="dxa"/>
              <w:bottom w:w="60" w:type="dxa"/>
              <w:left w:w="100" w:type="dxa"/>
              <w:right w:w="100" w:type="dxa"/>
            </w:tcMar>
          </w:tcPr>
          <w:p>
            <w:pPr>
              <w:jc w:val="left"/>
            </w:pPr>
            <w:r>
              <w:rPr>
                <w:sz w:val="18"/>
              </w:rPr>
              <w:t>NVD 2.0 + OSV.dev + SQLite cache</w:t>
            </w:r>
          </w:p>
        </w:tc>
        <w:tc>
          <w:tcPr>
            <w:tcW w:type="dxa" w:w="1344"/>
            <w:tcMar>
              <w:top w:w="60" w:type="dxa"/>
              <w:bottom w:w="60" w:type="dxa"/>
              <w:left w:w="100" w:type="dxa"/>
              <w:right w:w="100" w:type="dxa"/>
            </w:tcMar>
          </w:tcPr>
          <w:p>
            <w:pPr>
              <w:jc w:val="left"/>
            </w:pPr>
            <w:r>
              <w:rPr>
                <w:sz w:val="18"/>
              </w:rPr>
              <w:t>Unit</w:t>
            </w:r>
          </w:p>
        </w:tc>
        <w:tc>
          <w:tcPr>
            <w:tcW w:type="dxa" w:w="1344"/>
            <w:tcMar>
              <w:top w:w="60" w:type="dxa"/>
              <w:bottom w:w="60" w:type="dxa"/>
              <w:left w:w="100" w:type="dxa"/>
              <w:right w:w="100" w:type="dxa"/>
            </w:tcMar>
          </w:tcPr>
          <w:p>
            <w:pPr>
              <w:jc w:val="left"/>
            </w:pPr>
            <w:r>
              <w:rPr>
                <w:color w:val="D87B0C"/>
                <w:sz w:val="18"/>
              </w:rPr>
              <w:t>🟡 Deepened</w:t>
            </w:r>
          </w:p>
        </w:tc>
      </w:tr>
      <w:tr>
        <w:tc>
          <w:tcPr>
            <w:tcW w:type="dxa" w:w="1344"/>
            <w:shd w:val="clear" w:color="auto" w:fill="F2F5FA"/>
            <w:tcMar>
              <w:top w:w="60" w:type="dxa"/>
              <w:bottom w:w="60" w:type="dxa"/>
              <w:left w:w="100" w:type="dxa"/>
              <w:right w:w="100" w:type="dxa"/>
            </w:tcMar>
          </w:tcPr>
          <w:p>
            <w:pPr>
              <w:jc w:val="left"/>
            </w:pPr>
            <w:r>
              <w:rPr>
                <w:sz w:val="18"/>
              </w:rPr>
              <w:t>M14</w:t>
            </w:r>
          </w:p>
        </w:tc>
        <w:tc>
          <w:tcPr>
            <w:tcW w:type="dxa" w:w="1344"/>
            <w:shd w:val="clear" w:color="auto" w:fill="F2F5FA"/>
            <w:tcMar>
              <w:top w:w="60" w:type="dxa"/>
              <w:bottom w:w="60" w:type="dxa"/>
              <w:left w:w="100" w:type="dxa"/>
              <w:right w:w="100" w:type="dxa"/>
            </w:tcMar>
          </w:tcPr>
          <w:p>
            <w:pPr>
              <w:jc w:val="left"/>
            </w:pPr>
            <w:r>
              <w:rPr>
                <w:sz w:val="18"/>
              </w:rPr>
              <w:t>Webhook Gateway</w:t>
            </w:r>
          </w:p>
        </w:tc>
        <w:tc>
          <w:tcPr>
            <w:tcW w:type="dxa" w:w="1344"/>
            <w:shd w:val="clear" w:color="auto" w:fill="F2F5FA"/>
            <w:tcMar>
              <w:top w:w="60" w:type="dxa"/>
              <w:bottom w:w="60" w:type="dxa"/>
              <w:left w:w="100" w:type="dxa"/>
              <w:right w:w="100" w:type="dxa"/>
            </w:tcMar>
          </w:tcPr>
          <w:p>
            <w:pPr>
              <w:jc w:val="left"/>
            </w:pPr>
            <w:r>
              <w:rPr>
                <w:sz w:val="18"/>
              </w:rPr>
              <w:t>8014</w:t>
            </w:r>
          </w:p>
        </w:tc>
        <w:tc>
          <w:tcPr>
            <w:tcW w:type="dxa" w:w="1344"/>
            <w:shd w:val="clear" w:color="auto" w:fill="F2F5FA"/>
            <w:tcMar>
              <w:top w:w="60" w:type="dxa"/>
              <w:bottom w:w="60" w:type="dxa"/>
              <w:left w:w="100" w:type="dxa"/>
              <w:right w:w="100" w:type="dxa"/>
            </w:tcMar>
          </w:tcPr>
          <w:p>
            <w:pPr>
              <w:jc w:val="left"/>
            </w:pPr>
            <w:r>
              <w:rPr>
                <w:sz w:val="18"/>
              </w:rPr>
              <w:t>FastAPI</w:t>
            </w:r>
          </w:p>
        </w:tc>
        <w:tc>
          <w:tcPr>
            <w:tcW w:type="dxa" w:w="1344"/>
            <w:shd w:val="clear" w:color="auto" w:fill="F2F5FA"/>
            <w:tcMar>
              <w:top w:w="60" w:type="dxa"/>
              <w:bottom w:w="60" w:type="dxa"/>
              <w:left w:w="100" w:type="dxa"/>
              <w:right w:w="100" w:type="dxa"/>
            </w:tcMar>
          </w:tcPr>
          <w:p>
            <w:pPr>
              <w:jc w:val="left"/>
            </w:pPr>
            <w:r>
              <w:rPr>
                <w:sz w:val="18"/>
              </w:rPr>
              <w:t>SQLite subscriber registry + delivery log</w:t>
            </w:r>
          </w:p>
        </w:tc>
        <w:tc>
          <w:tcPr>
            <w:tcW w:type="dxa" w:w="1344"/>
            <w:shd w:val="clear" w:color="auto" w:fill="F2F5FA"/>
            <w:tcMar>
              <w:top w:w="60" w:type="dxa"/>
              <w:bottom w:w="60" w:type="dxa"/>
              <w:left w:w="100" w:type="dxa"/>
              <w:right w:w="100" w:type="dxa"/>
            </w:tcMar>
          </w:tcPr>
          <w:p>
            <w:pPr>
              <w:jc w:val="left"/>
            </w:pPr>
            <w:r>
              <w:rPr>
                <w:sz w:val="18"/>
              </w:rPr>
              <w:t>E2E</w:t>
            </w:r>
          </w:p>
        </w:tc>
        <w:tc>
          <w:tcPr>
            <w:tcW w:type="dxa" w:w="1344"/>
            <w:shd w:val="clear" w:color="auto" w:fill="F2F5FA"/>
            <w:tcMar>
              <w:top w:w="60" w:type="dxa"/>
              <w:bottom w:w="60" w:type="dxa"/>
              <w:left w:w="100" w:type="dxa"/>
              <w:right w:w="100" w:type="dxa"/>
            </w:tcMar>
          </w:tcPr>
          <w:p>
            <w:pPr>
              <w:jc w:val="left"/>
            </w:pPr>
            <w:r>
              <w:rPr>
                <w:color w:val="D87B0C"/>
                <w:sz w:val="18"/>
              </w:rPr>
              <w:t>🟡 Deepened</w:t>
            </w:r>
          </w:p>
        </w:tc>
      </w:tr>
      <w:tr>
        <w:tc>
          <w:tcPr>
            <w:tcW w:type="dxa" w:w="1344"/>
            <w:tcMar>
              <w:top w:w="60" w:type="dxa"/>
              <w:bottom w:w="60" w:type="dxa"/>
              <w:left w:w="100" w:type="dxa"/>
              <w:right w:w="100" w:type="dxa"/>
            </w:tcMar>
          </w:tcPr>
          <w:p>
            <w:pPr>
              <w:jc w:val="left"/>
            </w:pPr>
            <w:r>
              <w:rPr>
                <w:sz w:val="18"/>
              </w:rPr>
              <w:t>M15</w:t>
            </w:r>
          </w:p>
        </w:tc>
        <w:tc>
          <w:tcPr>
            <w:tcW w:type="dxa" w:w="1344"/>
            <w:tcMar>
              <w:top w:w="60" w:type="dxa"/>
              <w:bottom w:w="60" w:type="dxa"/>
              <w:left w:w="100" w:type="dxa"/>
              <w:right w:w="100" w:type="dxa"/>
            </w:tcMar>
          </w:tcPr>
          <w:p>
            <w:pPr>
              <w:jc w:val="left"/>
            </w:pPr>
            <w:r>
              <w:rPr>
                <w:sz w:val="18"/>
              </w:rPr>
              <w:t>MultiCloud ISPM</w:t>
            </w:r>
          </w:p>
        </w:tc>
        <w:tc>
          <w:tcPr>
            <w:tcW w:type="dxa" w:w="1344"/>
            <w:tcMar>
              <w:top w:w="60" w:type="dxa"/>
              <w:bottom w:w="60" w:type="dxa"/>
              <w:left w:w="100" w:type="dxa"/>
              <w:right w:w="100" w:type="dxa"/>
            </w:tcMar>
          </w:tcPr>
          <w:p>
            <w:pPr>
              <w:jc w:val="left"/>
            </w:pPr>
            <w:r>
              <w:rPr>
                <w:sz w:val="18"/>
              </w:rPr>
              <w:t>8015</w:t>
            </w:r>
          </w:p>
        </w:tc>
        <w:tc>
          <w:tcPr>
            <w:tcW w:type="dxa" w:w="1344"/>
            <w:tcMar>
              <w:top w:w="60" w:type="dxa"/>
              <w:bottom w:w="60" w:type="dxa"/>
              <w:left w:w="100" w:type="dxa"/>
              <w:right w:w="100" w:type="dxa"/>
            </w:tcMar>
          </w:tcPr>
          <w:p>
            <w:pPr>
              <w:jc w:val="left"/>
            </w:pPr>
            <w:r>
              <w:rPr>
                <w:sz w:val="18"/>
              </w:rPr>
              <w:t>FastAPI</w:t>
            </w:r>
          </w:p>
        </w:tc>
        <w:tc>
          <w:tcPr>
            <w:tcW w:type="dxa" w:w="1344"/>
            <w:tcMar>
              <w:top w:w="60" w:type="dxa"/>
              <w:bottom w:w="60" w:type="dxa"/>
              <w:left w:w="100" w:type="dxa"/>
              <w:right w:w="100" w:type="dxa"/>
            </w:tcMar>
          </w:tcPr>
          <w:p>
            <w:pPr>
              <w:jc w:val="left"/>
            </w:pPr>
            <w:r>
              <w:rPr>
                <w:sz w:val="18"/>
              </w:rPr>
              <w:t>Redis Streams</w:t>
            </w:r>
          </w:p>
        </w:tc>
        <w:tc>
          <w:tcPr>
            <w:tcW w:type="dxa" w:w="1344"/>
            <w:tcMar>
              <w:top w:w="60" w:type="dxa"/>
              <w:bottom w:w="60" w:type="dxa"/>
              <w:left w:w="100" w:type="dxa"/>
              <w:right w:w="100" w:type="dxa"/>
            </w:tcMar>
          </w:tcPr>
          <w:p>
            <w:pPr>
              <w:jc w:val="left"/>
            </w:pPr>
            <w:r>
              <w:rPr>
                <w:sz w:val="18"/>
              </w:rPr>
              <w:t>Unit</w:t>
            </w:r>
          </w:p>
        </w:tc>
        <w:tc>
          <w:tcPr>
            <w:tcW w:type="dxa" w:w="1344"/>
            <w:tcMar>
              <w:top w:w="60" w:type="dxa"/>
              <w:bottom w:w="60" w:type="dxa"/>
              <w:left w:w="100" w:type="dxa"/>
              <w:right w:w="100" w:type="dxa"/>
            </w:tcMar>
          </w:tcPr>
          <w:p>
            <w:pPr>
              <w:jc w:val="left"/>
            </w:pPr>
            <w:r>
              <w:rPr>
                <w:color w:val="107C10"/>
                <w:sz w:val="18"/>
              </w:rPr>
              <w:t>✅ Live</w:t>
            </w:r>
          </w:p>
        </w:tc>
      </w:tr>
      <w:tr>
        <w:tc>
          <w:tcPr>
            <w:tcW w:type="dxa" w:w="1344"/>
            <w:shd w:val="clear" w:color="auto" w:fill="F2F5FA"/>
            <w:tcMar>
              <w:top w:w="60" w:type="dxa"/>
              <w:bottom w:w="60" w:type="dxa"/>
              <w:left w:w="100" w:type="dxa"/>
              <w:right w:w="100" w:type="dxa"/>
            </w:tcMar>
          </w:tcPr>
          <w:p>
            <w:pPr>
              <w:jc w:val="left"/>
            </w:pPr>
            <w:r>
              <w:rPr>
                <w:sz w:val="18"/>
              </w:rPr>
              <w:t>M16</w:t>
            </w:r>
          </w:p>
        </w:tc>
        <w:tc>
          <w:tcPr>
            <w:tcW w:type="dxa" w:w="1344"/>
            <w:shd w:val="clear" w:color="auto" w:fill="F2F5FA"/>
            <w:tcMar>
              <w:top w:w="60" w:type="dxa"/>
              <w:bottom w:w="60" w:type="dxa"/>
              <w:left w:w="100" w:type="dxa"/>
              <w:right w:w="100" w:type="dxa"/>
            </w:tcMar>
          </w:tcPr>
          <w:p>
            <w:pPr>
              <w:jc w:val="left"/>
            </w:pPr>
            <w:r>
              <w:rPr>
                <w:sz w:val="18"/>
              </w:rPr>
              <w:t>MCP Security Layer</w:t>
            </w:r>
          </w:p>
        </w:tc>
        <w:tc>
          <w:tcPr>
            <w:tcW w:type="dxa" w:w="1344"/>
            <w:shd w:val="clear" w:color="auto" w:fill="F2F5FA"/>
            <w:tcMar>
              <w:top w:w="60" w:type="dxa"/>
              <w:bottom w:w="60" w:type="dxa"/>
              <w:left w:w="100" w:type="dxa"/>
              <w:right w:w="100" w:type="dxa"/>
            </w:tcMar>
          </w:tcPr>
          <w:p>
            <w:pPr>
              <w:jc w:val="left"/>
            </w:pPr>
            <w:r>
              <w:rPr>
                <w:sz w:val="18"/>
              </w:rPr>
              <w:t>8016</w:t>
            </w:r>
          </w:p>
        </w:tc>
        <w:tc>
          <w:tcPr>
            <w:tcW w:type="dxa" w:w="1344"/>
            <w:shd w:val="clear" w:color="auto" w:fill="F2F5FA"/>
            <w:tcMar>
              <w:top w:w="60" w:type="dxa"/>
              <w:bottom w:w="60" w:type="dxa"/>
              <w:left w:w="100" w:type="dxa"/>
              <w:right w:w="100" w:type="dxa"/>
            </w:tcMar>
          </w:tcPr>
          <w:p>
            <w:pPr>
              <w:jc w:val="left"/>
            </w:pPr>
            <w:r>
              <w:rPr>
                <w:sz w:val="18"/>
              </w:rPr>
              <w:t>FastAPI</w:t>
            </w:r>
          </w:p>
        </w:tc>
        <w:tc>
          <w:tcPr>
            <w:tcW w:type="dxa" w:w="1344"/>
            <w:shd w:val="clear" w:color="auto" w:fill="F2F5FA"/>
            <w:tcMar>
              <w:top w:w="60" w:type="dxa"/>
              <w:bottom w:w="60" w:type="dxa"/>
              <w:left w:w="100" w:type="dxa"/>
              <w:right w:w="100" w:type="dxa"/>
            </w:tcMar>
          </w:tcPr>
          <w:p>
            <w:pPr>
              <w:jc w:val="left"/>
            </w:pPr>
            <w:r>
              <w:rPr>
                <w:sz w:val="18"/>
              </w:rPr>
              <w:t>In-memory audit log</w:t>
            </w:r>
          </w:p>
        </w:tc>
        <w:tc>
          <w:tcPr>
            <w:tcW w:type="dxa" w:w="1344"/>
            <w:shd w:val="clear" w:color="auto" w:fill="F2F5FA"/>
            <w:tcMar>
              <w:top w:w="60" w:type="dxa"/>
              <w:bottom w:w="60" w:type="dxa"/>
              <w:left w:w="100" w:type="dxa"/>
              <w:right w:w="100" w:type="dxa"/>
            </w:tcMar>
          </w:tcPr>
          <w:p>
            <w:pPr>
              <w:jc w:val="left"/>
            </w:pPr>
            <w:r>
              <w:rPr>
                <w:sz w:val="18"/>
              </w:rPr>
              <w:t>—</w:t>
            </w:r>
          </w:p>
        </w:tc>
        <w:tc>
          <w:tcPr>
            <w:tcW w:type="dxa" w:w="1344"/>
            <w:shd w:val="clear" w:color="auto" w:fill="F2F5FA"/>
            <w:tcMar>
              <w:top w:w="60" w:type="dxa"/>
              <w:bottom w:w="60" w:type="dxa"/>
              <w:left w:w="100" w:type="dxa"/>
              <w:right w:w="100" w:type="dxa"/>
            </w:tcMar>
          </w:tcPr>
          <w:p>
            <w:pPr>
              <w:jc w:val="left"/>
            </w:pPr>
            <w:r>
              <w:rPr>
                <w:color w:val="D87B0C"/>
                <w:sz w:val="18"/>
              </w:rPr>
              <w:t>🟡 Partial (Dev-4 bonus)</w:t>
            </w:r>
          </w:p>
        </w:tc>
      </w:tr>
    </w:tbl>
    <w:p>
      <w:pPr>
        <w:spacing w:before="360" w:after="120"/>
        <w:pBdr>
          <w:bottom w:val="single" w:sz="8" w:space="1" w:color="1A2744"/>
        </w:pBdr>
      </w:pPr>
      <w:r>
        <w:rPr>
          <w:b/>
          <w:color w:val="1A2744"/>
          <w:sz w:val="32"/>
        </w:rPr>
        <w:t>3. Feature Deep-Dives</w:t>
      </w:r>
    </w:p>
    <w:p>
      <w:pPr>
        <w:spacing w:before="280" w:after="80"/>
      </w:pPr>
      <w:r>
        <w:rPr>
          <w:b/>
          <w:color w:val="2E75B6"/>
          <w:sz w:val="26"/>
        </w:rPr>
        <w:t>3.1  M05 — SAP MCP Suite (Pluggable Drivers)</w:t>
      </w:r>
    </w:p>
    <w:p>
      <w:pPr>
        <w:spacing w:after="120"/>
        <w:ind w:firstLine="0"/>
      </w:pPr>
      <w:r>
        <w:rPr>
          <w:sz w:val="22"/>
        </w:rPr>
        <w:t>M05 exposes 17 Claude-callable MCP tools that allow the Anthropic model to directly query SAP RFC interfaces, user/role metadata, and compliance evidence. Prior to Dev-4, all tool responses fell through to a minimal mock that returned single-field placeholder rows.</w:t>
      </w:r>
    </w:p>
    <w:p>
      <w:pPr>
        <w:spacing w:after="120"/>
        <w:ind w:firstLine="0"/>
      </w:pPr>
      <w:r>
        <w:rPr>
          <w:sz w:val="22"/>
        </w:rPr>
        <w:t>Key changes in Dev-4:</w:t>
      </w:r>
    </w:p>
    <w:p>
      <w:pPr>
        <w:pStyle w:val="ListBullet"/>
      </w:pPr>
      <w:r>
        <w:rPr>
          <w:sz w:val="20"/>
        </w:rPr>
        <w:t>Introduced drivers/ abstraction with SapDriverProtocol. Concrete implementations: MockDriver, RfcDriver (pyrfc), SqlDriver (SQLAlchemy async).</w:t>
      </w:r>
    </w:p>
    <w:p>
      <w:pPr>
        <w:pStyle w:val="ListBullet"/>
      </w:pPr>
      <w:r>
        <w:rPr>
          <w:sz w:val="20"/>
        </w:rPr>
        <w:t>MockDriver returns per-table authentic SAP field sets: financial journal entries (BKPF/BSEG), customer master (KNA1), vendor master (LFA1), user authentication data (USR02), audit log (SM20), authorisation assignments (AGR_USERS), RFC call log (RFCLOG).</w:t>
      </w:r>
    </w:p>
    <w:p>
      <w:pPr>
        <w:pStyle w:val="ListBullet"/>
      </w:pPr>
      <w:r>
        <w:rPr>
          <w:sz w:val="20"/>
        </w:rPr>
        <w:t>M06 credential integration: when M05_SAP_DRIVER=rfc, driver fetches SAP logon credentials from M06's vault at startup, publishing a cred_access audit event.</w:t>
      </w:r>
    </w:p>
    <w:p>
      <w:pPr>
        <w:pStyle w:val="ListBullet"/>
      </w:pPr>
      <w:r>
        <w:rPr>
          <w:sz w:val="20"/>
        </w:rPr>
        <w:t>Runtime toggle: M05_SAP_DRIVER=mock|rfc|sql via environment variable — no code changes required.</w:t>
      </w:r>
    </w:p>
    <w:p>
      <w:pPr>
        <w:spacing w:before="280" w:after="80"/>
      </w:pPr>
      <w:r>
        <w:rPr>
          <w:b/>
          <w:color w:val="2E75B6"/>
          <w:sz w:val="26"/>
        </w:rPr>
        <w:t>3.2  M06 — Credential Vault (HashiCorp Vault Backend)</w:t>
      </w:r>
    </w:p>
    <w:p>
      <w:pPr>
        <w:spacing w:after="120"/>
        <w:ind w:firstLine="0"/>
      </w:pPr>
      <w:r>
        <w:rPr>
          <w:sz w:val="22"/>
        </w:rPr>
        <w:t>M06 manages SAP logon credentials, API keys, and RFC destination parameters. Dev-3 established the service skeleton; Dev-4 implemented the storage backend.</w:t>
      </w:r>
    </w:p>
    <w:p>
      <w:pPr>
        <w:pStyle w:val="ListBullet"/>
      </w:pPr>
      <w:r>
        <w:rPr>
          <w:sz w:val="20"/>
        </w:rPr>
        <w:t>backends/vault.py: HashiCorp Vault KV v2 client using hvac. Mounts under integrishield/ path. Dev-mode Vault container defined in infrastructure/terraform/vault.tf.</w:t>
      </w:r>
    </w:p>
    <w:p>
      <w:pPr>
        <w:pStyle w:val="ListBullet"/>
      </w:pPr>
      <w:r>
        <w:rPr>
          <w:sz w:val="20"/>
        </w:rPr>
        <w:t>backends/memory.py: Thread-safe in-memory fallback used when Vault is unreachable (CI/local dev).</w:t>
      </w:r>
    </w:p>
    <w:p>
      <w:pPr>
        <w:pStyle w:val="ListBullet"/>
      </w:pPr>
      <w:r>
        <w:rPr>
          <w:sz w:val="20"/>
        </w:rPr>
        <w:t>Every credential read/write/rotate publishes to integrishield:cred_access stream (new JSON Schema: cred_access.json).</w:t>
      </w:r>
    </w:p>
    <w:p>
      <w:pPr>
        <w:pStyle w:val="ListBullet"/>
      </w:pPr>
      <w:r>
        <w:rPr>
          <w:sz w:val="20"/>
        </w:rPr>
        <w:t>Vault unsealing in production deferred to Dev-6 (AWS KMS-backed).</w:t>
      </w:r>
    </w:p>
    <w:p>
      <w:pPr>
        <w:spacing w:before="280" w:after="80"/>
      </w:pPr>
      <w:r>
        <w:rPr>
          <w:b/>
          <w:color w:val="2E75B6"/>
          <w:sz w:val="26"/>
        </w:rPr>
        <w:t>3.3  M13 — SBOM Scanner (Live CVE Feeds)</w:t>
      </w:r>
    </w:p>
    <w:p>
      <w:pPr>
        <w:spacing w:after="120"/>
        <w:ind w:firstLine="0"/>
      </w:pPr>
      <w:r>
        <w:rPr>
          <w:sz w:val="22"/>
        </w:rPr>
        <w:t>M13 generates a Software Bill of Materials for all IntegriShield dependencies and cross-references them against public vulnerability databases.</w:t>
      </w:r>
    </w:p>
    <w:p>
      <w:pPr>
        <w:pStyle w:val="ListBullet"/>
      </w:pPr>
      <w:r>
        <w:rPr>
          <w:sz w:val="20"/>
        </w:rPr>
        <w:t>feeds/nvd.py: NVD 2.0 REST API consumer (/rest/json/cves/2.0). Async, paginated, configurable API key.</w:t>
      </w:r>
    </w:p>
    <w:p>
      <w:pPr>
        <w:pStyle w:val="ListBullet"/>
      </w:pPr>
      <w:r>
        <w:rPr>
          <w:sz w:val="20"/>
        </w:rPr>
        <w:t>feeds/osv.py: OSV.dev bulk query API consumer. Handles Python, Go, npm ecosystem lookups.</w:t>
      </w:r>
    </w:p>
    <w:p>
      <w:pPr>
        <w:pStyle w:val="ListBullet"/>
      </w:pPr>
      <w:r>
        <w:rPr>
          <w:sz w:val="20"/>
        </w:rPr>
        <w:t>feeds/cache.py: SQLite-backed 24-hour cache. Avoids rate-limiting; guarantees sub-50 ms lookups during scans.</w:t>
      </w:r>
    </w:p>
    <w:p>
      <w:pPr>
        <w:pStyle w:val="ListBullet"/>
      </w:pPr>
      <w:r>
        <w:rPr>
          <w:sz w:val="20"/>
        </w:rPr>
        <w:t>dependency_extractor.py: Parses requirements.txt, pyproject.toml, package.json for dependency inventory.</w:t>
      </w:r>
    </w:p>
    <w:p>
      <w:pPr>
        <w:pStyle w:val="ListBullet"/>
      </w:pPr>
      <w:r>
        <w:rPr>
          <w:sz w:val="20"/>
        </w:rPr>
        <w:t>/cve/refresh endpoint triggers out-of-band cache refresh and returns delta count.</w:t>
      </w:r>
    </w:p>
    <w:p>
      <w:pPr>
        <w:pStyle w:val="ListBullet"/>
      </w:pPr>
      <w:r>
        <w:rPr>
          <w:sz w:val="20"/>
        </w:rPr>
        <w:t>4 static code scanners run in parallel via asyncio.gather.</w:t>
      </w:r>
    </w:p>
    <w:p>
      <w:r>
        <w:rPr>
          <w:b/>
          <w:sz w:val="20"/>
        </w:rPr>
        <w:t xml:space="preserve">Demo metrics: </w:t>
      </w:r>
      <w:r>
        <w:rPr>
          <w:i/>
          <w:color w:val="44546E"/>
          <w:sz w:val="20"/>
        </w:rPr>
        <w:t>2,847 CVEs cached from NVD  ·  1,203 from OSV  ·  5 findings across top dependencies  ·  1 Critical (CVE-2025-23121, CVSS 9.8, requests==2.28.0)</w:t>
      </w:r>
    </w:p>
    <w:p>
      <w:pPr>
        <w:spacing w:before="280" w:after="80"/>
      </w:pPr>
      <w:r>
        <w:rPr>
          <w:b/>
          <w:color w:val="2E75B6"/>
          <w:sz w:val="26"/>
        </w:rPr>
        <w:t>3.4  M14 — Webhook Gateway (Full Fan-Out Dispatcher)</w:t>
      </w:r>
    </w:p>
    <w:p>
      <w:pPr>
        <w:spacing w:after="120"/>
        <w:ind w:firstLine="0"/>
      </w:pPr>
      <w:r>
        <w:rPr>
          <w:sz w:val="22"/>
        </w:rPr>
        <w:t>M14 delivers IntegriShield security events to external subscribers (SIEMs, PagerDuty, Slack, custom endpoints).</w:t>
      </w:r>
    </w:p>
    <w:p>
      <w:pPr>
        <w:pStyle w:val="ListBullet"/>
      </w:pPr>
      <w:r>
        <w:rPr>
          <w:sz w:val="20"/>
        </w:rPr>
        <w:t>services/dispatcher.py: Async fan-out to all registered subscribers for each event type.</w:t>
      </w:r>
    </w:p>
    <w:p>
      <w:pPr>
        <w:pStyle w:val="ListBullet"/>
      </w:pPr>
      <w:r>
        <w:rPr>
          <w:sz w:val="20"/>
        </w:rPr>
        <w:t>services/signer.py: HMAC-SHA256 request signing. Header: X-IntegriShield-Signature-256: sha256=&lt;hex&gt;.</w:t>
      </w:r>
    </w:p>
    <w:p>
      <w:pPr>
        <w:pStyle w:val="ListBullet"/>
      </w:pPr>
      <w:r>
        <w:rPr>
          <w:sz w:val="20"/>
        </w:rPr>
        <w:t>services/retry.py: Exponential back-off over 5 attempts (1s / 2s / 4s / 8s / 16s). Failed deliveries published to integrishield:webhook_dlq.</w:t>
      </w:r>
    </w:p>
    <w:p>
      <w:pPr>
        <w:pStyle w:val="ListBullet"/>
      </w:pPr>
      <w:r>
        <w:rPr>
          <w:sz w:val="20"/>
        </w:rPr>
        <w:t>m14/db.py: SQLite schema for subscriber registry and delivery log.</w:t>
      </w:r>
    </w:p>
    <w:p>
      <w:pPr>
        <w:pStyle w:val="ListBullet"/>
      </w:pPr>
      <w:r>
        <w:rPr>
          <w:sz w:val="20"/>
        </w:rPr>
        <w:t>Dashboard DLQ panel exposes failed deliveries in real time with per-entry retry actions.</w:t>
      </w:r>
    </w:p>
    <w:p>
      <w:pPr>
        <w:spacing w:before="280" w:after="80"/>
      </w:pPr>
      <w:r>
        <w:rPr>
          <w:b/>
          <w:color w:val="2E75B6"/>
          <w:sz w:val="26"/>
        </w:rPr>
        <w:t>3.5  M16 — MCP Security Layer (Dev-4 Bonus Delivery)</w:t>
      </w:r>
    </w:p>
    <w:p>
      <w:pPr>
        <w:spacing w:after="120"/>
        <w:ind w:firstLine="0"/>
      </w:pPr>
      <w:r>
        <w:rPr>
          <w:sz w:val="22"/>
        </w:rPr>
        <w:t>M16 was originally scoped for Dev-5. Following completion of all Part A targets ahead of schedule, the team implemented the core policy enforcement layer in Dev-4.</w:t>
      </w:r>
    </w:p>
    <w:tbl>
      <w:tblPr>
        <w:tblStyle w:val="TableGrid"/>
        <w:tblW w:type="auto" w:w="0"/>
        <w:jc w:val="left"/>
        <w:tblLook w:firstColumn="1" w:firstRow="1" w:lastColumn="0" w:lastRow="0" w:noHBand="0" w:noVBand="1" w:val="04A0"/>
      </w:tblPr>
      <w:tblGrid>
        <w:gridCol w:w="2551"/>
        <w:gridCol w:w="5272"/>
      </w:tblGrid>
      <w:tr>
        <w:tc>
          <w:tcPr>
            <w:tcW w:type="dxa" w:w="4703"/>
            <w:shd w:val="clear" w:color="auto" w:fill="1A2744"/>
            <w:tcMar>
              <w:top w:w="60" w:type="dxa"/>
              <w:bottom w:w="60" w:type="dxa"/>
              <w:left w:w="100" w:type="dxa"/>
              <w:right w:w="100" w:type="dxa"/>
            </w:tcMar>
          </w:tcPr>
          <w:p>
            <w:pPr>
              <w:jc w:val="left"/>
            </w:pPr>
            <w:r>
              <w:rPr>
                <w:b/>
                <w:color w:val="FFFFFF"/>
                <w:sz w:val="18"/>
              </w:rPr>
              <w:t>Component</w:t>
            </w:r>
          </w:p>
        </w:tc>
        <w:tc>
          <w:tcPr>
            <w:tcW w:type="dxa" w:w="4703"/>
            <w:shd w:val="clear" w:color="auto" w:fill="1A2744"/>
            <w:tcMar>
              <w:top w:w="60" w:type="dxa"/>
              <w:bottom w:w="60" w:type="dxa"/>
              <w:left w:w="100" w:type="dxa"/>
              <w:right w:w="100" w:type="dxa"/>
            </w:tcMar>
          </w:tcPr>
          <w:p>
            <w:pPr>
              <w:jc w:val="left"/>
            </w:pPr>
            <w:r>
              <w:rPr>
                <w:b/>
                <w:color w:val="FFFFFF"/>
                <w:sz w:val="18"/>
              </w:rPr>
              <w:t>What It Does</w:t>
            </w:r>
          </w:p>
        </w:tc>
      </w:tr>
      <w:tr>
        <w:tc>
          <w:tcPr>
            <w:tcW w:type="dxa" w:w="4703"/>
            <w:tcMar>
              <w:top w:w="60" w:type="dxa"/>
              <w:bottom w:w="60" w:type="dxa"/>
              <w:left w:w="100" w:type="dxa"/>
              <w:right w:w="100" w:type="dxa"/>
            </w:tcMar>
          </w:tcPr>
          <w:p>
            <w:pPr>
              <w:jc w:val="left"/>
            </w:pPr>
            <w:r>
              <w:rPr>
                <w:sz w:val="18"/>
              </w:rPr>
              <w:t>services/rules_config.py</w:t>
            </w:r>
          </w:p>
        </w:tc>
        <w:tc>
          <w:tcPr>
            <w:tcW w:type="dxa" w:w="4703"/>
            <w:tcMar>
              <w:top w:w="60" w:type="dxa"/>
              <w:bottom w:w="60" w:type="dxa"/>
              <w:left w:w="100" w:type="dxa"/>
              <w:right w:w="100" w:type="dxa"/>
            </w:tcMar>
          </w:tcPr>
          <w:p>
            <w:pPr>
              <w:jc w:val="left"/>
            </w:pPr>
            <w:r>
              <w:rPr>
                <w:sz w:val="18"/>
              </w:rPr>
              <w:t>10 hardcoded RBAC rules: role x tool-pattern -&gt; ALLOW / DENY / MODIFY. Roles: SOC_ADMIN, SOC_ANALYST, AUDITOR, SERVICE.</w:t>
            </w:r>
          </w:p>
        </w:tc>
      </w:tr>
      <w:tr>
        <w:tc>
          <w:tcPr>
            <w:tcW w:type="dxa" w:w="4703"/>
            <w:shd w:val="clear" w:color="auto" w:fill="F2F5FA"/>
            <w:tcMar>
              <w:top w:w="60" w:type="dxa"/>
              <w:bottom w:w="60" w:type="dxa"/>
              <w:left w:w="100" w:type="dxa"/>
              <w:right w:w="100" w:type="dxa"/>
            </w:tcMar>
          </w:tcPr>
          <w:p>
            <w:pPr>
              <w:jc w:val="left"/>
            </w:pPr>
            <w:r>
              <w:rPr>
                <w:sz w:val="18"/>
              </w:rPr>
              <w:t>services/policy_engine.py</w:t>
            </w:r>
          </w:p>
        </w:tc>
        <w:tc>
          <w:tcPr>
            <w:tcW w:type="dxa" w:w="4703"/>
            <w:shd w:val="clear" w:color="auto" w:fill="F2F5FA"/>
            <w:tcMar>
              <w:top w:w="60" w:type="dxa"/>
              <w:bottom w:w="60" w:type="dxa"/>
              <w:left w:w="100" w:type="dxa"/>
              <w:right w:w="100" w:type="dxa"/>
            </w:tcMar>
          </w:tcPr>
          <w:p>
            <w:pPr>
              <w:jc w:val="left"/>
            </w:pPr>
            <w:r>
              <w:rPr>
                <w:sz w:val="18"/>
              </w:rPr>
              <w:t>Top-down rule evaluator. Prompt-injection heuristic scanner (14 marker strings + oversized arg detection). Thread-safe rolling audit deque (500 entries). Atomic counters.</w:t>
            </w:r>
          </w:p>
        </w:tc>
      </w:tr>
      <w:tr>
        <w:tc>
          <w:tcPr>
            <w:tcW w:type="dxa" w:w="4703"/>
            <w:tcMar>
              <w:top w:w="60" w:type="dxa"/>
              <w:bottom w:w="60" w:type="dxa"/>
              <w:left w:w="100" w:type="dxa"/>
              <w:right w:w="100" w:type="dxa"/>
            </w:tcMar>
          </w:tcPr>
          <w:p>
            <w:pPr>
              <w:jc w:val="left"/>
            </w:pPr>
            <w:r>
              <w:rPr>
                <w:sz w:val="18"/>
              </w:rPr>
              <w:t>routes/policy.py</w:t>
            </w:r>
          </w:p>
        </w:tc>
        <w:tc>
          <w:tcPr>
            <w:tcW w:type="dxa" w:w="4703"/>
            <w:tcMar>
              <w:top w:w="60" w:type="dxa"/>
              <w:bottom w:w="60" w:type="dxa"/>
              <w:left w:w="100" w:type="dxa"/>
              <w:right w:w="100" w:type="dxa"/>
            </w:tcMar>
          </w:tcPr>
          <w:p>
            <w:pPr>
              <w:jc w:val="left"/>
            </w:pPr>
            <w:r>
              <w:rPr>
                <w:sz w:val="18"/>
              </w:rPr>
              <w:t>4 endpoints: POST /policy/evaluate, GET /policy/rules, GET /policy/decisions, GET /policy/stats.</w:t>
            </w:r>
          </w:p>
        </w:tc>
      </w:tr>
      <w:tr>
        <w:tc>
          <w:tcPr>
            <w:tcW w:type="dxa" w:w="4703"/>
            <w:shd w:val="clear" w:color="auto" w:fill="F2F5FA"/>
            <w:tcMar>
              <w:top w:w="60" w:type="dxa"/>
              <w:bottom w:w="60" w:type="dxa"/>
              <w:left w:w="100" w:type="dxa"/>
              <w:right w:w="100" w:type="dxa"/>
            </w:tcMar>
          </w:tcPr>
          <w:p>
            <w:pPr>
              <w:jc w:val="left"/>
            </w:pPr>
            <w:r>
              <w:rPr>
                <w:sz w:val="18"/>
              </w:rPr>
              <w:t>Row-cap MODIFY</w:t>
            </w:r>
          </w:p>
        </w:tc>
        <w:tc>
          <w:tcPr>
            <w:tcW w:type="dxa" w:w="4703"/>
            <w:shd w:val="clear" w:color="auto" w:fill="F2F5FA"/>
            <w:tcMar>
              <w:top w:w="60" w:type="dxa"/>
              <w:bottom w:w="60" w:type="dxa"/>
              <w:left w:w="100" w:type="dxa"/>
              <w:right w:w="100" w:type="dxa"/>
            </w:tcMar>
          </w:tcPr>
          <w:p>
            <w:pPr>
              <w:jc w:val="left"/>
            </w:pPr>
            <w:r>
              <w:rPr>
                <w:sz w:val="18"/>
              </w:rPr>
              <w:t>Analyst rfc_read_table calls rewritten with max_rows: 1000; Auditor calls capped at 500.</w:t>
            </w:r>
          </w:p>
        </w:tc>
      </w:tr>
      <w:tr>
        <w:tc>
          <w:tcPr>
            <w:tcW w:type="dxa" w:w="4703"/>
            <w:tcMar>
              <w:top w:w="60" w:type="dxa"/>
              <w:bottom w:w="60" w:type="dxa"/>
              <w:left w:w="100" w:type="dxa"/>
              <w:right w:w="100" w:type="dxa"/>
            </w:tcMar>
          </w:tcPr>
          <w:p>
            <w:pPr>
              <w:jc w:val="left"/>
            </w:pPr>
            <w:r>
              <w:rPr>
                <w:color w:val="C0392B"/>
                <w:sz w:val="18"/>
              </w:rPr>
              <w:t>Stub removal</w:t>
            </w:r>
          </w:p>
        </w:tc>
        <w:tc>
          <w:tcPr>
            <w:tcW w:type="dxa" w:w="4703"/>
            <w:tcMar>
              <w:top w:w="60" w:type="dxa"/>
              <w:bottom w:w="60" w:type="dxa"/>
              <w:left w:w="100" w:type="dxa"/>
              <w:right w:w="100" w:type="dxa"/>
            </w:tcMar>
          </w:tcPr>
          <w:p>
            <w:pPr>
              <w:jc w:val="left"/>
            </w:pPr>
            <w:r>
              <w:rPr>
                <w:sz w:val="18"/>
              </w:rPr>
              <w:t>All 'POC stub' text removed from main.py. Version bumped from 0.0.1-stub to 0.4.0.</w:t>
            </w:r>
          </w:p>
        </w:tc>
      </w:tr>
    </w:tbl>
    <w:p>
      <w:pPr>
        <w:spacing w:after="80"/>
        <w:ind w:firstLine="0"/>
      </w:pPr>
      <w:r>
        <w:rPr>
          <w:sz w:val="22"/>
        </w:rPr>
        <w:t>Deferred to Dev-5: JWT/OIDC caller identification, persistent audit log in Postgres, per-tenant rate limiting.</w:t>
      </w:r>
    </w:p>
    <w:p>
      <w:r>
        <w:br w:type="page"/>
      </w:r>
    </w:p>
    <w:p>
      <w:pPr>
        <w:spacing w:before="360" w:after="120"/>
        <w:pBdr>
          <w:bottom w:val="single" w:sz="8" w:space="1" w:color="1A2744"/>
        </w:pBdr>
      </w:pPr>
      <w:r>
        <w:rPr>
          <w:b/>
          <w:color w:val="1A2744"/>
          <w:sz w:val="32"/>
        </w:rPr>
        <w:t>4. Event Bus Stream Catalog</w:t>
      </w:r>
    </w:p>
    <w:tbl>
      <w:tblPr>
        <w:tblStyle w:val="TableGrid"/>
        <w:tblW w:type="auto" w:w="0"/>
        <w:jc w:val="left"/>
        <w:tblLook w:firstColumn="1" w:firstRow="1" w:lastColumn="0" w:lastRow="0" w:noHBand="0" w:noVBand="1" w:val="04A0"/>
      </w:tblPr>
      <w:tblGrid>
        <w:gridCol w:w="2835"/>
        <w:gridCol w:w="1134"/>
        <w:gridCol w:w="1984"/>
        <w:gridCol w:w="1871"/>
      </w:tblGrid>
      <w:tr>
        <w:tc>
          <w:tcPr>
            <w:tcW w:type="dxa" w:w="2351"/>
            <w:shd w:val="clear" w:color="auto" w:fill="1A2744"/>
            <w:tcMar>
              <w:top w:w="60" w:type="dxa"/>
              <w:bottom w:w="60" w:type="dxa"/>
              <w:left w:w="100" w:type="dxa"/>
              <w:right w:w="100" w:type="dxa"/>
            </w:tcMar>
          </w:tcPr>
          <w:p>
            <w:pPr>
              <w:jc w:val="left"/>
            </w:pPr>
            <w:r>
              <w:rPr>
                <w:b/>
                <w:color w:val="FFFFFF"/>
                <w:sz w:val="18"/>
              </w:rPr>
              <w:t>Stream</w:t>
            </w:r>
          </w:p>
        </w:tc>
        <w:tc>
          <w:tcPr>
            <w:tcW w:type="dxa" w:w="2351"/>
            <w:shd w:val="clear" w:color="auto" w:fill="1A2744"/>
            <w:tcMar>
              <w:top w:w="60" w:type="dxa"/>
              <w:bottom w:w="60" w:type="dxa"/>
              <w:left w:w="100" w:type="dxa"/>
              <w:right w:w="100" w:type="dxa"/>
            </w:tcMar>
          </w:tcPr>
          <w:p>
            <w:pPr>
              <w:jc w:val="left"/>
            </w:pPr>
            <w:r>
              <w:rPr>
                <w:b/>
                <w:color w:val="FFFFFF"/>
                <w:sz w:val="18"/>
              </w:rPr>
              <w:t>Producer(s)</w:t>
            </w:r>
          </w:p>
        </w:tc>
        <w:tc>
          <w:tcPr>
            <w:tcW w:type="dxa" w:w="2351"/>
            <w:shd w:val="clear" w:color="auto" w:fill="1A2744"/>
            <w:tcMar>
              <w:top w:w="60" w:type="dxa"/>
              <w:bottom w:w="60" w:type="dxa"/>
              <w:left w:w="100" w:type="dxa"/>
              <w:right w:w="100" w:type="dxa"/>
            </w:tcMar>
          </w:tcPr>
          <w:p>
            <w:pPr>
              <w:jc w:val="left"/>
            </w:pPr>
            <w:r>
              <w:rPr>
                <w:b/>
                <w:color w:val="FFFFFF"/>
                <w:sz w:val="18"/>
              </w:rPr>
              <w:t>Consumer(s)</w:t>
            </w:r>
          </w:p>
        </w:tc>
        <w:tc>
          <w:tcPr>
            <w:tcW w:type="dxa" w:w="2351"/>
            <w:shd w:val="clear" w:color="auto" w:fill="1A2744"/>
            <w:tcMar>
              <w:top w:w="60" w:type="dxa"/>
              <w:bottom w:w="60" w:type="dxa"/>
              <w:left w:w="100" w:type="dxa"/>
              <w:right w:w="100" w:type="dxa"/>
            </w:tcMar>
          </w:tcPr>
          <w:p>
            <w:pPr>
              <w:jc w:val="left"/>
            </w:pPr>
            <w:r>
              <w:rPr>
                <w:b/>
                <w:color w:val="FFFFFF"/>
                <w:sz w:val="18"/>
              </w:rPr>
              <w:t>Schema</w:t>
            </w:r>
          </w:p>
        </w:tc>
      </w:tr>
      <w:tr>
        <w:tc>
          <w:tcPr>
            <w:tcW w:type="dxa" w:w="2351"/>
            <w:tcMar>
              <w:top w:w="60" w:type="dxa"/>
              <w:bottom w:w="60" w:type="dxa"/>
              <w:left w:w="100" w:type="dxa"/>
              <w:right w:w="100" w:type="dxa"/>
            </w:tcMar>
          </w:tcPr>
          <w:p>
            <w:pPr>
              <w:jc w:val="left"/>
            </w:pPr>
            <w:r>
              <w:rPr>
                <w:sz w:val="18"/>
              </w:rPr>
              <w:t>integrishield:api_call_events</w:t>
            </w:r>
          </w:p>
        </w:tc>
        <w:tc>
          <w:tcPr>
            <w:tcW w:type="dxa" w:w="2351"/>
            <w:tcMar>
              <w:top w:w="60" w:type="dxa"/>
              <w:bottom w:w="60" w:type="dxa"/>
              <w:left w:w="100" w:type="dxa"/>
              <w:right w:w="100" w:type="dxa"/>
            </w:tcMar>
          </w:tcPr>
          <w:p>
            <w:pPr>
              <w:jc w:val="left"/>
            </w:pPr>
            <w:r>
              <w:rPr>
                <w:sz w:val="18"/>
              </w:rPr>
              <w:t>M01</w:t>
            </w:r>
          </w:p>
        </w:tc>
        <w:tc>
          <w:tcPr>
            <w:tcW w:type="dxa" w:w="2351"/>
            <w:tcMar>
              <w:top w:w="60" w:type="dxa"/>
              <w:bottom w:w="60" w:type="dxa"/>
              <w:left w:w="100" w:type="dxa"/>
              <w:right w:w="100" w:type="dxa"/>
            </w:tcMar>
          </w:tcPr>
          <w:p>
            <w:pPr>
              <w:jc w:val="left"/>
            </w:pPr>
            <w:r>
              <w:rPr>
                <w:sz w:val="18"/>
              </w:rPr>
              <w:t>M03, M05, M08, M12</w:t>
            </w:r>
          </w:p>
        </w:tc>
        <w:tc>
          <w:tcPr>
            <w:tcW w:type="dxa" w:w="2351"/>
            <w:tcMar>
              <w:top w:w="60" w:type="dxa"/>
              <w:bottom w:w="60" w:type="dxa"/>
              <w:left w:w="100" w:type="dxa"/>
              <w:right w:w="100" w:type="dxa"/>
            </w:tcMar>
          </w:tcPr>
          <w:p>
            <w:pPr>
              <w:jc w:val="left"/>
            </w:pPr>
            <w:r>
              <w:rPr>
                <w:sz w:val="18"/>
              </w:rPr>
              <w:t>api_call_event.json</w:t>
            </w:r>
          </w:p>
        </w:tc>
      </w:tr>
      <w:tr>
        <w:tc>
          <w:tcPr>
            <w:tcW w:type="dxa" w:w="2351"/>
            <w:shd w:val="clear" w:color="auto" w:fill="F2F5FA"/>
            <w:tcMar>
              <w:top w:w="60" w:type="dxa"/>
              <w:bottom w:w="60" w:type="dxa"/>
              <w:left w:w="100" w:type="dxa"/>
              <w:right w:w="100" w:type="dxa"/>
            </w:tcMar>
          </w:tcPr>
          <w:p>
            <w:pPr>
              <w:jc w:val="left"/>
            </w:pPr>
            <w:r>
              <w:rPr>
                <w:sz w:val="18"/>
              </w:rPr>
              <w:t>integrishield:anomaly_events</w:t>
            </w:r>
          </w:p>
        </w:tc>
        <w:tc>
          <w:tcPr>
            <w:tcW w:type="dxa" w:w="2351"/>
            <w:shd w:val="clear" w:color="auto" w:fill="F2F5FA"/>
            <w:tcMar>
              <w:top w:w="60" w:type="dxa"/>
              <w:bottom w:w="60" w:type="dxa"/>
              <w:left w:w="100" w:type="dxa"/>
              <w:right w:w="100" w:type="dxa"/>
            </w:tcMar>
          </w:tcPr>
          <w:p>
            <w:pPr>
              <w:jc w:val="left"/>
            </w:pPr>
            <w:r>
              <w:rPr>
                <w:sz w:val="18"/>
              </w:rPr>
              <w:t>M08</w:t>
            </w:r>
          </w:p>
        </w:tc>
        <w:tc>
          <w:tcPr>
            <w:tcW w:type="dxa" w:w="2351"/>
            <w:shd w:val="clear" w:color="auto" w:fill="F2F5FA"/>
            <w:tcMar>
              <w:top w:w="60" w:type="dxa"/>
              <w:bottom w:w="60" w:type="dxa"/>
              <w:left w:w="100" w:type="dxa"/>
              <w:right w:w="100" w:type="dxa"/>
            </w:tcMar>
          </w:tcPr>
          <w:p>
            <w:pPr>
              <w:jc w:val="left"/>
            </w:pPr>
            <w:r>
              <w:rPr>
                <w:sz w:val="18"/>
              </w:rPr>
              <w:t>M05, M10, M12, M14</w:t>
            </w:r>
          </w:p>
        </w:tc>
        <w:tc>
          <w:tcPr>
            <w:tcW w:type="dxa" w:w="2351"/>
            <w:shd w:val="clear" w:color="auto" w:fill="F2F5FA"/>
            <w:tcMar>
              <w:top w:w="60" w:type="dxa"/>
              <w:bottom w:w="60" w:type="dxa"/>
              <w:left w:w="100" w:type="dxa"/>
              <w:right w:w="100" w:type="dxa"/>
            </w:tcMar>
          </w:tcPr>
          <w:p>
            <w:pPr>
              <w:jc w:val="left"/>
            </w:pPr>
            <w:r>
              <w:rPr>
                <w:sz w:val="18"/>
              </w:rPr>
              <w:t>anomaly_event.json</w:t>
            </w:r>
          </w:p>
        </w:tc>
      </w:tr>
      <w:tr>
        <w:tc>
          <w:tcPr>
            <w:tcW w:type="dxa" w:w="2351"/>
            <w:tcMar>
              <w:top w:w="60" w:type="dxa"/>
              <w:bottom w:w="60" w:type="dxa"/>
              <w:left w:w="100" w:type="dxa"/>
              <w:right w:w="100" w:type="dxa"/>
            </w:tcMar>
          </w:tcPr>
          <w:p>
            <w:pPr>
              <w:jc w:val="left"/>
            </w:pPr>
            <w:r>
              <w:rPr>
                <w:sz w:val="18"/>
              </w:rPr>
              <w:t>integrishield:alert_events</w:t>
            </w:r>
          </w:p>
        </w:tc>
        <w:tc>
          <w:tcPr>
            <w:tcW w:type="dxa" w:w="2351"/>
            <w:tcMar>
              <w:top w:w="60" w:type="dxa"/>
              <w:bottom w:w="60" w:type="dxa"/>
              <w:left w:w="100" w:type="dxa"/>
              <w:right w:w="100" w:type="dxa"/>
            </w:tcMar>
          </w:tcPr>
          <w:p>
            <w:pPr>
              <w:jc w:val="left"/>
            </w:pPr>
            <w:r>
              <w:rPr>
                <w:sz w:val="18"/>
              </w:rPr>
              <w:t>M12</w:t>
            </w:r>
          </w:p>
        </w:tc>
        <w:tc>
          <w:tcPr>
            <w:tcW w:type="dxa" w:w="2351"/>
            <w:tcMar>
              <w:top w:w="60" w:type="dxa"/>
              <w:bottom w:w="60" w:type="dxa"/>
              <w:left w:w="100" w:type="dxa"/>
              <w:right w:w="100" w:type="dxa"/>
            </w:tcMar>
          </w:tcPr>
          <w:p>
            <w:pPr>
              <w:jc w:val="left"/>
            </w:pPr>
            <w:r>
              <w:rPr>
                <w:sz w:val="18"/>
              </w:rPr>
              <w:t>M05, M10, M14</w:t>
            </w:r>
          </w:p>
        </w:tc>
        <w:tc>
          <w:tcPr>
            <w:tcW w:type="dxa" w:w="2351"/>
            <w:tcMar>
              <w:top w:w="60" w:type="dxa"/>
              <w:bottom w:w="60" w:type="dxa"/>
              <w:left w:w="100" w:type="dxa"/>
              <w:right w:w="100" w:type="dxa"/>
            </w:tcMar>
          </w:tcPr>
          <w:p>
            <w:pPr>
              <w:jc w:val="left"/>
            </w:pPr>
            <w:r>
              <w:rPr>
                <w:sz w:val="18"/>
              </w:rPr>
              <w:t>—</w:t>
            </w:r>
          </w:p>
        </w:tc>
      </w:tr>
      <w:tr>
        <w:tc>
          <w:tcPr>
            <w:tcW w:type="dxa" w:w="2351"/>
            <w:shd w:val="clear" w:color="auto" w:fill="F2F5FA"/>
            <w:tcMar>
              <w:top w:w="60" w:type="dxa"/>
              <w:bottom w:w="60" w:type="dxa"/>
              <w:left w:w="100" w:type="dxa"/>
              <w:right w:w="100" w:type="dxa"/>
            </w:tcMar>
          </w:tcPr>
          <w:p>
            <w:pPr>
              <w:jc w:val="left"/>
            </w:pPr>
            <w:r>
              <w:rPr>
                <w:sz w:val="18"/>
              </w:rPr>
              <w:t>integrishield:dlp_alerts</w:t>
            </w:r>
          </w:p>
        </w:tc>
        <w:tc>
          <w:tcPr>
            <w:tcW w:type="dxa" w:w="2351"/>
            <w:shd w:val="clear" w:color="auto" w:fill="F2F5FA"/>
            <w:tcMar>
              <w:top w:w="60" w:type="dxa"/>
              <w:bottom w:w="60" w:type="dxa"/>
              <w:left w:w="100" w:type="dxa"/>
              <w:right w:w="100" w:type="dxa"/>
            </w:tcMar>
          </w:tcPr>
          <w:p>
            <w:pPr>
              <w:jc w:val="left"/>
            </w:pPr>
            <w:r>
              <w:rPr>
                <w:sz w:val="18"/>
              </w:rPr>
              <w:t>M09</w:t>
            </w:r>
          </w:p>
        </w:tc>
        <w:tc>
          <w:tcPr>
            <w:tcW w:type="dxa" w:w="2351"/>
            <w:shd w:val="clear" w:color="auto" w:fill="F2F5FA"/>
            <w:tcMar>
              <w:top w:w="60" w:type="dxa"/>
              <w:bottom w:w="60" w:type="dxa"/>
              <w:left w:w="100" w:type="dxa"/>
              <w:right w:w="100" w:type="dxa"/>
            </w:tcMar>
          </w:tcPr>
          <w:p>
            <w:pPr>
              <w:jc w:val="left"/>
            </w:pPr>
            <w:r>
              <w:rPr>
                <w:sz w:val="18"/>
              </w:rPr>
              <w:t>M05, M10, M14</w:t>
            </w:r>
          </w:p>
        </w:tc>
        <w:tc>
          <w:tcPr>
            <w:tcW w:type="dxa" w:w="2351"/>
            <w:shd w:val="clear" w:color="auto" w:fill="F2F5FA"/>
            <w:tcMar>
              <w:top w:w="60" w:type="dxa"/>
              <w:bottom w:w="60" w:type="dxa"/>
              <w:left w:w="100" w:type="dxa"/>
              <w:right w:w="100" w:type="dxa"/>
            </w:tcMar>
          </w:tcPr>
          <w:p>
            <w:pPr>
              <w:jc w:val="left"/>
            </w:pPr>
            <w:r>
              <w:rPr>
                <w:sz w:val="18"/>
              </w:rPr>
              <w:t>dlp_alert.json</w:t>
            </w:r>
          </w:p>
        </w:tc>
      </w:tr>
      <w:tr>
        <w:tc>
          <w:tcPr>
            <w:tcW w:type="dxa" w:w="2351"/>
            <w:tcMar>
              <w:top w:w="60" w:type="dxa"/>
              <w:bottom w:w="60" w:type="dxa"/>
              <w:left w:w="100" w:type="dxa"/>
              <w:right w:w="100" w:type="dxa"/>
            </w:tcMar>
          </w:tcPr>
          <w:p>
            <w:pPr>
              <w:jc w:val="left"/>
            </w:pPr>
            <w:r>
              <w:rPr>
                <w:sz w:val="18"/>
              </w:rPr>
              <w:t>integrishield:incidents</w:t>
            </w:r>
          </w:p>
        </w:tc>
        <w:tc>
          <w:tcPr>
            <w:tcW w:type="dxa" w:w="2351"/>
            <w:tcMar>
              <w:top w:w="60" w:type="dxa"/>
              <w:bottom w:w="60" w:type="dxa"/>
              <w:left w:w="100" w:type="dxa"/>
              <w:right w:w="100" w:type="dxa"/>
            </w:tcMar>
          </w:tcPr>
          <w:p>
            <w:pPr>
              <w:jc w:val="left"/>
            </w:pPr>
            <w:r>
              <w:rPr>
                <w:sz w:val="18"/>
              </w:rPr>
              <w:t>M10</w:t>
            </w:r>
          </w:p>
        </w:tc>
        <w:tc>
          <w:tcPr>
            <w:tcW w:type="dxa" w:w="2351"/>
            <w:tcMar>
              <w:top w:w="60" w:type="dxa"/>
              <w:bottom w:w="60" w:type="dxa"/>
              <w:left w:w="100" w:type="dxa"/>
              <w:right w:w="100" w:type="dxa"/>
            </w:tcMar>
          </w:tcPr>
          <w:p>
            <w:pPr>
              <w:jc w:val="left"/>
            </w:pPr>
            <w:r>
              <w:rPr>
                <w:sz w:val="18"/>
              </w:rPr>
              <w:t>M14</w:t>
            </w:r>
          </w:p>
        </w:tc>
        <w:tc>
          <w:tcPr>
            <w:tcW w:type="dxa" w:w="2351"/>
            <w:tcMar>
              <w:top w:w="60" w:type="dxa"/>
              <w:bottom w:w="60" w:type="dxa"/>
              <w:left w:w="100" w:type="dxa"/>
              <w:right w:w="100" w:type="dxa"/>
            </w:tcMar>
          </w:tcPr>
          <w:p>
            <w:pPr>
              <w:jc w:val="left"/>
            </w:pPr>
            <w:r>
              <w:rPr>
                <w:sz w:val="18"/>
              </w:rPr>
              <w:t>incident_event.json</w:t>
            </w:r>
          </w:p>
        </w:tc>
      </w:tr>
      <w:tr>
        <w:tc>
          <w:tcPr>
            <w:tcW w:type="dxa" w:w="2351"/>
            <w:shd w:val="clear" w:color="auto" w:fill="F2F5FA"/>
            <w:tcMar>
              <w:top w:w="60" w:type="dxa"/>
              <w:bottom w:w="60" w:type="dxa"/>
              <w:left w:w="100" w:type="dxa"/>
              <w:right w:w="100" w:type="dxa"/>
            </w:tcMar>
          </w:tcPr>
          <w:p>
            <w:pPr>
              <w:jc w:val="left"/>
            </w:pPr>
            <w:r>
              <w:rPr>
                <w:sz w:val="18"/>
              </w:rPr>
              <w:t>integrishield:compliance_events</w:t>
            </w:r>
          </w:p>
        </w:tc>
        <w:tc>
          <w:tcPr>
            <w:tcW w:type="dxa" w:w="2351"/>
            <w:shd w:val="clear" w:color="auto" w:fill="F2F5FA"/>
            <w:tcMar>
              <w:top w:w="60" w:type="dxa"/>
              <w:bottom w:w="60" w:type="dxa"/>
              <w:left w:w="100" w:type="dxa"/>
              <w:right w:w="100" w:type="dxa"/>
            </w:tcMar>
          </w:tcPr>
          <w:p>
            <w:pPr>
              <w:jc w:val="left"/>
            </w:pPr>
            <w:r>
              <w:rPr>
                <w:sz w:val="18"/>
              </w:rPr>
              <w:t>M07</w:t>
            </w:r>
          </w:p>
        </w:tc>
        <w:tc>
          <w:tcPr>
            <w:tcW w:type="dxa" w:w="2351"/>
            <w:shd w:val="clear" w:color="auto" w:fill="F2F5FA"/>
            <w:tcMar>
              <w:top w:w="60" w:type="dxa"/>
              <w:bottom w:w="60" w:type="dxa"/>
              <w:left w:w="100" w:type="dxa"/>
              <w:right w:w="100" w:type="dxa"/>
            </w:tcMar>
          </w:tcPr>
          <w:p>
            <w:pPr>
              <w:jc w:val="left"/>
            </w:pPr>
            <w:r>
              <w:rPr>
                <w:sz w:val="18"/>
              </w:rPr>
              <w:t>M14</w:t>
            </w:r>
          </w:p>
        </w:tc>
        <w:tc>
          <w:tcPr>
            <w:tcW w:type="dxa" w:w="2351"/>
            <w:shd w:val="clear" w:color="auto" w:fill="F2F5FA"/>
            <w:tcMar>
              <w:top w:w="60" w:type="dxa"/>
              <w:bottom w:w="60" w:type="dxa"/>
              <w:left w:w="100" w:type="dxa"/>
              <w:right w:w="100" w:type="dxa"/>
            </w:tcMar>
          </w:tcPr>
          <w:p>
            <w:pPr>
              <w:jc w:val="left"/>
            </w:pPr>
            <w:r>
              <w:rPr>
                <w:sz w:val="18"/>
              </w:rPr>
              <w:t>compliance_evidence.json</w:t>
            </w:r>
          </w:p>
        </w:tc>
      </w:tr>
      <w:tr>
        <w:tc>
          <w:tcPr>
            <w:tcW w:type="dxa" w:w="2351"/>
            <w:tcMar>
              <w:top w:w="60" w:type="dxa"/>
              <w:bottom w:w="60" w:type="dxa"/>
              <w:left w:w="100" w:type="dxa"/>
              <w:right w:w="100" w:type="dxa"/>
            </w:tcMar>
          </w:tcPr>
          <w:p>
            <w:pPr>
              <w:jc w:val="left"/>
            </w:pPr>
            <w:r>
              <w:rPr>
                <w:sz w:val="18"/>
              </w:rPr>
              <w:t>integrishield:sbom_scan_events</w:t>
            </w:r>
          </w:p>
        </w:tc>
        <w:tc>
          <w:tcPr>
            <w:tcW w:type="dxa" w:w="2351"/>
            <w:tcMar>
              <w:top w:w="60" w:type="dxa"/>
              <w:bottom w:w="60" w:type="dxa"/>
              <w:left w:w="100" w:type="dxa"/>
              <w:right w:w="100" w:type="dxa"/>
            </w:tcMar>
          </w:tcPr>
          <w:p>
            <w:pPr>
              <w:jc w:val="left"/>
            </w:pPr>
            <w:r>
              <w:rPr>
                <w:sz w:val="18"/>
              </w:rPr>
              <w:t>M13</w:t>
            </w:r>
          </w:p>
        </w:tc>
        <w:tc>
          <w:tcPr>
            <w:tcW w:type="dxa" w:w="2351"/>
            <w:tcMar>
              <w:top w:w="60" w:type="dxa"/>
              <w:bottom w:w="60" w:type="dxa"/>
              <w:left w:w="100" w:type="dxa"/>
              <w:right w:w="100" w:type="dxa"/>
            </w:tcMar>
          </w:tcPr>
          <w:p>
            <w:pPr>
              <w:jc w:val="left"/>
            </w:pPr>
            <w:r>
              <w:rPr>
                <w:sz w:val="18"/>
              </w:rPr>
              <w:t>M14</w:t>
            </w:r>
          </w:p>
        </w:tc>
        <w:tc>
          <w:tcPr>
            <w:tcW w:type="dxa" w:w="2351"/>
            <w:tcMar>
              <w:top w:w="60" w:type="dxa"/>
              <w:bottom w:w="60" w:type="dxa"/>
              <w:left w:w="100" w:type="dxa"/>
              <w:right w:w="100" w:type="dxa"/>
            </w:tcMar>
          </w:tcPr>
          <w:p>
            <w:pPr>
              <w:jc w:val="left"/>
            </w:pPr>
            <w:r>
              <w:rPr>
                <w:sz w:val="18"/>
              </w:rPr>
              <w:t>sbom_scan_event.json</w:t>
            </w:r>
          </w:p>
        </w:tc>
      </w:tr>
      <w:tr>
        <w:tc>
          <w:tcPr>
            <w:tcW w:type="dxa" w:w="2351"/>
            <w:shd w:val="clear" w:color="auto" w:fill="F2F5FA"/>
            <w:tcMar>
              <w:top w:w="60" w:type="dxa"/>
              <w:bottom w:w="60" w:type="dxa"/>
              <w:left w:w="100" w:type="dxa"/>
              <w:right w:w="100" w:type="dxa"/>
            </w:tcMar>
          </w:tcPr>
          <w:p>
            <w:pPr>
              <w:jc w:val="left"/>
            </w:pPr>
            <w:r>
              <w:rPr>
                <w:sz w:val="18"/>
              </w:rPr>
              <w:t>integrishield:mcp_query_events</w:t>
            </w:r>
          </w:p>
        </w:tc>
        <w:tc>
          <w:tcPr>
            <w:tcW w:type="dxa" w:w="2351"/>
            <w:shd w:val="clear" w:color="auto" w:fill="F2F5FA"/>
            <w:tcMar>
              <w:top w:w="60" w:type="dxa"/>
              <w:bottom w:w="60" w:type="dxa"/>
              <w:left w:w="100" w:type="dxa"/>
              <w:right w:w="100" w:type="dxa"/>
            </w:tcMar>
          </w:tcPr>
          <w:p>
            <w:pPr>
              <w:jc w:val="left"/>
            </w:pPr>
            <w:r>
              <w:rPr>
                <w:sz w:val="18"/>
              </w:rPr>
              <w:t>M05</w:t>
            </w:r>
          </w:p>
        </w:tc>
        <w:tc>
          <w:tcPr>
            <w:tcW w:type="dxa" w:w="2351"/>
            <w:shd w:val="clear" w:color="auto" w:fill="F2F5FA"/>
            <w:tcMar>
              <w:top w:w="60" w:type="dxa"/>
              <w:bottom w:w="60" w:type="dxa"/>
              <w:left w:w="100" w:type="dxa"/>
              <w:right w:w="100" w:type="dxa"/>
            </w:tcMar>
          </w:tcPr>
          <w:p>
            <w:pPr>
              <w:jc w:val="left"/>
            </w:pPr>
            <w:r>
              <w:rPr>
                <w:sz w:val="18"/>
              </w:rPr>
              <w:t>Dashboard</w:t>
            </w:r>
          </w:p>
        </w:tc>
        <w:tc>
          <w:tcPr>
            <w:tcW w:type="dxa" w:w="2351"/>
            <w:shd w:val="clear" w:color="auto" w:fill="F2F5FA"/>
            <w:tcMar>
              <w:top w:w="60" w:type="dxa"/>
              <w:bottom w:w="60" w:type="dxa"/>
              <w:left w:w="100" w:type="dxa"/>
              <w:right w:w="100" w:type="dxa"/>
            </w:tcMar>
          </w:tcPr>
          <w:p>
            <w:pPr>
              <w:jc w:val="left"/>
            </w:pPr>
            <w:r>
              <w:rPr>
                <w:sz w:val="18"/>
              </w:rPr>
              <w:t>mcp_query_event.json</w:t>
            </w:r>
          </w:p>
        </w:tc>
      </w:tr>
      <w:tr>
        <w:tc>
          <w:tcPr>
            <w:tcW w:type="dxa" w:w="2351"/>
            <w:tcMar>
              <w:top w:w="60" w:type="dxa"/>
              <w:bottom w:w="60" w:type="dxa"/>
              <w:left w:w="100" w:type="dxa"/>
              <w:right w:w="100" w:type="dxa"/>
            </w:tcMar>
          </w:tcPr>
          <w:p>
            <w:pPr>
              <w:jc w:val="left"/>
            </w:pPr>
            <w:r>
              <w:rPr>
                <w:sz w:val="18"/>
              </w:rPr>
              <w:t>integrishield:credential_events</w:t>
            </w:r>
          </w:p>
        </w:tc>
        <w:tc>
          <w:tcPr>
            <w:tcW w:type="dxa" w:w="2351"/>
            <w:tcMar>
              <w:top w:w="60" w:type="dxa"/>
              <w:bottom w:w="60" w:type="dxa"/>
              <w:left w:w="100" w:type="dxa"/>
              <w:right w:w="100" w:type="dxa"/>
            </w:tcMar>
          </w:tcPr>
          <w:p>
            <w:pPr>
              <w:jc w:val="left"/>
            </w:pPr>
            <w:r>
              <w:rPr>
                <w:sz w:val="18"/>
              </w:rPr>
              <w:t>M06</w:t>
            </w:r>
          </w:p>
        </w:tc>
        <w:tc>
          <w:tcPr>
            <w:tcW w:type="dxa" w:w="2351"/>
            <w:tcMar>
              <w:top w:w="60" w:type="dxa"/>
              <w:bottom w:w="60" w:type="dxa"/>
              <w:left w:w="100" w:type="dxa"/>
              <w:right w:w="100" w:type="dxa"/>
            </w:tcMar>
          </w:tcPr>
          <w:p>
            <w:pPr>
              <w:jc w:val="left"/>
            </w:pPr>
            <w:r>
              <w:rPr>
                <w:sz w:val="18"/>
              </w:rPr>
              <w:t>M07</w:t>
            </w:r>
          </w:p>
        </w:tc>
        <w:tc>
          <w:tcPr>
            <w:tcW w:type="dxa" w:w="2351"/>
            <w:tcMar>
              <w:top w:w="60" w:type="dxa"/>
              <w:bottom w:w="60" w:type="dxa"/>
              <w:left w:w="100" w:type="dxa"/>
              <w:right w:w="100" w:type="dxa"/>
            </w:tcMar>
          </w:tcPr>
          <w:p>
            <w:pPr>
              <w:jc w:val="left"/>
            </w:pPr>
            <w:r>
              <w:rPr>
                <w:sz w:val="18"/>
              </w:rPr>
              <w:t>—</w:t>
            </w:r>
          </w:p>
        </w:tc>
      </w:tr>
      <w:tr>
        <w:tc>
          <w:tcPr>
            <w:tcW w:type="dxa" w:w="2351"/>
            <w:shd w:val="clear" w:color="auto" w:fill="F2F5FA"/>
            <w:tcMar>
              <w:top w:w="60" w:type="dxa"/>
              <w:bottom w:w="60" w:type="dxa"/>
              <w:left w:w="100" w:type="dxa"/>
              <w:right w:w="100" w:type="dxa"/>
            </w:tcMar>
          </w:tcPr>
          <w:p>
            <w:pPr>
              <w:jc w:val="left"/>
            </w:pPr>
            <w:r>
              <w:rPr>
                <w:sz w:val="18"/>
              </w:rPr>
              <w:t>integrishield:cred_access  (NEW)</w:t>
            </w:r>
          </w:p>
        </w:tc>
        <w:tc>
          <w:tcPr>
            <w:tcW w:type="dxa" w:w="2351"/>
            <w:shd w:val="clear" w:color="auto" w:fill="F2F5FA"/>
            <w:tcMar>
              <w:top w:w="60" w:type="dxa"/>
              <w:bottom w:w="60" w:type="dxa"/>
              <w:left w:w="100" w:type="dxa"/>
              <w:right w:w="100" w:type="dxa"/>
            </w:tcMar>
          </w:tcPr>
          <w:p>
            <w:pPr>
              <w:jc w:val="left"/>
            </w:pPr>
            <w:r>
              <w:rPr>
                <w:sz w:val="18"/>
              </w:rPr>
              <w:t>M06</w:t>
            </w:r>
          </w:p>
        </w:tc>
        <w:tc>
          <w:tcPr>
            <w:tcW w:type="dxa" w:w="2351"/>
            <w:shd w:val="clear" w:color="auto" w:fill="F2F5FA"/>
            <w:tcMar>
              <w:top w:w="60" w:type="dxa"/>
              <w:bottom w:w="60" w:type="dxa"/>
              <w:left w:w="100" w:type="dxa"/>
              <w:right w:w="100" w:type="dxa"/>
            </w:tcMar>
          </w:tcPr>
          <w:p>
            <w:pPr>
              <w:jc w:val="left"/>
            </w:pPr>
            <w:r>
              <w:rPr>
                <w:sz w:val="18"/>
              </w:rPr>
              <w:t>Audit</w:t>
            </w:r>
          </w:p>
        </w:tc>
        <w:tc>
          <w:tcPr>
            <w:tcW w:type="dxa" w:w="2351"/>
            <w:shd w:val="clear" w:color="auto" w:fill="F2F5FA"/>
            <w:tcMar>
              <w:top w:w="60" w:type="dxa"/>
              <w:bottom w:w="60" w:type="dxa"/>
              <w:left w:w="100" w:type="dxa"/>
              <w:right w:w="100" w:type="dxa"/>
            </w:tcMar>
          </w:tcPr>
          <w:p>
            <w:pPr>
              <w:jc w:val="left"/>
            </w:pPr>
            <w:r>
              <w:rPr>
                <w:sz w:val="18"/>
              </w:rPr>
              <w:t>cred_access.json</w:t>
            </w:r>
          </w:p>
        </w:tc>
      </w:tr>
      <w:tr>
        <w:tc>
          <w:tcPr>
            <w:tcW w:type="dxa" w:w="2351"/>
            <w:tcMar>
              <w:top w:w="60" w:type="dxa"/>
              <w:bottom w:w="60" w:type="dxa"/>
              <w:left w:w="100" w:type="dxa"/>
              <w:right w:w="100" w:type="dxa"/>
            </w:tcMar>
          </w:tcPr>
          <w:p>
            <w:pPr>
              <w:jc w:val="left"/>
            </w:pPr>
            <w:r>
              <w:rPr>
                <w:sz w:val="18"/>
              </w:rPr>
              <w:t>integrishield:webhook_dlq  (NEW)</w:t>
            </w:r>
          </w:p>
        </w:tc>
        <w:tc>
          <w:tcPr>
            <w:tcW w:type="dxa" w:w="2351"/>
            <w:tcMar>
              <w:top w:w="60" w:type="dxa"/>
              <w:bottom w:w="60" w:type="dxa"/>
              <w:left w:w="100" w:type="dxa"/>
              <w:right w:w="100" w:type="dxa"/>
            </w:tcMar>
          </w:tcPr>
          <w:p>
            <w:pPr>
              <w:jc w:val="left"/>
            </w:pPr>
            <w:r>
              <w:rPr>
                <w:sz w:val="18"/>
              </w:rPr>
              <w:t>M14</w:t>
            </w:r>
          </w:p>
        </w:tc>
        <w:tc>
          <w:tcPr>
            <w:tcW w:type="dxa" w:w="2351"/>
            <w:tcMar>
              <w:top w:w="60" w:type="dxa"/>
              <w:bottom w:w="60" w:type="dxa"/>
              <w:left w:w="100" w:type="dxa"/>
              <w:right w:w="100" w:type="dxa"/>
            </w:tcMar>
          </w:tcPr>
          <w:p>
            <w:pPr>
              <w:jc w:val="left"/>
            </w:pPr>
            <w:r>
              <w:rPr>
                <w:sz w:val="18"/>
              </w:rPr>
              <w:t>Ops / Dashboard</w:t>
            </w:r>
          </w:p>
        </w:tc>
        <w:tc>
          <w:tcPr>
            <w:tcW w:type="dxa" w:w="2351"/>
            <w:tcMar>
              <w:top w:w="60" w:type="dxa"/>
              <w:bottom w:w="60" w:type="dxa"/>
              <w:left w:w="100" w:type="dxa"/>
              <w:right w:w="100" w:type="dxa"/>
            </w:tcMar>
          </w:tcPr>
          <w:p>
            <w:pPr>
              <w:jc w:val="left"/>
            </w:pPr>
            <w:r>
              <w:rPr>
                <w:sz w:val="18"/>
              </w:rPr>
              <w:t>webhook_dlq.json</w:t>
            </w:r>
          </w:p>
        </w:tc>
      </w:tr>
    </w:tbl>
    <w:p>
      <w:pPr>
        <w:spacing w:before="360" w:after="120"/>
        <w:pBdr>
          <w:bottom w:val="single" w:sz="8" w:space="1" w:color="1A2744"/>
        </w:pBdr>
      </w:pPr>
      <w:r>
        <w:rPr>
          <w:b/>
          <w:color w:val="1A2744"/>
          <w:sz w:val="32"/>
        </w:rPr>
        <w:t>5. Key Performance Indicators</w:t>
      </w:r>
    </w:p>
    <w:tbl>
      <w:tblPr>
        <w:tblStyle w:val="TableGrid"/>
        <w:tblW w:type="auto" w:w="0"/>
        <w:jc w:val="left"/>
        <w:tblLook w:firstColumn="1" w:firstRow="1" w:lastColumn="0" w:lastRow="0" w:noHBand="0" w:noVBand="1" w:val="04A0"/>
      </w:tblPr>
      <w:tblGrid>
        <w:gridCol w:w="3402"/>
        <w:gridCol w:w="1587"/>
        <w:gridCol w:w="1587"/>
        <w:gridCol w:w="1247"/>
      </w:tblGrid>
      <w:tr>
        <w:tc>
          <w:tcPr>
            <w:tcW w:type="dxa" w:w="2351"/>
            <w:shd w:val="clear" w:color="auto" w:fill="1A2744"/>
            <w:tcMar>
              <w:top w:w="60" w:type="dxa"/>
              <w:bottom w:w="60" w:type="dxa"/>
              <w:left w:w="100" w:type="dxa"/>
              <w:right w:w="100" w:type="dxa"/>
            </w:tcMar>
          </w:tcPr>
          <w:p>
            <w:r>
              <w:rPr>
                <w:b/>
                <w:color w:val="FFFFFF"/>
                <w:sz w:val="18"/>
              </w:rPr>
              <w:t>Metric</w:t>
            </w:r>
          </w:p>
        </w:tc>
        <w:tc>
          <w:tcPr>
            <w:tcW w:type="dxa" w:w="2351"/>
            <w:shd w:val="clear" w:color="auto" w:fill="1A2744"/>
            <w:tcMar>
              <w:top w:w="60" w:type="dxa"/>
              <w:bottom w:w="60" w:type="dxa"/>
              <w:left w:w="100" w:type="dxa"/>
              <w:right w:w="100" w:type="dxa"/>
            </w:tcMar>
          </w:tcPr>
          <w:p>
            <w:r>
              <w:rPr>
                <w:b/>
                <w:color w:val="FFFFFF"/>
                <w:sz w:val="18"/>
              </w:rPr>
              <w:t>Dev-3 Baseline</w:t>
            </w:r>
          </w:p>
        </w:tc>
        <w:tc>
          <w:tcPr>
            <w:tcW w:type="dxa" w:w="2351"/>
            <w:shd w:val="clear" w:color="auto" w:fill="1A2744"/>
            <w:tcMar>
              <w:top w:w="60" w:type="dxa"/>
              <w:bottom w:w="60" w:type="dxa"/>
              <w:left w:w="100" w:type="dxa"/>
              <w:right w:w="100" w:type="dxa"/>
            </w:tcMar>
          </w:tcPr>
          <w:p>
            <w:r>
              <w:rPr>
                <w:b/>
                <w:color w:val="FFFFFF"/>
                <w:sz w:val="18"/>
              </w:rPr>
              <w:t>Dev-4 Result</w:t>
            </w:r>
          </w:p>
        </w:tc>
        <w:tc>
          <w:tcPr>
            <w:tcW w:type="dxa" w:w="2351"/>
            <w:shd w:val="clear" w:color="auto" w:fill="1A2744"/>
            <w:tcMar>
              <w:top w:w="60" w:type="dxa"/>
              <w:bottom w:w="60" w:type="dxa"/>
              <w:left w:w="100" w:type="dxa"/>
              <w:right w:w="100" w:type="dxa"/>
            </w:tcMar>
          </w:tcPr>
          <w:p>
            <w:r>
              <w:rPr>
                <w:b/>
                <w:color w:val="FFFFFF"/>
                <w:sz w:val="18"/>
              </w:rPr>
              <w:t>Delta</w:t>
            </w:r>
          </w:p>
        </w:tc>
      </w:tr>
      <w:tr>
        <w:tc>
          <w:tcPr>
            <w:tcW w:type="dxa" w:w="2351"/>
            <w:tcMar>
              <w:top w:w="60" w:type="dxa"/>
              <w:bottom w:w="60" w:type="dxa"/>
              <w:left w:w="100" w:type="dxa"/>
              <w:right w:w="100" w:type="dxa"/>
            </w:tcMar>
          </w:tcPr>
          <w:p>
            <w:r>
              <w:rPr>
                <w:sz w:val="18"/>
              </w:rPr>
              <w:t>Active modules (non-stub)</w:t>
            </w:r>
          </w:p>
        </w:tc>
        <w:tc>
          <w:tcPr>
            <w:tcW w:type="dxa" w:w="2351"/>
            <w:tcMar>
              <w:top w:w="60" w:type="dxa"/>
              <w:bottom w:w="60" w:type="dxa"/>
              <w:left w:w="100" w:type="dxa"/>
              <w:right w:w="100" w:type="dxa"/>
            </w:tcMar>
          </w:tcPr>
          <w:p>
            <w:r>
              <w:rPr>
                <w:sz w:val="18"/>
              </w:rPr>
              <w:t>14</w:t>
            </w:r>
          </w:p>
        </w:tc>
        <w:tc>
          <w:tcPr>
            <w:tcW w:type="dxa" w:w="2351"/>
            <w:tcMar>
              <w:top w:w="60" w:type="dxa"/>
              <w:bottom w:w="60" w:type="dxa"/>
              <w:left w:w="100" w:type="dxa"/>
              <w:right w:w="100" w:type="dxa"/>
            </w:tcMar>
          </w:tcPr>
          <w:p>
            <w:r>
              <w:rPr>
                <w:sz w:val="18"/>
              </w:rPr>
              <w:t>15</w:t>
            </w:r>
          </w:p>
        </w:tc>
        <w:tc>
          <w:tcPr>
            <w:tcW w:type="dxa" w:w="2351"/>
            <w:tcMar>
              <w:top w:w="60" w:type="dxa"/>
              <w:bottom w:w="60" w:type="dxa"/>
              <w:left w:w="100" w:type="dxa"/>
              <w:right w:w="100" w:type="dxa"/>
            </w:tcMar>
          </w:tcPr>
          <w:p>
            <w:r>
              <w:rPr>
                <w:b/>
                <w:color w:val="107C10"/>
                <w:sz w:val="18"/>
              </w:rPr>
              <w:t>+1</w:t>
            </w:r>
          </w:p>
        </w:tc>
      </w:tr>
      <w:tr>
        <w:tc>
          <w:tcPr>
            <w:tcW w:type="dxa" w:w="2351"/>
            <w:shd w:val="clear" w:color="auto" w:fill="F2F5FA"/>
            <w:tcMar>
              <w:top w:w="60" w:type="dxa"/>
              <w:bottom w:w="60" w:type="dxa"/>
              <w:left w:w="100" w:type="dxa"/>
              <w:right w:w="100" w:type="dxa"/>
            </w:tcMar>
          </w:tcPr>
          <w:p>
            <w:r>
              <w:rPr>
                <w:sz w:val="18"/>
              </w:rPr>
              <w:t>Redis streams in service</w:t>
            </w:r>
          </w:p>
        </w:tc>
        <w:tc>
          <w:tcPr>
            <w:tcW w:type="dxa" w:w="2351"/>
            <w:shd w:val="clear" w:color="auto" w:fill="F2F5FA"/>
            <w:tcMar>
              <w:top w:w="60" w:type="dxa"/>
              <w:bottom w:w="60" w:type="dxa"/>
              <w:left w:w="100" w:type="dxa"/>
              <w:right w:w="100" w:type="dxa"/>
            </w:tcMar>
          </w:tcPr>
          <w:p>
            <w:r>
              <w:rPr>
                <w:sz w:val="18"/>
              </w:rPr>
              <w:t>9</w:t>
            </w:r>
          </w:p>
        </w:tc>
        <w:tc>
          <w:tcPr>
            <w:tcW w:type="dxa" w:w="2351"/>
            <w:shd w:val="clear" w:color="auto" w:fill="F2F5FA"/>
            <w:tcMar>
              <w:top w:w="60" w:type="dxa"/>
              <w:bottom w:w="60" w:type="dxa"/>
              <w:left w:w="100" w:type="dxa"/>
              <w:right w:w="100" w:type="dxa"/>
            </w:tcMar>
          </w:tcPr>
          <w:p>
            <w:r>
              <w:rPr>
                <w:sz w:val="18"/>
              </w:rPr>
              <w:t>11</w:t>
            </w:r>
          </w:p>
        </w:tc>
        <w:tc>
          <w:tcPr>
            <w:tcW w:type="dxa" w:w="2351"/>
            <w:shd w:val="clear" w:color="auto" w:fill="F2F5FA"/>
            <w:tcMar>
              <w:top w:w="60" w:type="dxa"/>
              <w:bottom w:w="60" w:type="dxa"/>
              <w:left w:w="100" w:type="dxa"/>
              <w:right w:w="100" w:type="dxa"/>
            </w:tcMar>
          </w:tcPr>
          <w:p>
            <w:r>
              <w:rPr>
                <w:b/>
                <w:color w:val="107C10"/>
                <w:sz w:val="18"/>
              </w:rPr>
              <w:t>+2</w:t>
            </w:r>
          </w:p>
        </w:tc>
      </w:tr>
      <w:tr>
        <w:tc>
          <w:tcPr>
            <w:tcW w:type="dxa" w:w="2351"/>
            <w:tcMar>
              <w:top w:w="60" w:type="dxa"/>
              <w:bottom w:w="60" w:type="dxa"/>
              <w:left w:w="100" w:type="dxa"/>
              <w:right w:w="100" w:type="dxa"/>
            </w:tcMar>
          </w:tcPr>
          <w:p>
            <w:r>
              <w:rPr>
                <w:sz w:val="18"/>
              </w:rPr>
              <w:t>JSON Schema definitions</w:t>
            </w:r>
          </w:p>
        </w:tc>
        <w:tc>
          <w:tcPr>
            <w:tcW w:type="dxa" w:w="2351"/>
            <w:tcMar>
              <w:top w:w="60" w:type="dxa"/>
              <w:bottom w:w="60" w:type="dxa"/>
              <w:left w:w="100" w:type="dxa"/>
              <w:right w:w="100" w:type="dxa"/>
            </w:tcMar>
          </w:tcPr>
          <w:p>
            <w:r>
              <w:rPr>
                <w:sz w:val="18"/>
              </w:rPr>
              <w:t>8</w:t>
            </w:r>
          </w:p>
        </w:tc>
        <w:tc>
          <w:tcPr>
            <w:tcW w:type="dxa" w:w="2351"/>
            <w:tcMar>
              <w:top w:w="60" w:type="dxa"/>
              <w:bottom w:w="60" w:type="dxa"/>
              <w:left w:w="100" w:type="dxa"/>
              <w:right w:w="100" w:type="dxa"/>
            </w:tcMar>
          </w:tcPr>
          <w:p>
            <w:r>
              <w:rPr>
                <w:sz w:val="18"/>
              </w:rPr>
              <w:t>10</w:t>
            </w:r>
          </w:p>
        </w:tc>
        <w:tc>
          <w:tcPr>
            <w:tcW w:type="dxa" w:w="2351"/>
            <w:tcMar>
              <w:top w:w="60" w:type="dxa"/>
              <w:bottom w:w="60" w:type="dxa"/>
              <w:left w:w="100" w:type="dxa"/>
              <w:right w:w="100" w:type="dxa"/>
            </w:tcMar>
          </w:tcPr>
          <w:p>
            <w:r>
              <w:rPr>
                <w:b/>
                <w:color w:val="107C10"/>
                <w:sz w:val="18"/>
              </w:rPr>
              <w:t>+2</w:t>
            </w:r>
          </w:p>
        </w:tc>
      </w:tr>
      <w:tr>
        <w:tc>
          <w:tcPr>
            <w:tcW w:type="dxa" w:w="2351"/>
            <w:shd w:val="clear" w:color="auto" w:fill="F2F5FA"/>
            <w:tcMar>
              <w:top w:w="60" w:type="dxa"/>
              <w:bottom w:w="60" w:type="dxa"/>
              <w:left w:w="100" w:type="dxa"/>
              <w:right w:w="100" w:type="dxa"/>
            </w:tcMar>
          </w:tcPr>
          <w:p>
            <w:r>
              <w:rPr>
                <w:sz w:val="18"/>
              </w:rPr>
              <w:t>CVE data sources integrated</w:t>
            </w:r>
          </w:p>
        </w:tc>
        <w:tc>
          <w:tcPr>
            <w:tcW w:type="dxa" w:w="2351"/>
            <w:shd w:val="clear" w:color="auto" w:fill="F2F5FA"/>
            <w:tcMar>
              <w:top w:w="60" w:type="dxa"/>
              <w:bottom w:w="60" w:type="dxa"/>
              <w:left w:w="100" w:type="dxa"/>
              <w:right w:w="100" w:type="dxa"/>
            </w:tcMar>
          </w:tcPr>
          <w:p>
            <w:r>
              <w:rPr>
                <w:sz w:val="18"/>
              </w:rPr>
              <w:t>0</w:t>
            </w:r>
          </w:p>
        </w:tc>
        <w:tc>
          <w:tcPr>
            <w:tcW w:type="dxa" w:w="2351"/>
            <w:shd w:val="clear" w:color="auto" w:fill="F2F5FA"/>
            <w:tcMar>
              <w:top w:w="60" w:type="dxa"/>
              <w:bottom w:w="60" w:type="dxa"/>
              <w:left w:w="100" w:type="dxa"/>
              <w:right w:w="100" w:type="dxa"/>
            </w:tcMar>
          </w:tcPr>
          <w:p>
            <w:r>
              <w:rPr>
                <w:sz w:val="18"/>
              </w:rPr>
              <w:t>2 (NVD + OSV)</w:t>
            </w:r>
          </w:p>
        </w:tc>
        <w:tc>
          <w:tcPr>
            <w:tcW w:type="dxa" w:w="2351"/>
            <w:shd w:val="clear" w:color="auto" w:fill="F2F5FA"/>
            <w:tcMar>
              <w:top w:w="60" w:type="dxa"/>
              <w:bottom w:w="60" w:type="dxa"/>
              <w:left w:w="100" w:type="dxa"/>
              <w:right w:w="100" w:type="dxa"/>
            </w:tcMar>
          </w:tcPr>
          <w:p>
            <w:r>
              <w:rPr>
                <w:b/>
                <w:color w:val="107C10"/>
                <w:sz w:val="18"/>
              </w:rPr>
              <w:t>+2</w:t>
            </w:r>
          </w:p>
        </w:tc>
      </w:tr>
      <w:tr>
        <w:tc>
          <w:tcPr>
            <w:tcW w:type="dxa" w:w="2351"/>
            <w:tcMar>
              <w:top w:w="60" w:type="dxa"/>
              <w:bottom w:w="60" w:type="dxa"/>
              <w:left w:w="100" w:type="dxa"/>
              <w:right w:w="100" w:type="dxa"/>
            </w:tcMar>
          </w:tcPr>
          <w:p>
            <w:r>
              <w:rPr>
                <w:sz w:val="18"/>
              </w:rPr>
              <w:t>CVEs in live cache</w:t>
            </w:r>
          </w:p>
        </w:tc>
        <w:tc>
          <w:tcPr>
            <w:tcW w:type="dxa" w:w="2351"/>
            <w:tcMar>
              <w:top w:w="60" w:type="dxa"/>
              <w:bottom w:w="60" w:type="dxa"/>
              <w:left w:w="100" w:type="dxa"/>
              <w:right w:w="100" w:type="dxa"/>
            </w:tcMar>
          </w:tcPr>
          <w:p>
            <w:r>
              <w:rPr>
                <w:sz w:val="18"/>
              </w:rPr>
              <w:t>0</w:t>
            </w:r>
          </w:p>
        </w:tc>
        <w:tc>
          <w:tcPr>
            <w:tcW w:type="dxa" w:w="2351"/>
            <w:tcMar>
              <w:top w:w="60" w:type="dxa"/>
              <w:bottom w:w="60" w:type="dxa"/>
              <w:left w:w="100" w:type="dxa"/>
              <w:right w:w="100" w:type="dxa"/>
            </w:tcMar>
          </w:tcPr>
          <w:p>
            <w:r>
              <w:rPr>
                <w:sz w:val="18"/>
              </w:rPr>
              <w:t>~4,050</w:t>
            </w:r>
          </w:p>
        </w:tc>
        <w:tc>
          <w:tcPr>
            <w:tcW w:type="dxa" w:w="2351"/>
            <w:tcMar>
              <w:top w:w="60" w:type="dxa"/>
              <w:bottom w:w="60" w:type="dxa"/>
              <w:left w:w="100" w:type="dxa"/>
              <w:right w:w="100" w:type="dxa"/>
            </w:tcMar>
          </w:tcPr>
          <w:p>
            <w:r>
              <w:rPr>
                <w:b/>
                <w:color w:val="107C10"/>
                <w:sz w:val="18"/>
              </w:rPr>
              <w:t>+4,050</w:t>
            </w:r>
          </w:p>
        </w:tc>
      </w:tr>
      <w:tr>
        <w:tc>
          <w:tcPr>
            <w:tcW w:type="dxa" w:w="2351"/>
            <w:shd w:val="clear" w:color="auto" w:fill="F2F5FA"/>
            <w:tcMar>
              <w:top w:w="60" w:type="dxa"/>
              <w:bottom w:w="60" w:type="dxa"/>
              <w:left w:w="100" w:type="dxa"/>
              <w:right w:w="100" w:type="dxa"/>
            </w:tcMar>
          </w:tcPr>
          <w:p>
            <w:r>
              <w:rPr>
                <w:sz w:val="18"/>
              </w:rPr>
              <w:t>Webhook retry attempts (max)</w:t>
            </w:r>
          </w:p>
        </w:tc>
        <w:tc>
          <w:tcPr>
            <w:tcW w:type="dxa" w:w="2351"/>
            <w:shd w:val="clear" w:color="auto" w:fill="F2F5FA"/>
            <w:tcMar>
              <w:top w:w="60" w:type="dxa"/>
              <w:bottom w:w="60" w:type="dxa"/>
              <w:left w:w="100" w:type="dxa"/>
              <w:right w:w="100" w:type="dxa"/>
            </w:tcMar>
          </w:tcPr>
          <w:p>
            <w:r>
              <w:rPr>
                <w:sz w:val="18"/>
              </w:rPr>
              <w:t>0</w:t>
            </w:r>
          </w:p>
        </w:tc>
        <w:tc>
          <w:tcPr>
            <w:tcW w:type="dxa" w:w="2351"/>
            <w:shd w:val="clear" w:color="auto" w:fill="F2F5FA"/>
            <w:tcMar>
              <w:top w:w="60" w:type="dxa"/>
              <w:bottom w:w="60" w:type="dxa"/>
              <w:left w:w="100" w:type="dxa"/>
              <w:right w:w="100" w:type="dxa"/>
            </w:tcMar>
          </w:tcPr>
          <w:p>
            <w:r>
              <w:rPr>
                <w:sz w:val="18"/>
              </w:rPr>
              <w:t>5 (exp. back-off)</w:t>
            </w:r>
          </w:p>
        </w:tc>
        <w:tc>
          <w:tcPr>
            <w:tcW w:type="dxa" w:w="2351"/>
            <w:shd w:val="clear" w:color="auto" w:fill="F2F5FA"/>
            <w:tcMar>
              <w:top w:w="60" w:type="dxa"/>
              <w:bottom w:w="60" w:type="dxa"/>
              <w:left w:w="100" w:type="dxa"/>
              <w:right w:w="100" w:type="dxa"/>
            </w:tcMar>
          </w:tcPr>
          <w:p>
            <w:r>
              <w:rPr>
                <w:b/>
                <w:color w:val="107C10"/>
                <w:sz w:val="18"/>
              </w:rPr>
              <w:t>+5</w:t>
            </w:r>
          </w:p>
        </w:tc>
      </w:tr>
      <w:tr>
        <w:tc>
          <w:tcPr>
            <w:tcW w:type="dxa" w:w="2351"/>
            <w:tcMar>
              <w:top w:w="60" w:type="dxa"/>
              <w:bottom w:w="60" w:type="dxa"/>
              <w:left w:w="100" w:type="dxa"/>
              <w:right w:w="100" w:type="dxa"/>
            </w:tcMar>
          </w:tcPr>
          <w:p>
            <w:r>
              <w:rPr>
                <w:sz w:val="18"/>
              </w:rPr>
              <w:t>MCP policy rules</w:t>
            </w:r>
          </w:p>
        </w:tc>
        <w:tc>
          <w:tcPr>
            <w:tcW w:type="dxa" w:w="2351"/>
            <w:tcMar>
              <w:top w:w="60" w:type="dxa"/>
              <w:bottom w:w="60" w:type="dxa"/>
              <w:left w:w="100" w:type="dxa"/>
              <w:right w:w="100" w:type="dxa"/>
            </w:tcMar>
          </w:tcPr>
          <w:p>
            <w:r>
              <w:rPr>
                <w:sz w:val="18"/>
              </w:rPr>
              <w:t>0</w:t>
            </w:r>
          </w:p>
        </w:tc>
        <w:tc>
          <w:tcPr>
            <w:tcW w:type="dxa" w:w="2351"/>
            <w:tcMar>
              <w:top w:w="60" w:type="dxa"/>
              <w:bottom w:w="60" w:type="dxa"/>
              <w:left w:w="100" w:type="dxa"/>
              <w:right w:w="100" w:type="dxa"/>
            </w:tcMar>
          </w:tcPr>
          <w:p>
            <w:r>
              <w:rPr>
                <w:sz w:val="18"/>
              </w:rPr>
              <w:t>10</w:t>
            </w:r>
          </w:p>
        </w:tc>
        <w:tc>
          <w:tcPr>
            <w:tcW w:type="dxa" w:w="2351"/>
            <w:tcMar>
              <w:top w:w="60" w:type="dxa"/>
              <w:bottom w:w="60" w:type="dxa"/>
              <w:left w:w="100" w:type="dxa"/>
              <w:right w:w="100" w:type="dxa"/>
            </w:tcMar>
          </w:tcPr>
          <w:p>
            <w:r>
              <w:rPr>
                <w:b/>
                <w:color w:val="107C10"/>
                <w:sz w:val="18"/>
              </w:rPr>
              <w:t>+10</w:t>
            </w:r>
          </w:p>
        </w:tc>
      </w:tr>
      <w:tr>
        <w:tc>
          <w:tcPr>
            <w:tcW w:type="dxa" w:w="2351"/>
            <w:shd w:val="clear" w:color="auto" w:fill="F2F5FA"/>
            <w:tcMar>
              <w:top w:w="60" w:type="dxa"/>
              <w:bottom w:w="60" w:type="dxa"/>
              <w:left w:w="100" w:type="dxa"/>
              <w:right w:w="100" w:type="dxa"/>
            </w:tcMar>
          </w:tcPr>
          <w:p>
            <w:r>
              <w:rPr>
                <w:sz w:val="18"/>
              </w:rPr>
              <w:t>Prompt-injection markers</w:t>
            </w:r>
          </w:p>
        </w:tc>
        <w:tc>
          <w:tcPr>
            <w:tcW w:type="dxa" w:w="2351"/>
            <w:shd w:val="clear" w:color="auto" w:fill="F2F5FA"/>
            <w:tcMar>
              <w:top w:w="60" w:type="dxa"/>
              <w:bottom w:w="60" w:type="dxa"/>
              <w:left w:w="100" w:type="dxa"/>
              <w:right w:w="100" w:type="dxa"/>
            </w:tcMar>
          </w:tcPr>
          <w:p>
            <w:r>
              <w:rPr>
                <w:sz w:val="18"/>
              </w:rPr>
              <w:t>0</w:t>
            </w:r>
          </w:p>
        </w:tc>
        <w:tc>
          <w:tcPr>
            <w:tcW w:type="dxa" w:w="2351"/>
            <w:shd w:val="clear" w:color="auto" w:fill="F2F5FA"/>
            <w:tcMar>
              <w:top w:w="60" w:type="dxa"/>
              <w:bottom w:w="60" w:type="dxa"/>
              <w:left w:w="100" w:type="dxa"/>
              <w:right w:w="100" w:type="dxa"/>
            </w:tcMar>
          </w:tcPr>
          <w:p>
            <w:r>
              <w:rPr>
                <w:sz w:val="18"/>
              </w:rPr>
              <w:t>14</w:t>
            </w:r>
          </w:p>
        </w:tc>
        <w:tc>
          <w:tcPr>
            <w:tcW w:type="dxa" w:w="2351"/>
            <w:shd w:val="clear" w:color="auto" w:fill="F2F5FA"/>
            <w:tcMar>
              <w:top w:w="60" w:type="dxa"/>
              <w:bottom w:w="60" w:type="dxa"/>
              <w:left w:w="100" w:type="dxa"/>
              <w:right w:w="100" w:type="dxa"/>
            </w:tcMar>
          </w:tcPr>
          <w:p>
            <w:r>
              <w:rPr>
                <w:b/>
                <w:color w:val="107C10"/>
                <w:sz w:val="18"/>
              </w:rPr>
              <w:t>+14</w:t>
            </w:r>
          </w:p>
        </w:tc>
      </w:tr>
      <w:tr>
        <w:tc>
          <w:tcPr>
            <w:tcW w:type="dxa" w:w="2351"/>
            <w:tcMar>
              <w:top w:w="60" w:type="dxa"/>
              <w:bottom w:w="60" w:type="dxa"/>
              <w:left w:w="100" w:type="dxa"/>
              <w:right w:w="100" w:type="dxa"/>
            </w:tcMar>
          </w:tcPr>
          <w:p>
            <w:r>
              <w:rPr>
                <w:sz w:val="18"/>
              </w:rPr>
              <w:t>SAP table mock schemas</w:t>
            </w:r>
          </w:p>
        </w:tc>
        <w:tc>
          <w:tcPr>
            <w:tcW w:type="dxa" w:w="2351"/>
            <w:tcMar>
              <w:top w:w="60" w:type="dxa"/>
              <w:bottom w:w="60" w:type="dxa"/>
              <w:left w:w="100" w:type="dxa"/>
              <w:right w:w="100" w:type="dxa"/>
            </w:tcMar>
          </w:tcPr>
          <w:p>
            <w:r>
              <w:rPr>
                <w:sz w:val="18"/>
              </w:rPr>
              <w:t>1 (generic)</w:t>
            </w:r>
          </w:p>
        </w:tc>
        <w:tc>
          <w:tcPr>
            <w:tcW w:type="dxa" w:w="2351"/>
            <w:tcMar>
              <w:top w:w="60" w:type="dxa"/>
              <w:bottom w:w="60" w:type="dxa"/>
              <w:left w:w="100" w:type="dxa"/>
              <w:right w:w="100" w:type="dxa"/>
            </w:tcMar>
          </w:tcPr>
          <w:p>
            <w:r>
              <w:rPr>
                <w:sz w:val="18"/>
              </w:rPr>
              <w:t>9 (table-specific)</w:t>
            </w:r>
          </w:p>
        </w:tc>
        <w:tc>
          <w:tcPr>
            <w:tcW w:type="dxa" w:w="2351"/>
            <w:tcMar>
              <w:top w:w="60" w:type="dxa"/>
              <w:bottom w:w="60" w:type="dxa"/>
              <w:left w:w="100" w:type="dxa"/>
              <w:right w:w="100" w:type="dxa"/>
            </w:tcMar>
          </w:tcPr>
          <w:p>
            <w:r>
              <w:rPr>
                <w:b/>
                <w:color w:val="107C10"/>
                <w:sz w:val="18"/>
              </w:rPr>
              <w:t>+8</w:t>
            </w:r>
          </w:p>
        </w:tc>
      </w:tr>
      <w:tr>
        <w:tc>
          <w:tcPr>
            <w:tcW w:type="dxa" w:w="2351"/>
            <w:shd w:val="clear" w:color="auto" w:fill="F2F5FA"/>
            <w:tcMar>
              <w:top w:w="60" w:type="dxa"/>
              <w:bottom w:w="60" w:type="dxa"/>
              <w:left w:w="100" w:type="dxa"/>
              <w:right w:w="100" w:type="dxa"/>
            </w:tcMar>
          </w:tcPr>
          <w:p>
            <w:r>
              <w:rPr>
                <w:sz w:val="18"/>
              </w:rPr>
              <w:t>Dashboard tabs</w:t>
            </w:r>
          </w:p>
        </w:tc>
        <w:tc>
          <w:tcPr>
            <w:tcW w:type="dxa" w:w="2351"/>
            <w:shd w:val="clear" w:color="auto" w:fill="F2F5FA"/>
            <w:tcMar>
              <w:top w:w="60" w:type="dxa"/>
              <w:bottom w:w="60" w:type="dxa"/>
              <w:left w:w="100" w:type="dxa"/>
              <w:right w:w="100" w:type="dxa"/>
            </w:tcMar>
          </w:tcPr>
          <w:p>
            <w:r>
              <w:rPr>
                <w:sz w:val="18"/>
              </w:rPr>
              <w:t>17</w:t>
            </w:r>
          </w:p>
        </w:tc>
        <w:tc>
          <w:tcPr>
            <w:tcW w:type="dxa" w:w="2351"/>
            <w:shd w:val="clear" w:color="auto" w:fill="F2F5FA"/>
            <w:tcMar>
              <w:top w:w="60" w:type="dxa"/>
              <w:bottom w:w="60" w:type="dxa"/>
              <w:left w:w="100" w:type="dxa"/>
              <w:right w:w="100" w:type="dxa"/>
            </w:tcMar>
          </w:tcPr>
          <w:p>
            <w:r>
              <w:rPr>
                <w:sz w:val="18"/>
              </w:rPr>
              <w:t>20</w:t>
            </w:r>
          </w:p>
        </w:tc>
        <w:tc>
          <w:tcPr>
            <w:tcW w:type="dxa" w:w="2351"/>
            <w:shd w:val="clear" w:color="auto" w:fill="F2F5FA"/>
            <w:tcMar>
              <w:top w:w="60" w:type="dxa"/>
              <w:bottom w:w="60" w:type="dxa"/>
              <w:left w:w="100" w:type="dxa"/>
              <w:right w:w="100" w:type="dxa"/>
            </w:tcMar>
          </w:tcPr>
          <w:p>
            <w:r>
              <w:rPr>
                <w:b/>
                <w:color w:val="107C10"/>
                <w:sz w:val="18"/>
              </w:rPr>
              <w:t>+3</w:t>
            </w:r>
          </w:p>
        </w:tc>
      </w:tr>
      <w:tr>
        <w:tc>
          <w:tcPr>
            <w:tcW w:type="dxa" w:w="2351"/>
            <w:tcMar>
              <w:top w:w="60" w:type="dxa"/>
              <w:bottom w:w="60" w:type="dxa"/>
              <w:left w:w="100" w:type="dxa"/>
              <w:right w:w="100" w:type="dxa"/>
            </w:tcMar>
          </w:tcPr>
          <w:p>
            <w:r>
              <w:rPr>
                <w:sz w:val="18"/>
              </w:rPr>
              <w:t>M16 stub lines removed</w:t>
            </w:r>
          </w:p>
        </w:tc>
        <w:tc>
          <w:tcPr>
            <w:tcW w:type="dxa" w:w="2351"/>
            <w:tcMar>
              <w:top w:w="60" w:type="dxa"/>
              <w:bottom w:w="60" w:type="dxa"/>
              <w:left w:w="100" w:type="dxa"/>
              <w:right w:w="100" w:type="dxa"/>
            </w:tcMar>
          </w:tcPr>
          <w:p>
            <w:r>
              <w:rPr>
                <w:sz w:val="18"/>
              </w:rPr>
              <w:t>68</w:t>
            </w:r>
          </w:p>
        </w:tc>
        <w:tc>
          <w:tcPr>
            <w:tcW w:type="dxa" w:w="2351"/>
            <w:tcMar>
              <w:top w:w="60" w:type="dxa"/>
              <w:bottom w:w="60" w:type="dxa"/>
              <w:left w:w="100" w:type="dxa"/>
              <w:right w:w="100" w:type="dxa"/>
            </w:tcMar>
          </w:tcPr>
          <w:p>
            <w:r>
              <w:rPr>
                <w:sz w:val="18"/>
              </w:rPr>
              <w:t>0</w:t>
            </w:r>
          </w:p>
        </w:tc>
        <w:tc>
          <w:tcPr>
            <w:tcW w:type="dxa" w:w="2351"/>
            <w:tcMar>
              <w:top w:w="60" w:type="dxa"/>
              <w:bottom w:w="60" w:type="dxa"/>
              <w:left w:w="100" w:type="dxa"/>
              <w:right w:w="100" w:type="dxa"/>
            </w:tcMar>
          </w:tcPr>
          <w:p>
            <w:r>
              <w:rPr>
                <w:b/>
                <w:color w:val="D87B0C"/>
                <w:sz w:val="18"/>
              </w:rPr>
              <w:t>-68</w:t>
            </w:r>
          </w:p>
        </w:tc>
      </w:tr>
      <w:tr>
        <w:tc>
          <w:tcPr>
            <w:tcW w:type="dxa" w:w="2351"/>
            <w:shd w:val="clear" w:color="auto" w:fill="F2F5FA"/>
            <w:tcMar>
              <w:top w:w="60" w:type="dxa"/>
              <w:bottom w:w="60" w:type="dxa"/>
              <w:left w:w="100" w:type="dxa"/>
              <w:right w:w="100" w:type="dxa"/>
            </w:tcMar>
          </w:tcPr>
          <w:p>
            <w:r>
              <w:rPr>
                <w:sz w:val="18"/>
              </w:rPr>
              <w:t>New M16 service LOC</w:t>
            </w:r>
          </w:p>
        </w:tc>
        <w:tc>
          <w:tcPr>
            <w:tcW w:type="dxa" w:w="2351"/>
            <w:shd w:val="clear" w:color="auto" w:fill="F2F5FA"/>
            <w:tcMar>
              <w:top w:w="60" w:type="dxa"/>
              <w:bottom w:w="60" w:type="dxa"/>
              <w:left w:w="100" w:type="dxa"/>
              <w:right w:w="100" w:type="dxa"/>
            </w:tcMar>
          </w:tcPr>
          <w:p>
            <w:r>
              <w:rPr>
                <w:sz w:val="18"/>
              </w:rPr>
              <w:t>0</w:t>
            </w:r>
          </w:p>
        </w:tc>
        <w:tc>
          <w:tcPr>
            <w:tcW w:type="dxa" w:w="2351"/>
            <w:shd w:val="clear" w:color="auto" w:fill="F2F5FA"/>
            <w:tcMar>
              <w:top w:w="60" w:type="dxa"/>
              <w:bottom w:w="60" w:type="dxa"/>
              <w:left w:w="100" w:type="dxa"/>
              <w:right w:w="100" w:type="dxa"/>
            </w:tcMar>
          </w:tcPr>
          <w:p>
            <w:r>
              <w:rPr>
                <w:sz w:val="18"/>
              </w:rPr>
              <w:t>~260</w:t>
            </w:r>
          </w:p>
        </w:tc>
        <w:tc>
          <w:tcPr>
            <w:tcW w:type="dxa" w:w="2351"/>
            <w:shd w:val="clear" w:color="auto" w:fill="F2F5FA"/>
            <w:tcMar>
              <w:top w:w="60" w:type="dxa"/>
              <w:bottom w:w="60" w:type="dxa"/>
              <w:left w:w="100" w:type="dxa"/>
              <w:right w:w="100" w:type="dxa"/>
            </w:tcMar>
          </w:tcPr>
          <w:p>
            <w:r>
              <w:rPr>
                <w:b/>
                <w:color w:val="107C10"/>
                <w:sz w:val="18"/>
              </w:rPr>
              <w:t>+260</w:t>
            </w:r>
          </w:p>
        </w:tc>
      </w:tr>
    </w:tbl>
    <w:p>
      <w:pPr>
        <w:spacing w:before="360" w:after="120"/>
        <w:pBdr>
          <w:bottom w:val="single" w:sz="8" w:space="1" w:color="1A2744"/>
        </w:pBdr>
      </w:pPr>
      <w:r>
        <w:rPr>
          <w:b/>
          <w:color w:val="1A2744"/>
          <w:sz w:val="32"/>
        </w:rPr>
        <w:t>6. Known Gaps and Risk Register</w:t>
      </w:r>
    </w:p>
    <w:tbl>
      <w:tblPr>
        <w:tblStyle w:val="TableGrid"/>
        <w:tblW w:type="auto" w:w="0"/>
        <w:tblLook w:firstColumn="1" w:firstRow="1" w:lastColumn="0" w:lastRow="0" w:noHBand="0" w:noVBand="1" w:val="04A0"/>
      </w:tblPr>
      <w:tblGrid>
        <w:gridCol w:w="340"/>
        <w:gridCol w:w="1814"/>
        <w:gridCol w:w="567"/>
        <w:gridCol w:w="1134"/>
        <w:gridCol w:w="2551"/>
        <w:gridCol w:w="624"/>
      </w:tblGrid>
      <w:tr>
        <w:tc>
          <w:tcPr>
            <w:tcW w:type="dxa" w:w="1568"/>
            <w:shd w:val="clear" w:color="auto" w:fill="1A2744"/>
            <w:tcMar>
              <w:top w:w="60" w:type="dxa"/>
              <w:bottom w:w="60" w:type="dxa"/>
              <w:left w:w="100" w:type="dxa"/>
              <w:right w:w="100" w:type="dxa"/>
            </w:tcMar>
          </w:tcPr>
          <w:p>
            <w:r>
              <w:rPr>
                <w:b/>
                <w:color w:val="FFFFFF"/>
                <w:sz w:val="18"/>
              </w:rPr>
              <w:t>#</w:t>
            </w:r>
          </w:p>
        </w:tc>
        <w:tc>
          <w:tcPr>
            <w:tcW w:type="dxa" w:w="1568"/>
            <w:shd w:val="clear" w:color="auto" w:fill="1A2744"/>
            <w:tcMar>
              <w:top w:w="60" w:type="dxa"/>
              <w:bottom w:w="60" w:type="dxa"/>
              <w:left w:w="100" w:type="dxa"/>
              <w:right w:w="100" w:type="dxa"/>
            </w:tcMar>
          </w:tcPr>
          <w:p>
            <w:r>
              <w:rPr>
                <w:b/>
                <w:color w:val="FFFFFF"/>
                <w:sz w:val="18"/>
              </w:rPr>
              <w:t>Gap</w:t>
            </w:r>
          </w:p>
        </w:tc>
        <w:tc>
          <w:tcPr>
            <w:tcW w:type="dxa" w:w="1568"/>
            <w:shd w:val="clear" w:color="auto" w:fill="1A2744"/>
            <w:tcMar>
              <w:top w:w="60" w:type="dxa"/>
              <w:bottom w:w="60" w:type="dxa"/>
              <w:left w:w="100" w:type="dxa"/>
              <w:right w:w="100" w:type="dxa"/>
            </w:tcMar>
          </w:tcPr>
          <w:p>
            <w:r>
              <w:rPr>
                <w:b/>
                <w:color w:val="FFFFFF"/>
                <w:sz w:val="18"/>
              </w:rPr>
              <w:t>Risk</w:t>
            </w:r>
          </w:p>
        </w:tc>
        <w:tc>
          <w:tcPr>
            <w:tcW w:type="dxa" w:w="1568"/>
            <w:shd w:val="clear" w:color="auto" w:fill="1A2744"/>
            <w:tcMar>
              <w:top w:w="60" w:type="dxa"/>
              <w:bottom w:w="60" w:type="dxa"/>
              <w:left w:w="100" w:type="dxa"/>
              <w:right w:w="100" w:type="dxa"/>
            </w:tcMar>
          </w:tcPr>
          <w:p>
            <w:r>
              <w:rPr>
                <w:b/>
                <w:color w:val="FFFFFF"/>
                <w:sz w:val="18"/>
              </w:rPr>
              <w:t>Owner</w:t>
            </w:r>
          </w:p>
        </w:tc>
        <w:tc>
          <w:tcPr>
            <w:tcW w:type="dxa" w:w="1568"/>
            <w:shd w:val="clear" w:color="auto" w:fill="1A2744"/>
            <w:tcMar>
              <w:top w:w="60" w:type="dxa"/>
              <w:bottom w:w="60" w:type="dxa"/>
              <w:left w:w="100" w:type="dxa"/>
              <w:right w:w="100" w:type="dxa"/>
            </w:tcMar>
          </w:tcPr>
          <w:p>
            <w:r>
              <w:rPr>
                <w:b/>
                <w:color w:val="FFFFFF"/>
                <w:sz w:val="18"/>
              </w:rPr>
              <w:t>Mitigation</w:t>
            </w:r>
          </w:p>
        </w:tc>
        <w:tc>
          <w:tcPr>
            <w:tcW w:type="dxa" w:w="1568"/>
            <w:shd w:val="clear" w:color="auto" w:fill="1A2744"/>
            <w:tcMar>
              <w:top w:w="60" w:type="dxa"/>
              <w:bottom w:w="60" w:type="dxa"/>
              <w:left w:w="100" w:type="dxa"/>
              <w:right w:w="100" w:type="dxa"/>
            </w:tcMar>
          </w:tcPr>
          <w:p>
            <w:r>
              <w:rPr>
                <w:b/>
                <w:color w:val="FFFFFF"/>
                <w:sz w:val="18"/>
              </w:rPr>
              <w:t>Sprint</w:t>
            </w:r>
          </w:p>
        </w:tc>
      </w:tr>
      <w:tr>
        <w:tc>
          <w:tcPr>
            <w:tcW w:type="dxa" w:w="1568"/>
            <w:tcMar>
              <w:top w:w="60" w:type="dxa"/>
              <w:bottom w:w="60" w:type="dxa"/>
              <w:left w:w="100" w:type="dxa"/>
              <w:right w:w="100" w:type="dxa"/>
            </w:tcMar>
          </w:tcPr>
          <w:p>
            <w:r>
              <w:rPr>
                <w:sz w:val="18"/>
              </w:rPr>
              <w:t>G-01</w:t>
            </w:r>
          </w:p>
        </w:tc>
        <w:tc>
          <w:tcPr>
            <w:tcW w:type="dxa" w:w="1568"/>
            <w:tcMar>
              <w:top w:w="60" w:type="dxa"/>
              <w:bottom w:w="60" w:type="dxa"/>
              <w:left w:w="100" w:type="dxa"/>
              <w:right w:w="100" w:type="dxa"/>
            </w:tcMar>
          </w:tcPr>
          <w:p>
            <w:r>
              <w:rPr>
                <w:sz w:val="18"/>
              </w:rPr>
              <w:t>Full JWT / OIDC auth across all modules</w:t>
            </w:r>
          </w:p>
        </w:tc>
        <w:tc>
          <w:tcPr>
            <w:tcW w:type="dxa" w:w="1568"/>
            <w:tcMar>
              <w:top w:w="60" w:type="dxa"/>
              <w:bottom w:w="60" w:type="dxa"/>
              <w:left w:w="100" w:type="dxa"/>
              <w:right w:w="100" w:type="dxa"/>
            </w:tcMar>
          </w:tcPr>
          <w:p>
            <w:r>
              <w:rPr>
                <w:b/>
                <w:color w:val="C0392B"/>
                <w:sz w:val="18"/>
              </w:rPr>
              <w:t>HIGH</w:t>
            </w:r>
          </w:p>
        </w:tc>
        <w:tc>
          <w:tcPr>
            <w:tcW w:type="dxa" w:w="1568"/>
            <w:tcMar>
              <w:top w:w="60" w:type="dxa"/>
              <w:bottom w:w="60" w:type="dxa"/>
              <w:left w:w="100" w:type="dxa"/>
              <w:right w:w="100" w:type="dxa"/>
            </w:tcMar>
          </w:tcPr>
          <w:p>
            <w:r>
              <w:rPr>
                <w:sz w:val="18"/>
              </w:rPr>
              <w:t>Platform team</w:t>
            </w:r>
          </w:p>
        </w:tc>
        <w:tc>
          <w:tcPr>
            <w:tcW w:type="dxa" w:w="1568"/>
            <w:tcMar>
              <w:top w:w="60" w:type="dxa"/>
              <w:bottom w:w="60" w:type="dxa"/>
              <w:left w:w="100" w:type="dxa"/>
              <w:right w:w="100" w:type="dxa"/>
            </w:tcMar>
          </w:tcPr>
          <w:p>
            <w:r>
              <w:rPr>
                <w:sz w:val="18"/>
              </w:rPr>
              <w:t>Currently in POC_MODE=true passthrough. Exploitation requires internal network access.</w:t>
            </w:r>
          </w:p>
        </w:tc>
        <w:tc>
          <w:tcPr>
            <w:tcW w:type="dxa" w:w="1568"/>
            <w:tcMar>
              <w:top w:w="60" w:type="dxa"/>
              <w:bottom w:w="60" w:type="dxa"/>
              <w:left w:w="100" w:type="dxa"/>
              <w:right w:w="100" w:type="dxa"/>
            </w:tcMar>
          </w:tcPr>
          <w:p>
            <w:r>
              <w:rPr>
                <w:sz w:val="18"/>
              </w:rPr>
              <w:t>Dev-5</w:t>
            </w:r>
          </w:p>
        </w:tc>
      </w:tr>
      <w:tr>
        <w:tc>
          <w:tcPr>
            <w:tcW w:type="dxa" w:w="1568"/>
            <w:shd w:val="clear" w:color="auto" w:fill="F2F5FA"/>
            <w:tcMar>
              <w:top w:w="60" w:type="dxa"/>
              <w:bottom w:w="60" w:type="dxa"/>
              <w:left w:w="100" w:type="dxa"/>
              <w:right w:w="100" w:type="dxa"/>
            </w:tcMar>
          </w:tcPr>
          <w:p>
            <w:r>
              <w:rPr>
                <w:sz w:val="18"/>
              </w:rPr>
              <w:t>G-02</w:t>
            </w:r>
          </w:p>
        </w:tc>
        <w:tc>
          <w:tcPr>
            <w:tcW w:type="dxa" w:w="1568"/>
            <w:shd w:val="clear" w:color="auto" w:fill="F2F5FA"/>
            <w:tcMar>
              <w:top w:w="60" w:type="dxa"/>
              <w:bottom w:w="60" w:type="dxa"/>
              <w:left w:w="100" w:type="dxa"/>
              <w:right w:w="100" w:type="dxa"/>
            </w:tcMar>
          </w:tcPr>
          <w:p>
            <w:r>
              <w:rPr>
                <w:sz w:val="18"/>
              </w:rPr>
              <w:t>Persistent audit log for M16 decisions</w:t>
            </w:r>
          </w:p>
        </w:tc>
        <w:tc>
          <w:tcPr>
            <w:tcW w:type="dxa" w:w="1568"/>
            <w:shd w:val="clear" w:color="auto" w:fill="F2F5FA"/>
            <w:tcMar>
              <w:top w:w="60" w:type="dxa"/>
              <w:bottom w:w="60" w:type="dxa"/>
              <w:left w:w="100" w:type="dxa"/>
              <w:right w:w="100" w:type="dxa"/>
            </w:tcMar>
          </w:tcPr>
          <w:p>
            <w:r>
              <w:rPr>
                <w:b/>
                <w:color w:val="D87B0C"/>
                <w:sz w:val="18"/>
              </w:rPr>
              <w:t>MEDIUM</w:t>
            </w:r>
          </w:p>
        </w:tc>
        <w:tc>
          <w:tcPr>
            <w:tcW w:type="dxa" w:w="1568"/>
            <w:shd w:val="clear" w:color="auto" w:fill="F2F5FA"/>
            <w:tcMar>
              <w:top w:w="60" w:type="dxa"/>
              <w:bottom w:w="60" w:type="dxa"/>
              <w:left w:w="100" w:type="dxa"/>
              <w:right w:w="100" w:type="dxa"/>
            </w:tcMar>
          </w:tcPr>
          <w:p>
            <w:r>
              <w:rPr>
                <w:sz w:val="18"/>
              </w:rPr>
              <w:t>Security team</w:t>
            </w:r>
          </w:p>
        </w:tc>
        <w:tc>
          <w:tcPr>
            <w:tcW w:type="dxa" w:w="1568"/>
            <w:shd w:val="clear" w:color="auto" w:fill="F2F5FA"/>
            <w:tcMar>
              <w:top w:w="60" w:type="dxa"/>
              <w:bottom w:w="60" w:type="dxa"/>
              <w:left w:w="100" w:type="dxa"/>
              <w:right w:w="100" w:type="dxa"/>
            </w:tcMar>
          </w:tcPr>
          <w:p>
            <w:r>
              <w:rPr>
                <w:sz w:val="18"/>
              </w:rPr>
              <w:t>In-memory deque (500 entries) resets on restart. All decisions logged to stdout.</w:t>
            </w:r>
          </w:p>
        </w:tc>
        <w:tc>
          <w:tcPr>
            <w:tcW w:type="dxa" w:w="1568"/>
            <w:shd w:val="clear" w:color="auto" w:fill="F2F5FA"/>
            <w:tcMar>
              <w:top w:w="60" w:type="dxa"/>
              <w:bottom w:w="60" w:type="dxa"/>
              <w:left w:w="100" w:type="dxa"/>
              <w:right w:w="100" w:type="dxa"/>
            </w:tcMar>
          </w:tcPr>
          <w:p>
            <w:r>
              <w:rPr>
                <w:sz w:val="18"/>
              </w:rPr>
              <w:t>Dev-5</w:t>
            </w:r>
          </w:p>
        </w:tc>
      </w:tr>
      <w:tr>
        <w:tc>
          <w:tcPr>
            <w:tcW w:type="dxa" w:w="1568"/>
            <w:tcMar>
              <w:top w:w="60" w:type="dxa"/>
              <w:bottom w:w="60" w:type="dxa"/>
              <w:left w:w="100" w:type="dxa"/>
              <w:right w:w="100" w:type="dxa"/>
            </w:tcMar>
          </w:tcPr>
          <w:p>
            <w:r>
              <w:rPr>
                <w:sz w:val="18"/>
              </w:rPr>
              <w:t>G-03</w:t>
            </w:r>
          </w:p>
        </w:tc>
        <w:tc>
          <w:tcPr>
            <w:tcW w:type="dxa" w:w="1568"/>
            <w:tcMar>
              <w:top w:w="60" w:type="dxa"/>
              <w:bottom w:w="60" w:type="dxa"/>
              <w:left w:w="100" w:type="dxa"/>
              <w:right w:w="100" w:type="dxa"/>
            </w:tcMar>
          </w:tcPr>
          <w:p>
            <w:r>
              <w:rPr>
                <w:sz w:val="18"/>
              </w:rPr>
              <w:t>HashiCorp Vault in production HA mode</w:t>
            </w:r>
          </w:p>
        </w:tc>
        <w:tc>
          <w:tcPr>
            <w:tcW w:type="dxa" w:w="1568"/>
            <w:tcMar>
              <w:top w:w="60" w:type="dxa"/>
              <w:bottom w:w="60" w:type="dxa"/>
              <w:left w:w="100" w:type="dxa"/>
              <w:right w:w="100" w:type="dxa"/>
            </w:tcMar>
          </w:tcPr>
          <w:p>
            <w:r>
              <w:rPr>
                <w:b/>
                <w:color w:val="D87B0C"/>
                <w:sz w:val="18"/>
              </w:rPr>
              <w:t>MEDIUM</w:t>
            </w:r>
          </w:p>
        </w:tc>
        <w:tc>
          <w:tcPr>
            <w:tcW w:type="dxa" w:w="1568"/>
            <w:tcMar>
              <w:top w:w="60" w:type="dxa"/>
              <w:bottom w:w="60" w:type="dxa"/>
              <w:left w:w="100" w:type="dxa"/>
              <w:right w:w="100" w:type="dxa"/>
            </w:tcMar>
          </w:tcPr>
          <w:p>
            <w:r>
              <w:rPr>
                <w:sz w:val="18"/>
              </w:rPr>
              <w:t>Infrastructure team</w:t>
            </w:r>
          </w:p>
        </w:tc>
        <w:tc>
          <w:tcPr>
            <w:tcW w:type="dxa" w:w="1568"/>
            <w:tcMar>
              <w:top w:w="60" w:type="dxa"/>
              <w:bottom w:w="60" w:type="dxa"/>
              <w:left w:w="100" w:type="dxa"/>
              <w:right w:w="100" w:type="dxa"/>
            </w:tcMar>
          </w:tcPr>
          <w:p>
            <w:r>
              <w:rPr>
                <w:sz w:val="18"/>
              </w:rPr>
              <w:t>Dev-mode Vault container used. KMS-unsealed HA cluster defined in Terraform but not deployed.</w:t>
            </w:r>
          </w:p>
        </w:tc>
        <w:tc>
          <w:tcPr>
            <w:tcW w:type="dxa" w:w="1568"/>
            <w:tcMar>
              <w:top w:w="60" w:type="dxa"/>
              <w:bottom w:w="60" w:type="dxa"/>
              <w:left w:w="100" w:type="dxa"/>
              <w:right w:w="100" w:type="dxa"/>
            </w:tcMar>
          </w:tcPr>
          <w:p>
            <w:r>
              <w:rPr>
                <w:sz w:val="18"/>
              </w:rPr>
              <w:t>Dev-6</w:t>
            </w:r>
          </w:p>
        </w:tc>
      </w:tr>
      <w:tr>
        <w:tc>
          <w:tcPr>
            <w:tcW w:type="dxa" w:w="1568"/>
            <w:shd w:val="clear" w:color="auto" w:fill="F2F5FA"/>
            <w:tcMar>
              <w:top w:w="60" w:type="dxa"/>
              <w:bottom w:w="60" w:type="dxa"/>
              <w:left w:w="100" w:type="dxa"/>
              <w:right w:w="100" w:type="dxa"/>
            </w:tcMar>
          </w:tcPr>
          <w:p>
            <w:r>
              <w:rPr>
                <w:sz w:val="18"/>
              </w:rPr>
              <w:t>G-04</w:t>
            </w:r>
          </w:p>
        </w:tc>
        <w:tc>
          <w:tcPr>
            <w:tcW w:type="dxa" w:w="1568"/>
            <w:shd w:val="clear" w:color="auto" w:fill="F2F5FA"/>
            <w:tcMar>
              <w:top w:w="60" w:type="dxa"/>
              <w:bottom w:w="60" w:type="dxa"/>
              <w:left w:w="100" w:type="dxa"/>
              <w:right w:w="100" w:type="dxa"/>
            </w:tcMar>
          </w:tcPr>
          <w:p>
            <w:r>
              <w:rPr>
                <w:sz w:val="18"/>
              </w:rPr>
              <w:t>Automated test coverage on deepened modules</w:t>
            </w:r>
          </w:p>
        </w:tc>
        <w:tc>
          <w:tcPr>
            <w:tcW w:type="dxa" w:w="1568"/>
            <w:shd w:val="clear" w:color="auto" w:fill="F2F5FA"/>
            <w:tcMar>
              <w:top w:w="60" w:type="dxa"/>
              <w:bottom w:w="60" w:type="dxa"/>
              <w:left w:w="100" w:type="dxa"/>
              <w:right w:w="100" w:type="dxa"/>
            </w:tcMar>
          </w:tcPr>
          <w:p>
            <w:r>
              <w:rPr>
                <w:b/>
                <w:color w:val="D87B0C"/>
                <w:sz w:val="18"/>
              </w:rPr>
              <w:t>MEDIUM</w:t>
            </w:r>
          </w:p>
        </w:tc>
        <w:tc>
          <w:tcPr>
            <w:tcW w:type="dxa" w:w="1568"/>
            <w:shd w:val="clear" w:color="auto" w:fill="F2F5FA"/>
            <w:tcMar>
              <w:top w:w="60" w:type="dxa"/>
              <w:bottom w:w="60" w:type="dxa"/>
              <w:left w:w="100" w:type="dxa"/>
              <w:right w:w="100" w:type="dxa"/>
            </w:tcMar>
          </w:tcPr>
          <w:p>
            <w:r>
              <w:rPr>
                <w:sz w:val="18"/>
              </w:rPr>
              <w:t>QA team</w:t>
            </w:r>
          </w:p>
        </w:tc>
        <w:tc>
          <w:tcPr>
            <w:tcW w:type="dxa" w:w="1568"/>
            <w:shd w:val="clear" w:color="auto" w:fill="F2F5FA"/>
            <w:tcMar>
              <w:top w:w="60" w:type="dxa"/>
              <w:bottom w:w="60" w:type="dxa"/>
              <w:left w:w="100" w:type="dxa"/>
              <w:right w:w="100" w:type="dxa"/>
            </w:tcMar>
          </w:tcPr>
          <w:p>
            <w:r>
              <w:rPr>
                <w:sz w:val="18"/>
              </w:rPr>
              <w:t>M05/M06/M13/M14 unit tests at ~15%. Target: 40%. E2E suite covers M14 fan-out.</w:t>
            </w:r>
          </w:p>
        </w:tc>
        <w:tc>
          <w:tcPr>
            <w:tcW w:type="dxa" w:w="1568"/>
            <w:shd w:val="clear" w:color="auto" w:fill="F2F5FA"/>
            <w:tcMar>
              <w:top w:w="60" w:type="dxa"/>
              <w:bottom w:w="60" w:type="dxa"/>
              <w:left w:w="100" w:type="dxa"/>
              <w:right w:w="100" w:type="dxa"/>
            </w:tcMar>
          </w:tcPr>
          <w:p>
            <w:r>
              <w:rPr>
                <w:sz w:val="18"/>
              </w:rPr>
              <w:t>Dev-5</w:t>
            </w:r>
          </w:p>
        </w:tc>
      </w:tr>
      <w:tr>
        <w:tc>
          <w:tcPr>
            <w:tcW w:type="dxa" w:w="1568"/>
            <w:tcMar>
              <w:top w:w="60" w:type="dxa"/>
              <w:bottom w:w="60" w:type="dxa"/>
              <w:left w:w="100" w:type="dxa"/>
              <w:right w:w="100" w:type="dxa"/>
            </w:tcMar>
          </w:tcPr>
          <w:p>
            <w:r>
              <w:rPr>
                <w:sz w:val="18"/>
              </w:rPr>
              <w:t>G-05</w:t>
            </w:r>
          </w:p>
        </w:tc>
        <w:tc>
          <w:tcPr>
            <w:tcW w:type="dxa" w:w="1568"/>
            <w:tcMar>
              <w:top w:w="60" w:type="dxa"/>
              <w:bottom w:w="60" w:type="dxa"/>
              <w:left w:w="100" w:type="dxa"/>
              <w:right w:w="100" w:type="dxa"/>
            </w:tcMar>
          </w:tcPr>
          <w:p>
            <w:r>
              <w:rPr>
                <w:sz w:val="18"/>
              </w:rPr>
              <w:t>OpenTelemetry trace propagation</w:t>
            </w:r>
          </w:p>
        </w:tc>
        <w:tc>
          <w:tcPr>
            <w:tcW w:type="dxa" w:w="1568"/>
            <w:tcMar>
              <w:top w:w="60" w:type="dxa"/>
              <w:bottom w:w="60" w:type="dxa"/>
              <w:left w:w="100" w:type="dxa"/>
              <w:right w:w="100" w:type="dxa"/>
            </w:tcMar>
          </w:tcPr>
          <w:p>
            <w:r>
              <w:rPr>
                <w:b/>
                <w:color w:val="107C10"/>
                <w:sz w:val="18"/>
              </w:rPr>
              <w:t>LOW</w:t>
            </w:r>
          </w:p>
        </w:tc>
        <w:tc>
          <w:tcPr>
            <w:tcW w:type="dxa" w:w="1568"/>
            <w:tcMar>
              <w:top w:w="60" w:type="dxa"/>
              <w:bottom w:w="60" w:type="dxa"/>
              <w:left w:w="100" w:type="dxa"/>
              <w:right w:w="100" w:type="dxa"/>
            </w:tcMar>
          </w:tcPr>
          <w:p>
            <w:r>
              <w:rPr>
                <w:sz w:val="18"/>
              </w:rPr>
              <w:t>Observability team</w:t>
            </w:r>
          </w:p>
        </w:tc>
        <w:tc>
          <w:tcPr>
            <w:tcW w:type="dxa" w:w="1568"/>
            <w:tcMar>
              <w:top w:w="60" w:type="dxa"/>
              <w:bottom w:w="60" w:type="dxa"/>
              <w:left w:w="100" w:type="dxa"/>
              <w:right w:w="100" w:type="dxa"/>
            </w:tcMar>
          </w:tcPr>
          <w:p>
            <w:r>
              <w:rPr>
                <w:sz w:val="18"/>
              </w:rPr>
              <w:t>OTel scaffold in shared/telemetry/ but not wired into route handlers.</w:t>
            </w:r>
          </w:p>
        </w:tc>
        <w:tc>
          <w:tcPr>
            <w:tcW w:type="dxa" w:w="1568"/>
            <w:tcMar>
              <w:top w:w="60" w:type="dxa"/>
              <w:bottom w:w="60" w:type="dxa"/>
              <w:left w:w="100" w:type="dxa"/>
              <w:right w:w="100" w:type="dxa"/>
            </w:tcMar>
          </w:tcPr>
          <w:p>
            <w:r>
              <w:rPr>
                <w:sz w:val="18"/>
              </w:rPr>
              <w:t>Dev-5</w:t>
            </w:r>
          </w:p>
        </w:tc>
      </w:tr>
      <w:tr>
        <w:tc>
          <w:tcPr>
            <w:tcW w:type="dxa" w:w="1568"/>
            <w:shd w:val="clear" w:color="auto" w:fill="F2F5FA"/>
            <w:tcMar>
              <w:top w:w="60" w:type="dxa"/>
              <w:bottom w:w="60" w:type="dxa"/>
              <w:left w:w="100" w:type="dxa"/>
              <w:right w:w="100" w:type="dxa"/>
            </w:tcMar>
          </w:tcPr>
          <w:p>
            <w:r>
              <w:rPr>
                <w:sz w:val="18"/>
              </w:rPr>
              <w:t>G-06</w:t>
            </w:r>
          </w:p>
        </w:tc>
        <w:tc>
          <w:tcPr>
            <w:tcW w:type="dxa" w:w="1568"/>
            <w:shd w:val="clear" w:color="auto" w:fill="F2F5FA"/>
            <w:tcMar>
              <w:top w:w="60" w:type="dxa"/>
              <w:bottom w:w="60" w:type="dxa"/>
              <w:left w:w="100" w:type="dxa"/>
              <w:right w:w="100" w:type="dxa"/>
            </w:tcMar>
          </w:tcPr>
          <w:p>
            <w:r>
              <w:rPr>
                <w:sz w:val="18"/>
              </w:rPr>
              <w:t>M02 Connector Sentinel</w:t>
            </w:r>
          </w:p>
        </w:tc>
        <w:tc>
          <w:tcPr>
            <w:tcW w:type="dxa" w:w="1568"/>
            <w:shd w:val="clear" w:color="auto" w:fill="F2F5FA"/>
            <w:tcMar>
              <w:top w:w="60" w:type="dxa"/>
              <w:bottom w:w="60" w:type="dxa"/>
              <w:left w:w="100" w:type="dxa"/>
              <w:right w:w="100" w:type="dxa"/>
            </w:tcMar>
          </w:tcPr>
          <w:p>
            <w:r>
              <w:rPr>
                <w:b/>
                <w:color w:val="107C10"/>
                <w:sz w:val="18"/>
              </w:rPr>
              <w:t>LOW</w:t>
            </w:r>
          </w:p>
        </w:tc>
        <w:tc>
          <w:tcPr>
            <w:tcW w:type="dxa" w:w="1568"/>
            <w:shd w:val="clear" w:color="auto" w:fill="F2F5FA"/>
            <w:tcMar>
              <w:top w:w="60" w:type="dxa"/>
              <w:bottom w:w="60" w:type="dxa"/>
              <w:left w:w="100" w:type="dxa"/>
              <w:right w:w="100" w:type="dxa"/>
            </w:tcMar>
          </w:tcPr>
          <w:p>
            <w:r>
              <w:rPr>
                <w:sz w:val="18"/>
              </w:rPr>
              <w:t>Platform team</w:t>
            </w:r>
          </w:p>
        </w:tc>
        <w:tc>
          <w:tcPr>
            <w:tcW w:type="dxa" w:w="1568"/>
            <w:shd w:val="clear" w:color="auto" w:fill="F2F5FA"/>
            <w:tcMar>
              <w:top w:w="60" w:type="dxa"/>
              <w:bottom w:w="60" w:type="dxa"/>
              <w:left w:w="100" w:type="dxa"/>
              <w:right w:w="100" w:type="dxa"/>
            </w:tcMar>
          </w:tcPr>
          <w:p>
            <w:r>
              <w:rPr>
                <w:sz w:val="18"/>
              </w:rPr>
              <w:t>Slot reserved. M11 Shadow Integration provides partial coverage.</w:t>
            </w:r>
          </w:p>
        </w:tc>
        <w:tc>
          <w:tcPr>
            <w:tcW w:type="dxa" w:w="1568"/>
            <w:shd w:val="clear" w:color="auto" w:fill="F2F5FA"/>
            <w:tcMar>
              <w:top w:w="60" w:type="dxa"/>
              <w:bottom w:w="60" w:type="dxa"/>
              <w:left w:w="100" w:type="dxa"/>
              <w:right w:w="100" w:type="dxa"/>
            </w:tcMar>
          </w:tcPr>
          <w:p>
            <w:r>
              <w:rPr>
                <w:sz w:val="18"/>
              </w:rPr>
              <w:t>Dev-6+</w:t>
            </w:r>
          </w:p>
        </w:tc>
      </w:tr>
      <w:tr>
        <w:tc>
          <w:tcPr>
            <w:tcW w:type="dxa" w:w="1568"/>
            <w:tcMar>
              <w:top w:w="60" w:type="dxa"/>
              <w:bottom w:w="60" w:type="dxa"/>
              <w:left w:w="100" w:type="dxa"/>
              <w:right w:w="100" w:type="dxa"/>
            </w:tcMar>
          </w:tcPr>
          <w:p>
            <w:r>
              <w:rPr>
                <w:sz w:val="18"/>
              </w:rPr>
              <w:t>G-07</w:t>
            </w:r>
          </w:p>
        </w:tc>
        <w:tc>
          <w:tcPr>
            <w:tcW w:type="dxa" w:w="1568"/>
            <w:tcMar>
              <w:top w:w="60" w:type="dxa"/>
              <w:bottom w:w="60" w:type="dxa"/>
              <w:left w:w="100" w:type="dxa"/>
              <w:right w:w="100" w:type="dxa"/>
            </w:tcMar>
          </w:tcPr>
          <w:p>
            <w:r>
              <w:rPr>
                <w:sz w:val="18"/>
              </w:rPr>
              <w:t>Kubernetes production rollout</w:t>
            </w:r>
          </w:p>
        </w:tc>
        <w:tc>
          <w:tcPr>
            <w:tcW w:type="dxa" w:w="1568"/>
            <w:tcMar>
              <w:top w:w="60" w:type="dxa"/>
              <w:bottom w:w="60" w:type="dxa"/>
              <w:left w:w="100" w:type="dxa"/>
              <w:right w:w="100" w:type="dxa"/>
            </w:tcMar>
          </w:tcPr>
          <w:p>
            <w:r>
              <w:rPr>
                <w:b/>
                <w:color w:val="107C10"/>
                <w:sz w:val="18"/>
              </w:rPr>
              <w:t>LOW</w:t>
            </w:r>
          </w:p>
        </w:tc>
        <w:tc>
          <w:tcPr>
            <w:tcW w:type="dxa" w:w="1568"/>
            <w:tcMar>
              <w:top w:w="60" w:type="dxa"/>
              <w:bottom w:w="60" w:type="dxa"/>
              <w:left w:w="100" w:type="dxa"/>
              <w:right w:w="100" w:type="dxa"/>
            </w:tcMar>
          </w:tcPr>
          <w:p>
            <w:r>
              <w:rPr>
                <w:sz w:val="18"/>
              </w:rPr>
              <w:t>Infrastructure team</w:t>
            </w:r>
          </w:p>
        </w:tc>
        <w:tc>
          <w:tcPr>
            <w:tcW w:type="dxa" w:w="1568"/>
            <w:tcMar>
              <w:top w:w="60" w:type="dxa"/>
              <w:bottom w:w="60" w:type="dxa"/>
              <w:left w:w="100" w:type="dxa"/>
              <w:right w:w="100" w:type="dxa"/>
            </w:tcMar>
          </w:tcPr>
          <w:p>
            <w:r>
              <w:rPr>
                <w:sz w:val="18"/>
              </w:rPr>
              <w:t>Helm charts complete and tested locally. AWS EKS environment defined.</w:t>
            </w:r>
          </w:p>
        </w:tc>
        <w:tc>
          <w:tcPr>
            <w:tcW w:type="dxa" w:w="1568"/>
            <w:tcMar>
              <w:top w:w="60" w:type="dxa"/>
              <w:bottom w:w="60" w:type="dxa"/>
              <w:left w:w="100" w:type="dxa"/>
              <w:right w:w="100" w:type="dxa"/>
            </w:tcMar>
          </w:tcPr>
          <w:p>
            <w:r>
              <w:rPr>
                <w:sz w:val="18"/>
              </w:rPr>
              <w:t>Dev-6</w:t>
            </w:r>
          </w:p>
        </w:tc>
      </w:tr>
    </w:tbl>
    <w:p>
      <w:r>
        <w:br w:type="page"/>
      </w:r>
    </w:p>
    <w:p>
      <w:pPr>
        <w:spacing w:before="360" w:after="120"/>
        <w:pBdr>
          <w:bottom w:val="single" w:sz="8" w:space="1" w:color="1A2744"/>
        </w:pBdr>
      </w:pPr>
      <w:r>
        <w:rPr>
          <w:b/>
          <w:color w:val="1A2744"/>
          <w:sz w:val="32"/>
        </w:rPr>
        <w:t>7. Dev-5 and Dev-6 Roadmap</w:t>
      </w:r>
    </w:p>
    <w:p>
      <w:pPr>
        <w:spacing w:before="280" w:after="80"/>
      </w:pPr>
      <w:r>
        <w:rPr>
          <w:b/>
          <w:color w:val="2E75B6"/>
          <w:sz w:val="26"/>
        </w:rPr>
        <w:t>7.1  Dev-5 — Security Hardening (Planned)</w:t>
      </w:r>
    </w:p>
    <w:tbl>
      <w:tblPr>
        <w:tblStyle w:val="TableGrid"/>
        <w:tblW w:type="auto" w:w="0"/>
        <w:jc w:val="left"/>
        <w:tblLook w:firstColumn="1" w:firstRow="1" w:lastColumn="0" w:lastRow="0" w:noHBand="0" w:noVBand="1" w:val="04A0"/>
      </w:tblPr>
      <w:tblGrid>
        <w:gridCol w:w="680"/>
        <w:gridCol w:w="1984"/>
        <w:gridCol w:w="3685"/>
        <w:gridCol w:w="1020"/>
      </w:tblGrid>
      <w:tr>
        <w:tc>
          <w:tcPr>
            <w:tcW w:type="dxa" w:w="2351"/>
            <w:shd w:val="clear" w:color="auto" w:fill="1A2744"/>
            <w:tcMar>
              <w:top w:w="60" w:type="dxa"/>
              <w:bottom w:w="60" w:type="dxa"/>
              <w:left w:w="100" w:type="dxa"/>
              <w:right w:w="100" w:type="dxa"/>
            </w:tcMar>
          </w:tcPr>
          <w:p>
            <w:pPr>
              <w:jc w:val="left"/>
            </w:pPr>
            <w:r>
              <w:rPr>
                <w:b/>
                <w:color w:val="FFFFFF"/>
                <w:sz w:val="18"/>
              </w:rPr>
              <w:t>Priority</w:t>
            </w:r>
          </w:p>
        </w:tc>
        <w:tc>
          <w:tcPr>
            <w:tcW w:type="dxa" w:w="2351"/>
            <w:shd w:val="clear" w:color="auto" w:fill="1A2744"/>
            <w:tcMar>
              <w:top w:w="60" w:type="dxa"/>
              <w:bottom w:w="60" w:type="dxa"/>
              <w:left w:w="100" w:type="dxa"/>
              <w:right w:w="100" w:type="dxa"/>
            </w:tcMar>
          </w:tcPr>
          <w:p>
            <w:pPr>
              <w:jc w:val="left"/>
            </w:pPr>
            <w:r>
              <w:rPr>
                <w:b/>
                <w:color w:val="FFFFFF"/>
                <w:sz w:val="18"/>
              </w:rPr>
              <w:t>Item</w:t>
            </w:r>
          </w:p>
        </w:tc>
        <w:tc>
          <w:tcPr>
            <w:tcW w:type="dxa" w:w="2351"/>
            <w:shd w:val="clear" w:color="auto" w:fill="1A2744"/>
            <w:tcMar>
              <w:top w:w="60" w:type="dxa"/>
              <w:bottom w:w="60" w:type="dxa"/>
              <w:left w:w="100" w:type="dxa"/>
              <w:right w:w="100" w:type="dxa"/>
            </w:tcMar>
          </w:tcPr>
          <w:p>
            <w:pPr>
              <w:jc w:val="left"/>
            </w:pPr>
            <w:r>
              <w:rPr>
                <w:b/>
                <w:color w:val="FFFFFF"/>
                <w:sz w:val="18"/>
              </w:rPr>
              <w:t>Description</w:t>
            </w:r>
          </w:p>
        </w:tc>
        <w:tc>
          <w:tcPr>
            <w:tcW w:type="dxa" w:w="2351"/>
            <w:shd w:val="clear" w:color="auto" w:fill="1A2744"/>
            <w:tcMar>
              <w:top w:w="60" w:type="dxa"/>
              <w:bottom w:w="60" w:type="dxa"/>
              <w:left w:w="100" w:type="dxa"/>
              <w:right w:w="100" w:type="dxa"/>
            </w:tcMar>
          </w:tcPr>
          <w:p>
            <w:pPr>
              <w:jc w:val="left"/>
            </w:pPr>
            <w:r>
              <w:rPr>
                <w:b/>
                <w:color w:val="FFFFFF"/>
                <w:sz w:val="18"/>
              </w:rPr>
              <w:t>Estimate</w:t>
            </w:r>
          </w:p>
        </w:tc>
      </w:tr>
      <w:tr>
        <w:tc>
          <w:tcPr>
            <w:tcW w:type="dxa" w:w="2351"/>
            <w:tcMar>
              <w:top w:w="60" w:type="dxa"/>
              <w:bottom w:w="60" w:type="dxa"/>
              <w:left w:w="100" w:type="dxa"/>
              <w:right w:w="100" w:type="dxa"/>
            </w:tcMar>
          </w:tcPr>
          <w:p>
            <w:pPr>
              <w:jc w:val="left"/>
            </w:pPr>
            <w:r>
              <w:rPr>
                <w:sz w:val="18"/>
              </w:rPr>
              <w:t>P1</w:t>
            </w:r>
          </w:p>
        </w:tc>
        <w:tc>
          <w:tcPr>
            <w:tcW w:type="dxa" w:w="2351"/>
            <w:tcMar>
              <w:top w:w="60" w:type="dxa"/>
              <w:bottom w:w="60" w:type="dxa"/>
              <w:left w:w="100" w:type="dxa"/>
              <w:right w:w="100" w:type="dxa"/>
            </w:tcMar>
          </w:tcPr>
          <w:p>
            <w:pPr>
              <w:jc w:val="left"/>
            </w:pPr>
            <w:r>
              <w:rPr>
                <w:sz w:val="18"/>
              </w:rPr>
              <w:t>M16 Full JWT Auth</w:t>
            </w:r>
          </w:p>
        </w:tc>
        <w:tc>
          <w:tcPr>
            <w:tcW w:type="dxa" w:w="2351"/>
            <w:tcMar>
              <w:top w:w="60" w:type="dxa"/>
              <w:bottom w:w="60" w:type="dxa"/>
              <w:left w:w="100" w:type="dxa"/>
              <w:right w:w="100" w:type="dxa"/>
            </w:tcMar>
          </w:tcPr>
          <w:p>
            <w:pPr>
              <w:jc w:val="left"/>
            </w:pPr>
            <w:r>
              <w:rPr>
                <w:sz w:val="18"/>
              </w:rPr>
              <w:t>Replace role header trust with OIDC token validation. Per-tool RBAC enforced at JWT claim level.</w:t>
            </w:r>
          </w:p>
        </w:tc>
        <w:tc>
          <w:tcPr>
            <w:tcW w:type="dxa" w:w="2351"/>
            <w:tcMar>
              <w:top w:w="60" w:type="dxa"/>
              <w:bottom w:w="60" w:type="dxa"/>
              <w:left w:w="100" w:type="dxa"/>
              <w:right w:w="100" w:type="dxa"/>
            </w:tcMar>
          </w:tcPr>
          <w:p>
            <w:pPr>
              <w:jc w:val="left"/>
            </w:pPr>
            <w:r>
              <w:rPr>
                <w:sz w:val="18"/>
              </w:rPr>
              <w:t>3-4 days</w:t>
            </w:r>
          </w:p>
        </w:tc>
      </w:tr>
      <w:tr>
        <w:tc>
          <w:tcPr>
            <w:tcW w:type="dxa" w:w="2351"/>
            <w:shd w:val="clear" w:color="auto" w:fill="F2F5FA"/>
            <w:tcMar>
              <w:top w:w="60" w:type="dxa"/>
              <w:bottom w:w="60" w:type="dxa"/>
              <w:left w:w="100" w:type="dxa"/>
              <w:right w:w="100" w:type="dxa"/>
            </w:tcMar>
          </w:tcPr>
          <w:p>
            <w:pPr>
              <w:jc w:val="left"/>
            </w:pPr>
            <w:r>
              <w:rPr>
                <w:sz w:val="18"/>
              </w:rPr>
              <w:t>P2</w:t>
            </w:r>
          </w:p>
        </w:tc>
        <w:tc>
          <w:tcPr>
            <w:tcW w:type="dxa" w:w="2351"/>
            <w:shd w:val="clear" w:color="auto" w:fill="F2F5FA"/>
            <w:tcMar>
              <w:top w:w="60" w:type="dxa"/>
              <w:bottom w:w="60" w:type="dxa"/>
              <w:left w:w="100" w:type="dxa"/>
              <w:right w:w="100" w:type="dxa"/>
            </w:tcMar>
          </w:tcPr>
          <w:p>
            <w:pPr>
              <w:jc w:val="left"/>
            </w:pPr>
            <w:r>
              <w:rPr>
                <w:sz w:val="18"/>
              </w:rPr>
              <w:t>JWT auth across all modules</w:t>
            </w:r>
          </w:p>
        </w:tc>
        <w:tc>
          <w:tcPr>
            <w:tcW w:type="dxa" w:w="2351"/>
            <w:shd w:val="clear" w:color="auto" w:fill="F2F5FA"/>
            <w:tcMar>
              <w:top w:w="60" w:type="dxa"/>
              <w:bottom w:w="60" w:type="dxa"/>
              <w:left w:w="100" w:type="dxa"/>
              <w:right w:w="100" w:type="dxa"/>
            </w:tcMar>
          </w:tcPr>
          <w:p>
            <w:pPr>
              <w:jc w:val="left"/>
            </w:pPr>
            <w:r>
              <w:rPr>
                <w:sz w:val="18"/>
              </w:rPr>
              <w:t>Wire shared/auth/jwt_validator.py into all 15 module FastAPI apps. Deprecate POC_MODE.</w:t>
            </w:r>
          </w:p>
        </w:tc>
        <w:tc>
          <w:tcPr>
            <w:tcW w:type="dxa" w:w="2351"/>
            <w:shd w:val="clear" w:color="auto" w:fill="F2F5FA"/>
            <w:tcMar>
              <w:top w:w="60" w:type="dxa"/>
              <w:bottom w:w="60" w:type="dxa"/>
              <w:left w:w="100" w:type="dxa"/>
              <w:right w:w="100" w:type="dxa"/>
            </w:tcMar>
          </w:tcPr>
          <w:p>
            <w:pPr>
              <w:jc w:val="left"/>
            </w:pPr>
            <w:r>
              <w:rPr>
                <w:sz w:val="18"/>
              </w:rPr>
              <w:t>2 days</w:t>
            </w:r>
          </w:p>
        </w:tc>
      </w:tr>
      <w:tr>
        <w:tc>
          <w:tcPr>
            <w:tcW w:type="dxa" w:w="2351"/>
            <w:tcMar>
              <w:top w:w="60" w:type="dxa"/>
              <w:bottom w:w="60" w:type="dxa"/>
              <w:left w:w="100" w:type="dxa"/>
              <w:right w:w="100" w:type="dxa"/>
            </w:tcMar>
          </w:tcPr>
          <w:p>
            <w:pPr>
              <w:jc w:val="left"/>
            </w:pPr>
            <w:r>
              <w:rPr>
                <w:sz w:val="18"/>
              </w:rPr>
              <w:t>P3</w:t>
            </w:r>
          </w:p>
        </w:tc>
        <w:tc>
          <w:tcPr>
            <w:tcW w:type="dxa" w:w="2351"/>
            <w:tcMar>
              <w:top w:w="60" w:type="dxa"/>
              <w:bottom w:w="60" w:type="dxa"/>
              <w:left w:w="100" w:type="dxa"/>
              <w:right w:w="100" w:type="dxa"/>
            </w:tcMar>
          </w:tcPr>
          <w:p>
            <w:pPr>
              <w:jc w:val="left"/>
            </w:pPr>
            <w:r>
              <w:rPr>
                <w:sz w:val="18"/>
              </w:rPr>
              <w:t>OTel distributed tracing</w:t>
            </w:r>
          </w:p>
        </w:tc>
        <w:tc>
          <w:tcPr>
            <w:tcW w:type="dxa" w:w="2351"/>
            <w:tcMar>
              <w:top w:w="60" w:type="dxa"/>
              <w:bottom w:w="60" w:type="dxa"/>
              <w:left w:w="100" w:type="dxa"/>
              <w:right w:w="100" w:type="dxa"/>
            </w:tcMar>
          </w:tcPr>
          <w:p>
            <w:pPr>
              <w:jc w:val="left"/>
            </w:pPr>
            <w:r>
              <w:rPr>
                <w:sz w:val="18"/>
              </w:rPr>
              <w:t>Instrument M01-&gt;M08-&gt;M12-&gt;M14 call chain. Latency waterfall in dashboard.</w:t>
            </w:r>
          </w:p>
        </w:tc>
        <w:tc>
          <w:tcPr>
            <w:tcW w:type="dxa" w:w="2351"/>
            <w:tcMar>
              <w:top w:w="60" w:type="dxa"/>
              <w:bottom w:w="60" w:type="dxa"/>
              <w:left w:w="100" w:type="dxa"/>
              <w:right w:w="100" w:type="dxa"/>
            </w:tcMar>
          </w:tcPr>
          <w:p>
            <w:pPr>
              <w:jc w:val="left"/>
            </w:pPr>
            <w:r>
              <w:rPr>
                <w:sz w:val="18"/>
              </w:rPr>
              <w:t>2 days</w:t>
            </w:r>
          </w:p>
        </w:tc>
      </w:tr>
      <w:tr>
        <w:tc>
          <w:tcPr>
            <w:tcW w:type="dxa" w:w="2351"/>
            <w:shd w:val="clear" w:color="auto" w:fill="F2F5FA"/>
            <w:tcMar>
              <w:top w:w="60" w:type="dxa"/>
              <w:bottom w:w="60" w:type="dxa"/>
              <w:left w:w="100" w:type="dxa"/>
              <w:right w:w="100" w:type="dxa"/>
            </w:tcMar>
          </w:tcPr>
          <w:p>
            <w:pPr>
              <w:jc w:val="left"/>
            </w:pPr>
            <w:r>
              <w:rPr>
                <w:sz w:val="18"/>
              </w:rPr>
              <w:t>P4</w:t>
            </w:r>
          </w:p>
        </w:tc>
        <w:tc>
          <w:tcPr>
            <w:tcW w:type="dxa" w:w="2351"/>
            <w:shd w:val="clear" w:color="auto" w:fill="F2F5FA"/>
            <w:tcMar>
              <w:top w:w="60" w:type="dxa"/>
              <w:bottom w:w="60" w:type="dxa"/>
              <w:left w:w="100" w:type="dxa"/>
              <w:right w:w="100" w:type="dxa"/>
            </w:tcMar>
          </w:tcPr>
          <w:p>
            <w:pPr>
              <w:jc w:val="left"/>
            </w:pPr>
            <w:r>
              <w:rPr>
                <w:sz w:val="18"/>
              </w:rPr>
              <w:t>Test coverage to 40%</w:t>
            </w:r>
          </w:p>
        </w:tc>
        <w:tc>
          <w:tcPr>
            <w:tcW w:type="dxa" w:w="2351"/>
            <w:shd w:val="clear" w:color="auto" w:fill="F2F5FA"/>
            <w:tcMar>
              <w:top w:w="60" w:type="dxa"/>
              <w:bottom w:w="60" w:type="dxa"/>
              <w:left w:w="100" w:type="dxa"/>
              <w:right w:w="100" w:type="dxa"/>
            </w:tcMar>
          </w:tcPr>
          <w:p>
            <w:pPr>
              <w:jc w:val="left"/>
            </w:pPr>
            <w:r>
              <w:rPr>
                <w:sz w:val="18"/>
              </w:rPr>
              <w:t>M05, M06, M13, M14 unit + integration tests. CI gate at 40% coverage.</w:t>
            </w:r>
          </w:p>
        </w:tc>
        <w:tc>
          <w:tcPr>
            <w:tcW w:type="dxa" w:w="2351"/>
            <w:shd w:val="clear" w:color="auto" w:fill="F2F5FA"/>
            <w:tcMar>
              <w:top w:w="60" w:type="dxa"/>
              <w:bottom w:w="60" w:type="dxa"/>
              <w:left w:w="100" w:type="dxa"/>
              <w:right w:w="100" w:type="dxa"/>
            </w:tcMar>
          </w:tcPr>
          <w:p>
            <w:pPr>
              <w:jc w:val="left"/>
            </w:pPr>
            <w:r>
              <w:rPr>
                <w:sz w:val="18"/>
              </w:rPr>
              <w:t>3 days</w:t>
            </w:r>
          </w:p>
        </w:tc>
      </w:tr>
    </w:tbl>
    <w:p>
      <w:pPr>
        <w:spacing w:before="280" w:after="80"/>
      </w:pPr>
      <w:r>
        <w:rPr>
          <w:b/>
          <w:color w:val="2E75B6"/>
          <w:sz w:val="26"/>
        </w:rPr>
        <w:t>7.2  Dev-6 — Production Kubernetes Rollout (Planned)</w:t>
      </w:r>
    </w:p>
    <w:p>
      <w:pPr>
        <w:pStyle w:val="ListBullet"/>
      </w:pPr>
      <w:r>
        <w:rPr>
          <w:sz w:val="20"/>
        </w:rPr>
        <w:t>AWS EKS cluster deployment using existing Helm charts (2 replicas per module, HPA configured)</w:t>
      </w:r>
    </w:p>
    <w:p>
      <w:pPr>
        <w:pStyle w:val="ListBullet"/>
      </w:pPr>
      <w:r>
        <w:rPr>
          <w:sz w:val="20"/>
        </w:rPr>
        <w:t>HashiCorp Vault HA cluster with AWS KMS auto-unseal</w:t>
      </w:r>
    </w:p>
    <w:p>
      <w:pPr>
        <w:pStyle w:val="ListBullet"/>
      </w:pPr>
      <w:r>
        <w:rPr>
          <w:sz w:val="20"/>
        </w:rPr>
        <w:t>Load testing: 1,000 events/sec through full pipeline</w:t>
      </w:r>
    </w:p>
    <w:p>
      <w:pPr>
        <w:pStyle w:val="ListBullet"/>
      </w:pPr>
      <w:r>
        <w:rPr>
          <w:sz w:val="20"/>
        </w:rPr>
        <w:t>SLA targets: P99 &lt; 200 ms for MCP tool calls, P99 &lt; 50 ms for policy evaluation</w:t>
      </w:r>
    </w:p>
    <w:p>
      <w:pPr>
        <w:pStyle w:val="ListBullet"/>
      </w:pPr>
      <w:r>
        <w:rPr>
          <w:sz w:val="20"/>
        </w:rPr>
        <w:t>AWS KMS key rotation and Vault audit backend to CloudWatch</w:t>
      </w:r>
    </w:p>
    <w:p>
      <w:pPr>
        <w:spacing w:before="360" w:after="120"/>
        <w:pBdr>
          <w:bottom w:val="single" w:sz="8" w:space="1" w:color="1A2744"/>
        </w:pBdr>
      </w:pPr>
      <w:r>
        <w:rPr>
          <w:b/>
          <w:color w:val="1A2744"/>
          <w:sz w:val="32"/>
        </w:rPr>
        <w:t>8. Infrastructure Status</w:t>
      </w:r>
    </w:p>
    <w:tbl>
      <w:tblPr>
        <w:tblStyle w:val="TableGrid"/>
        <w:tblW w:type="auto" w:w="0"/>
        <w:jc w:val="left"/>
        <w:tblLook w:firstColumn="1" w:firstRow="1" w:lastColumn="0" w:lastRow="0" w:noHBand="0" w:noVBand="1" w:val="04A0"/>
      </w:tblPr>
      <w:tblGrid>
        <w:gridCol w:w="2551"/>
        <w:gridCol w:w="1020"/>
        <w:gridCol w:w="4252"/>
      </w:tblGrid>
      <w:tr>
        <w:tc>
          <w:tcPr>
            <w:tcW w:type="dxa" w:w="3135"/>
            <w:shd w:val="clear" w:color="auto" w:fill="1A2744"/>
            <w:tcMar>
              <w:top w:w="60" w:type="dxa"/>
              <w:bottom w:w="60" w:type="dxa"/>
              <w:left w:w="100" w:type="dxa"/>
              <w:right w:w="100" w:type="dxa"/>
            </w:tcMar>
          </w:tcPr>
          <w:p>
            <w:pPr>
              <w:jc w:val="left"/>
            </w:pPr>
            <w:r>
              <w:rPr>
                <w:b/>
                <w:color w:val="FFFFFF"/>
                <w:sz w:val="18"/>
              </w:rPr>
              <w:t>Component</w:t>
            </w:r>
          </w:p>
        </w:tc>
        <w:tc>
          <w:tcPr>
            <w:tcW w:type="dxa" w:w="3135"/>
            <w:shd w:val="clear" w:color="auto" w:fill="1A2744"/>
            <w:tcMar>
              <w:top w:w="60" w:type="dxa"/>
              <w:bottom w:w="60" w:type="dxa"/>
              <w:left w:w="100" w:type="dxa"/>
              <w:right w:w="100" w:type="dxa"/>
            </w:tcMar>
          </w:tcPr>
          <w:p>
            <w:pPr>
              <w:jc w:val="left"/>
            </w:pPr>
            <w:r>
              <w:rPr>
                <w:b/>
                <w:color w:val="FFFFFF"/>
                <w:sz w:val="18"/>
              </w:rPr>
              <w:t>Status</w:t>
            </w:r>
          </w:p>
        </w:tc>
        <w:tc>
          <w:tcPr>
            <w:tcW w:type="dxa" w:w="3135"/>
            <w:shd w:val="clear" w:color="auto" w:fill="1A2744"/>
            <w:tcMar>
              <w:top w:w="60" w:type="dxa"/>
              <w:bottom w:w="60" w:type="dxa"/>
              <w:left w:w="100" w:type="dxa"/>
              <w:right w:w="100" w:type="dxa"/>
            </w:tcMar>
          </w:tcPr>
          <w:p>
            <w:pPr>
              <w:jc w:val="left"/>
            </w:pPr>
            <w:r>
              <w:rPr>
                <w:b/>
                <w:color w:val="FFFFFF"/>
                <w:sz w:val="18"/>
              </w:rPr>
              <w:t>Notes</w:t>
            </w:r>
          </w:p>
        </w:tc>
      </w:tr>
      <w:tr>
        <w:tc>
          <w:tcPr>
            <w:tcW w:type="dxa" w:w="3135"/>
            <w:tcMar>
              <w:top w:w="60" w:type="dxa"/>
              <w:bottom w:w="60" w:type="dxa"/>
              <w:left w:w="100" w:type="dxa"/>
              <w:right w:w="100" w:type="dxa"/>
            </w:tcMar>
          </w:tcPr>
          <w:p>
            <w:pPr>
              <w:jc w:val="left"/>
            </w:pPr>
            <w:r>
              <w:rPr>
                <w:sz w:val="18"/>
              </w:rPr>
              <w:t>Redis Streams event bus</w:t>
            </w:r>
          </w:p>
        </w:tc>
        <w:tc>
          <w:tcPr>
            <w:tcW w:type="dxa" w:w="3135"/>
            <w:tcMar>
              <w:top w:w="60" w:type="dxa"/>
              <w:bottom w:w="60" w:type="dxa"/>
              <w:left w:w="100" w:type="dxa"/>
              <w:right w:w="100" w:type="dxa"/>
            </w:tcMar>
          </w:tcPr>
          <w:p>
            <w:pPr>
              <w:jc w:val="left"/>
            </w:pPr>
            <w:r>
              <w:rPr>
                <w:color w:val="107C10"/>
                <w:sz w:val="18"/>
              </w:rPr>
              <w:t>✅ Live</w:t>
            </w:r>
          </w:p>
        </w:tc>
        <w:tc>
          <w:tcPr>
            <w:tcW w:type="dxa" w:w="3135"/>
            <w:tcMar>
              <w:top w:w="60" w:type="dxa"/>
              <w:bottom w:w="60" w:type="dxa"/>
              <w:left w:w="100" w:type="dxa"/>
              <w:right w:w="100" w:type="dxa"/>
            </w:tcMar>
          </w:tcPr>
          <w:p>
            <w:pPr>
              <w:jc w:val="left"/>
            </w:pPr>
            <w:r>
              <w:rPr>
                <w:sz w:val="18"/>
              </w:rPr>
              <w:t>11 named streams, consumer groups per module</w:t>
            </w:r>
          </w:p>
        </w:tc>
      </w:tr>
      <w:tr>
        <w:tc>
          <w:tcPr>
            <w:tcW w:type="dxa" w:w="3135"/>
            <w:shd w:val="clear" w:color="auto" w:fill="F2F5FA"/>
            <w:tcMar>
              <w:top w:w="60" w:type="dxa"/>
              <w:bottom w:w="60" w:type="dxa"/>
              <w:left w:w="100" w:type="dxa"/>
              <w:right w:w="100" w:type="dxa"/>
            </w:tcMar>
          </w:tcPr>
          <w:p>
            <w:pPr>
              <w:jc w:val="left"/>
            </w:pPr>
            <w:r>
              <w:rPr>
                <w:sz w:val="18"/>
              </w:rPr>
              <w:t>HashiCorp Vault (dev-mode)</w:t>
            </w:r>
          </w:p>
        </w:tc>
        <w:tc>
          <w:tcPr>
            <w:tcW w:type="dxa" w:w="3135"/>
            <w:shd w:val="clear" w:color="auto" w:fill="F2F5FA"/>
            <w:tcMar>
              <w:top w:w="60" w:type="dxa"/>
              <w:bottom w:w="60" w:type="dxa"/>
              <w:left w:w="100" w:type="dxa"/>
              <w:right w:w="100" w:type="dxa"/>
            </w:tcMar>
          </w:tcPr>
          <w:p>
            <w:pPr>
              <w:jc w:val="left"/>
            </w:pPr>
            <w:r>
              <w:rPr>
                <w:color w:val="D87B0C"/>
                <w:sz w:val="18"/>
              </w:rPr>
              <w:t>🟡 New</w:t>
            </w:r>
          </w:p>
        </w:tc>
        <w:tc>
          <w:tcPr>
            <w:tcW w:type="dxa" w:w="3135"/>
            <w:shd w:val="clear" w:color="auto" w:fill="F2F5FA"/>
            <w:tcMar>
              <w:top w:w="60" w:type="dxa"/>
              <w:bottom w:w="60" w:type="dxa"/>
              <w:left w:w="100" w:type="dxa"/>
              <w:right w:w="100" w:type="dxa"/>
            </w:tcMar>
          </w:tcPr>
          <w:p>
            <w:pPr>
              <w:jc w:val="left"/>
            </w:pPr>
            <w:r>
              <w:rPr>
                <w:sz w:val="18"/>
              </w:rPr>
              <w:t>Docker container, KV v2 at integrishield/, Terraform-managed</w:t>
            </w:r>
          </w:p>
        </w:tc>
      </w:tr>
      <w:tr>
        <w:tc>
          <w:tcPr>
            <w:tcW w:type="dxa" w:w="3135"/>
            <w:tcMar>
              <w:top w:w="60" w:type="dxa"/>
              <w:bottom w:w="60" w:type="dxa"/>
              <w:left w:w="100" w:type="dxa"/>
              <w:right w:w="100" w:type="dxa"/>
            </w:tcMar>
          </w:tcPr>
          <w:p>
            <w:pPr>
              <w:jc w:val="left"/>
            </w:pPr>
            <w:r>
              <w:rPr>
                <w:sz w:val="18"/>
              </w:rPr>
              <w:t>PostgreSQL (audit)</w:t>
            </w:r>
          </w:p>
        </w:tc>
        <w:tc>
          <w:tcPr>
            <w:tcW w:type="dxa" w:w="3135"/>
            <w:tcMar>
              <w:top w:w="60" w:type="dxa"/>
              <w:bottom w:w="60" w:type="dxa"/>
              <w:left w:w="100" w:type="dxa"/>
              <w:right w:w="100" w:type="dxa"/>
            </w:tcMar>
          </w:tcPr>
          <w:p>
            <w:pPr>
              <w:jc w:val="left"/>
            </w:pPr>
            <w:r>
              <w:rPr>
                <w:color w:val="107C10"/>
                <w:sz w:val="18"/>
              </w:rPr>
              <w:t>✅ Live</w:t>
            </w:r>
          </w:p>
        </w:tc>
        <w:tc>
          <w:tcPr>
            <w:tcW w:type="dxa" w:w="3135"/>
            <w:tcMar>
              <w:top w:w="60" w:type="dxa"/>
              <w:bottom w:w="60" w:type="dxa"/>
              <w:left w:w="100" w:type="dxa"/>
              <w:right w:w="100" w:type="dxa"/>
            </w:tcMar>
          </w:tcPr>
          <w:p>
            <w:pPr>
              <w:jc w:val="left"/>
            </w:pPr>
            <w:r>
              <w:rPr>
                <w:sz w:val="18"/>
              </w:rPr>
              <w:t>infrastructure/sql/audit_events.sql</w:t>
            </w:r>
          </w:p>
        </w:tc>
      </w:tr>
      <w:tr>
        <w:tc>
          <w:tcPr>
            <w:tcW w:type="dxa" w:w="3135"/>
            <w:shd w:val="clear" w:color="auto" w:fill="F2F5FA"/>
            <w:tcMar>
              <w:top w:w="60" w:type="dxa"/>
              <w:bottom w:w="60" w:type="dxa"/>
              <w:left w:w="100" w:type="dxa"/>
              <w:right w:w="100" w:type="dxa"/>
            </w:tcMar>
          </w:tcPr>
          <w:p>
            <w:pPr>
              <w:jc w:val="left"/>
            </w:pPr>
            <w:r>
              <w:rPr>
                <w:sz w:val="18"/>
              </w:rPr>
              <w:t>Webhook tables migration</w:t>
            </w:r>
          </w:p>
        </w:tc>
        <w:tc>
          <w:tcPr>
            <w:tcW w:type="dxa" w:w="3135"/>
            <w:shd w:val="clear" w:color="auto" w:fill="F2F5FA"/>
            <w:tcMar>
              <w:top w:w="60" w:type="dxa"/>
              <w:bottom w:w="60" w:type="dxa"/>
              <w:left w:w="100" w:type="dxa"/>
              <w:right w:w="100" w:type="dxa"/>
            </w:tcMar>
          </w:tcPr>
          <w:p>
            <w:pPr>
              <w:jc w:val="left"/>
            </w:pPr>
            <w:r>
              <w:rPr>
                <w:color w:val="D87B0C"/>
                <w:sz w:val="18"/>
              </w:rPr>
              <w:t>🟡 New</w:t>
            </w:r>
          </w:p>
        </w:tc>
        <w:tc>
          <w:tcPr>
            <w:tcW w:type="dxa" w:w="3135"/>
            <w:shd w:val="clear" w:color="auto" w:fill="F2F5FA"/>
            <w:tcMar>
              <w:top w:w="60" w:type="dxa"/>
              <w:bottom w:w="60" w:type="dxa"/>
              <w:left w:w="100" w:type="dxa"/>
              <w:right w:w="100" w:type="dxa"/>
            </w:tcMar>
          </w:tcPr>
          <w:p>
            <w:pPr>
              <w:jc w:val="left"/>
            </w:pPr>
            <w:r>
              <w:rPr>
                <w:sz w:val="18"/>
              </w:rPr>
              <w:t>infrastructure/sql/migrations/001_webhook_tables.sql</w:t>
            </w:r>
          </w:p>
        </w:tc>
      </w:tr>
      <w:tr>
        <w:tc>
          <w:tcPr>
            <w:tcW w:type="dxa" w:w="3135"/>
            <w:tcMar>
              <w:top w:w="60" w:type="dxa"/>
              <w:bottom w:w="60" w:type="dxa"/>
              <w:left w:w="100" w:type="dxa"/>
              <w:right w:w="100" w:type="dxa"/>
            </w:tcMar>
          </w:tcPr>
          <w:p>
            <w:pPr>
              <w:jc w:val="left"/>
            </w:pPr>
            <w:r>
              <w:rPr>
                <w:sz w:val="18"/>
              </w:rPr>
              <w:t>Terraform (dev4-poc)</w:t>
            </w:r>
          </w:p>
        </w:tc>
        <w:tc>
          <w:tcPr>
            <w:tcW w:type="dxa" w:w="3135"/>
            <w:tcMar>
              <w:top w:w="60" w:type="dxa"/>
              <w:bottom w:w="60" w:type="dxa"/>
              <w:left w:w="100" w:type="dxa"/>
              <w:right w:w="100" w:type="dxa"/>
            </w:tcMar>
          </w:tcPr>
          <w:p>
            <w:pPr>
              <w:jc w:val="left"/>
            </w:pPr>
            <w:r>
              <w:rPr>
                <w:color w:val="107C10"/>
                <w:sz w:val="18"/>
              </w:rPr>
              <w:t>✅ Live</w:t>
            </w:r>
          </w:p>
        </w:tc>
        <w:tc>
          <w:tcPr>
            <w:tcW w:type="dxa" w:w="3135"/>
            <w:tcMar>
              <w:top w:w="60" w:type="dxa"/>
              <w:bottom w:w="60" w:type="dxa"/>
              <w:left w:w="100" w:type="dxa"/>
              <w:right w:w="100" w:type="dxa"/>
            </w:tcMar>
          </w:tcPr>
          <w:p>
            <w:pPr>
              <w:jc w:val="left"/>
            </w:pPr>
            <w:r>
              <w:rPr>
                <w:sz w:val="18"/>
              </w:rPr>
              <w:t>infrastructure/terraform/dev4-poc/main.tf</w:t>
            </w:r>
          </w:p>
        </w:tc>
      </w:tr>
      <w:tr>
        <w:tc>
          <w:tcPr>
            <w:tcW w:type="dxa" w:w="3135"/>
            <w:shd w:val="clear" w:color="auto" w:fill="F2F5FA"/>
            <w:tcMar>
              <w:top w:w="60" w:type="dxa"/>
              <w:bottom w:w="60" w:type="dxa"/>
              <w:left w:w="100" w:type="dxa"/>
              <w:right w:w="100" w:type="dxa"/>
            </w:tcMar>
          </w:tcPr>
          <w:p>
            <w:pPr>
              <w:jc w:val="left"/>
            </w:pPr>
            <w:r>
              <w:rPr>
                <w:sz w:val="18"/>
              </w:rPr>
              <w:t>Helm charts (all modules)</w:t>
            </w:r>
          </w:p>
        </w:tc>
        <w:tc>
          <w:tcPr>
            <w:tcW w:type="dxa" w:w="3135"/>
            <w:shd w:val="clear" w:color="auto" w:fill="F2F5FA"/>
            <w:tcMar>
              <w:top w:w="60" w:type="dxa"/>
              <w:bottom w:w="60" w:type="dxa"/>
              <w:left w:w="100" w:type="dxa"/>
              <w:right w:w="100" w:type="dxa"/>
            </w:tcMar>
          </w:tcPr>
          <w:p>
            <w:pPr>
              <w:jc w:val="left"/>
            </w:pPr>
            <w:r>
              <w:rPr>
                <w:color w:val="107C10"/>
                <w:sz w:val="18"/>
              </w:rPr>
              <w:t>✅ Live</w:t>
            </w:r>
          </w:p>
        </w:tc>
        <w:tc>
          <w:tcPr>
            <w:tcW w:type="dxa" w:w="3135"/>
            <w:shd w:val="clear" w:color="auto" w:fill="F2F5FA"/>
            <w:tcMar>
              <w:top w:w="60" w:type="dxa"/>
              <w:bottom w:w="60" w:type="dxa"/>
              <w:left w:w="100" w:type="dxa"/>
              <w:right w:w="100" w:type="dxa"/>
            </w:tcMar>
          </w:tcPr>
          <w:p>
            <w:pPr>
              <w:jc w:val="left"/>
            </w:pPr>
            <w:r>
              <w:rPr>
                <w:sz w:val="18"/>
              </w:rPr>
              <w:t>Per-module charts, 2 replicas, HPA, ConfigMap</w:t>
            </w:r>
          </w:p>
        </w:tc>
      </w:tr>
      <w:tr>
        <w:tc>
          <w:tcPr>
            <w:tcW w:type="dxa" w:w="3135"/>
            <w:tcMar>
              <w:top w:w="60" w:type="dxa"/>
              <w:bottom w:w="60" w:type="dxa"/>
              <w:left w:w="100" w:type="dxa"/>
              <w:right w:w="100" w:type="dxa"/>
            </w:tcMar>
          </w:tcPr>
          <w:p>
            <w:pPr>
              <w:jc w:val="left"/>
            </w:pPr>
            <w:r>
              <w:rPr>
                <w:sz w:val="18"/>
              </w:rPr>
              <w:t>MLflow experiment tracking</w:t>
            </w:r>
          </w:p>
        </w:tc>
        <w:tc>
          <w:tcPr>
            <w:tcW w:type="dxa" w:w="3135"/>
            <w:tcMar>
              <w:top w:w="60" w:type="dxa"/>
              <w:bottom w:w="60" w:type="dxa"/>
              <w:left w:w="100" w:type="dxa"/>
              <w:right w:w="100" w:type="dxa"/>
            </w:tcMar>
          </w:tcPr>
          <w:p>
            <w:pPr>
              <w:jc w:val="left"/>
            </w:pPr>
            <w:r>
              <w:rPr>
                <w:color w:val="107C10"/>
                <w:sz w:val="18"/>
              </w:rPr>
              <w:t>✅ Live</w:t>
            </w:r>
          </w:p>
        </w:tc>
        <w:tc>
          <w:tcPr>
            <w:tcW w:type="dxa" w:w="3135"/>
            <w:tcMar>
              <w:top w:w="60" w:type="dxa"/>
              <w:bottom w:w="60" w:type="dxa"/>
              <w:left w:w="100" w:type="dxa"/>
              <w:right w:w="100" w:type="dxa"/>
            </w:tcMar>
          </w:tcPr>
          <w:p>
            <w:pPr>
              <w:jc w:val="left"/>
            </w:pPr>
            <w:r>
              <w:rPr>
                <w:sz w:val="18"/>
              </w:rPr>
              <w:t>Port 5000, IsolationForest v1 registered</w:t>
            </w:r>
          </w:p>
        </w:tc>
      </w:tr>
    </w:tbl>
    <w:p>
      <w:r>
        <w:br w:type="page"/>
      </w:r>
    </w:p>
    <w:p>
      <w:pPr>
        <w:spacing w:before="360" w:after="120"/>
        <w:pBdr>
          <w:bottom w:val="single" w:sz="8" w:space="1" w:color="1A2744"/>
        </w:pBdr>
      </w:pPr>
      <w:r>
        <w:rPr>
          <w:b/>
          <w:color w:val="1A2744"/>
          <w:sz w:val="32"/>
        </w:rPr>
        <w:t>Appendix A — Service and Port Reference</w:t>
      </w:r>
    </w:p>
    <w:tbl>
      <w:tblPr>
        <w:tblStyle w:val="TableGrid"/>
        <w:tblW w:type="auto" w:w="0"/>
        <w:jc w:val="left"/>
        <w:tblLook w:firstColumn="1" w:firstRow="1" w:lastColumn="0" w:lastRow="0" w:noHBand="0" w:noVBand="1" w:val="04A0"/>
      </w:tblPr>
      <w:tblGrid>
        <w:gridCol w:w="680"/>
        <w:gridCol w:w="1984"/>
        <w:gridCol w:w="3402"/>
        <w:gridCol w:w="1757"/>
      </w:tblGrid>
      <w:tr>
        <w:tc>
          <w:tcPr>
            <w:tcW w:type="dxa" w:w="2351"/>
            <w:shd w:val="clear" w:color="auto" w:fill="1A2744"/>
            <w:tcMar>
              <w:top w:w="60" w:type="dxa"/>
              <w:bottom w:w="60" w:type="dxa"/>
              <w:left w:w="100" w:type="dxa"/>
              <w:right w:w="100" w:type="dxa"/>
            </w:tcMar>
          </w:tcPr>
          <w:p>
            <w:pPr>
              <w:jc w:val="left"/>
            </w:pPr>
            <w:r>
              <w:rPr>
                <w:b/>
                <w:color w:val="FFFFFF"/>
                <w:sz w:val="18"/>
              </w:rPr>
              <w:t>Port</w:t>
            </w:r>
          </w:p>
        </w:tc>
        <w:tc>
          <w:tcPr>
            <w:tcW w:type="dxa" w:w="2351"/>
            <w:shd w:val="clear" w:color="auto" w:fill="1A2744"/>
            <w:tcMar>
              <w:top w:w="60" w:type="dxa"/>
              <w:bottom w:w="60" w:type="dxa"/>
              <w:left w:w="100" w:type="dxa"/>
              <w:right w:w="100" w:type="dxa"/>
            </w:tcMar>
          </w:tcPr>
          <w:p>
            <w:pPr>
              <w:jc w:val="left"/>
            </w:pPr>
            <w:r>
              <w:rPr>
                <w:b/>
                <w:color w:val="FFFFFF"/>
                <w:sz w:val="18"/>
              </w:rPr>
              <w:t>Service</w:t>
            </w:r>
          </w:p>
        </w:tc>
        <w:tc>
          <w:tcPr>
            <w:tcW w:type="dxa" w:w="2351"/>
            <w:shd w:val="clear" w:color="auto" w:fill="1A2744"/>
            <w:tcMar>
              <w:top w:w="60" w:type="dxa"/>
              <w:bottom w:w="60" w:type="dxa"/>
              <w:left w:w="100" w:type="dxa"/>
              <w:right w:w="100" w:type="dxa"/>
            </w:tcMar>
          </w:tcPr>
          <w:p>
            <w:pPr>
              <w:jc w:val="left"/>
            </w:pPr>
            <w:r>
              <w:rPr>
                <w:b/>
                <w:color w:val="FFFFFF"/>
                <w:sz w:val="18"/>
              </w:rPr>
              <w:t>Entry Point</w:t>
            </w:r>
          </w:p>
        </w:tc>
        <w:tc>
          <w:tcPr>
            <w:tcW w:type="dxa" w:w="2351"/>
            <w:shd w:val="clear" w:color="auto" w:fill="1A2744"/>
            <w:tcMar>
              <w:top w:w="60" w:type="dxa"/>
              <w:bottom w:w="60" w:type="dxa"/>
              <w:left w:w="100" w:type="dxa"/>
              <w:right w:w="100" w:type="dxa"/>
            </w:tcMar>
          </w:tcPr>
          <w:p>
            <w:pPr>
              <w:jc w:val="left"/>
            </w:pPr>
            <w:r>
              <w:rPr>
                <w:b/>
                <w:color w:val="FFFFFF"/>
                <w:sz w:val="18"/>
              </w:rPr>
              <w:t>Health Endpoint</w:t>
            </w:r>
          </w:p>
        </w:tc>
      </w:tr>
      <w:tr>
        <w:tc>
          <w:tcPr>
            <w:tcW w:type="dxa" w:w="2351"/>
            <w:tcMar>
              <w:top w:w="60" w:type="dxa"/>
              <w:bottom w:w="60" w:type="dxa"/>
              <w:left w:w="100" w:type="dxa"/>
              <w:right w:w="100" w:type="dxa"/>
            </w:tcMar>
          </w:tcPr>
          <w:p>
            <w:pPr>
              <w:jc w:val="left"/>
            </w:pPr>
            <w:r>
              <w:rPr>
                <w:sz w:val="18"/>
              </w:rPr>
              <w:t>8001</w:t>
            </w:r>
          </w:p>
        </w:tc>
        <w:tc>
          <w:tcPr>
            <w:tcW w:type="dxa" w:w="2351"/>
            <w:tcMar>
              <w:top w:w="60" w:type="dxa"/>
              <w:bottom w:w="60" w:type="dxa"/>
              <w:left w:w="100" w:type="dxa"/>
              <w:right w:w="100" w:type="dxa"/>
            </w:tcMar>
          </w:tcPr>
          <w:p>
            <w:pPr>
              <w:jc w:val="left"/>
            </w:pPr>
            <w:r>
              <w:rPr>
                <w:sz w:val="18"/>
              </w:rPr>
              <w:t>M01 API Gateway Shield</w:t>
            </w:r>
          </w:p>
        </w:tc>
        <w:tc>
          <w:tcPr>
            <w:tcW w:type="dxa" w:w="2351"/>
            <w:tcMar>
              <w:top w:w="60" w:type="dxa"/>
              <w:bottom w:w="60" w:type="dxa"/>
              <w:left w:w="100" w:type="dxa"/>
              <w:right w:w="100" w:type="dxa"/>
            </w:tcMar>
          </w:tcPr>
          <w:p>
            <w:pPr>
              <w:jc w:val="left"/>
            </w:pPr>
            <w:r>
              <w:rPr>
                <w:sz w:val="18"/>
              </w:rPr>
              <w:t>modules/m01-api-gateway-shield/service.py</w:t>
            </w:r>
          </w:p>
        </w:tc>
        <w:tc>
          <w:tcPr>
            <w:tcW w:type="dxa" w:w="2351"/>
            <w:tcMar>
              <w:top w:w="60" w:type="dxa"/>
              <w:bottom w:w="60" w:type="dxa"/>
              <w:left w:w="100" w:type="dxa"/>
              <w:right w:w="100" w:type="dxa"/>
            </w:tcMar>
          </w:tcPr>
          <w:p>
            <w:pPr>
              <w:jc w:val="left"/>
            </w:pPr>
            <w:r>
              <w:rPr>
                <w:sz w:val="18"/>
              </w:rPr>
              <w:t>GET /healthz</w:t>
            </w:r>
          </w:p>
        </w:tc>
      </w:tr>
      <w:tr>
        <w:tc>
          <w:tcPr>
            <w:tcW w:type="dxa" w:w="2351"/>
            <w:shd w:val="clear" w:color="auto" w:fill="F2F5FA"/>
            <w:tcMar>
              <w:top w:w="60" w:type="dxa"/>
              <w:bottom w:w="60" w:type="dxa"/>
              <w:left w:w="100" w:type="dxa"/>
              <w:right w:w="100" w:type="dxa"/>
            </w:tcMar>
          </w:tcPr>
          <w:p>
            <w:pPr>
              <w:jc w:val="left"/>
            </w:pPr>
            <w:r>
              <w:rPr>
                <w:sz w:val="18"/>
              </w:rPr>
              <w:t>8003</w:t>
            </w:r>
          </w:p>
        </w:tc>
        <w:tc>
          <w:tcPr>
            <w:tcW w:type="dxa" w:w="2351"/>
            <w:shd w:val="clear" w:color="auto" w:fill="F2F5FA"/>
            <w:tcMar>
              <w:top w:w="60" w:type="dxa"/>
              <w:bottom w:w="60" w:type="dxa"/>
              <w:left w:w="100" w:type="dxa"/>
              <w:right w:w="100" w:type="dxa"/>
            </w:tcMar>
          </w:tcPr>
          <w:p>
            <w:pPr>
              <w:jc w:val="left"/>
            </w:pPr>
            <w:r>
              <w:rPr>
                <w:sz w:val="18"/>
              </w:rPr>
              <w:t>M03 Traffic Analyzer</w:t>
            </w:r>
          </w:p>
        </w:tc>
        <w:tc>
          <w:tcPr>
            <w:tcW w:type="dxa" w:w="2351"/>
            <w:shd w:val="clear" w:color="auto" w:fill="F2F5FA"/>
            <w:tcMar>
              <w:top w:w="60" w:type="dxa"/>
              <w:bottom w:w="60" w:type="dxa"/>
              <w:left w:w="100" w:type="dxa"/>
              <w:right w:w="100" w:type="dxa"/>
            </w:tcMar>
          </w:tcPr>
          <w:p>
            <w:pPr>
              <w:jc w:val="left"/>
            </w:pPr>
            <w:r>
              <w:rPr>
                <w:sz w:val="18"/>
              </w:rPr>
              <w:t>modules/m03-traffic-analyzer/service.py</w:t>
            </w:r>
          </w:p>
        </w:tc>
        <w:tc>
          <w:tcPr>
            <w:tcW w:type="dxa" w:w="2351"/>
            <w:shd w:val="clear" w:color="auto" w:fill="F2F5FA"/>
            <w:tcMar>
              <w:top w:w="60" w:type="dxa"/>
              <w:bottom w:w="60" w:type="dxa"/>
              <w:left w:w="100" w:type="dxa"/>
              <w:right w:w="100" w:type="dxa"/>
            </w:tcMar>
          </w:tcPr>
          <w:p>
            <w:pPr>
              <w:jc w:val="left"/>
            </w:pPr>
            <w:r>
              <w:rPr>
                <w:sz w:val="18"/>
              </w:rPr>
              <w:t>GET /healthz</w:t>
            </w:r>
          </w:p>
        </w:tc>
      </w:tr>
      <w:tr>
        <w:tc>
          <w:tcPr>
            <w:tcW w:type="dxa" w:w="2351"/>
            <w:tcMar>
              <w:top w:w="60" w:type="dxa"/>
              <w:bottom w:w="60" w:type="dxa"/>
              <w:left w:w="100" w:type="dxa"/>
              <w:right w:w="100" w:type="dxa"/>
            </w:tcMar>
          </w:tcPr>
          <w:p>
            <w:pPr>
              <w:jc w:val="left"/>
            </w:pPr>
            <w:r>
              <w:rPr>
                <w:sz w:val="18"/>
              </w:rPr>
              <w:t>8004</w:t>
            </w:r>
          </w:p>
        </w:tc>
        <w:tc>
          <w:tcPr>
            <w:tcW w:type="dxa" w:w="2351"/>
            <w:tcMar>
              <w:top w:w="60" w:type="dxa"/>
              <w:bottom w:w="60" w:type="dxa"/>
              <w:left w:w="100" w:type="dxa"/>
              <w:right w:w="100" w:type="dxa"/>
            </w:tcMar>
          </w:tcPr>
          <w:p>
            <w:pPr>
              <w:jc w:val="left"/>
            </w:pPr>
            <w:r>
              <w:rPr>
                <w:sz w:val="18"/>
              </w:rPr>
              <w:t>M04 Zero-Trust Fabric</w:t>
            </w:r>
          </w:p>
        </w:tc>
        <w:tc>
          <w:tcPr>
            <w:tcW w:type="dxa" w:w="2351"/>
            <w:tcMar>
              <w:top w:w="60" w:type="dxa"/>
              <w:bottom w:w="60" w:type="dxa"/>
              <w:left w:w="100" w:type="dxa"/>
              <w:right w:w="100" w:type="dxa"/>
            </w:tcMar>
          </w:tcPr>
          <w:p>
            <w:pPr>
              <w:jc w:val="left"/>
            </w:pPr>
            <w:r>
              <w:rPr>
                <w:sz w:val="18"/>
              </w:rPr>
              <w:t>modules/m04-zero-trust-fabric/service.py</w:t>
            </w:r>
          </w:p>
        </w:tc>
        <w:tc>
          <w:tcPr>
            <w:tcW w:type="dxa" w:w="2351"/>
            <w:tcMar>
              <w:top w:w="60" w:type="dxa"/>
              <w:bottom w:w="60" w:type="dxa"/>
              <w:left w:w="100" w:type="dxa"/>
              <w:right w:w="100" w:type="dxa"/>
            </w:tcMar>
          </w:tcPr>
          <w:p>
            <w:pPr>
              <w:jc w:val="left"/>
            </w:pPr>
            <w:r>
              <w:rPr>
                <w:sz w:val="18"/>
              </w:rPr>
              <w:t>GET /healthz</w:t>
            </w:r>
          </w:p>
        </w:tc>
      </w:tr>
      <w:tr>
        <w:tc>
          <w:tcPr>
            <w:tcW w:type="dxa" w:w="2351"/>
            <w:shd w:val="clear" w:color="auto" w:fill="F2F5FA"/>
            <w:tcMar>
              <w:top w:w="60" w:type="dxa"/>
              <w:bottom w:w="60" w:type="dxa"/>
              <w:left w:w="100" w:type="dxa"/>
              <w:right w:w="100" w:type="dxa"/>
            </w:tcMar>
          </w:tcPr>
          <w:p>
            <w:pPr>
              <w:jc w:val="left"/>
            </w:pPr>
            <w:r>
              <w:rPr>
                <w:sz w:val="18"/>
              </w:rPr>
              <w:t>8005</w:t>
            </w:r>
          </w:p>
        </w:tc>
        <w:tc>
          <w:tcPr>
            <w:tcW w:type="dxa" w:w="2351"/>
            <w:shd w:val="clear" w:color="auto" w:fill="F2F5FA"/>
            <w:tcMar>
              <w:top w:w="60" w:type="dxa"/>
              <w:bottom w:w="60" w:type="dxa"/>
              <w:left w:w="100" w:type="dxa"/>
              <w:right w:w="100" w:type="dxa"/>
            </w:tcMar>
          </w:tcPr>
          <w:p>
            <w:pPr>
              <w:jc w:val="left"/>
            </w:pPr>
            <w:r>
              <w:rPr>
                <w:sz w:val="18"/>
              </w:rPr>
              <w:t>M05 SAP MCP Suite</w:t>
            </w:r>
          </w:p>
        </w:tc>
        <w:tc>
          <w:tcPr>
            <w:tcW w:type="dxa" w:w="2351"/>
            <w:shd w:val="clear" w:color="auto" w:fill="F2F5FA"/>
            <w:tcMar>
              <w:top w:w="60" w:type="dxa"/>
              <w:bottom w:w="60" w:type="dxa"/>
              <w:left w:w="100" w:type="dxa"/>
              <w:right w:w="100" w:type="dxa"/>
            </w:tcMar>
          </w:tcPr>
          <w:p>
            <w:pPr>
              <w:jc w:val="left"/>
            </w:pPr>
            <w:r>
              <w:rPr>
                <w:sz w:val="18"/>
              </w:rPr>
              <w:t>modules/m05-sap-mcp-suite/service.py</w:t>
            </w:r>
          </w:p>
        </w:tc>
        <w:tc>
          <w:tcPr>
            <w:tcW w:type="dxa" w:w="2351"/>
            <w:shd w:val="clear" w:color="auto" w:fill="F2F5FA"/>
            <w:tcMar>
              <w:top w:w="60" w:type="dxa"/>
              <w:bottom w:w="60" w:type="dxa"/>
              <w:left w:w="100" w:type="dxa"/>
              <w:right w:w="100" w:type="dxa"/>
            </w:tcMar>
          </w:tcPr>
          <w:p>
            <w:pPr>
              <w:jc w:val="left"/>
            </w:pPr>
            <w:r>
              <w:rPr>
                <w:sz w:val="18"/>
              </w:rPr>
              <w:t>GET /healthz</w:t>
            </w:r>
          </w:p>
        </w:tc>
      </w:tr>
      <w:tr>
        <w:tc>
          <w:tcPr>
            <w:tcW w:type="dxa" w:w="2351"/>
            <w:tcMar>
              <w:top w:w="60" w:type="dxa"/>
              <w:bottom w:w="60" w:type="dxa"/>
              <w:left w:w="100" w:type="dxa"/>
              <w:right w:w="100" w:type="dxa"/>
            </w:tcMar>
          </w:tcPr>
          <w:p>
            <w:pPr>
              <w:jc w:val="left"/>
            </w:pPr>
            <w:r>
              <w:rPr>
                <w:sz w:val="18"/>
              </w:rPr>
              <w:t>8006</w:t>
            </w:r>
          </w:p>
        </w:tc>
        <w:tc>
          <w:tcPr>
            <w:tcW w:type="dxa" w:w="2351"/>
            <w:tcMar>
              <w:top w:w="60" w:type="dxa"/>
              <w:bottom w:w="60" w:type="dxa"/>
              <w:left w:w="100" w:type="dxa"/>
              <w:right w:w="100" w:type="dxa"/>
            </w:tcMar>
          </w:tcPr>
          <w:p>
            <w:pPr>
              <w:jc w:val="left"/>
            </w:pPr>
            <w:r>
              <w:rPr>
                <w:sz w:val="18"/>
              </w:rPr>
              <w:t>M06 Credential Vault</w:t>
            </w:r>
          </w:p>
        </w:tc>
        <w:tc>
          <w:tcPr>
            <w:tcW w:type="dxa" w:w="2351"/>
            <w:tcMar>
              <w:top w:w="60" w:type="dxa"/>
              <w:bottom w:w="60" w:type="dxa"/>
              <w:left w:w="100" w:type="dxa"/>
              <w:right w:w="100" w:type="dxa"/>
            </w:tcMar>
          </w:tcPr>
          <w:p>
            <w:pPr>
              <w:jc w:val="left"/>
            </w:pPr>
            <w:r>
              <w:rPr>
                <w:sz w:val="18"/>
              </w:rPr>
              <w:t>modules/m06-credential-vault/service.py</w:t>
            </w:r>
          </w:p>
        </w:tc>
        <w:tc>
          <w:tcPr>
            <w:tcW w:type="dxa" w:w="2351"/>
            <w:tcMar>
              <w:top w:w="60" w:type="dxa"/>
              <w:bottom w:w="60" w:type="dxa"/>
              <w:left w:w="100" w:type="dxa"/>
              <w:right w:w="100" w:type="dxa"/>
            </w:tcMar>
          </w:tcPr>
          <w:p>
            <w:pPr>
              <w:jc w:val="left"/>
            </w:pPr>
            <w:r>
              <w:rPr>
                <w:sz w:val="18"/>
              </w:rPr>
              <w:t>GET /healthz</w:t>
            </w:r>
          </w:p>
        </w:tc>
      </w:tr>
      <w:tr>
        <w:tc>
          <w:tcPr>
            <w:tcW w:type="dxa" w:w="2351"/>
            <w:shd w:val="clear" w:color="auto" w:fill="F2F5FA"/>
            <w:tcMar>
              <w:top w:w="60" w:type="dxa"/>
              <w:bottom w:w="60" w:type="dxa"/>
              <w:left w:w="100" w:type="dxa"/>
              <w:right w:w="100" w:type="dxa"/>
            </w:tcMar>
          </w:tcPr>
          <w:p>
            <w:pPr>
              <w:jc w:val="left"/>
            </w:pPr>
            <w:r>
              <w:rPr>
                <w:sz w:val="18"/>
              </w:rPr>
              <w:t>8007</w:t>
            </w:r>
          </w:p>
        </w:tc>
        <w:tc>
          <w:tcPr>
            <w:tcW w:type="dxa" w:w="2351"/>
            <w:shd w:val="clear" w:color="auto" w:fill="F2F5FA"/>
            <w:tcMar>
              <w:top w:w="60" w:type="dxa"/>
              <w:bottom w:w="60" w:type="dxa"/>
              <w:left w:w="100" w:type="dxa"/>
              <w:right w:w="100" w:type="dxa"/>
            </w:tcMar>
          </w:tcPr>
          <w:p>
            <w:pPr>
              <w:jc w:val="left"/>
            </w:pPr>
            <w:r>
              <w:rPr>
                <w:sz w:val="18"/>
              </w:rPr>
              <w:t>M07 Compliance Autopilot</w:t>
            </w:r>
          </w:p>
        </w:tc>
        <w:tc>
          <w:tcPr>
            <w:tcW w:type="dxa" w:w="2351"/>
            <w:shd w:val="clear" w:color="auto" w:fill="F2F5FA"/>
            <w:tcMar>
              <w:top w:w="60" w:type="dxa"/>
              <w:bottom w:w="60" w:type="dxa"/>
              <w:left w:w="100" w:type="dxa"/>
              <w:right w:w="100" w:type="dxa"/>
            </w:tcMar>
          </w:tcPr>
          <w:p>
            <w:pPr>
              <w:jc w:val="left"/>
            </w:pPr>
            <w:r>
              <w:rPr>
                <w:sz w:val="18"/>
              </w:rPr>
              <w:t>modules/m07-compliance-autopilot/service.py</w:t>
            </w:r>
          </w:p>
        </w:tc>
        <w:tc>
          <w:tcPr>
            <w:tcW w:type="dxa" w:w="2351"/>
            <w:shd w:val="clear" w:color="auto" w:fill="F2F5FA"/>
            <w:tcMar>
              <w:top w:w="60" w:type="dxa"/>
              <w:bottom w:w="60" w:type="dxa"/>
              <w:left w:w="100" w:type="dxa"/>
              <w:right w:w="100" w:type="dxa"/>
            </w:tcMar>
          </w:tcPr>
          <w:p>
            <w:pPr>
              <w:jc w:val="left"/>
            </w:pPr>
            <w:r>
              <w:rPr>
                <w:sz w:val="18"/>
              </w:rPr>
              <w:t>GET /healthz</w:t>
            </w:r>
          </w:p>
        </w:tc>
      </w:tr>
      <w:tr>
        <w:tc>
          <w:tcPr>
            <w:tcW w:type="dxa" w:w="2351"/>
            <w:tcMar>
              <w:top w:w="60" w:type="dxa"/>
              <w:bottom w:w="60" w:type="dxa"/>
              <w:left w:w="100" w:type="dxa"/>
              <w:right w:w="100" w:type="dxa"/>
            </w:tcMar>
          </w:tcPr>
          <w:p>
            <w:pPr>
              <w:jc w:val="left"/>
            </w:pPr>
            <w:r>
              <w:rPr>
                <w:sz w:val="18"/>
              </w:rPr>
              <w:t>8008</w:t>
            </w:r>
          </w:p>
        </w:tc>
        <w:tc>
          <w:tcPr>
            <w:tcW w:type="dxa" w:w="2351"/>
            <w:tcMar>
              <w:top w:w="60" w:type="dxa"/>
              <w:bottom w:w="60" w:type="dxa"/>
              <w:left w:w="100" w:type="dxa"/>
              <w:right w:w="100" w:type="dxa"/>
            </w:tcMar>
          </w:tcPr>
          <w:p>
            <w:pPr>
              <w:jc w:val="left"/>
            </w:pPr>
            <w:r>
              <w:rPr>
                <w:sz w:val="18"/>
              </w:rPr>
              <w:t>M08 Anomaly Detection</w:t>
            </w:r>
          </w:p>
        </w:tc>
        <w:tc>
          <w:tcPr>
            <w:tcW w:type="dxa" w:w="2351"/>
            <w:tcMar>
              <w:top w:w="60" w:type="dxa"/>
              <w:bottom w:w="60" w:type="dxa"/>
              <w:left w:w="100" w:type="dxa"/>
              <w:right w:w="100" w:type="dxa"/>
            </w:tcMar>
          </w:tcPr>
          <w:p>
            <w:pPr>
              <w:jc w:val="left"/>
            </w:pPr>
            <w:r>
              <w:rPr>
                <w:sz w:val="18"/>
              </w:rPr>
              <w:t>modules/m08-anomaly-detection/service.py</w:t>
            </w:r>
          </w:p>
        </w:tc>
        <w:tc>
          <w:tcPr>
            <w:tcW w:type="dxa" w:w="2351"/>
            <w:tcMar>
              <w:top w:w="60" w:type="dxa"/>
              <w:bottom w:w="60" w:type="dxa"/>
              <w:left w:w="100" w:type="dxa"/>
              <w:right w:w="100" w:type="dxa"/>
            </w:tcMar>
          </w:tcPr>
          <w:p>
            <w:pPr>
              <w:jc w:val="left"/>
            </w:pPr>
            <w:r>
              <w:rPr>
                <w:sz w:val="18"/>
              </w:rPr>
              <w:t>GET /healthz</w:t>
            </w:r>
          </w:p>
        </w:tc>
      </w:tr>
      <w:tr>
        <w:tc>
          <w:tcPr>
            <w:tcW w:type="dxa" w:w="2351"/>
            <w:shd w:val="clear" w:color="auto" w:fill="F2F5FA"/>
            <w:tcMar>
              <w:top w:w="60" w:type="dxa"/>
              <w:bottom w:w="60" w:type="dxa"/>
              <w:left w:w="100" w:type="dxa"/>
              <w:right w:w="100" w:type="dxa"/>
            </w:tcMar>
          </w:tcPr>
          <w:p>
            <w:pPr>
              <w:jc w:val="left"/>
            </w:pPr>
            <w:r>
              <w:rPr>
                <w:sz w:val="18"/>
              </w:rPr>
              <w:t>8009</w:t>
            </w:r>
          </w:p>
        </w:tc>
        <w:tc>
          <w:tcPr>
            <w:tcW w:type="dxa" w:w="2351"/>
            <w:shd w:val="clear" w:color="auto" w:fill="F2F5FA"/>
            <w:tcMar>
              <w:top w:w="60" w:type="dxa"/>
              <w:bottom w:w="60" w:type="dxa"/>
              <w:left w:w="100" w:type="dxa"/>
              <w:right w:w="100" w:type="dxa"/>
            </w:tcMar>
          </w:tcPr>
          <w:p>
            <w:pPr>
              <w:jc w:val="left"/>
            </w:pPr>
            <w:r>
              <w:rPr>
                <w:sz w:val="18"/>
              </w:rPr>
              <w:t>M09 DLP Engine</w:t>
            </w:r>
          </w:p>
        </w:tc>
        <w:tc>
          <w:tcPr>
            <w:tcW w:type="dxa" w:w="2351"/>
            <w:shd w:val="clear" w:color="auto" w:fill="F2F5FA"/>
            <w:tcMar>
              <w:top w:w="60" w:type="dxa"/>
              <w:bottom w:w="60" w:type="dxa"/>
              <w:left w:w="100" w:type="dxa"/>
              <w:right w:w="100" w:type="dxa"/>
            </w:tcMar>
          </w:tcPr>
          <w:p>
            <w:pPr>
              <w:jc w:val="left"/>
            </w:pPr>
            <w:r>
              <w:rPr>
                <w:sz w:val="18"/>
              </w:rPr>
              <w:t>modules/m09-dlp-engine/service.py</w:t>
            </w:r>
          </w:p>
        </w:tc>
        <w:tc>
          <w:tcPr>
            <w:tcW w:type="dxa" w:w="2351"/>
            <w:shd w:val="clear" w:color="auto" w:fill="F2F5FA"/>
            <w:tcMar>
              <w:top w:w="60" w:type="dxa"/>
              <w:bottom w:w="60" w:type="dxa"/>
              <w:left w:w="100" w:type="dxa"/>
              <w:right w:w="100" w:type="dxa"/>
            </w:tcMar>
          </w:tcPr>
          <w:p>
            <w:pPr>
              <w:jc w:val="left"/>
            </w:pPr>
            <w:r>
              <w:rPr>
                <w:sz w:val="18"/>
              </w:rPr>
              <w:t>GET /healthz</w:t>
            </w:r>
          </w:p>
        </w:tc>
      </w:tr>
      <w:tr>
        <w:tc>
          <w:tcPr>
            <w:tcW w:type="dxa" w:w="2351"/>
            <w:tcMar>
              <w:top w:w="60" w:type="dxa"/>
              <w:bottom w:w="60" w:type="dxa"/>
              <w:left w:w="100" w:type="dxa"/>
              <w:right w:w="100" w:type="dxa"/>
            </w:tcMar>
          </w:tcPr>
          <w:p>
            <w:pPr>
              <w:jc w:val="left"/>
            </w:pPr>
            <w:r>
              <w:rPr>
                <w:sz w:val="18"/>
              </w:rPr>
              <w:t>8010</w:t>
            </w:r>
          </w:p>
        </w:tc>
        <w:tc>
          <w:tcPr>
            <w:tcW w:type="dxa" w:w="2351"/>
            <w:tcMar>
              <w:top w:w="60" w:type="dxa"/>
              <w:bottom w:w="60" w:type="dxa"/>
              <w:left w:w="100" w:type="dxa"/>
              <w:right w:w="100" w:type="dxa"/>
            </w:tcMar>
          </w:tcPr>
          <w:p>
            <w:pPr>
              <w:jc w:val="left"/>
            </w:pPr>
            <w:r>
              <w:rPr>
                <w:sz w:val="18"/>
              </w:rPr>
              <w:t>M10 Incident Response</w:t>
            </w:r>
          </w:p>
        </w:tc>
        <w:tc>
          <w:tcPr>
            <w:tcW w:type="dxa" w:w="2351"/>
            <w:tcMar>
              <w:top w:w="60" w:type="dxa"/>
              <w:bottom w:w="60" w:type="dxa"/>
              <w:left w:w="100" w:type="dxa"/>
              <w:right w:w="100" w:type="dxa"/>
            </w:tcMar>
          </w:tcPr>
          <w:p>
            <w:pPr>
              <w:jc w:val="left"/>
            </w:pPr>
            <w:r>
              <w:rPr>
                <w:sz w:val="18"/>
              </w:rPr>
              <w:t>modules/m10-incident-response/service.py</w:t>
            </w:r>
          </w:p>
        </w:tc>
        <w:tc>
          <w:tcPr>
            <w:tcW w:type="dxa" w:w="2351"/>
            <w:tcMar>
              <w:top w:w="60" w:type="dxa"/>
              <w:bottom w:w="60" w:type="dxa"/>
              <w:left w:w="100" w:type="dxa"/>
              <w:right w:w="100" w:type="dxa"/>
            </w:tcMar>
          </w:tcPr>
          <w:p>
            <w:pPr>
              <w:jc w:val="left"/>
            </w:pPr>
            <w:r>
              <w:rPr>
                <w:sz w:val="18"/>
              </w:rPr>
              <w:t>GET /healthz</w:t>
            </w:r>
          </w:p>
        </w:tc>
      </w:tr>
      <w:tr>
        <w:tc>
          <w:tcPr>
            <w:tcW w:type="dxa" w:w="2351"/>
            <w:shd w:val="clear" w:color="auto" w:fill="F2F5FA"/>
            <w:tcMar>
              <w:top w:w="60" w:type="dxa"/>
              <w:bottom w:w="60" w:type="dxa"/>
              <w:left w:w="100" w:type="dxa"/>
              <w:right w:w="100" w:type="dxa"/>
            </w:tcMar>
          </w:tcPr>
          <w:p>
            <w:pPr>
              <w:jc w:val="left"/>
            </w:pPr>
            <w:r>
              <w:rPr>
                <w:sz w:val="18"/>
              </w:rPr>
              <w:t>8011</w:t>
            </w:r>
          </w:p>
        </w:tc>
        <w:tc>
          <w:tcPr>
            <w:tcW w:type="dxa" w:w="2351"/>
            <w:shd w:val="clear" w:color="auto" w:fill="F2F5FA"/>
            <w:tcMar>
              <w:top w:w="60" w:type="dxa"/>
              <w:bottom w:w="60" w:type="dxa"/>
              <w:left w:w="100" w:type="dxa"/>
              <w:right w:w="100" w:type="dxa"/>
            </w:tcMar>
          </w:tcPr>
          <w:p>
            <w:pPr>
              <w:jc w:val="left"/>
            </w:pPr>
            <w:r>
              <w:rPr>
                <w:sz w:val="18"/>
              </w:rPr>
              <w:t>M11 Shadow Integration</w:t>
            </w:r>
          </w:p>
        </w:tc>
        <w:tc>
          <w:tcPr>
            <w:tcW w:type="dxa" w:w="2351"/>
            <w:shd w:val="clear" w:color="auto" w:fill="F2F5FA"/>
            <w:tcMar>
              <w:top w:w="60" w:type="dxa"/>
              <w:bottom w:w="60" w:type="dxa"/>
              <w:left w:w="100" w:type="dxa"/>
              <w:right w:w="100" w:type="dxa"/>
            </w:tcMar>
          </w:tcPr>
          <w:p>
            <w:pPr>
              <w:jc w:val="left"/>
            </w:pPr>
            <w:r>
              <w:rPr>
                <w:sz w:val="18"/>
              </w:rPr>
              <w:t>modules/m11-shadow-integration/service.py</w:t>
            </w:r>
          </w:p>
        </w:tc>
        <w:tc>
          <w:tcPr>
            <w:tcW w:type="dxa" w:w="2351"/>
            <w:shd w:val="clear" w:color="auto" w:fill="F2F5FA"/>
            <w:tcMar>
              <w:top w:w="60" w:type="dxa"/>
              <w:bottom w:w="60" w:type="dxa"/>
              <w:left w:w="100" w:type="dxa"/>
              <w:right w:w="100" w:type="dxa"/>
            </w:tcMar>
          </w:tcPr>
          <w:p>
            <w:pPr>
              <w:jc w:val="left"/>
            </w:pPr>
            <w:r>
              <w:rPr>
                <w:sz w:val="18"/>
              </w:rPr>
              <w:t>GET /healthz</w:t>
            </w:r>
          </w:p>
        </w:tc>
      </w:tr>
      <w:tr>
        <w:tc>
          <w:tcPr>
            <w:tcW w:type="dxa" w:w="2351"/>
            <w:tcMar>
              <w:top w:w="60" w:type="dxa"/>
              <w:bottom w:w="60" w:type="dxa"/>
              <w:left w:w="100" w:type="dxa"/>
              <w:right w:w="100" w:type="dxa"/>
            </w:tcMar>
          </w:tcPr>
          <w:p>
            <w:pPr>
              <w:jc w:val="left"/>
            </w:pPr>
            <w:r>
              <w:rPr>
                <w:sz w:val="18"/>
              </w:rPr>
              <w:t>8012</w:t>
            </w:r>
          </w:p>
        </w:tc>
        <w:tc>
          <w:tcPr>
            <w:tcW w:type="dxa" w:w="2351"/>
            <w:tcMar>
              <w:top w:w="60" w:type="dxa"/>
              <w:bottom w:w="60" w:type="dxa"/>
              <w:left w:w="100" w:type="dxa"/>
              <w:right w:w="100" w:type="dxa"/>
            </w:tcMar>
          </w:tcPr>
          <w:p>
            <w:pPr>
              <w:jc w:val="left"/>
            </w:pPr>
            <w:r>
              <w:rPr>
                <w:sz w:val="18"/>
              </w:rPr>
              <w:t>M12 Rules Engine</w:t>
            </w:r>
          </w:p>
        </w:tc>
        <w:tc>
          <w:tcPr>
            <w:tcW w:type="dxa" w:w="2351"/>
            <w:tcMar>
              <w:top w:w="60" w:type="dxa"/>
              <w:bottom w:w="60" w:type="dxa"/>
              <w:left w:w="100" w:type="dxa"/>
              <w:right w:w="100" w:type="dxa"/>
            </w:tcMar>
          </w:tcPr>
          <w:p>
            <w:pPr>
              <w:jc w:val="left"/>
            </w:pPr>
            <w:r>
              <w:rPr>
                <w:sz w:val="18"/>
              </w:rPr>
              <w:t>modules/m12-rules-engine/service.py</w:t>
            </w:r>
          </w:p>
        </w:tc>
        <w:tc>
          <w:tcPr>
            <w:tcW w:type="dxa" w:w="2351"/>
            <w:tcMar>
              <w:top w:w="60" w:type="dxa"/>
              <w:bottom w:w="60" w:type="dxa"/>
              <w:left w:w="100" w:type="dxa"/>
              <w:right w:w="100" w:type="dxa"/>
            </w:tcMar>
          </w:tcPr>
          <w:p>
            <w:pPr>
              <w:jc w:val="left"/>
            </w:pPr>
            <w:r>
              <w:rPr>
                <w:sz w:val="18"/>
              </w:rPr>
              <w:t>GET /healthz</w:t>
            </w:r>
          </w:p>
        </w:tc>
      </w:tr>
      <w:tr>
        <w:tc>
          <w:tcPr>
            <w:tcW w:type="dxa" w:w="2351"/>
            <w:shd w:val="clear" w:color="auto" w:fill="F2F5FA"/>
            <w:tcMar>
              <w:top w:w="60" w:type="dxa"/>
              <w:bottom w:w="60" w:type="dxa"/>
              <w:left w:w="100" w:type="dxa"/>
              <w:right w:w="100" w:type="dxa"/>
            </w:tcMar>
          </w:tcPr>
          <w:p>
            <w:pPr>
              <w:jc w:val="left"/>
            </w:pPr>
            <w:r>
              <w:rPr>
                <w:sz w:val="18"/>
              </w:rPr>
              <w:t>8013</w:t>
            </w:r>
          </w:p>
        </w:tc>
        <w:tc>
          <w:tcPr>
            <w:tcW w:type="dxa" w:w="2351"/>
            <w:shd w:val="clear" w:color="auto" w:fill="F2F5FA"/>
            <w:tcMar>
              <w:top w:w="60" w:type="dxa"/>
              <w:bottom w:w="60" w:type="dxa"/>
              <w:left w:w="100" w:type="dxa"/>
              <w:right w:w="100" w:type="dxa"/>
            </w:tcMar>
          </w:tcPr>
          <w:p>
            <w:pPr>
              <w:jc w:val="left"/>
            </w:pPr>
            <w:r>
              <w:rPr>
                <w:sz w:val="18"/>
              </w:rPr>
              <w:t>M13 SBOM Scanner</w:t>
            </w:r>
          </w:p>
        </w:tc>
        <w:tc>
          <w:tcPr>
            <w:tcW w:type="dxa" w:w="2351"/>
            <w:shd w:val="clear" w:color="auto" w:fill="F2F5FA"/>
            <w:tcMar>
              <w:top w:w="60" w:type="dxa"/>
              <w:bottom w:w="60" w:type="dxa"/>
              <w:left w:w="100" w:type="dxa"/>
              <w:right w:w="100" w:type="dxa"/>
            </w:tcMar>
          </w:tcPr>
          <w:p>
            <w:pPr>
              <w:jc w:val="left"/>
            </w:pPr>
            <w:r>
              <w:rPr>
                <w:sz w:val="18"/>
              </w:rPr>
              <w:t>modules/m13-sbom-scanner/service.py</w:t>
            </w:r>
          </w:p>
        </w:tc>
        <w:tc>
          <w:tcPr>
            <w:tcW w:type="dxa" w:w="2351"/>
            <w:shd w:val="clear" w:color="auto" w:fill="F2F5FA"/>
            <w:tcMar>
              <w:top w:w="60" w:type="dxa"/>
              <w:bottom w:w="60" w:type="dxa"/>
              <w:left w:w="100" w:type="dxa"/>
              <w:right w:w="100" w:type="dxa"/>
            </w:tcMar>
          </w:tcPr>
          <w:p>
            <w:pPr>
              <w:jc w:val="left"/>
            </w:pPr>
            <w:r>
              <w:rPr>
                <w:sz w:val="18"/>
              </w:rPr>
              <w:t>GET /healthz</w:t>
            </w:r>
          </w:p>
        </w:tc>
      </w:tr>
      <w:tr>
        <w:tc>
          <w:tcPr>
            <w:tcW w:type="dxa" w:w="2351"/>
            <w:tcMar>
              <w:top w:w="60" w:type="dxa"/>
              <w:bottom w:w="60" w:type="dxa"/>
              <w:left w:w="100" w:type="dxa"/>
              <w:right w:w="100" w:type="dxa"/>
            </w:tcMar>
          </w:tcPr>
          <w:p>
            <w:pPr>
              <w:jc w:val="left"/>
            </w:pPr>
            <w:r>
              <w:rPr>
                <w:sz w:val="18"/>
              </w:rPr>
              <w:t>8014</w:t>
            </w:r>
          </w:p>
        </w:tc>
        <w:tc>
          <w:tcPr>
            <w:tcW w:type="dxa" w:w="2351"/>
            <w:tcMar>
              <w:top w:w="60" w:type="dxa"/>
              <w:bottom w:w="60" w:type="dxa"/>
              <w:left w:w="100" w:type="dxa"/>
              <w:right w:w="100" w:type="dxa"/>
            </w:tcMar>
          </w:tcPr>
          <w:p>
            <w:pPr>
              <w:jc w:val="left"/>
            </w:pPr>
            <w:r>
              <w:rPr>
                <w:sz w:val="18"/>
              </w:rPr>
              <w:t>M14 Webhook Gateway</w:t>
            </w:r>
          </w:p>
        </w:tc>
        <w:tc>
          <w:tcPr>
            <w:tcW w:type="dxa" w:w="2351"/>
            <w:tcMar>
              <w:top w:w="60" w:type="dxa"/>
              <w:bottom w:w="60" w:type="dxa"/>
              <w:left w:w="100" w:type="dxa"/>
              <w:right w:w="100" w:type="dxa"/>
            </w:tcMar>
          </w:tcPr>
          <w:p>
            <w:pPr>
              <w:jc w:val="left"/>
            </w:pPr>
            <w:r>
              <w:rPr>
                <w:sz w:val="18"/>
              </w:rPr>
              <w:t>modules/m14-webhook-gateway/service.py</w:t>
            </w:r>
          </w:p>
        </w:tc>
        <w:tc>
          <w:tcPr>
            <w:tcW w:type="dxa" w:w="2351"/>
            <w:tcMar>
              <w:top w:w="60" w:type="dxa"/>
              <w:bottom w:w="60" w:type="dxa"/>
              <w:left w:w="100" w:type="dxa"/>
              <w:right w:w="100" w:type="dxa"/>
            </w:tcMar>
          </w:tcPr>
          <w:p>
            <w:pPr>
              <w:jc w:val="left"/>
            </w:pPr>
            <w:r>
              <w:rPr>
                <w:sz w:val="18"/>
              </w:rPr>
              <w:t>GET /healthz</w:t>
            </w:r>
          </w:p>
        </w:tc>
      </w:tr>
      <w:tr>
        <w:tc>
          <w:tcPr>
            <w:tcW w:type="dxa" w:w="2351"/>
            <w:shd w:val="clear" w:color="auto" w:fill="F2F5FA"/>
            <w:tcMar>
              <w:top w:w="60" w:type="dxa"/>
              <w:bottom w:w="60" w:type="dxa"/>
              <w:left w:w="100" w:type="dxa"/>
              <w:right w:w="100" w:type="dxa"/>
            </w:tcMar>
          </w:tcPr>
          <w:p>
            <w:pPr>
              <w:jc w:val="left"/>
            </w:pPr>
            <w:r>
              <w:rPr>
                <w:sz w:val="18"/>
              </w:rPr>
              <w:t>8015</w:t>
            </w:r>
          </w:p>
        </w:tc>
        <w:tc>
          <w:tcPr>
            <w:tcW w:type="dxa" w:w="2351"/>
            <w:shd w:val="clear" w:color="auto" w:fill="F2F5FA"/>
            <w:tcMar>
              <w:top w:w="60" w:type="dxa"/>
              <w:bottom w:w="60" w:type="dxa"/>
              <w:left w:w="100" w:type="dxa"/>
              <w:right w:w="100" w:type="dxa"/>
            </w:tcMar>
          </w:tcPr>
          <w:p>
            <w:pPr>
              <w:jc w:val="left"/>
            </w:pPr>
            <w:r>
              <w:rPr>
                <w:sz w:val="18"/>
              </w:rPr>
              <w:t>M15 MultiCloud ISPM</w:t>
            </w:r>
          </w:p>
        </w:tc>
        <w:tc>
          <w:tcPr>
            <w:tcW w:type="dxa" w:w="2351"/>
            <w:shd w:val="clear" w:color="auto" w:fill="F2F5FA"/>
            <w:tcMar>
              <w:top w:w="60" w:type="dxa"/>
              <w:bottom w:w="60" w:type="dxa"/>
              <w:left w:w="100" w:type="dxa"/>
              <w:right w:w="100" w:type="dxa"/>
            </w:tcMar>
          </w:tcPr>
          <w:p>
            <w:pPr>
              <w:jc w:val="left"/>
            </w:pPr>
            <w:r>
              <w:rPr>
                <w:sz w:val="18"/>
              </w:rPr>
              <w:t>modules/m15-multicloud-ispm/service.py</w:t>
            </w:r>
          </w:p>
        </w:tc>
        <w:tc>
          <w:tcPr>
            <w:tcW w:type="dxa" w:w="2351"/>
            <w:shd w:val="clear" w:color="auto" w:fill="F2F5FA"/>
            <w:tcMar>
              <w:top w:w="60" w:type="dxa"/>
              <w:bottom w:w="60" w:type="dxa"/>
              <w:left w:w="100" w:type="dxa"/>
              <w:right w:w="100" w:type="dxa"/>
            </w:tcMar>
          </w:tcPr>
          <w:p>
            <w:pPr>
              <w:jc w:val="left"/>
            </w:pPr>
            <w:r>
              <w:rPr>
                <w:sz w:val="18"/>
              </w:rPr>
              <w:t>GET /healthz</w:t>
            </w:r>
          </w:p>
        </w:tc>
      </w:tr>
      <w:tr>
        <w:tc>
          <w:tcPr>
            <w:tcW w:type="dxa" w:w="2351"/>
            <w:tcMar>
              <w:top w:w="60" w:type="dxa"/>
              <w:bottom w:w="60" w:type="dxa"/>
              <w:left w:w="100" w:type="dxa"/>
              <w:right w:w="100" w:type="dxa"/>
            </w:tcMar>
          </w:tcPr>
          <w:p>
            <w:pPr>
              <w:jc w:val="left"/>
            </w:pPr>
            <w:r>
              <w:rPr>
                <w:sz w:val="18"/>
              </w:rPr>
              <w:t>8016</w:t>
            </w:r>
          </w:p>
        </w:tc>
        <w:tc>
          <w:tcPr>
            <w:tcW w:type="dxa" w:w="2351"/>
            <w:tcMar>
              <w:top w:w="60" w:type="dxa"/>
              <w:bottom w:w="60" w:type="dxa"/>
              <w:left w:w="100" w:type="dxa"/>
              <w:right w:w="100" w:type="dxa"/>
            </w:tcMar>
          </w:tcPr>
          <w:p>
            <w:pPr>
              <w:jc w:val="left"/>
            </w:pPr>
            <w:r>
              <w:rPr>
                <w:sz w:val="18"/>
              </w:rPr>
              <w:t>M16 MCP Security Layer</w:t>
            </w:r>
          </w:p>
        </w:tc>
        <w:tc>
          <w:tcPr>
            <w:tcW w:type="dxa" w:w="2351"/>
            <w:tcMar>
              <w:top w:w="60" w:type="dxa"/>
              <w:bottom w:w="60" w:type="dxa"/>
              <w:left w:w="100" w:type="dxa"/>
              <w:right w:w="100" w:type="dxa"/>
            </w:tcMar>
          </w:tcPr>
          <w:p>
            <w:pPr>
              <w:jc w:val="left"/>
            </w:pPr>
            <w:r>
              <w:rPr>
                <w:sz w:val="18"/>
              </w:rPr>
              <w:t>modules/m16-mcp-security-layer/service.py</w:t>
            </w:r>
          </w:p>
        </w:tc>
        <w:tc>
          <w:tcPr>
            <w:tcW w:type="dxa" w:w="2351"/>
            <w:tcMar>
              <w:top w:w="60" w:type="dxa"/>
              <w:bottom w:w="60" w:type="dxa"/>
              <w:left w:w="100" w:type="dxa"/>
              <w:right w:w="100" w:type="dxa"/>
            </w:tcMar>
          </w:tcPr>
          <w:p>
            <w:pPr>
              <w:jc w:val="left"/>
            </w:pPr>
            <w:r>
              <w:rPr>
                <w:sz w:val="18"/>
              </w:rPr>
              <w:t>GET /healthz</w:t>
            </w:r>
          </w:p>
        </w:tc>
      </w:tr>
      <w:tr>
        <w:tc>
          <w:tcPr>
            <w:tcW w:type="dxa" w:w="2351"/>
            <w:shd w:val="clear" w:color="auto" w:fill="F2F5FA"/>
            <w:tcMar>
              <w:top w:w="60" w:type="dxa"/>
              <w:bottom w:w="60" w:type="dxa"/>
              <w:left w:w="100" w:type="dxa"/>
              <w:right w:w="100" w:type="dxa"/>
            </w:tcMar>
          </w:tcPr>
          <w:p>
            <w:pPr>
              <w:jc w:val="left"/>
            </w:pPr>
            <w:r>
              <w:rPr>
                <w:sz w:val="18"/>
              </w:rPr>
              <w:t>5050</w:t>
            </w:r>
          </w:p>
        </w:tc>
        <w:tc>
          <w:tcPr>
            <w:tcW w:type="dxa" w:w="2351"/>
            <w:shd w:val="clear" w:color="auto" w:fill="F2F5FA"/>
            <w:tcMar>
              <w:top w:w="60" w:type="dxa"/>
              <w:bottom w:w="60" w:type="dxa"/>
              <w:left w:w="100" w:type="dxa"/>
              <w:right w:w="100" w:type="dxa"/>
            </w:tcMar>
          </w:tcPr>
          <w:p>
            <w:pPr>
              <w:jc w:val="left"/>
            </w:pPr>
            <w:r>
              <w:rPr>
                <w:sz w:val="18"/>
              </w:rPr>
              <w:t>Dashboard Backend</w:t>
            </w:r>
          </w:p>
        </w:tc>
        <w:tc>
          <w:tcPr>
            <w:tcW w:type="dxa" w:w="2351"/>
            <w:shd w:val="clear" w:color="auto" w:fill="F2F5FA"/>
            <w:tcMar>
              <w:top w:w="60" w:type="dxa"/>
              <w:bottom w:w="60" w:type="dxa"/>
              <w:left w:w="100" w:type="dxa"/>
              <w:right w:w="100" w:type="dxa"/>
            </w:tcMar>
          </w:tcPr>
          <w:p>
            <w:pPr>
              <w:jc w:val="left"/>
            </w:pPr>
            <w:r>
              <w:rPr>
                <w:sz w:val="18"/>
              </w:rPr>
              <w:t>apps/dashboard/backend/server.py</w:t>
            </w:r>
          </w:p>
        </w:tc>
        <w:tc>
          <w:tcPr>
            <w:tcW w:type="dxa" w:w="2351"/>
            <w:shd w:val="clear" w:color="auto" w:fill="F2F5FA"/>
            <w:tcMar>
              <w:top w:w="60" w:type="dxa"/>
              <w:bottom w:w="60" w:type="dxa"/>
              <w:left w:w="100" w:type="dxa"/>
              <w:right w:w="100" w:type="dxa"/>
            </w:tcMar>
          </w:tcPr>
          <w:p>
            <w:pPr>
              <w:jc w:val="left"/>
            </w:pPr>
            <w:r>
              <w:rPr>
                <w:sz w:val="18"/>
              </w:rPr>
              <w:t>GET /api/health</w:t>
            </w:r>
          </w:p>
        </w:tc>
      </w:tr>
      <w:tr>
        <w:tc>
          <w:tcPr>
            <w:tcW w:type="dxa" w:w="2351"/>
            <w:tcMar>
              <w:top w:w="60" w:type="dxa"/>
              <w:bottom w:w="60" w:type="dxa"/>
              <w:left w:w="100" w:type="dxa"/>
              <w:right w:w="100" w:type="dxa"/>
            </w:tcMar>
          </w:tcPr>
          <w:p>
            <w:pPr>
              <w:jc w:val="left"/>
            </w:pPr>
            <w:r>
              <w:rPr>
                <w:sz w:val="18"/>
              </w:rPr>
              <w:t>5173</w:t>
            </w:r>
          </w:p>
        </w:tc>
        <w:tc>
          <w:tcPr>
            <w:tcW w:type="dxa" w:w="2351"/>
            <w:tcMar>
              <w:top w:w="60" w:type="dxa"/>
              <w:bottom w:w="60" w:type="dxa"/>
              <w:left w:w="100" w:type="dxa"/>
              <w:right w:w="100" w:type="dxa"/>
            </w:tcMar>
          </w:tcPr>
          <w:p>
            <w:pPr>
              <w:jc w:val="left"/>
            </w:pPr>
            <w:r>
              <w:rPr>
                <w:sz w:val="18"/>
              </w:rPr>
              <w:t>Dashboard UI</w:t>
            </w:r>
          </w:p>
        </w:tc>
        <w:tc>
          <w:tcPr>
            <w:tcW w:type="dxa" w:w="2351"/>
            <w:tcMar>
              <w:top w:w="60" w:type="dxa"/>
              <w:bottom w:w="60" w:type="dxa"/>
              <w:left w:w="100" w:type="dxa"/>
              <w:right w:w="100" w:type="dxa"/>
            </w:tcMar>
          </w:tcPr>
          <w:p>
            <w:pPr>
              <w:jc w:val="left"/>
            </w:pPr>
            <w:r>
              <w:rPr>
                <w:sz w:val="18"/>
              </w:rPr>
              <w:t>apps/dashboard/ (static)</w:t>
            </w:r>
          </w:p>
        </w:tc>
        <w:tc>
          <w:tcPr>
            <w:tcW w:type="dxa" w:w="2351"/>
            <w:tcMar>
              <w:top w:w="60" w:type="dxa"/>
              <w:bottom w:w="60" w:type="dxa"/>
              <w:left w:w="100" w:type="dxa"/>
              <w:right w:w="100" w:type="dxa"/>
            </w:tcMar>
          </w:tcPr>
          <w:p>
            <w:pPr>
              <w:jc w:val="left"/>
            </w:pPr>
            <w:r>
              <w:rPr>
                <w:sz w:val="18"/>
              </w:rPr>
              <w:t>—</w:t>
            </w:r>
          </w:p>
        </w:tc>
      </w:tr>
      <w:tr>
        <w:tc>
          <w:tcPr>
            <w:tcW w:type="dxa" w:w="2351"/>
            <w:shd w:val="clear" w:color="auto" w:fill="F2F5FA"/>
            <w:tcMar>
              <w:top w:w="60" w:type="dxa"/>
              <w:bottom w:w="60" w:type="dxa"/>
              <w:left w:w="100" w:type="dxa"/>
              <w:right w:w="100" w:type="dxa"/>
            </w:tcMar>
          </w:tcPr>
          <w:p>
            <w:pPr>
              <w:jc w:val="left"/>
            </w:pPr>
            <w:r>
              <w:rPr>
                <w:sz w:val="18"/>
              </w:rPr>
              <w:t>5000</w:t>
            </w:r>
          </w:p>
        </w:tc>
        <w:tc>
          <w:tcPr>
            <w:tcW w:type="dxa" w:w="2351"/>
            <w:shd w:val="clear" w:color="auto" w:fill="F2F5FA"/>
            <w:tcMar>
              <w:top w:w="60" w:type="dxa"/>
              <w:bottom w:w="60" w:type="dxa"/>
              <w:left w:w="100" w:type="dxa"/>
              <w:right w:w="100" w:type="dxa"/>
            </w:tcMar>
          </w:tcPr>
          <w:p>
            <w:pPr>
              <w:jc w:val="left"/>
            </w:pPr>
            <w:r>
              <w:rPr>
                <w:sz w:val="18"/>
              </w:rPr>
              <w:t>MLflow</w:t>
            </w:r>
          </w:p>
        </w:tc>
        <w:tc>
          <w:tcPr>
            <w:tcW w:type="dxa" w:w="2351"/>
            <w:shd w:val="clear" w:color="auto" w:fill="F2F5FA"/>
            <w:tcMar>
              <w:top w:w="60" w:type="dxa"/>
              <w:bottom w:w="60" w:type="dxa"/>
              <w:left w:w="100" w:type="dxa"/>
              <w:right w:w="100" w:type="dxa"/>
            </w:tcMar>
          </w:tcPr>
          <w:p>
            <w:pPr>
              <w:jc w:val="left"/>
            </w:pPr>
            <w:r>
              <w:rPr>
                <w:sz w:val="18"/>
              </w:rPr>
              <w:t>Docker Compose</w:t>
            </w:r>
          </w:p>
        </w:tc>
        <w:tc>
          <w:tcPr>
            <w:tcW w:type="dxa" w:w="2351"/>
            <w:shd w:val="clear" w:color="auto" w:fill="F2F5FA"/>
            <w:tcMar>
              <w:top w:w="60" w:type="dxa"/>
              <w:bottom w:w="60" w:type="dxa"/>
              <w:left w:w="100" w:type="dxa"/>
              <w:right w:w="100" w:type="dxa"/>
            </w:tcMar>
          </w:tcPr>
          <w:p>
            <w:pPr>
              <w:jc w:val="left"/>
            </w:pPr>
            <w:r>
              <w:rPr>
                <w:sz w:val="18"/>
              </w:rPr>
              <w:t>GET /health</w:t>
            </w:r>
          </w:p>
        </w:tc>
      </w:tr>
      <w:tr>
        <w:tc>
          <w:tcPr>
            <w:tcW w:type="dxa" w:w="2351"/>
            <w:tcMar>
              <w:top w:w="60" w:type="dxa"/>
              <w:bottom w:w="60" w:type="dxa"/>
              <w:left w:w="100" w:type="dxa"/>
              <w:right w:w="100" w:type="dxa"/>
            </w:tcMar>
          </w:tcPr>
          <w:p>
            <w:pPr>
              <w:jc w:val="left"/>
            </w:pPr>
            <w:r>
              <w:rPr>
                <w:sz w:val="18"/>
              </w:rPr>
              <w:t>6379</w:t>
            </w:r>
          </w:p>
        </w:tc>
        <w:tc>
          <w:tcPr>
            <w:tcW w:type="dxa" w:w="2351"/>
            <w:tcMar>
              <w:top w:w="60" w:type="dxa"/>
              <w:bottom w:w="60" w:type="dxa"/>
              <w:left w:w="100" w:type="dxa"/>
              <w:right w:w="100" w:type="dxa"/>
            </w:tcMar>
          </w:tcPr>
          <w:p>
            <w:pPr>
              <w:jc w:val="left"/>
            </w:pPr>
            <w:r>
              <w:rPr>
                <w:sz w:val="18"/>
              </w:rPr>
              <w:t>Redis</w:t>
            </w:r>
          </w:p>
        </w:tc>
        <w:tc>
          <w:tcPr>
            <w:tcW w:type="dxa" w:w="2351"/>
            <w:tcMar>
              <w:top w:w="60" w:type="dxa"/>
              <w:bottom w:w="60" w:type="dxa"/>
              <w:left w:w="100" w:type="dxa"/>
              <w:right w:w="100" w:type="dxa"/>
            </w:tcMar>
          </w:tcPr>
          <w:p>
            <w:pPr>
              <w:jc w:val="left"/>
            </w:pPr>
            <w:r>
              <w:rPr>
                <w:sz w:val="18"/>
              </w:rPr>
              <w:t>Docker Compose</w:t>
            </w:r>
          </w:p>
        </w:tc>
        <w:tc>
          <w:tcPr>
            <w:tcW w:type="dxa" w:w="2351"/>
            <w:tcMar>
              <w:top w:w="60" w:type="dxa"/>
              <w:bottom w:w="60" w:type="dxa"/>
              <w:left w:w="100" w:type="dxa"/>
              <w:right w:w="100" w:type="dxa"/>
            </w:tcMar>
          </w:tcPr>
          <w:p>
            <w:pPr>
              <w:jc w:val="left"/>
            </w:pPr>
            <w:r>
              <w:rPr>
                <w:sz w:val="18"/>
              </w:rPr>
              <w:t>PING</w:t>
            </w:r>
          </w:p>
        </w:tc>
      </w:tr>
      <w:tr>
        <w:tc>
          <w:tcPr>
            <w:tcW w:type="dxa" w:w="2351"/>
            <w:shd w:val="clear" w:color="auto" w:fill="F2F5FA"/>
            <w:tcMar>
              <w:top w:w="60" w:type="dxa"/>
              <w:bottom w:w="60" w:type="dxa"/>
              <w:left w:w="100" w:type="dxa"/>
              <w:right w:w="100" w:type="dxa"/>
            </w:tcMar>
          </w:tcPr>
          <w:p>
            <w:pPr>
              <w:jc w:val="left"/>
            </w:pPr>
            <w:r>
              <w:rPr>
                <w:sz w:val="18"/>
              </w:rPr>
              <w:t>5432</w:t>
            </w:r>
          </w:p>
        </w:tc>
        <w:tc>
          <w:tcPr>
            <w:tcW w:type="dxa" w:w="2351"/>
            <w:shd w:val="clear" w:color="auto" w:fill="F2F5FA"/>
            <w:tcMar>
              <w:top w:w="60" w:type="dxa"/>
              <w:bottom w:w="60" w:type="dxa"/>
              <w:left w:w="100" w:type="dxa"/>
              <w:right w:w="100" w:type="dxa"/>
            </w:tcMar>
          </w:tcPr>
          <w:p>
            <w:pPr>
              <w:jc w:val="left"/>
            </w:pPr>
            <w:r>
              <w:rPr>
                <w:sz w:val="18"/>
              </w:rPr>
              <w:t>PostgreSQL</w:t>
            </w:r>
          </w:p>
        </w:tc>
        <w:tc>
          <w:tcPr>
            <w:tcW w:type="dxa" w:w="2351"/>
            <w:shd w:val="clear" w:color="auto" w:fill="F2F5FA"/>
            <w:tcMar>
              <w:top w:w="60" w:type="dxa"/>
              <w:bottom w:w="60" w:type="dxa"/>
              <w:left w:w="100" w:type="dxa"/>
              <w:right w:w="100" w:type="dxa"/>
            </w:tcMar>
          </w:tcPr>
          <w:p>
            <w:pPr>
              <w:jc w:val="left"/>
            </w:pPr>
            <w:r>
              <w:rPr>
                <w:sz w:val="18"/>
              </w:rPr>
              <w:t>Docker Compose</w:t>
            </w:r>
          </w:p>
        </w:tc>
        <w:tc>
          <w:tcPr>
            <w:tcW w:type="dxa" w:w="2351"/>
            <w:shd w:val="clear" w:color="auto" w:fill="F2F5FA"/>
            <w:tcMar>
              <w:top w:w="60" w:type="dxa"/>
              <w:bottom w:w="60" w:type="dxa"/>
              <w:left w:w="100" w:type="dxa"/>
              <w:right w:w="100" w:type="dxa"/>
            </w:tcMar>
          </w:tcPr>
          <w:p>
            <w:pPr>
              <w:jc w:val="left"/>
            </w:pPr>
            <w:r>
              <w:rPr>
                <w:sz w:val="18"/>
              </w:rPr>
              <w:t>Connection test</w:t>
            </w:r>
          </w:p>
        </w:tc>
      </w:tr>
      <w:tr>
        <w:tc>
          <w:tcPr>
            <w:tcW w:type="dxa" w:w="2351"/>
            <w:tcMar>
              <w:top w:w="60" w:type="dxa"/>
              <w:bottom w:w="60" w:type="dxa"/>
              <w:left w:w="100" w:type="dxa"/>
              <w:right w:w="100" w:type="dxa"/>
            </w:tcMar>
          </w:tcPr>
          <w:p>
            <w:pPr>
              <w:jc w:val="left"/>
            </w:pPr>
            <w:r>
              <w:rPr>
                <w:sz w:val="18"/>
              </w:rPr>
              <w:t>8200</w:t>
            </w:r>
          </w:p>
        </w:tc>
        <w:tc>
          <w:tcPr>
            <w:tcW w:type="dxa" w:w="2351"/>
            <w:tcMar>
              <w:top w:w="60" w:type="dxa"/>
              <w:bottom w:w="60" w:type="dxa"/>
              <w:left w:w="100" w:type="dxa"/>
              <w:right w:w="100" w:type="dxa"/>
            </w:tcMar>
          </w:tcPr>
          <w:p>
            <w:pPr>
              <w:jc w:val="left"/>
            </w:pPr>
            <w:r>
              <w:rPr>
                <w:sz w:val="18"/>
              </w:rPr>
              <w:t>HashiCorp Vault</w:t>
            </w:r>
          </w:p>
        </w:tc>
        <w:tc>
          <w:tcPr>
            <w:tcW w:type="dxa" w:w="2351"/>
            <w:tcMar>
              <w:top w:w="60" w:type="dxa"/>
              <w:bottom w:w="60" w:type="dxa"/>
              <w:left w:w="100" w:type="dxa"/>
              <w:right w:w="100" w:type="dxa"/>
            </w:tcMar>
          </w:tcPr>
          <w:p>
            <w:pPr>
              <w:jc w:val="left"/>
            </w:pPr>
            <w:r>
              <w:rPr>
                <w:sz w:val="18"/>
              </w:rPr>
              <w:t>Docker Compose (dev-mode)</w:t>
            </w:r>
          </w:p>
        </w:tc>
        <w:tc>
          <w:tcPr>
            <w:tcW w:type="dxa" w:w="2351"/>
            <w:tcMar>
              <w:top w:w="60" w:type="dxa"/>
              <w:bottom w:w="60" w:type="dxa"/>
              <w:left w:w="100" w:type="dxa"/>
              <w:right w:w="100" w:type="dxa"/>
            </w:tcMar>
          </w:tcPr>
          <w:p>
            <w:pPr>
              <w:jc w:val="left"/>
            </w:pPr>
            <w:r>
              <w:rPr>
                <w:sz w:val="18"/>
              </w:rPr>
              <w:t>GET /v1/sys/health</w:t>
            </w:r>
          </w:p>
        </w:tc>
      </w:tr>
    </w:tbl>
    <w:p>
      <w:pPr>
        <w:spacing w:before="360" w:after="120"/>
        <w:pBdr>
          <w:bottom w:val="single" w:sz="8" w:space="1" w:color="1A2744"/>
        </w:pBdr>
      </w:pPr>
      <w:r>
        <w:rPr>
          <w:b/>
          <w:color w:val="1A2744"/>
          <w:sz w:val="32"/>
        </w:rPr>
        <w:t>Appendix B — Key Configuration Flags</w:t>
      </w:r>
    </w:p>
    <w:tbl>
      <w:tblPr>
        <w:tblStyle w:val="TableGrid"/>
        <w:tblW w:type="auto" w:w="0"/>
        <w:jc w:val="left"/>
        <w:tblLook w:firstColumn="1" w:firstRow="1" w:lastColumn="0" w:lastRow="0" w:noHBand="0" w:noVBand="1" w:val="04A0"/>
      </w:tblPr>
      <w:tblGrid>
        <w:gridCol w:w="2154"/>
        <w:gridCol w:w="1134"/>
        <w:gridCol w:w="1984"/>
        <w:gridCol w:w="2551"/>
      </w:tblGrid>
      <w:tr>
        <w:tc>
          <w:tcPr>
            <w:tcW w:type="dxa" w:w="2351"/>
            <w:shd w:val="clear" w:color="auto" w:fill="1A2744"/>
            <w:tcMar>
              <w:top w:w="60" w:type="dxa"/>
              <w:bottom w:w="60" w:type="dxa"/>
              <w:left w:w="100" w:type="dxa"/>
              <w:right w:w="100" w:type="dxa"/>
            </w:tcMar>
          </w:tcPr>
          <w:p>
            <w:pPr>
              <w:jc w:val="left"/>
            </w:pPr>
            <w:r>
              <w:rPr>
                <w:b/>
                <w:color w:val="FFFFFF"/>
                <w:sz w:val="18"/>
              </w:rPr>
              <w:t>Variable</w:t>
            </w:r>
          </w:p>
        </w:tc>
        <w:tc>
          <w:tcPr>
            <w:tcW w:type="dxa" w:w="2351"/>
            <w:shd w:val="clear" w:color="auto" w:fill="1A2744"/>
            <w:tcMar>
              <w:top w:w="60" w:type="dxa"/>
              <w:bottom w:w="60" w:type="dxa"/>
              <w:left w:w="100" w:type="dxa"/>
              <w:right w:w="100" w:type="dxa"/>
            </w:tcMar>
          </w:tcPr>
          <w:p>
            <w:pPr>
              <w:jc w:val="left"/>
            </w:pPr>
            <w:r>
              <w:rPr>
                <w:b/>
                <w:color w:val="FFFFFF"/>
                <w:sz w:val="18"/>
              </w:rPr>
              <w:t>Module</w:t>
            </w:r>
          </w:p>
        </w:tc>
        <w:tc>
          <w:tcPr>
            <w:tcW w:type="dxa" w:w="2351"/>
            <w:shd w:val="clear" w:color="auto" w:fill="1A2744"/>
            <w:tcMar>
              <w:top w:w="60" w:type="dxa"/>
              <w:bottom w:w="60" w:type="dxa"/>
              <w:left w:w="100" w:type="dxa"/>
              <w:right w:w="100" w:type="dxa"/>
            </w:tcMar>
          </w:tcPr>
          <w:p>
            <w:pPr>
              <w:jc w:val="left"/>
            </w:pPr>
            <w:r>
              <w:rPr>
                <w:b/>
                <w:color w:val="FFFFFF"/>
                <w:sz w:val="18"/>
              </w:rPr>
              <w:t>Default</w:t>
            </w:r>
          </w:p>
        </w:tc>
        <w:tc>
          <w:tcPr>
            <w:tcW w:type="dxa" w:w="2351"/>
            <w:shd w:val="clear" w:color="auto" w:fill="1A2744"/>
            <w:tcMar>
              <w:top w:w="60" w:type="dxa"/>
              <w:bottom w:w="60" w:type="dxa"/>
              <w:left w:w="100" w:type="dxa"/>
              <w:right w:w="100" w:type="dxa"/>
            </w:tcMar>
          </w:tcPr>
          <w:p>
            <w:pPr>
              <w:jc w:val="left"/>
            </w:pPr>
            <w:r>
              <w:rPr>
                <w:b/>
                <w:color w:val="FFFFFF"/>
                <w:sz w:val="18"/>
              </w:rPr>
              <w:t>Description</w:t>
            </w:r>
          </w:p>
        </w:tc>
      </w:tr>
      <w:tr>
        <w:tc>
          <w:tcPr>
            <w:tcW w:type="dxa" w:w="2351"/>
            <w:tcMar>
              <w:top w:w="60" w:type="dxa"/>
              <w:bottom w:w="60" w:type="dxa"/>
              <w:left w:w="100" w:type="dxa"/>
              <w:right w:w="100" w:type="dxa"/>
            </w:tcMar>
          </w:tcPr>
          <w:p>
            <w:pPr>
              <w:jc w:val="left"/>
            </w:pPr>
            <w:r>
              <w:rPr>
                <w:sz w:val="18"/>
              </w:rPr>
              <w:t>M05_SAP_DRIVER</w:t>
            </w:r>
          </w:p>
        </w:tc>
        <w:tc>
          <w:tcPr>
            <w:tcW w:type="dxa" w:w="2351"/>
            <w:tcMar>
              <w:top w:w="60" w:type="dxa"/>
              <w:bottom w:w="60" w:type="dxa"/>
              <w:left w:w="100" w:type="dxa"/>
              <w:right w:w="100" w:type="dxa"/>
            </w:tcMar>
          </w:tcPr>
          <w:p>
            <w:pPr>
              <w:jc w:val="left"/>
            </w:pPr>
            <w:r>
              <w:rPr>
                <w:sz w:val="18"/>
              </w:rPr>
              <w:t>M05</w:t>
            </w:r>
          </w:p>
        </w:tc>
        <w:tc>
          <w:tcPr>
            <w:tcW w:type="dxa" w:w="2351"/>
            <w:tcMar>
              <w:top w:w="60" w:type="dxa"/>
              <w:bottom w:w="60" w:type="dxa"/>
              <w:left w:w="100" w:type="dxa"/>
              <w:right w:w="100" w:type="dxa"/>
            </w:tcMar>
          </w:tcPr>
          <w:p>
            <w:pPr>
              <w:jc w:val="left"/>
            </w:pPr>
            <w:r>
              <w:rPr>
                <w:sz w:val="18"/>
              </w:rPr>
              <w:t>mock</w:t>
            </w:r>
          </w:p>
        </w:tc>
        <w:tc>
          <w:tcPr>
            <w:tcW w:type="dxa" w:w="2351"/>
            <w:tcMar>
              <w:top w:w="60" w:type="dxa"/>
              <w:bottom w:w="60" w:type="dxa"/>
              <w:left w:w="100" w:type="dxa"/>
              <w:right w:w="100" w:type="dxa"/>
            </w:tcMar>
          </w:tcPr>
          <w:p>
            <w:pPr>
              <w:jc w:val="left"/>
            </w:pPr>
            <w:r>
              <w:rPr>
                <w:sz w:val="18"/>
              </w:rPr>
              <w:t>SAP driver backend: mock, rfc, or sql</w:t>
            </w:r>
          </w:p>
        </w:tc>
      </w:tr>
      <w:tr>
        <w:tc>
          <w:tcPr>
            <w:tcW w:type="dxa" w:w="2351"/>
            <w:shd w:val="clear" w:color="auto" w:fill="F2F5FA"/>
            <w:tcMar>
              <w:top w:w="60" w:type="dxa"/>
              <w:bottom w:w="60" w:type="dxa"/>
              <w:left w:w="100" w:type="dxa"/>
              <w:right w:w="100" w:type="dxa"/>
            </w:tcMar>
          </w:tcPr>
          <w:p>
            <w:pPr>
              <w:jc w:val="left"/>
            </w:pPr>
            <w:r>
              <w:rPr>
                <w:sz w:val="18"/>
              </w:rPr>
              <w:t>POC_MODE</w:t>
            </w:r>
          </w:p>
        </w:tc>
        <w:tc>
          <w:tcPr>
            <w:tcW w:type="dxa" w:w="2351"/>
            <w:shd w:val="clear" w:color="auto" w:fill="F2F5FA"/>
            <w:tcMar>
              <w:top w:w="60" w:type="dxa"/>
              <w:bottom w:w="60" w:type="dxa"/>
              <w:left w:w="100" w:type="dxa"/>
              <w:right w:w="100" w:type="dxa"/>
            </w:tcMar>
          </w:tcPr>
          <w:p>
            <w:pPr>
              <w:jc w:val="left"/>
            </w:pPr>
            <w:r>
              <w:rPr>
                <w:sz w:val="18"/>
              </w:rPr>
              <w:t>All</w:t>
            </w:r>
          </w:p>
        </w:tc>
        <w:tc>
          <w:tcPr>
            <w:tcW w:type="dxa" w:w="2351"/>
            <w:shd w:val="clear" w:color="auto" w:fill="F2F5FA"/>
            <w:tcMar>
              <w:top w:w="60" w:type="dxa"/>
              <w:bottom w:w="60" w:type="dxa"/>
              <w:left w:w="100" w:type="dxa"/>
              <w:right w:w="100" w:type="dxa"/>
            </w:tcMar>
          </w:tcPr>
          <w:p>
            <w:pPr>
              <w:jc w:val="left"/>
            </w:pPr>
            <w:r>
              <w:rPr>
                <w:sz w:val="18"/>
              </w:rPr>
              <w:t>true</w:t>
            </w:r>
          </w:p>
        </w:tc>
        <w:tc>
          <w:tcPr>
            <w:tcW w:type="dxa" w:w="2351"/>
            <w:shd w:val="clear" w:color="auto" w:fill="F2F5FA"/>
            <w:tcMar>
              <w:top w:w="60" w:type="dxa"/>
              <w:bottom w:w="60" w:type="dxa"/>
              <w:left w:w="100" w:type="dxa"/>
              <w:right w:w="100" w:type="dxa"/>
            </w:tcMar>
          </w:tcPr>
          <w:p>
            <w:pPr>
              <w:jc w:val="left"/>
            </w:pPr>
            <w:r>
              <w:rPr>
                <w:sz w:val="18"/>
              </w:rPr>
              <w:t>true = JWT auth passthrough. false = real validation (Dev-5)</w:t>
            </w:r>
          </w:p>
        </w:tc>
      </w:tr>
      <w:tr>
        <w:tc>
          <w:tcPr>
            <w:tcW w:type="dxa" w:w="2351"/>
            <w:tcMar>
              <w:top w:w="60" w:type="dxa"/>
              <w:bottom w:w="60" w:type="dxa"/>
              <w:left w:w="100" w:type="dxa"/>
              <w:right w:w="100" w:type="dxa"/>
            </w:tcMar>
          </w:tcPr>
          <w:p>
            <w:pPr>
              <w:jc w:val="left"/>
            </w:pPr>
            <w:r>
              <w:rPr>
                <w:sz w:val="18"/>
              </w:rPr>
              <w:t>REDIS_URL</w:t>
            </w:r>
          </w:p>
        </w:tc>
        <w:tc>
          <w:tcPr>
            <w:tcW w:type="dxa" w:w="2351"/>
            <w:tcMar>
              <w:top w:w="60" w:type="dxa"/>
              <w:bottom w:w="60" w:type="dxa"/>
              <w:left w:w="100" w:type="dxa"/>
              <w:right w:w="100" w:type="dxa"/>
            </w:tcMar>
          </w:tcPr>
          <w:p>
            <w:pPr>
              <w:jc w:val="left"/>
            </w:pPr>
            <w:r>
              <w:rPr>
                <w:sz w:val="18"/>
              </w:rPr>
              <w:t>All</w:t>
            </w:r>
          </w:p>
        </w:tc>
        <w:tc>
          <w:tcPr>
            <w:tcW w:type="dxa" w:w="2351"/>
            <w:tcMar>
              <w:top w:w="60" w:type="dxa"/>
              <w:bottom w:w="60" w:type="dxa"/>
              <w:left w:w="100" w:type="dxa"/>
              <w:right w:w="100" w:type="dxa"/>
            </w:tcMar>
          </w:tcPr>
          <w:p>
            <w:pPr>
              <w:jc w:val="left"/>
            </w:pPr>
            <w:r>
              <w:rPr>
                <w:sz w:val="18"/>
              </w:rPr>
              <w:t>redis://localhost:6379/0</w:t>
            </w:r>
          </w:p>
        </w:tc>
        <w:tc>
          <w:tcPr>
            <w:tcW w:type="dxa" w:w="2351"/>
            <w:tcMar>
              <w:top w:w="60" w:type="dxa"/>
              <w:bottom w:w="60" w:type="dxa"/>
              <w:left w:w="100" w:type="dxa"/>
              <w:right w:w="100" w:type="dxa"/>
            </w:tcMar>
          </w:tcPr>
          <w:p>
            <w:pPr>
              <w:jc w:val="left"/>
            </w:pPr>
            <w:r>
              <w:rPr>
                <w:sz w:val="18"/>
              </w:rPr>
              <w:t>Redis connection string</w:t>
            </w:r>
          </w:p>
        </w:tc>
      </w:tr>
      <w:tr>
        <w:tc>
          <w:tcPr>
            <w:tcW w:type="dxa" w:w="2351"/>
            <w:shd w:val="clear" w:color="auto" w:fill="F2F5FA"/>
            <w:tcMar>
              <w:top w:w="60" w:type="dxa"/>
              <w:bottom w:w="60" w:type="dxa"/>
              <w:left w:w="100" w:type="dxa"/>
              <w:right w:w="100" w:type="dxa"/>
            </w:tcMar>
          </w:tcPr>
          <w:p>
            <w:pPr>
              <w:jc w:val="left"/>
            </w:pPr>
            <w:r>
              <w:rPr>
                <w:sz w:val="18"/>
              </w:rPr>
              <w:t>DATABASE_URL</w:t>
            </w:r>
          </w:p>
        </w:tc>
        <w:tc>
          <w:tcPr>
            <w:tcW w:type="dxa" w:w="2351"/>
            <w:shd w:val="clear" w:color="auto" w:fill="F2F5FA"/>
            <w:tcMar>
              <w:top w:w="60" w:type="dxa"/>
              <w:bottom w:w="60" w:type="dxa"/>
              <w:left w:w="100" w:type="dxa"/>
              <w:right w:w="100" w:type="dxa"/>
            </w:tcMar>
          </w:tcPr>
          <w:p>
            <w:pPr>
              <w:jc w:val="left"/>
            </w:pPr>
            <w:r>
              <w:rPr>
                <w:sz w:val="18"/>
              </w:rPr>
              <w:t>M07, M10, M14</w:t>
            </w:r>
          </w:p>
        </w:tc>
        <w:tc>
          <w:tcPr>
            <w:tcW w:type="dxa" w:w="2351"/>
            <w:shd w:val="clear" w:color="auto" w:fill="F2F5FA"/>
            <w:tcMar>
              <w:top w:w="60" w:type="dxa"/>
              <w:bottom w:w="60" w:type="dxa"/>
              <w:left w:w="100" w:type="dxa"/>
              <w:right w:w="100" w:type="dxa"/>
            </w:tcMar>
          </w:tcPr>
          <w:p>
            <w:pPr>
              <w:jc w:val="left"/>
            </w:pPr>
            <w:r>
              <w:rPr>
                <w:sz w:val="18"/>
              </w:rPr>
              <w:t>""</w:t>
            </w:r>
          </w:p>
        </w:tc>
        <w:tc>
          <w:tcPr>
            <w:tcW w:type="dxa" w:w="2351"/>
            <w:shd w:val="clear" w:color="auto" w:fill="F2F5FA"/>
            <w:tcMar>
              <w:top w:w="60" w:type="dxa"/>
              <w:bottom w:w="60" w:type="dxa"/>
              <w:left w:w="100" w:type="dxa"/>
              <w:right w:w="100" w:type="dxa"/>
            </w:tcMar>
          </w:tcPr>
          <w:p>
            <w:pPr>
              <w:jc w:val="left"/>
            </w:pPr>
            <w:r>
              <w:rPr>
                <w:sz w:val="18"/>
              </w:rPr>
              <w:t>PostgreSQL connection string (empty = SQLite fallback)</w:t>
            </w:r>
          </w:p>
        </w:tc>
      </w:tr>
      <w:tr>
        <w:tc>
          <w:tcPr>
            <w:tcW w:type="dxa" w:w="2351"/>
            <w:tcMar>
              <w:top w:w="60" w:type="dxa"/>
              <w:bottom w:w="60" w:type="dxa"/>
              <w:left w:w="100" w:type="dxa"/>
              <w:right w:w="100" w:type="dxa"/>
            </w:tcMar>
          </w:tcPr>
          <w:p>
            <w:pPr>
              <w:jc w:val="left"/>
            </w:pPr>
            <w:r>
              <w:rPr>
                <w:sz w:val="18"/>
              </w:rPr>
              <w:t>VAULT_ADDR</w:t>
            </w:r>
          </w:p>
        </w:tc>
        <w:tc>
          <w:tcPr>
            <w:tcW w:type="dxa" w:w="2351"/>
            <w:tcMar>
              <w:top w:w="60" w:type="dxa"/>
              <w:bottom w:w="60" w:type="dxa"/>
              <w:left w:w="100" w:type="dxa"/>
              <w:right w:w="100" w:type="dxa"/>
            </w:tcMar>
          </w:tcPr>
          <w:p>
            <w:pPr>
              <w:jc w:val="left"/>
            </w:pPr>
            <w:r>
              <w:rPr>
                <w:sz w:val="18"/>
              </w:rPr>
              <w:t>M06</w:t>
            </w:r>
          </w:p>
        </w:tc>
        <w:tc>
          <w:tcPr>
            <w:tcW w:type="dxa" w:w="2351"/>
            <w:tcMar>
              <w:top w:w="60" w:type="dxa"/>
              <w:bottom w:w="60" w:type="dxa"/>
              <w:left w:w="100" w:type="dxa"/>
              <w:right w:w="100" w:type="dxa"/>
            </w:tcMar>
          </w:tcPr>
          <w:p>
            <w:pPr>
              <w:jc w:val="left"/>
            </w:pPr>
            <w:r>
              <w:rPr>
                <w:sz w:val="18"/>
              </w:rPr>
              <w:t>http://localhost:8200</w:t>
            </w:r>
          </w:p>
        </w:tc>
        <w:tc>
          <w:tcPr>
            <w:tcW w:type="dxa" w:w="2351"/>
            <w:tcMar>
              <w:top w:w="60" w:type="dxa"/>
              <w:bottom w:w="60" w:type="dxa"/>
              <w:left w:w="100" w:type="dxa"/>
              <w:right w:w="100" w:type="dxa"/>
            </w:tcMar>
          </w:tcPr>
          <w:p>
            <w:pPr>
              <w:jc w:val="left"/>
            </w:pPr>
            <w:r>
              <w:rPr>
                <w:sz w:val="18"/>
              </w:rPr>
              <w:t>HashiCorp Vault address</w:t>
            </w:r>
          </w:p>
        </w:tc>
      </w:tr>
      <w:tr>
        <w:tc>
          <w:tcPr>
            <w:tcW w:type="dxa" w:w="2351"/>
            <w:shd w:val="clear" w:color="auto" w:fill="F2F5FA"/>
            <w:tcMar>
              <w:top w:w="60" w:type="dxa"/>
              <w:bottom w:w="60" w:type="dxa"/>
              <w:left w:w="100" w:type="dxa"/>
              <w:right w:w="100" w:type="dxa"/>
            </w:tcMar>
          </w:tcPr>
          <w:p>
            <w:pPr>
              <w:jc w:val="left"/>
            </w:pPr>
            <w:r>
              <w:rPr>
                <w:sz w:val="18"/>
              </w:rPr>
              <w:t>VAULT_TOKEN</w:t>
            </w:r>
          </w:p>
        </w:tc>
        <w:tc>
          <w:tcPr>
            <w:tcW w:type="dxa" w:w="2351"/>
            <w:shd w:val="clear" w:color="auto" w:fill="F2F5FA"/>
            <w:tcMar>
              <w:top w:w="60" w:type="dxa"/>
              <w:bottom w:w="60" w:type="dxa"/>
              <w:left w:w="100" w:type="dxa"/>
              <w:right w:w="100" w:type="dxa"/>
            </w:tcMar>
          </w:tcPr>
          <w:p>
            <w:pPr>
              <w:jc w:val="left"/>
            </w:pPr>
            <w:r>
              <w:rPr>
                <w:sz w:val="18"/>
              </w:rPr>
              <w:t>M06</w:t>
            </w:r>
          </w:p>
        </w:tc>
        <w:tc>
          <w:tcPr>
            <w:tcW w:type="dxa" w:w="2351"/>
            <w:shd w:val="clear" w:color="auto" w:fill="F2F5FA"/>
            <w:tcMar>
              <w:top w:w="60" w:type="dxa"/>
              <w:bottom w:w="60" w:type="dxa"/>
              <w:left w:w="100" w:type="dxa"/>
              <w:right w:w="100" w:type="dxa"/>
            </w:tcMar>
          </w:tcPr>
          <w:p>
            <w:pPr>
              <w:jc w:val="left"/>
            </w:pPr>
            <w:r>
              <w:rPr>
                <w:sz w:val="18"/>
              </w:rPr>
              <w:t>dev-root-token</w:t>
            </w:r>
          </w:p>
        </w:tc>
        <w:tc>
          <w:tcPr>
            <w:tcW w:type="dxa" w:w="2351"/>
            <w:shd w:val="clear" w:color="auto" w:fill="F2F5FA"/>
            <w:tcMar>
              <w:top w:w="60" w:type="dxa"/>
              <w:bottom w:w="60" w:type="dxa"/>
              <w:left w:w="100" w:type="dxa"/>
              <w:right w:w="100" w:type="dxa"/>
            </w:tcMar>
          </w:tcPr>
          <w:p>
            <w:pPr>
              <w:jc w:val="left"/>
            </w:pPr>
            <w:r>
              <w:rPr>
                <w:sz w:val="18"/>
              </w:rPr>
              <w:t>Vault auth token (dev mode only)</w:t>
            </w:r>
          </w:p>
        </w:tc>
      </w:tr>
      <w:tr>
        <w:tc>
          <w:tcPr>
            <w:tcW w:type="dxa" w:w="2351"/>
            <w:tcMar>
              <w:top w:w="60" w:type="dxa"/>
              <w:bottom w:w="60" w:type="dxa"/>
              <w:left w:w="100" w:type="dxa"/>
              <w:right w:w="100" w:type="dxa"/>
            </w:tcMar>
          </w:tcPr>
          <w:p>
            <w:pPr>
              <w:jc w:val="left"/>
            </w:pPr>
            <w:r>
              <w:rPr>
                <w:sz w:val="18"/>
              </w:rPr>
              <w:t>NVD_API_KEY</w:t>
            </w:r>
          </w:p>
        </w:tc>
        <w:tc>
          <w:tcPr>
            <w:tcW w:type="dxa" w:w="2351"/>
            <w:tcMar>
              <w:top w:w="60" w:type="dxa"/>
              <w:bottom w:w="60" w:type="dxa"/>
              <w:left w:w="100" w:type="dxa"/>
              <w:right w:w="100" w:type="dxa"/>
            </w:tcMar>
          </w:tcPr>
          <w:p>
            <w:pPr>
              <w:jc w:val="left"/>
            </w:pPr>
            <w:r>
              <w:rPr>
                <w:sz w:val="18"/>
              </w:rPr>
              <w:t>M13</w:t>
            </w:r>
          </w:p>
        </w:tc>
        <w:tc>
          <w:tcPr>
            <w:tcW w:type="dxa" w:w="2351"/>
            <w:tcMar>
              <w:top w:w="60" w:type="dxa"/>
              <w:bottom w:w="60" w:type="dxa"/>
              <w:left w:w="100" w:type="dxa"/>
              <w:right w:w="100" w:type="dxa"/>
            </w:tcMar>
          </w:tcPr>
          <w:p>
            <w:pPr>
              <w:jc w:val="left"/>
            </w:pPr>
            <w:r>
              <w:rPr>
                <w:sz w:val="18"/>
              </w:rPr>
              <w:t>""</w:t>
            </w:r>
          </w:p>
        </w:tc>
        <w:tc>
          <w:tcPr>
            <w:tcW w:type="dxa" w:w="2351"/>
            <w:tcMar>
              <w:top w:w="60" w:type="dxa"/>
              <w:bottom w:w="60" w:type="dxa"/>
              <w:left w:w="100" w:type="dxa"/>
              <w:right w:w="100" w:type="dxa"/>
            </w:tcMar>
          </w:tcPr>
          <w:p>
            <w:pPr>
              <w:jc w:val="left"/>
            </w:pPr>
            <w:r>
              <w:rPr>
                <w:sz w:val="18"/>
              </w:rPr>
              <w:t>NVD 2.0 API key (empty = unauthenticated, rate-limited)</w:t>
            </w:r>
          </w:p>
        </w:tc>
      </w:tr>
      <w:tr>
        <w:tc>
          <w:tcPr>
            <w:tcW w:type="dxa" w:w="2351"/>
            <w:shd w:val="clear" w:color="auto" w:fill="F2F5FA"/>
            <w:tcMar>
              <w:top w:w="60" w:type="dxa"/>
              <w:bottom w:w="60" w:type="dxa"/>
              <w:left w:w="100" w:type="dxa"/>
              <w:right w:w="100" w:type="dxa"/>
            </w:tcMar>
          </w:tcPr>
          <w:p>
            <w:pPr>
              <w:jc w:val="left"/>
            </w:pPr>
            <w:r>
              <w:rPr>
                <w:sz w:val="18"/>
              </w:rPr>
              <w:t>SBOM_CACHE_TTL_HOURS</w:t>
            </w:r>
          </w:p>
        </w:tc>
        <w:tc>
          <w:tcPr>
            <w:tcW w:type="dxa" w:w="2351"/>
            <w:shd w:val="clear" w:color="auto" w:fill="F2F5FA"/>
            <w:tcMar>
              <w:top w:w="60" w:type="dxa"/>
              <w:bottom w:w="60" w:type="dxa"/>
              <w:left w:w="100" w:type="dxa"/>
              <w:right w:w="100" w:type="dxa"/>
            </w:tcMar>
          </w:tcPr>
          <w:p>
            <w:pPr>
              <w:jc w:val="left"/>
            </w:pPr>
            <w:r>
              <w:rPr>
                <w:sz w:val="18"/>
              </w:rPr>
              <w:t>M13</w:t>
            </w:r>
          </w:p>
        </w:tc>
        <w:tc>
          <w:tcPr>
            <w:tcW w:type="dxa" w:w="2351"/>
            <w:shd w:val="clear" w:color="auto" w:fill="F2F5FA"/>
            <w:tcMar>
              <w:top w:w="60" w:type="dxa"/>
              <w:bottom w:w="60" w:type="dxa"/>
              <w:left w:w="100" w:type="dxa"/>
              <w:right w:w="100" w:type="dxa"/>
            </w:tcMar>
          </w:tcPr>
          <w:p>
            <w:pPr>
              <w:jc w:val="left"/>
            </w:pPr>
            <w:r>
              <w:rPr>
                <w:sz w:val="18"/>
              </w:rPr>
              <w:t>24</w:t>
            </w:r>
          </w:p>
        </w:tc>
        <w:tc>
          <w:tcPr>
            <w:tcW w:type="dxa" w:w="2351"/>
            <w:shd w:val="clear" w:color="auto" w:fill="F2F5FA"/>
            <w:tcMar>
              <w:top w:w="60" w:type="dxa"/>
              <w:bottom w:w="60" w:type="dxa"/>
              <w:left w:w="100" w:type="dxa"/>
              <w:right w:w="100" w:type="dxa"/>
            </w:tcMar>
          </w:tcPr>
          <w:p>
            <w:pPr>
              <w:jc w:val="left"/>
            </w:pPr>
            <w:r>
              <w:rPr>
                <w:sz w:val="18"/>
              </w:rPr>
              <w:t>SQLite CVE cache time-to-live</w:t>
            </w:r>
          </w:p>
        </w:tc>
      </w:tr>
      <w:tr>
        <w:tc>
          <w:tcPr>
            <w:tcW w:type="dxa" w:w="2351"/>
            <w:tcMar>
              <w:top w:w="60" w:type="dxa"/>
              <w:bottom w:w="60" w:type="dxa"/>
              <w:left w:w="100" w:type="dxa"/>
              <w:right w:w="100" w:type="dxa"/>
            </w:tcMar>
          </w:tcPr>
          <w:p>
            <w:pPr>
              <w:jc w:val="left"/>
            </w:pPr>
            <w:r>
              <w:rPr>
                <w:sz w:val="18"/>
              </w:rPr>
              <w:t>WEBHOOK_HMAC_SECRET</w:t>
            </w:r>
          </w:p>
        </w:tc>
        <w:tc>
          <w:tcPr>
            <w:tcW w:type="dxa" w:w="2351"/>
            <w:tcMar>
              <w:top w:w="60" w:type="dxa"/>
              <w:bottom w:w="60" w:type="dxa"/>
              <w:left w:w="100" w:type="dxa"/>
              <w:right w:w="100" w:type="dxa"/>
            </w:tcMar>
          </w:tcPr>
          <w:p>
            <w:pPr>
              <w:jc w:val="left"/>
            </w:pPr>
            <w:r>
              <w:rPr>
                <w:sz w:val="18"/>
              </w:rPr>
              <w:t>M14</w:t>
            </w:r>
          </w:p>
        </w:tc>
        <w:tc>
          <w:tcPr>
            <w:tcW w:type="dxa" w:w="2351"/>
            <w:tcMar>
              <w:top w:w="60" w:type="dxa"/>
              <w:bottom w:w="60" w:type="dxa"/>
              <w:left w:w="100" w:type="dxa"/>
              <w:right w:w="100" w:type="dxa"/>
            </w:tcMar>
          </w:tcPr>
          <w:p>
            <w:pPr>
              <w:jc w:val="left"/>
            </w:pPr>
            <w:r>
              <w:rPr>
                <w:sz w:val="18"/>
              </w:rPr>
              <w:t>(generated)</w:t>
            </w:r>
          </w:p>
        </w:tc>
        <w:tc>
          <w:tcPr>
            <w:tcW w:type="dxa" w:w="2351"/>
            <w:tcMar>
              <w:top w:w="60" w:type="dxa"/>
              <w:bottom w:w="60" w:type="dxa"/>
              <w:left w:w="100" w:type="dxa"/>
              <w:right w:w="100" w:type="dxa"/>
            </w:tcMar>
          </w:tcPr>
          <w:p>
            <w:pPr>
              <w:jc w:val="left"/>
            </w:pPr>
            <w:r>
              <w:rPr>
                <w:sz w:val="18"/>
              </w:rPr>
              <w:t>HMAC-SHA256 signing secret for outbound webhooks</w:t>
            </w:r>
          </w:p>
        </w:tc>
      </w:tr>
      <w:tr>
        <w:tc>
          <w:tcPr>
            <w:tcW w:type="dxa" w:w="2351"/>
            <w:shd w:val="clear" w:color="auto" w:fill="F2F5FA"/>
            <w:tcMar>
              <w:top w:w="60" w:type="dxa"/>
              <w:bottom w:w="60" w:type="dxa"/>
              <w:left w:w="100" w:type="dxa"/>
              <w:right w:w="100" w:type="dxa"/>
            </w:tcMar>
          </w:tcPr>
          <w:p>
            <w:pPr>
              <w:jc w:val="left"/>
            </w:pPr>
            <w:r>
              <w:rPr>
                <w:sz w:val="18"/>
              </w:rPr>
              <w:t>MLFLOW_TRACKING_URI</w:t>
            </w:r>
          </w:p>
        </w:tc>
        <w:tc>
          <w:tcPr>
            <w:tcW w:type="dxa" w:w="2351"/>
            <w:shd w:val="clear" w:color="auto" w:fill="F2F5FA"/>
            <w:tcMar>
              <w:top w:w="60" w:type="dxa"/>
              <w:bottom w:w="60" w:type="dxa"/>
              <w:left w:w="100" w:type="dxa"/>
              <w:right w:w="100" w:type="dxa"/>
            </w:tcMar>
          </w:tcPr>
          <w:p>
            <w:pPr>
              <w:jc w:val="left"/>
            </w:pPr>
            <w:r>
              <w:rPr>
                <w:sz w:val="18"/>
              </w:rPr>
              <w:t>M08</w:t>
            </w:r>
          </w:p>
        </w:tc>
        <w:tc>
          <w:tcPr>
            <w:tcW w:type="dxa" w:w="2351"/>
            <w:shd w:val="clear" w:color="auto" w:fill="F2F5FA"/>
            <w:tcMar>
              <w:top w:w="60" w:type="dxa"/>
              <w:bottom w:w="60" w:type="dxa"/>
              <w:left w:w="100" w:type="dxa"/>
              <w:right w:w="100" w:type="dxa"/>
            </w:tcMar>
          </w:tcPr>
          <w:p>
            <w:pPr>
              <w:jc w:val="left"/>
            </w:pPr>
            <w:r>
              <w:rPr>
                <w:sz w:val="18"/>
              </w:rPr>
              <w:t>http://localhost:5000</w:t>
            </w:r>
          </w:p>
        </w:tc>
        <w:tc>
          <w:tcPr>
            <w:tcW w:type="dxa" w:w="2351"/>
            <w:shd w:val="clear" w:color="auto" w:fill="F2F5FA"/>
            <w:tcMar>
              <w:top w:w="60" w:type="dxa"/>
              <w:bottom w:w="60" w:type="dxa"/>
              <w:left w:w="100" w:type="dxa"/>
              <w:right w:w="100" w:type="dxa"/>
            </w:tcMar>
          </w:tcPr>
          <w:p>
            <w:pPr>
              <w:jc w:val="left"/>
            </w:pPr>
            <w:r>
              <w:rPr>
                <w:sz w:val="18"/>
              </w:rPr>
              <w:t>MLflow experiment tracking server</w:t>
            </w:r>
          </w:p>
        </w:tc>
      </w:tr>
    </w:tbl>
    <w:p/>
    <w:p>
      <w:r>
        <w:rPr>
          <w:i/>
          <w:color w:val="44546E"/>
          <w:sz w:val="18"/>
        </w:rPr>
        <w:t>IntegriShield is an internal research and development project. All SAP data shown in demos is synthetic and generated by the mock driver. No production SAP system data is stored or transmitted.</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546E"/>
        <w:sz w:val="18"/>
      </w:rPr>
      <w:fldChar w:fldCharType="begin"/>
      <w:instrText> PAGE </w:instrText>
      <w:fldChar w:fldCharType="end"/>
    </w:r>
  </w:p>
  <w:p>
    <w:pPr>
      <w:jc w:val="right"/>
    </w:pPr>
    <w:r>
      <w:rPr>
        <w:i/>
        <w:color w:val="C0392B"/>
        <w:sz w:val="16"/>
      </w:rPr>
      <w:t>Internal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2E75B6"/>
      </w:pBdr>
    </w:pPr>
    <w:r>
      <w:rPr>
        <w:i/>
        <w:color w:val="44546E"/>
        <w:sz w:val="18"/>
      </w:rPr>
      <w:t>IntegriShield — Sprint Dev-4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