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A307F" w:rsidR="00FD37B9" w:rsidP="00FD37B9" w:rsidRDefault="00FD37B9" w14:paraId="22D28387" w14:textId="02E6720A">
      <w:pPr>
        <w:spacing w:after="0" w:line="240" w:lineRule="auto"/>
        <w:rPr>
          <w:rFonts w:ascii="Arial" w:hAnsi="Arial" w:cs="Arial"/>
          <w:i/>
          <w:iCs/>
          <w:lang w:val="en-US"/>
        </w:rPr>
      </w:pPr>
      <w:r w:rsidRPr="004A307F">
        <w:rPr>
          <w:rFonts w:ascii="Arial" w:hAnsi="Arial" w:cs="Arial"/>
          <w:i/>
          <w:iCs/>
          <w:lang w:val="en-US"/>
        </w:rPr>
        <w:t xml:space="preserve">Modul: </w:t>
      </w:r>
      <w:r w:rsidRPr="004A307F" w:rsidR="004A307F">
        <w:rPr>
          <w:rFonts w:ascii="Arial" w:hAnsi="Arial" w:cs="Arial"/>
          <w:i/>
          <w:iCs/>
          <w:lang w:val="en-US"/>
        </w:rPr>
        <w:t>Geospatial Computing</w:t>
      </w:r>
      <w:r w:rsidRPr="004A307F">
        <w:rPr>
          <w:rFonts w:ascii="Arial" w:hAnsi="Arial" w:cs="Arial"/>
          <w:i/>
          <w:iCs/>
          <w:lang w:val="en-US"/>
        </w:rPr>
        <w:br/>
      </w:r>
      <w:proofErr w:type="spellStart"/>
      <w:r w:rsidRPr="004A307F">
        <w:rPr>
          <w:rFonts w:ascii="Arial" w:hAnsi="Arial" w:cs="Arial"/>
          <w:i/>
          <w:iCs/>
          <w:lang w:val="en-US"/>
        </w:rPr>
        <w:t>Modulleitung</w:t>
      </w:r>
      <w:proofErr w:type="spellEnd"/>
      <w:r w:rsidRPr="004A307F">
        <w:rPr>
          <w:rFonts w:ascii="Arial" w:hAnsi="Arial" w:cs="Arial"/>
          <w:i/>
          <w:iCs/>
          <w:lang w:val="en-US"/>
        </w:rPr>
        <w:t xml:space="preserve">: </w:t>
      </w:r>
      <w:r w:rsidRPr="004A307F" w:rsidR="004A307F">
        <w:rPr>
          <w:rFonts w:ascii="Arial" w:hAnsi="Arial" w:cs="Arial"/>
          <w:i/>
          <w:iCs/>
          <w:lang w:val="en-US"/>
        </w:rPr>
        <w:t xml:space="preserve">Nils </w:t>
      </w:r>
      <w:proofErr w:type="spellStart"/>
      <w:r w:rsidRPr="004A307F" w:rsidR="004A307F">
        <w:rPr>
          <w:rFonts w:ascii="Arial" w:hAnsi="Arial" w:cs="Arial"/>
          <w:i/>
          <w:iCs/>
          <w:lang w:val="en-US"/>
        </w:rPr>
        <w:t>Ratnaweera</w:t>
      </w:r>
      <w:proofErr w:type="spellEnd"/>
    </w:p>
    <w:p w:rsidRPr="004A307F" w:rsidR="00C71DE8" w:rsidP="00FD37B9" w:rsidRDefault="00C71DE8" w14:paraId="11A4D453" w14:textId="77777777">
      <w:pPr>
        <w:spacing w:after="0" w:line="240" w:lineRule="auto"/>
        <w:rPr>
          <w:rFonts w:ascii="Arial" w:hAnsi="Arial" w:cs="Arial"/>
          <w:lang w:val="en-US"/>
        </w:rPr>
      </w:pPr>
    </w:p>
    <w:p w:rsidRPr="004A307F" w:rsidR="00C71DE8" w:rsidP="00FD37B9" w:rsidRDefault="00C71DE8" w14:paraId="6680D07C" w14:textId="77777777">
      <w:pPr>
        <w:spacing w:after="0" w:line="240" w:lineRule="auto"/>
        <w:rPr>
          <w:rFonts w:ascii="Arial" w:hAnsi="Arial" w:cs="Arial"/>
          <w:lang w:val="en-US"/>
        </w:rPr>
      </w:pPr>
    </w:p>
    <w:p w:rsidRPr="004A307F" w:rsidR="004A307F" w:rsidP="004A307F" w:rsidRDefault="004A307F" w14:paraId="2614A3B4" w14:textId="77777777">
      <w:pPr>
        <w:spacing w:after="0"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4A307F">
        <w:rPr>
          <w:rFonts w:ascii="Arial" w:hAnsi="Arial" w:cs="Arial"/>
          <w:b/>
          <w:bCs/>
          <w:sz w:val="28"/>
          <w:szCs w:val="28"/>
          <w:lang w:val="en-US"/>
        </w:rPr>
        <w:t>Essential Information</w:t>
      </w:r>
    </w:p>
    <w:p w:rsidR="009324A4" w:rsidP="004A307F" w:rsidRDefault="009324A4" w14:paraId="7BD0B863" w14:textId="77777777">
      <w:pPr>
        <w:spacing w:after="0" w:line="240" w:lineRule="auto"/>
        <w:rPr>
          <w:rStyle w:val="Kommentarzeichen"/>
        </w:rPr>
      </w:pPr>
    </w:p>
    <w:p w:rsidRPr="00831AB8" w:rsidR="00C634F9" w:rsidP="004A307F" w:rsidRDefault="009641B3" w14:paraId="0F02CD41" w14:textId="756E218E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By f</w:t>
      </w:r>
      <w:r w:rsidRPr="00301814" w:rsidR="00301814">
        <w:rPr>
          <w:rFonts w:ascii="Arial" w:hAnsi="Arial" w:cs="Arial"/>
          <w:lang w:val="en-US"/>
        </w:rPr>
        <w:t>ocusing on</w:t>
      </w:r>
      <w:r w:rsidRPr="00831AB8" w:rsidR="00301814">
        <w:rPr>
          <w:rFonts w:ascii="Arial" w:hAnsi="Arial" w:cs="Arial"/>
          <w:lang w:val="en-US"/>
        </w:rPr>
        <w:t xml:space="preserve"> computational approaches to working with geospatial </w:t>
      </w:r>
      <w:r w:rsidRPr="00831AB8" w:rsidR="005B3DB0">
        <w:rPr>
          <w:rFonts w:ascii="Arial" w:hAnsi="Arial" w:cs="Arial"/>
          <w:lang w:val="en-US"/>
        </w:rPr>
        <w:t>data,</w:t>
      </w:r>
      <w:r w:rsidRPr="00831AB8" w:rsidR="00301814">
        <w:rPr>
          <w:rFonts w:ascii="Arial" w:hAnsi="Arial" w:cs="Arial"/>
          <w:lang w:val="en-US"/>
        </w:rPr>
        <w:t xml:space="preserve"> </w:t>
      </w:r>
      <w:r w:rsidR="00C34A90">
        <w:rPr>
          <w:rFonts w:ascii="Arial" w:hAnsi="Arial" w:cs="Arial"/>
          <w:lang w:val="en-US"/>
        </w:rPr>
        <w:t xml:space="preserve">you </w:t>
      </w:r>
      <w:r w:rsidR="00301814">
        <w:rPr>
          <w:rFonts w:ascii="Arial" w:hAnsi="Arial" w:cs="Arial"/>
          <w:lang w:val="en-US"/>
        </w:rPr>
        <w:t xml:space="preserve">will </w:t>
      </w:r>
      <w:r w:rsidRPr="00831AB8" w:rsidR="00301814">
        <w:rPr>
          <w:rFonts w:ascii="Arial" w:hAnsi="Arial" w:cs="Arial"/>
          <w:lang w:val="en-US"/>
        </w:rPr>
        <w:t>continu</w:t>
      </w:r>
      <w:r w:rsidR="00301814">
        <w:rPr>
          <w:rFonts w:ascii="Arial" w:hAnsi="Arial" w:cs="Arial"/>
          <w:lang w:val="en-US"/>
        </w:rPr>
        <w:t>e</w:t>
      </w:r>
      <w:r w:rsidRPr="00831AB8" w:rsidR="00301814">
        <w:rPr>
          <w:rFonts w:ascii="Arial" w:hAnsi="Arial" w:cs="Arial"/>
          <w:lang w:val="en-US"/>
        </w:rPr>
        <w:t xml:space="preserve"> and deepen</w:t>
      </w:r>
      <w:r w:rsidR="00301814">
        <w:rPr>
          <w:rFonts w:ascii="Arial" w:hAnsi="Arial" w:cs="Arial"/>
          <w:lang w:val="en-US"/>
        </w:rPr>
        <w:t xml:space="preserve"> </w:t>
      </w:r>
      <w:r w:rsidR="00C34A90">
        <w:rPr>
          <w:rFonts w:ascii="Arial" w:hAnsi="Arial" w:cs="Arial"/>
          <w:lang w:val="en-US"/>
        </w:rPr>
        <w:t>your</w:t>
      </w:r>
      <w:r w:rsidR="00301814">
        <w:rPr>
          <w:rFonts w:ascii="Arial" w:hAnsi="Arial" w:cs="Arial"/>
          <w:lang w:val="en-US"/>
        </w:rPr>
        <w:t xml:space="preserve"> understanding</w:t>
      </w:r>
      <w:r w:rsidRPr="00831AB8" w:rsidR="00301814">
        <w:rPr>
          <w:rFonts w:ascii="Arial" w:hAnsi="Arial" w:cs="Arial"/>
          <w:lang w:val="en-US"/>
        </w:rPr>
        <w:t xml:space="preserve"> of classical GIS workflows.</w:t>
      </w:r>
    </w:p>
    <w:p w:rsidRPr="00831AB8" w:rsidR="004A307F" w:rsidP="004A307F" w:rsidRDefault="004A307F" w14:paraId="2B878BCE" w14:textId="77777777">
      <w:pPr>
        <w:spacing w:after="0" w:line="240" w:lineRule="auto"/>
        <w:rPr>
          <w:rFonts w:ascii="Arial" w:hAnsi="Arial" w:cs="Arial"/>
          <w:lang w:val="en-US"/>
        </w:rPr>
      </w:pPr>
    </w:p>
    <w:p w:rsidRPr="00831AB8" w:rsidR="004A307F" w:rsidP="004A307F" w:rsidRDefault="00EB01C0" w14:paraId="0A0B219D" w14:textId="57672F10">
      <w:pPr>
        <w:spacing w:after="0" w:line="240" w:lineRule="auto"/>
        <w:rPr>
          <w:rFonts w:ascii="Arial" w:hAnsi="Arial" w:cs="Arial"/>
          <w:lang w:val="en-US"/>
        </w:rPr>
      </w:pPr>
      <w:r w:rsidRPr="5D4F81EA" w:rsidR="00EB01C0">
        <w:rPr>
          <w:rFonts w:ascii="Arial" w:hAnsi="Arial" w:cs="Arial"/>
          <w:lang w:val="en-US"/>
        </w:rPr>
        <w:t>You</w:t>
      </w:r>
      <w:r w:rsidRPr="5D4F81EA" w:rsidR="007928E2">
        <w:rPr>
          <w:rFonts w:ascii="Arial" w:hAnsi="Arial" w:cs="Arial"/>
          <w:lang w:val="en-US"/>
        </w:rPr>
        <w:t xml:space="preserve"> will </w:t>
      </w:r>
      <w:r w:rsidRPr="5D4F81EA" w:rsidR="004A307F">
        <w:rPr>
          <w:rFonts w:ascii="Arial" w:hAnsi="Arial" w:cs="Arial"/>
          <w:lang w:val="en-US"/>
        </w:rPr>
        <w:t xml:space="preserve">primarily use R as the scripting environment, drawing on </w:t>
      </w:r>
      <w:r w:rsidRPr="5D4F81EA" w:rsidR="00EB01C0">
        <w:rPr>
          <w:rFonts w:ascii="Arial" w:hAnsi="Arial" w:cs="Arial"/>
          <w:lang w:val="en-US"/>
        </w:rPr>
        <w:t>your</w:t>
      </w:r>
      <w:r w:rsidRPr="5D4F81EA" w:rsidR="004A307F">
        <w:rPr>
          <w:rFonts w:ascii="Arial" w:hAnsi="Arial" w:cs="Arial"/>
          <w:lang w:val="en-US"/>
        </w:rPr>
        <w:t xml:space="preserve"> existing programming experience. Script-based workflows are complemented by graphical GIS tools</w:t>
      </w:r>
      <w:r w:rsidRPr="5D4F81EA" w:rsidR="007506CA">
        <w:rPr>
          <w:rFonts w:ascii="Arial" w:hAnsi="Arial" w:cs="Arial"/>
          <w:lang w:val="en-US"/>
        </w:rPr>
        <w:t xml:space="preserve"> </w:t>
      </w:r>
      <w:r w:rsidRPr="5D4F81EA" w:rsidR="004A307F">
        <w:rPr>
          <w:rFonts w:ascii="Arial" w:hAnsi="Arial" w:cs="Arial"/>
          <w:lang w:val="en-US"/>
        </w:rPr>
        <w:t xml:space="preserve">to support </w:t>
      </w:r>
      <w:r w:rsidRPr="5D4F81EA" w:rsidR="0011331D">
        <w:rPr>
          <w:rFonts w:ascii="Arial" w:hAnsi="Arial" w:cs="Arial"/>
          <w:lang w:val="en-US"/>
        </w:rPr>
        <w:t xml:space="preserve">the </w:t>
      </w:r>
      <w:r w:rsidRPr="5D4F81EA" w:rsidR="004A307F">
        <w:rPr>
          <w:rFonts w:ascii="Arial" w:hAnsi="Arial" w:cs="Arial"/>
          <w:lang w:val="en-US"/>
        </w:rPr>
        <w:t xml:space="preserve">exploration, analysis, and visualization of spatial data. In addition, </w:t>
      </w:r>
      <w:r w:rsidRPr="5D4F81EA" w:rsidR="72D1AE9F">
        <w:rPr>
          <w:rFonts w:ascii="Arial" w:hAnsi="Arial" w:cs="Arial"/>
          <w:lang w:val="en-US"/>
        </w:rPr>
        <w:t xml:space="preserve">we will </w:t>
      </w:r>
      <w:r w:rsidRPr="5D4F81EA" w:rsidR="72D1AE9F">
        <w:rPr>
          <w:rFonts w:ascii="Arial" w:hAnsi="Arial" w:cs="Arial"/>
          <w:lang w:val="en-US"/>
        </w:rPr>
        <w:t>leverage</w:t>
      </w:r>
      <w:r w:rsidRPr="5D4F81EA" w:rsidR="72D1AE9F">
        <w:rPr>
          <w:rFonts w:ascii="Arial" w:hAnsi="Arial" w:cs="Arial"/>
          <w:lang w:val="en-US"/>
        </w:rPr>
        <w:t xml:space="preserve"> </w:t>
      </w:r>
      <w:r w:rsidRPr="5D4F81EA" w:rsidR="004A307F">
        <w:rPr>
          <w:rFonts w:ascii="Arial" w:hAnsi="Arial" w:cs="Arial"/>
          <w:lang w:val="en-US"/>
        </w:rPr>
        <w:t xml:space="preserve">AI </w:t>
      </w:r>
      <w:r w:rsidRPr="5D4F81EA" w:rsidR="004A307F">
        <w:rPr>
          <w:rFonts w:ascii="Arial" w:hAnsi="Arial" w:cs="Arial"/>
          <w:lang w:val="en-US"/>
        </w:rPr>
        <w:t>and large language models (LLMs) as supporting tools for geospatial problem</w:t>
      </w:r>
      <w:r w:rsidRPr="5D4F81EA" w:rsidR="00CC0DB7">
        <w:rPr>
          <w:rFonts w:ascii="Arial" w:hAnsi="Arial" w:cs="Arial"/>
          <w:lang w:val="en-US"/>
        </w:rPr>
        <w:t>-</w:t>
      </w:r>
      <w:r w:rsidRPr="5D4F81EA" w:rsidR="004A307F">
        <w:rPr>
          <w:rFonts w:ascii="Arial" w:hAnsi="Arial" w:cs="Arial"/>
          <w:lang w:val="en-US"/>
        </w:rPr>
        <w:t>solving, coding, and analytical reasoning.</w:t>
      </w:r>
    </w:p>
    <w:p w:rsidRPr="00831AB8" w:rsidR="004A307F" w:rsidP="004A307F" w:rsidRDefault="004A307F" w14:paraId="68152F9B" w14:textId="77777777">
      <w:pPr>
        <w:spacing w:after="0" w:line="240" w:lineRule="auto"/>
        <w:rPr>
          <w:rFonts w:ascii="Arial" w:hAnsi="Arial" w:cs="Arial"/>
          <w:lang w:val="en-US"/>
        </w:rPr>
      </w:pPr>
    </w:p>
    <w:p w:rsidRPr="00831AB8" w:rsidR="00C71DE8" w:rsidP="004A307F" w:rsidRDefault="004A307F" w14:paraId="55906B28" w14:textId="7AF8D32D">
      <w:pPr>
        <w:spacing w:after="0" w:line="240" w:lineRule="auto"/>
        <w:rPr>
          <w:rFonts w:ascii="Arial" w:hAnsi="Arial" w:cs="Arial"/>
          <w:lang w:val="en-US"/>
        </w:rPr>
      </w:pPr>
      <w:r w:rsidRPr="00831AB8">
        <w:rPr>
          <w:rFonts w:ascii="Arial" w:hAnsi="Arial" w:cs="Arial"/>
          <w:lang w:val="en-US"/>
        </w:rPr>
        <w:t>Th</w:t>
      </w:r>
      <w:r w:rsidR="00A8284C">
        <w:rPr>
          <w:rFonts w:ascii="Arial" w:hAnsi="Arial" w:cs="Arial"/>
          <w:lang w:val="en-US"/>
        </w:rPr>
        <w:t>rough</w:t>
      </w:r>
      <w:r w:rsidR="007506CA">
        <w:rPr>
          <w:rFonts w:ascii="Arial" w:hAnsi="Arial" w:cs="Arial"/>
          <w:lang w:val="en-US"/>
        </w:rPr>
        <w:t xml:space="preserve"> e</w:t>
      </w:r>
      <w:r w:rsidRPr="00831AB8">
        <w:rPr>
          <w:rFonts w:ascii="Arial" w:hAnsi="Arial" w:cs="Arial"/>
          <w:lang w:val="en-US"/>
        </w:rPr>
        <w:t>mphasiz</w:t>
      </w:r>
      <w:r w:rsidR="00A8284C">
        <w:rPr>
          <w:rFonts w:ascii="Arial" w:hAnsi="Arial" w:cs="Arial"/>
          <w:lang w:val="en-US"/>
        </w:rPr>
        <w:t>ing</w:t>
      </w:r>
      <w:r w:rsidRPr="00831AB8">
        <w:rPr>
          <w:rFonts w:ascii="Arial" w:hAnsi="Arial" w:cs="Arial"/>
          <w:lang w:val="en-US"/>
        </w:rPr>
        <w:t xml:space="preserve"> applied, problem-oriented </w:t>
      </w:r>
      <w:r w:rsidRPr="00831AB8" w:rsidR="009B0525">
        <w:rPr>
          <w:rFonts w:ascii="Arial" w:hAnsi="Arial" w:cs="Arial"/>
          <w:lang w:val="en-US"/>
        </w:rPr>
        <w:t>learning,</w:t>
      </w:r>
      <w:r w:rsidRPr="00831AB8">
        <w:rPr>
          <w:rFonts w:ascii="Arial" w:hAnsi="Arial" w:cs="Arial"/>
          <w:lang w:val="en-US"/>
        </w:rPr>
        <w:t xml:space="preserve"> </w:t>
      </w:r>
      <w:r w:rsidR="007506CA">
        <w:rPr>
          <w:rFonts w:ascii="Arial" w:hAnsi="Arial" w:cs="Arial"/>
          <w:lang w:val="en-US"/>
        </w:rPr>
        <w:t>you</w:t>
      </w:r>
      <w:r w:rsidR="006E7AD3">
        <w:rPr>
          <w:rFonts w:ascii="Arial" w:hAnsi="Arial" w:cs="Arial"/>
          <w:lang w:val="en-US"/>
        </w:rPr>
        <w:t xml:space="preserve"> will be prepared</w:t>
      </w:r>
      <w:r w:rsidRPr="00831AB8">
        <w:rPr>
          <w:rFonts w:ascii="Arial" w:hAnsi="Arial" w:cs="Arial"/>
          <w:lang w:val="en-US"/>
        </w:rPr>
        <w:t xml:space="preserve"> to handle complex geospatial tasks in environmental and spatial analysis contexts.</w:t>
      </w:r>
    </w:p>
    <w:p w:rsidR="00F41B67" w:rsidP="004A307F" w:rsidRDefault="00F41B67" w14:paraId="708A4671" w14:textId="77777777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Pr="004A307F" w:rsidR="009F1FE7" w:rsidP="004A307F" w:rsidRDefault="009F1FE7" w14:paraId="5075AEE7" w14:textId="77777777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Pr="00831AB8" w:rsidR="00D97F12" w:rsidP="00C71DE8" w:rsidRDefault="00831AB8" w14:paraId="3D14171D" w14:textId="7A33876D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831AB8">
        <w:rPr>
          <w:rFonts w:ascii="Arial" w:hAnsi="Arial" w:cs="Arial"/>
          <w:b/>
          <w:bCs/>
          <w:sz w:val="28"/>
          <w:szCs w:val="28"/>
        </w:rPr>
        <w:t>Module Contents</w:t>
      </w:r>
    </w:p>
    <w:p w:rsidR="00831AB8" w:rsidP="00C71DE8" w:rsidRDefault="00831AB8" w14:paraId="25019C57" w14:textId="77777777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75D9149B" w:rsidP="5D4F81EA" w:rsidRDefault="75D9149B" w14:paraId="06FDA0CC" w14:textId="18A8AC1D">
      <w:pPr>
        <w:pStyle w:val="Standard"/>
        <w:spacing w:after="0" w:line="240" w:lineRule="auto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5D4F81EA" w:rsidR="75D9149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Importing and Managing Geospatial Data</w:t>
      </w:r>
    </w:p>
    <w:p w:rsidR="75D9149B" w:rsidP="5D4F81EA" w:rsidRDefault="75D9149B" w14:paraId="6661BA25" w14:textId="2292B4CD">
      <w:pPr>
        <w:pStyle w:val="Listenabsatz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5D4F81EA" w:rsidR="75D9149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Importing spatial data from diverse sources and formats (vector, raster, databases)</w:t>
      </w:r>
    </w:p>
    <w:p w:rsidR="75D9149B" w:rsidP="5D4F81EA" w:rsidRDefault="75D9149B" w14:paraId="37FA7428" w14:textId="625F455D">
      <w:pPr>
        <w:pStyle w:val="Listenabsatz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5D4F81EA" w:rsidR="75D9149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Geospatial data models and data quality assessment</w:t>
      </w:r>
    </w:p>
    <w:p w:rsidR="75D9149B" w:rsidP="5D4F81EA" w:rsidRDefault="75D9149B" w14:paraId="23EC709E" w14:textId="4920122D">
      <w:pPr>
        <w:pStyle w:val="berschrift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5D4F81EA" w:rsidR="75D9149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Manipulating and Analyzing Geospatial Data</w:t>
      </w:r>
    </w:p>
    <w:p w:rsidR="75D9149B" w:rsidP="5D4F81EA" w:rsidRDefault="75D9149B" w14:paraId="73033920" w14:textId="3BDECBC2">
      <w:pPr>
        <w:pStyle w:val="Listenabsatz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5D4F81EA" w:rsidR="75D9149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Script-based processing, transformation, and analysis of geospatial datasets</w:t>
      </w:r>
    </w:p>
    <w:p w:rsidR="75D9149B" w:rsidP="5D4F81EA" w:rsidRDefault="75D9149B" w14:paraId="7BE2B777" w14:textId="1C7ED853">
      <w:pPr>
        <w:pStyle w:val="Listenabsatz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5D4F81EA" w:rsidR="75D9149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Integration of scripting workflows with GUI-based GIS tools</w:t>
      </w:r>
    </w:p>
    <w:p w:rsidR="75D9149B" w:rsidP="5D4F81EA" w:rsidRDefault="75D9149B" w14:paraId="59EE60F0" w14:textId="4DBEC158">
      <w:pPr>
        <w:pStyle w:val="berschrift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5D4F81EA" w:rsidR="75D9149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Visualization and Communication</w:t>
      </w:r>
    </w:p>
    <w:p w:rsidR="75D9149B" w:rsidP="5D4F81EA" w:rsidRDefault="75D9149B" w14:paraId="311774EB" w14:textId="544C2803">
      <w:pPr>
        <w:pStyle w:val="Listenabsatz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5D4F81EA" w:rsidR="75D9149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Visualization and interactive exploration of spatial data</w:t>
      </w:r>
    </w:p>
    <w:p w:rsidR="75D9149B" w:rsidP="5D4F81EA" w:rsidRDefault="75D9149B" w14:paraId="3AA82FA9" w14:textId="4BC5858E">
      <w:pPr>
        <w:pStyle w:val="Listenabsatz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5D4F81EA" w:rsidR="75D9149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Effective communication of spatial information</w:t>
      </w:r>
    </w:p>
    <w:p w:rsidR="75D9149B" w:rsidP="5D4F81EA" w:rsidRDefault="75D9149B" w14:paraId="606D142C" w14:textId="4BC75C72">
      <w:pPr>
        <w:pStyle w:val="berschrift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5D4F81EA" w:rsidR="75D9149B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>Automation, AI, and Applications</w:t>
      </w:r>
    </w:p>
    <w:p w:rsidR="75D9149B" w:rsidP="5D4F81EA" w:rsidRDefault="75D9149B" w14:paraId="786EFFAB" w14:textId="00D2B969">
      <w:pPr>
        <w:pStyle w:val="Listenabsatz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5D4F81EA" w:rsidR="75D9149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Automation and reproducibility of geospatial workflows</w:t>
      </w:r>
    </w:p>
    <w:p w:rsidR="75D9149B" w:rsidP="5D4F81EA" w:rsidRDefault="75D9149B" w14:paraId="5695AAA9" w14:textId="207D3FFC">
      <w:pPr>
        <w:pStyle w:val="Listenabsatz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5D4F81EA" w:rsidR="75D9149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AI-assisted approaches to geospatial analysis and coding</w:t>
      </w:r>
    </w:p>
    <w:p w:rsidR="75D9149B" w:rsidP="5D4F81EA" w:rsidRDefault="75D9149B" w14:paraId="71FF2532" w14:textId="4E79443E">
      <w:pPr>
        <w:pStyle w:val="Listenabsatz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</w:pPr>
      <w:r w:rsidRPr="5D4F81EA" w:rsidR="75D9149B">
        <w:rPr>
          <w:rFonts w:ascii="Arial" w:hAnsi="Arial" w:eastAsia="Arial" w:cs="Arial"/>
          <w:noProof w:val="0"/>
          <w:color w:val="auto"/>
          <w:sz w:val="24"/>
          <w:szCs w:val="24"/>
          <w:lang w:val="en-US"/>
        </w:rPr>
        <w:t>Applied case studies in environmental and spatial analysis</w:t>
      </w:r>
    </w:p>
    <w:sectPr w:rsidRPr="0069577D" w:rsidR="0069577D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3">
    <w:nsid w:val="57b75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3d87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b9bcd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6de6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C50606"/>
    <w:multiLevelType w:val="hybridMultilevel"/>
    <w:tmpl w:val="8098F00A"/>
    <w:lvl w:ilvl="0" w:tplc="08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7B3AB9"/>
    <w:multiLevelType w:val="hybridMultilevel"/>
    <w:tmpl w:val="FE2808B8"/>
    <w:lvl w:ilvl="0" w:tplc="9DFC382E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ECA0979"/>
    <w:multiLevelType w:val="hybridMultilevel"/>
    <w:tmpl w:val="0D12F0E0"/>
    <w:lvl w:ilvl="0" w:tplc="9DFC382E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62B1570"/>
    <w:multiLevelType w:val="hybridMultilevel"/>
    <w:tmpl w:val="3C0CFEF2"/>
    <w:lvl w:ilvl="0" w:tplc="08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720E2C"/>
    <w:multiLevelType w:val="hybridMultilevel"/>
    <w:tmpl w:val="BDE2386C"/>
    <w:lvl w:ilvl="0" w:tplc="2E48D428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E1D755E"/>
    <w:multiLevelType w:val="hybridMultilevel"/>
    <w:tmpl w:val="D1986730"/>
    <w:lvl w:ilvl="0" w:tplc="2E48D428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94571F8"/>
    <w:multiLevelType w:val="hybridMultilevel"/>
    <w:tmpl w:val="248ECA1E"/>
    <w:lvl w:ilvl="0" w:tplc="08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A10522E"/>
    <w:multiLevelType w:val="hybridMultilevel"/>
    <w:tmpl w:val="28046890"/>
    <w:lvl w:ilvl="0" w:tplc="753E3336">
      <w:numFmt w:val="bullet"/>
      <w:lvlText w:val=""/>
      <w:lvlJc w:val="left"/>
      <w:pPr>
        <w:ind w:left="720" w:hanging="360"/>
      </w:pPr>
      <w:rPr>
        <w:rFonts w:hint="default" w:ascii="Wingdings" w:hAnsi="Wingdings" w:cs="Arial" w:eastAsiaTheme="minorHAnsi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1955F02"/>
    <w:multiLevelType w:val="hybridMultilevel"/>
    <w:tmpl w:val="3A507E78"/>
    <w:lvl w:ilvl="0" w:tplc="9DFC382E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8427233"/>
    <w:multiLevelType w:val="hybridMultilevel"/>
    <w:tmpl w:val="A50A066E"/>
    <w:lvl w:ilvl="0" w:tplc="2E48D428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9094054"/>
    <w:multiLevelType w:val="hybridMultilevel"/>
    <w:tmpl w:val="26C834A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39D25AF6"/>
    <w:multiLevelType w:val="hybridMultilevel"/>
    <w:tmpl w:val="9F6C8D4A"/>
    <w:lvl w:ilvl="0" w:tplc="48EA9662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E143E1E"/>
    <w:multiLevelType w:val="hybridMultilevel"/>
    <w:tmpl w:val="A266BB40"/>
    <w:lvl w:ilvl="0" w:tplc="08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7281695"/>
    <w:multiLevelType w:val="hybridMultilevel"/>
    <w:tmpl w:val="106434DA"/>
    <w:lvl w:ilvl="0" w:tplc="2E48D428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C0405AD"/>
    <w:multiLevelType w:val="hybridMultilevel"/>
    <w:tmpl w:val="A738A854"/>
    <w:lvl w:ilvl="0" w:tplc="9DFC382E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29D2095"/>
    <w:multiLevelType w:val="multilevel"/>
    <w:tmpl w:val="479E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0D527F2"/>
    <w:multiLevelType w:val="hybridMultilevel"/>
    <w:tmpl w:val="4F34E4C6"/>
    <w:lvl w:ilvl="0" w:tplc="2E48D428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2B16713"/>
    <w:multiLevelType w:val="hybridMultilevel"/>
    <w:tmpl w:val="FEC68EAC"/>
    <w:lvl w:ilvl="0" w:tplc="08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74875A5"/>
    <w:multiLevelType w:val="hybridMultilevel"/>
    <w:tmpl w:val="33026100"/>
    <w:lvl w:ilvl="0" w:tplc="08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14360A4"/>
    <w:multiLevelType w:val="hybridMultilevel"/>
    <w:tmpl w:val="7A488AB6"/>
    <w:lvl w:ilvl="0" w:tplc="9DFC382E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1" w16cid:durableId="1513032356">
    <w:abstractNumId w:val="15"/>
  </w:num>
  <w:num w:numId="2" w16cid:durableId="795761945">
    <w:abstractNumId w:val="14"/>
  </w:num>
  <w:num w:numId="3" w16cid:durableId="1552382824">
    <w:abstractNumId w:val="1"/>
  </w:num>
  <w:num w:numId="4" w16cid:durableId="1734815851">
    <w:abstractNumId w:val="8"/>
  </w:num>
  <w:num w:numId="5" w16cid:durableId="634408981">
    <w:abstractNumId w:val="2"/>
  </w:num>
  <w:num w:numId="6" w16cid:durableId="889540368">
    <w:abstractNumId w:val="19"/>
  </w:num>
  <w:num w:numId="7" w16cid:durableId="1593397878">
    <w:abstractNumId w:val="7"/>
  </w:num>
  <w:num w:numId="8" w16cid:durableId="2046983732">
    <w:abstractNumId w:val="17"/>
  </w:num>
  <w:num w:numId="9" w16cid:durableId="1093281891">
    <w:abstractNumId w:val="0"/>
  </w:num>
  <w:num w:numId="10" w16cid:durableId="110370548">
    <w:abstractNumId w:val="6"/>
  </w:num>
  <w:num w:numId="11" w16cid:durableId="1098210704">
    <w:abstractNumId w:val="3"/>
  </w:num>
  <w:num w:numId="12" w16cid:durableId="818545686">
    <w:abstractNumId w:val="18"/>
  </w:num>
  <w:num w:numId="13" w16cid:durableId="110130028">
    <w:abstractNumId w:val="12"/>
  </w:num>
  <w:num w:numId="14" w16cid:durableId="1802381291">
    <w:abstractNumId w:val="4"/>
  </w:num>
  <w:num w:numId="15" w16cid:durableId="1231112518">
    <w:abstractNumId w:val="9"/>
  </w:num>
  <w:num w:numId="16" w16cid:durableId="511257913">
    <w:abstractNumId w:val="5"/>
  </w:num>
  <w:num w:numId="17" w16cid:durableId="1680305668">
    <w:abstractNumId w:val="16"/>
  </w:num>
  <w:num w:numId="18" w16cid:durableId="1399090458">
    <w:abstractNumId w:val="13"/>
  </w:num>
  <w:num w:numId="19" w16cid:durableId="746264264">
    <w:abstractNumId w:val="10"/>
  </w:num>
  <w:num w:numId="20" w16cid:durableId="2001494430">
    <w:abstractNumId w:val="1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33"/>
    <w:rsid w:val="00001F33"/>
    <w:rsid w:val="000A57C1"/>
    <w:rsid w:val="0011331D"/>
    <w:rsid w:val="00173174"/>
    <w:rsid w:val="001C59A3"/>
    <w:rsid w:val="001F1EB8"/>
    <w:rsid w:val="002F5CE9"/>
    <w:rsid w:val="002F68B7"/>
    <w:rsid w:val="00301814"/>
    <w:rsid w:val="0036787C"/>
    <w:rsid w:val="003A71B0"/>
    <w:rsid w:val="0044380C"/>
    <w:rsid w:val="00493A2D"/>
    <w:rsid w:val="004A307F"/>
    <w:rsid w:val="00544ED6"/>
    <w:rsid w:val="005470B0"/>
    <w:rsid w:val="005A1E50"/>
    <w:rsid w:val="005B3DB0"/>
    <w:rsid w:val="00605F9B"/>
    <w:rsid w:val="00675B66"/>
    <w:rsid w:val="00681A16"/>
    <w:rsid w:val="00695776"/>
    <w:rsid w:val="0069577D"/>
    <w:rsid w:val="006D5FAE"/>
    <w:rsid w:val="006E1F12"/>
    <w:rsid w:val="006E7AD3"/>
    <w:rsid w:val="007506CA"/>
    <w:rsid w:val="00755E07"/>
    <w:rsid w:val="007650B1"/>
    <w:rsid w:val="007848C9"/>
    <w:rsid w:val="007928E2"/>
    <w:rsid w:val="00831AB8"/>
    <w:rsid w:val="00881662"/>
    <w:rsid w:val="00881F2D"/>
    <w:rsid w:val="008A7D06"/>
    <w:rsid w:val="008B722E"/>
    <w:rsid w:val="008F588F"/>
    <w:rsid w:val="00931221"/>
    <w:rsid w:val="009324A4"/>
    <w:rsid w:val="00932D2B"/>
    <w:rsid w:val="00942000"/>
    <w:rsid w:val="00950B72"/>
    <w:rsid w:val="00950C0B"/>
    <w:rsid w:val="009641B3"/>
    <w:rsid w:val="00982353"/>
    <w:rsid w:val="009B0525"/>
    <w:rsid w:val="009B5D92"/>
    <w:rsid w:val="009C5178"/>
    <w:rsid w:val="009F1FE7"/>
    <w:rsid w:val="009F7737"/>
    <w:rsid w:val="00A335EF"/>
    <w:rsid w:val="00A7620A"/>
    <w:rsid w:val="00A8284C"/>
    <w:rsid w:val="00A82C9B"/>
    <w:rsid w:val="00AC25E0"/>
    <w:rsid w:val="00B531FC"/>
    <w:rsid w:val="00B574CB"/>
    <w:rsid w:val="00B836B8"/>
    <w:rsid w:val="00BA2484"/>
    <w:rsid w:val="00BE607A"/>
    <w:rsid w:val="00C34A90"/>
    <w:rsid w:val="00C634F9"/>
    <w:rsid w:val="00C71DE8"/>
    <w:rsid w:val="00C97AA2"/>
    <w:rsid w:val="00CA610A"/>
    <w:rsid w:val="00CC0DB7"/>
    <w:rsid w:val="00D94D32"/>
    <w:rsid w:val="00D97F12"/>
    <w:rsid w:val="00DA7EA9"/>
    <w:rsid w:val="00DD1307"/>
    <w:rsid w:val="00DF2916"/>
    <w:rsid w:val="00E00245"/>
    <w:rsid w:val="00E5595B"/>
    <w:rsid w:val="00EB01C0"/>
    <w:rsid w:val="00F2336A"/>
    <w:rsid w:val="00F41B67"/>
    <w:rsid w:val="00F51D52"/>
    <w:rsid w:val="00F651B7"/>
    <w:rsid w:val="00FB0733"/>
    <w:rsid w:val="00FC3090"/>
    <w:rsid w:val="00FD37B9"/>
    <w:rsid w:val="1A2922B8"/>
    <w:rsid w:val="453CBFBE"/>
    <w:rsid w:val="47897C72"/>
    <w:rsid w:val="5D4F81EA"/>
    <w:rsid w:val="72D1AE9F"/>
    <w:rsid w:val="75D9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93091B"/>
  <w15:chartTrackingRefBased/>
  <w15:docId w15:val="{736F0717-0875-4ADC-809E-E1507542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01F3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01F3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01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01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01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01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01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01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01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001F3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001F3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001F3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001F33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001F33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001F33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001F33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001F33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001F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01F3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001F3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01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001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01F33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001F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01F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01F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01F3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001F3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01F33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3122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31221"/>
    <w:pPr>
      <w:spacing w:line="240" w:lineRule="auto"/>
    </w:pPr>
    <w:rPr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rsid w:val="0093122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1221"/>
    <w:rPr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931221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FC30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8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people" Target="peop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16/09/relationships/commentsIds" Target="commentsIds.xml" Id="rId10" /><Relationship Type="http://schemas.openxmlformats.org/officeDocument/2006/relationships/numbering" Target="numbering.xml" Id="rId4" /><Relationship Type="http://schemas.microsoft.com/office/2011/relationships/commentsExtended" Target="commentsExtended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f73c37-3b70-45e7-bd3b-b0bd1fc56326">
      <Terms xmlns="http://schemas.microsoft.com/office/infopath/2007/PartnerControls"/>
    </lcf76f155ced4ddcb4097134ff3c332f>
    <TaxCatchAll xmlns="3ab3e476-11d1-458f-9d5a-7a72ccf4f44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CB48555BD07C34E9AA6A433F04E9F38" ma:contentTypeVersion="14" ma:contentTypeDescription="Ein neues Dokument erstellen." ma:contentTypeScope="" ma:versionID="4469656202e599fdf4460494961c9fc6">
  <xsd:schema xmlns:xsd="http://www.w3.org/2001/XMLSchema" xmlns:xs="http://www.w3.org/2001/XMLSchema" xmlns:p="http://schemas.microsoft.com/office/2006/metadata/properties" xmlns:ns2="a3f73c37-3b70-45e7-bd3b-b0bd1fc56326" xmlns:ns3="3ab3e476-11d1-458f-9d5a-7a72ccf4f44b" targetNamespace="http://schemas.microsoft.com/office/2006/metadata/properties" ma:root="true" ma:fieldsID="cabdb0d7e4f83e7791f18d40088385ed" ns2:_="" ns3:_="">
    <xsd:import namespace="a3f73c37-3b70-45e7-bd3b-b0bd1fc56326"/>
    <xsd:import namespace="3ab3e476-11d1-458f-9d5a-7a72ccf4f4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f73c37-3b70-45e7-bd3b-b0bd1fc563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b3e476-11d1-458f-9d5a-7a72ccf4f44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935124-9979-4414-8b40-b1790f5b710d}" ma:internalName="TaxCatchAll" ma:showField="CatchAllData" ma:web="3ab3e476-11d1-458f-9d5a-7a72ccf4f4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161A14-44C1-4CB3-957E-6AE41B0349C8}">
  <ds:schemaRefs>
    <ds:schemaRef ds:uri="http://schemas.microsoft.com/office/2006/metadata/properties"/>
    <ds:schemaRef ds:uri="http://schemas.microsoft.com/office/infopath/2007/PartnerControls"/>
    <ds:schemaRef ds:uri="a3f73c37-3b70-45e7-bd3b-b0bd1fc56326"/>
    <ds:schemaRef ds:uri="3ab3e476-11d1-458f-9d5a-7a72ccf4f44b"/>
  </ds:schemaRefs>
</ds:datastoreItem>
</file>

<file path=customXml/itemProps2.xml><?xml version="1.0" encoding="utf-8"?>
<ds:datastoreItem xmlns:ds="http://schemas.openxmlformats.org/officeDocument/2006/customXml" ds:itemID="{3A52487C-25D3-4EE8-98EF-1431311411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C57FB3-251E-4AA3-B696-9C82F2E0BA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f73c37-3b70-45e7-bd3b-b0bd1fc56326"/>
    <ds:schemaRef ds:uri="3ab3e476-11d1-458f-9d5a-7a72ccf4f4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Mauchle Sibylle (mauh)</dc:creator>
  <keywords/>
  <dc:description/>
  <lastModifiedBy>Ratnaweera Nils (rata)</lastModifiedBy>
  <revision>3</revision>
  <dcterms:created xsi:type="dcterms:W3CDTF">2026-01-27T13:04:00.0000000Z</dcterms:created>
  <dcterms:modified xsi:type="dcterms:W3CDTF">2026-02-09T17:03:13.4014200Z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2026-01-07T14:29:42Z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5ad494c2-307e-4285-a4b6-f87c8aa41795</vt:lpwstr>
  </property>
  <property fmtid="{D5CDD505-2E9C-101B-9397-08002B2CF9AE}" pid="8" name="MSIP_Label_10d9bad3-6dac-4e9a-89a3-89f3b8d247b2_ContentBits">
    <vt:lpwstr>0</vt:lpwstr>
  </property>
  <property fmtid="{D5CDD505-2E9C-101B-9397-08002B2CF9AE}" pid="9" name="MSIP_Label_10d9bad3-6dac-4e9a-89a3-89f3b8d247b2_Tag">
    <vt:lpwstr>10, 3, 0, 1</vt:lpwstr>
  </property>
  <property fmtid="{D5CDD505-2E9C-101B-9397-08002B2CF9AE}" pid="10" name="ContentTypeId">
    <vt:lpwstr>0x010100ECB48555BD07C34E9AA6A433F04E9F38</vt:lpwstr>
  </property>
  <property fmtid="{D5CDD505-2E9C-101B-9397-08002B2CF9AE}" pid="11" name="MediaServiceImageTags">
    <vt:lpwstr/>
  </property>
</Properties>
</file>