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C33CA" w14:textId="643FCDB6" w:rsidR="00CA42EC" w:rsidRDefault="00CA42EC">
      <w:r>
        <w:t>Code1:</w:t>
      </w:r>
    </w:p>
    <w:p w14:paraId="79B626D1" w14:textId="51CD3726" w:rsidR="003257FC" w:rsidRDefault="00CA42EC">
      <w:r>
        <w:rPr>
          <w:noProof/>
        </w:rPr>
        <w:drawing>
          <wp:inline distT="0" distB="0" distL="0" distR="0" wp14:anchorId="6EAEB226" wp14:editId="1F98E7C5">
            <wp:extent cx="59436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BF7" w14:textId="770B506E" w:rsidR="00CA42EC" w:rsidRDefault="00CA42EC"/>
    <w:p w14:paraId="081973AA" w14:textId="1CA147EA" w:rsidR="00CA42EC" w:rsidRDefault="00CA42EC">
      <w:r>
        <w:t>Output1:</w:t>
      </w:r>
    </w:p>
    <w:p w14:paraId="513102F4" w14:textId="0EEC87B5" w:rsidR="00CA42EC" w:rsidRDefault="00CA42EC">
      <w:r>
        <w:rPr>
          <w:noProof/>
        </w:rPr>
        <w:drawing>
          <wp:inline distT="0" distB="0" distL="0" distR="0" wp14:anchorId="5F7A97FB" wp14:editId="45920C3E">
            <wp:extent cx="594360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F4C9" w14:textId="6FF473AC" w:rsidR="00CA42EC" w:rsidRDefault="00CA42EC"/>
    <w:p w14:paraId="10068466" w14:textId="7250AE93" w:rsidR="00CA42EC" w:rsidRDefault="00CA42EC">
      <w:r>
        <w:t>Code2:</w:t>
      </w:r>
    </w:p>
    <w:p w14:paraId="6FCCD0E5" w14:textId="77777777" w:rsidR="00CA42EC" w:rsidRDefault="00CA42EC">
      <w:r>
        <w:rPr>
          <w:noProof/>
        </w:rPr>
        <w:drawing>
          <wp:inline distT="0" distB="0" distL="0" distR="0" wp14:anchorId="381994A8" wp14:editId="61A67BD6">
            <wp:extent cx="5943600" cy="405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846" w14:textId="77777777" w:rsidR="00CA42EC" w:rsidRDefault="00CA42EC"/>
    <w:p w14:paraId="530C12DC" w14:textId="1C46440D" w:rsidR="00CA42EC" w:rsidRDefault="00CA42EC">
      <w:r>
        <w:t>Output2:</w:t>
      </w:r>
    </w:p>
    <w:p w14:paraId="0E97F6E9" w14:textId="113C704B" w:rsidR="00CA42EC" w:rsidRDefault="00CA42EC">
      <w:r>
        <w:rPr>
          <w:noProof/>
        </w:rPr>
        <w:drawing>
          <wp:inline distT="0" distB="0" distL="0" distR="0" wp14:anchorId="1B73A41D" wp14:editId="170E0999">
            <wp:extent cx="5943600" cy="190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B613" w14:textId="049DB8E7" w:rsidR="00CA42EC" w:rsidRDefault="00CA42EC"/>
    <w:p w14:paraId="31CB189C" w14:textId="577BF655" w:rsidR="00CA42EC" w:rsidRDefault="00CA42EC"/>
    <w:p w14:paraId="49A5F6AA" w14:textId="0183E849" w:rsidR="00CA42EC" w:rsidRDefault="00CA42EC"/>
    <w:p w14:paraId="3C72D778" w14:textId="4EAD69EF" w:rsidR="00CA42EC" w:rsidRDefault="00CA42EC">
      <w:r>
        <w:lastRenderedPageBreak/>
        <w:t>Code3:</w:t>
      </w:r>
    </w:p>
    <w:p w14:paraId="0BE40B50" w14:textId="58035479" w:rsidR="00CA42EC" w:rsidRDefault="00CA42EC">
      <w:r>
        <w:rPr>
          <w:noProof/>
        </w:rPr>
        <w:drawing>
          <wp:inline distT="0" distB="0" distL="0" distR="0" wp14:anchorId="3FC02C0A" wp14:editId="4BFC4E85">
            <wp:extent cx="5943600" cy="567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12CC9B13" w14:textId="6DC5CD0A" w:rsidR="00CA42EC" w:rsidRDefault="00CA42EC">
      <w:r>
        <w:t>Output3:</w:t>
      </w:r>
    </w:p>
    <w:p w14:paraId="34114D94" w14:textId="21F4E7BF" w:rsidR="00CA42EC" w:rsidRDefault="00CA42EC">
      <w:r>
        <w:rPr>
          <w:noProof/>
        </w:rPr>
        <w:drawing>
          <wp:inline distT="0" distB="0" distL="0" distR="0" wp14:anchorId="0C042804" wp14:editId="103BCF76">
            <wp:extent cx="5943600" cy="1675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4F52" w14:textId="434F7FD7" w:rsidR="00CA42EC" w:rsidRDefault="00CA42EC"/>
    <w:p w14:paraId="5BE83FBC" w14:textId="107EBD77" w:rsidR="00CA42EC" w:rsidRDefault="00CA42EC"/>
    <w:p w14:paraId="2EE0D4F6" w14:textId="1EFA89ED" w:rsidR="00CA42EC" w:rsidRDefault="00CA42EC">
      <w:r>
        <w:t>e.g.</w:t>
      </w:r>
    </w:p>
    <w:p w14:paraId="0C8A14DB" w14:textId="36E9D123" w:rsidR="00CA42EC" w:rsidRDefault="00CA42EC">
      <w:r>
        <w:rPr>
          <w:noProof/>
        </w:rPr>
        <w:drawing>
          <wp:inline distT="0" distB="0" distL="0" distR="0" wp14:anchorId="2F9F5B3E" wp14:editId="5A136A15">
            <wp:extent cx="2826371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700" cy="14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9E200" wp14:editId="6F735752">
            <wp:extent cx="2809875" cy="151936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419" cy="15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F85E" w14:textId="3619E8AF" w:rsidR="00CA42EC" w:rsidRDefault="00CA42EC"/>
    <w:p w14:paraId="1B0061EF" w14:textId="00E820D2" w:rsidR="00CA42EC" w:rsidRDefault="00CA42EC">
      <w:r>
        <w:t>This pair shows the word “</w:t>
      </w:r>
      <w:proofErr w:type="gramStart"/>
      <w:r>
        <w:t>and ”</w:t>
      </w:r>
      <w:proofErr w:type="gramEnd"/>
      <w:r>
        <w:t xml:space="preserve"> is followed by “gentlemen” in the text. </w:t>
      </w:r>
    </w:p>
    <w:sectPr w:rsidR="00CA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E7"/>
    <w:rsid w:val="003257FC"/>
    <w:rsid w:val="00CA42EC"/>
    <w:rsid w:val="00F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3919"/>
  <w15:chartTrackingRefBased/>
  <w15:docId w15:val="{188BDC7A-C6D3-4E72-B8B0-C8D4B889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宇飞</dc:creator>
  <cp:keywords/>
  <dc:description/>
  <cp:lastModifiedBy>查 宇飞</cp:lastModifiedBy>
  <cp:revision>3</cp:revision>
  <dcterms:created xsi:type="dcterms:W3CDTF">2020-05-12T11:02:00Z</dcterms:created>
  <dcterms:modified xsi:type="dcterms:W3CDTF">2020-05-12T11:07:00Z</dcterms:modified>
</cp:coreProperties>
</file>