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012C4B" w14:paraId="3BFEFB25" wp14:textId="20A78CC5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  <w:u w:val="single"/>
        </w:rPr>
      </w:pPr>
      <w:bookmarkStart w:name="_GoBack" w:id="0"/>
      <w:bookmarkEnd w:id="0"/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</w:rPr>
        <w:t xml:space="preserve">N)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  <w:u w:val="single"/>
        </w:rPr>
        <w:t>Outils technique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  <w:u w:val="single"/>
        </w:rPr>
        <w:t xml:space="preserve">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  <w:u w:val="single"/>
        </w:rPr>
        <w:t>utilisés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</w:rPr>
        <w:t xml:space="preserve"> </w:t>
      </w:r>
    </w:p>
    <w:p w:rsidR="17012C4B" w:rsidP="17012C4B" w:rsidRDefault="17012C4B" w14:paraId="2491A7FB" w14:textId="3891311A">
      <w:pPr>
        <w:pStyle w:val="Normal"/>
        <w:spacing w:line="240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F5496" w:themeColor="accent1" w:themeTint="FF" w:themeShade="BF"/>
          <w:sz w:val="28"/>
          <w:szCs w:val="28"/>
        </w:rPr>
      </w:pPr>
    </w:p>
    <w:p w:rsidR="17012C4B" w:rsidP="17012C4B" w:rsidRDefault="17012C4B" w14:paraId="05B08CB0" w14:textId="4AD3013E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28"/>
          <w:szCs w:val="28"/>
        </w:rPr>
      </w:pP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28"/>
          <w:szCs w:val="28"/>
        </w:rPr>
        <w:t>Dans le cadre de la création du site web, les différents langages et outils utilisés sont :</w:t>
      </w:r>
    </w:p>
    <w:p w:rsidR="17012C4B" w:rsidP="17012C4B" w:rsidRDefault="17012C4B" w14:paraId="18A2D184" w14:textId="28B679AF">
      <w:pPr>
        <w:pStyle w:val="ListParagraph"/>
        <w:numPr>
          <w:ilvl w:val="0"/>
          <w:numId w:val="1"/>
        </w:numPr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 xml:space="preserve">La partie </w:t>
      </w: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>front-end</w:t>
      </w: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 xml:space="preserve"> :</w:t>
      </w:r>
    </w:p>
    <w:p w:rsidR="17012C4B" w:rsidP="17012C4B" w:rsidRDefault="17012C4B" w14:paraId="462CF633" w14:textId="00013A2C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24"/>
          <w:szCs w:val="24"/>
        </w:rPr>
      </w:pPr>
    </w:p>
    <w:p w:rsidR="17012C4B" w:rsidP="17012C4B" w:rsidRDefault="17012C4B" w14:paraId="08FB5903" w14:textId="2D749025">
      <w:pPr>
        <w:pStyle w:val="Normal"/>
        <w:ind w:left="0"/>
        <w:jc w:val="both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  <w:r>
        <w:drawing>
          <wp:inline wp14:editId="045FCCD3" wp14:anchorId="3A75246F">
            <wp:extent cx="1369377" cy="482293"/>
            <wp:effectExtent l="0" t="0" r="0" b="0"/>
            <wp:docPr id="49278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a2265c164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377" cy="4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12C4B" w:rsidR="17012C4B">
        <w:rPr>
          <w:sz w:val="28"/>
          <w:szCs w:val="28"/>
        </w:rPr>
        <w:t xml:space="preserve">   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HTML pour la structure du site et le CSS pour la présentation ainsi que JavaScript pour les fonctions de divers scripts (afficher/masquer la photo).</w:t>
      </w:r>
    </w:p>
    <w:p w:rsidR="17012C4B" w:rsidP="17012C4B" w:rsidRDefault="17012C4B" w14:paraId="3B69D3CE" w14:textId="4DED8EBB">
      <w:pPr>
        <w:pStyle w:val="Normal"/>
        <w:ind w:left="0"/>
        <w:jc w:val="both"/>
      </w:pPr>
      <w:r>
        <w:drawing>
          <wp:inline wp14:editId="0C341815" wp14:anchorId="7B61C765">
            <wp:extent cx="659606" cy="527685"/>
            <wp:effectExtent l="0" t="0" r="0" b="0"/>
            <wp:docPr id="85790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6aa21daa6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012C4B">
        <w:rPr/>
        <w:t xml:space="preserve">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La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bibliothèque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Bootstrap pour la structuration, la rapidité ainsi que la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facilité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d‘usage qu‘apporte ce dernier.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</w:rPr>
        <w:t xml:space="preserve">   </w:t>
      </w:r>
      <w:r w:rsidR="17012C4B">
        <w:rPr/>
        <w:t xml:space="preserve">    </w:t>
      </w:r>
    </w:p>
    <w:p w:rsidR="17012C4B" w:rsidP="17012C4B" w:rsidRDefault="17012C4B" w14:paraId="79B3E282" w14:textId="2DB17E71">
      <w:pPr>
        <w:pStyle w:val="Normal"/>
        <w:ind w:left="0"/>
        <w:jc w:val="both"/>
        <w:rPr>
          <w:sz w:val="28"/>
          <w:szCs w:val="28"/>
        </w:rPr>
      </w:pPr>
    </w:p>
    <w:p w:rsidR="17012C4B" w:rsidP="17012C4B" w:rsidRDefault="17012C4B" w14:paraId="5D0FEF64" w14:textId="1EEB2DA9">
      <w:pPr>
        <w:pStyle w:val="ListParagraph"/>
        <w:numPr>
          <w:ilvl w:val="0"/>
          <w:numId w:val="1"/>
        </w:numPr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>La partie front-end :</w:t>
      </w:r>
    </w:p>
    <w:p w:rsidR="17012C4B" w:rsidP="17012C4B" w:rsidRDefault="17012C4B" w14:paraId="501FE114" w14:textId="0BD0A061">
      <w:pPr>
        <w:pStyle w:val="Normal"/>
        <w:ind w:left="0"/>
      </w:pPr>
      <w:r>
        <w:drawing>
          <wp:inline wp14:editId="165BB805" wp14:anchorId="3C0381A3">
            <wp:extent cx="771184" cy="616949"/>
            <wp:effectExtent l="0" t="0" r="0" b="0"/>
            <wp:docPr id="212226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7fd9adc38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614" b="22891"/>
                    <a:stretch>
                      <a:fillRect/>
                    </a:stretch>
                  </pic:blipFill>
                  <pic:spPr>
                    <a:xfrm>
                      <a:off x="0" y="0"/>
                      <a:ext cx="771184" cy="6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012C4B">
        <w:rPr/>
        <w:t xml:space="preserve">       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PHP (Hypertext preprocessor) afin de mettre en place  </w:t>
      </w:r>
    </w:p>
    <w:p w:rsidR="17012C4B" w:rsidP="17012C4B" w:rsidRDefault="17012C4B" w14:paraId="26CD5C51" w14:textId="06CFB499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  <w:bookmarkStart w:name="_Int_GMTSgIHO" w:id="1075644327"/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relation</w:t>
      </w:r>
      <w:bookmarkEnd w:id="1075644327"/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entre le site de la base SQL, mais aussi pour la mise en place de fonction tels que la connexion, cookie…).</w:t>
      </w:r>
    </w:p>
    <w:p w:rsidR="17012C4B" w:rsidP="17012C4B" w:rsidRDefault="17012C4B" w14:paraId="2AF3D16C" w14:textId="283C3684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2F4BE0B3" w14:textId="526FA894">
      <w:pPr>
        <w:pStyle w:val="Normal"/>
        <w:ind w:left="0"/>
      </w:pPr>
      <w:r>
        <w:drawing>
          <wp:inline wp14:editId="369014EE" wp14:anchorId="5A6212BB">
            <wp:extent cx="942984" cy="491430"/>
            <wp:effectExtent l="0" t="0" r="0" b="0"/>
            <wp:docPr id="70950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3fc90be0f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000" r="108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84" cy="4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 MySQL pour la gestion des bases de données.</w:t>
      </w:r>
    </w:p>
    <w:p w:rsidR="17012C4B" w:rsidP="17012C4B" w:rsidRDefault="17012C4B" w14:paraId="08E8B71B" w14:textId="627B0E63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11EC4232" w14:textId="6453285D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  <w:r>
        <w:drawing>
          <wp:inline wp14:editId="42A1D985" wp14:anchorId="7CFD0667">
            <wp:extent cx="1123953" cy="527339"/>
            <wp:effectExtent l="0" t="0" r="0" b="0"/>
            <wp:docPr id="132823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60794fa98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9178" r="13333" b="1917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3" cy="5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012C4B">
        <w:rPr/>
        <w:t xml:space="preserve">    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PhpMyAdmin comme outil de gestion (maintenance, permission,) des bases de données et des utilisateurs.</w:t>
      </w: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</w:p>
    <w:p w:rsidR="17012C4B" w:rsidP="17012C4B" w:rsidRDefault="17012C4B" w14:paraId="64F3E18A" w14:textId="7B18924E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</w:p>
    <w:p w:rsidR="17012C4B" w:rsidP="17012C4B" w:rsidRDefault="17012C4B" w14:paraId="289A7187" w14:textId="53A97F5B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</w:p>
    <w:p w:rsidR="17012C4B" w:rsidP="17012C4B" w:rsidRDefault="17012C4B" w14:paraId="1AE3992B" w14:textId="106933D1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</w:p>
    <w:p w:rsidR="17012C4B" w:rsidP="17012C4B" w:rsidRDefault="17012C4B" w14:paraId="1DED55B6" w14:textId="5D07C87E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</w:p>
    <w:p w:rsidR="17012C4B" w:rsidP="17012C4B" w:rsidRDefault="17012C4B" w14:paraId="3314FDA3" w14:textId="51619B56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  <w:r>
        <w:drawing>
          <wp:inline wp14:editId="6C800FBA" wp14:anchorId="6D0947D5">
            <wp:extent cx="781052" cy="600075"/>
            <wp:effectExtent l="0" t="0" r="0" b="0"/>
            <wp:docPr id="199080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2952ebf5f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368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Souhaitant travailler localement et dans l’objectif de réaliser des tests, j’ai fait le choix me tourner vers XAMPP serveur web local (Windows Apach MySQL PHP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fr-FR"/>
        </w:rPr>
        <w:t xml:space="preserve">FTP </w:t>
      </w:r>
      <w:proofErr w:type="spellStart"/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fr-FR"/>
        </w:rPr>
        <w:t>FileZilla</w:t>
      </w:r>
      <w:proofErr w:type="spellEnd"/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fr-FR"/>
        </w:rPr>
        <w:t xml:space="preserve"> Server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).</w:t>
      </w:r>
    </w:p>
    <w:p w:rsidR="17012C4B" w:rsidP="17012C4B" w:rsidRDefault="17012C4B" w14:paraId="2EFB33B1" w14:textId="4505837E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</w:p>
    <w:p w:rsidR="17012C4B" w:rsidP="17012C4B" w:rsidRDefault="17012C4B" w14:paraId="67819D5D" w14:textId="57C1B4EB">
      <w:pPr>
        <w:pStyle w:val="ListParagraph"/>
        <w:numPr>
          <w:ilvl w:val="0"/>
          <w:numId w:val="1"/>
        </w:numPr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 xml:space="preserve">Concernant les outils </w:t>
      </w: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>utilisés :</w:t>
      </w:r>
    </w:p>
    <w:p w:rsidR="17012C4B" w:rsidP="17012C4B" w:rsidRDefault="17012C4B" w14:paraId="3D8D7FCB" w14:textId="269DFF4D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</w:p>
    <w:p w:rsidR="17012C4B" w:rsidP="17012C4B" w:rsidRDefault="17012C4B" w14:paraId="7DBAC904" w14:textId="1DC02E1A">
      <w:pPr>
        <w:pStyle w:val="Normal"/>
        <w:ind w:left="0"/>
      </w:pPr>
      <w:r w:rsidR="17012C4B">
        <w:rPr/>
        <w:t xml:space="preserve">     </w:t>
      </w:r>
      <w:r>
        <w:drawing>
          <wp:inline wp14:editId="26E3C010" wp14:anchorId="13CDBCA0">
            <wp:extent cx="581025" cy="523875"/>
            <wp:effectExtent l="0" t="0" r="0" b="0"/>
            <wp:docPr id="709270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f37e8e655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012C4B">
        <w:rPr/>
        <w:t xml:space="preserve">    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Comme éditeur de maquette (Wireframe, mockup), mon choix s’est porté sur Adobe Xd pour sa facilité d’usage et notamment son point fort côté design).</w:t>
      </w:r>
    </w:p>
    <w:p w:rsidR="17012C4B" w:rsidP="17012C4B" w:rsidRDefault="17012C4B" w14:paraId="048EF124" w14:textId="7DB6EA63">
      <w:pPr>
        <w:pStyle w:val="Normal"/>
        <w:ind w:left="0"/>
      </w:pPr>
    </w:p>
    <w:p w:rsidR="17012C4B" w:rsidP="17012C4B" w:rsidRDefault="17012C4B" w14:paraId="125F92A3" w14:textId="57D408EA">
      <w:pPr>
        <w:pStyle w:val="Normal"/>
        <w:ind w:left="0"/>
      </w:pPr>
      <w:r>
        <w:drawing>
          <wp:inline wp14:editId="60B5D06D" wp14:anchorId="1101A769">
            <wp:extent cx="1223073" cy="476250"/>
            <wp:effectExtent l="0" t="0" r="0" b="0"/>
            <wp:docPr id="6866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c05da9e7b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Comme logiciel de modélisation, j’ai choisi de me tourner sur looping afin de réaliser le MCD (converti ensuite en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MLD)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.</w:t>
      </w:r>
    </w:p>
    <w:p w:rsidR="17012C4B" w:rsidP="17012C4B" w:rsidRDefault="17012C4B" w14:paraId="3521A550" w14:textId="06AC3E27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150DB06C" w14:textId="50ABAE5B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  <w:r>
        <w:drawing>
          <wp:inline wp14:editId="1DBEFDF2" wp14:anchorId="6433369F">
            <wp:extent cx="1144191" cy="623310"/>
            <wp:effectExtent l="0" t="0" r="0" b="0"/>
            <wp:docPr id="50548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4417db67a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45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191" cy="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 Comme éditeur de texte, j’ai choisi Visual studio code pour sa simplicité </w:t>
      </w: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>d’usage.</w:t>
      </w:r>
    </w:p>
    <w:p w:rsidR="17012C4B" w:rsidP="17012C4B" w:rsidRDefault="17012C4B" w14:paraId="2CBBD54F" w14:textId="55A228CD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5BF2607F" w14:textId="091BECD7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5BCABAFD" w14:textId="1401D727">
      <w:pPr>
        <w:pStyle w:val="Normal"/>
        <w:ind w:left="0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</w:pPr>
      <w:r w:rsidRPr="17012C4B" w:rsidR="17012C4B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</w:p>
    <w:p w:rsidR="17012C4B" w:rsidP="17012C4B" w:rsidRDefault="17012C4B" w14:paraId="7D8575EB" w14:textId="4A537C8E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0C2A130C" w14:textId="2D1ED0D8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3BF3B3E1" w14:textId="7197454A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</w:p>
    <w:p w:rsidR="17012C4B" w:rsidP="17012C4B" w:rsidRDefault="17012C4B" w14:paraId="69F4C75B" w14:textId="2F99F0D7">
      <w:pPr>
        <w:pStyle w:val="Normal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</w:pPr>
      <w:r w:rsidRPr="17012C4B" w:rsidR="17012C4B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8"/>
          <w:szCs w:val="28"/>
        </w:rPr>
        <w:t xml:space="preserve">                                           </w:t>
      </w:r>
    </w:p>
    <w:p w:rsidR="17012C4B" w:rsidP="17012C4B" w:rsidRDefault="17012C4B" w14:paraId="6F53A07D" w14:textId="0E43DDF2">
      <w:pPr>
        <w:pStyle w:val="Normal"/>
        <w:ind w:left="0"/>
        <w:jc w:val="both"/>
        <w:rPr>
          <w:sz w:val="28"/>
          <w:szCs w:val="28"/>
        </w:rPr>
      </w:pPr>
    </w:p>
    <w:p w:rsidR="17012C4B" w:rsidP="17012C4B" w:rsidRDefault="17012C4B" w14:paraId="1E5F6C74" w14:textId="790943F4">
      <w:pPr>
        <w:pStyle w:val="Normal"/>
        <w:ind w:left="0"/>
        <w:jc w:val="both"/>
        <w:rPr>
          <w:sz w:val="28"/>
          <w:szCs w:val="28"/>
        </w:rPr>
      </w:pPr>
    </w:p>
    <w:p w:rsidR="17012C4B" w:rsidP="17012C4B" w:rsidRDefault="17012C4B" w14:paraId="754B5DCD" w14:textId="7D78AC8B">
      <w:pPr>
        <w:pStyle w:val="Normal"/>
        <w:ind w:left="0"/>
        <w:jc w:val="both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4I5FnfDbw8Odz" int2:id="eKyVPRcv">
      <int2:state int2:type="LegacyProofing" int2:value="Rejected"/>
    </int2:textHash>
    <int2:textHash int2:hashCode="R3+LWsssC2hG7X" int2:id="vXmnHJl5">
      <int2:state int2:type="LegacyProofing" int2:value="Rejected"/>
    </int2:textHash>
    <int2:textHash int2:hashCode="16YfThQJX+IvAl" int2:id="8xvSue2q">
      <int2:state int2:type="LegacyProofing" int2:value="Rejected"/>
    </int2:textHash>
    <int2:textHash int2:hashCode="k7RZhxxE0CcXmh" int2:id="6bfEoQg9">
      <int2:state int2:type="LegacyProofing" int2:value="Rejected"/>
    </int2:textHash>
    <int2:textHash int2:hashCode="zWZRpYRmwozLDh" int2:id="eOEkNHTy">
      <int2:state int2:type="LegacyProofing" int2:value="Rejected"/>
    </int2:textHash>
    <int2:textHash int2:hashCode="9bPkdv0Q0a2sYo" int2:id="5tZB6HqT">
      <int2:state int2:type="LegacyProofing" int2:value="Rejected"/>
    </int2:textHash>
    <int2:textHash int2:hashCode="WYZ30XlhsHoVCx" int2:id="uBbPajj5">
      <int2:state int2:type="LegacyProofing" int2:value="Rejected"/>
    </int2:textHash>
    <int2:bookmark int2:bookmarkName="_Int_GMTSgIHO" int2:invalidationBookmarkName="" int2:hashCode="LVutvQgWQzetLc" int2:id="fGVlS5K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5c8ae6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7d389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22cb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6908b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0FE4C"/>
    <w:rsid w:val="17012C4B"/>
    <w:rsid w:val="62F0F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FE4C"/>
  <w15:chartTrackingRefBased/>
  <w15:docId w15:val="{F509F91D-3EB3-4001-AE98-3614E1F44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a7a2265c1644818" /><Relationship Type="http://schemas.openxmlformats.org/officeDocument/2006/relationships/image" Target="/media/image2.jpg" Id="R51d6aa21daa649c1" /><Relationship Type="http://schemas.openxmlformats.org/officeDocument/2006/relationships/image" Target="/media/image.png" Id="R3137fd9adc3840f3" /><Relationship Type="http://schemas.openxmlformats.org/officeDocument/2006/relationships/image" Target="/media/image2.png" Id="Rfb83fc90be0f49e1" /><Relationship Type="http://schemas.openxmlformats.org/officeDocument/2006/relationships/image" Target="/media/image3.png" Id="Rd1760794fa984874" /><Relationship Type="http://schemas.openxmlformats.org/officeDocument/2006/relationships/image" Target="/media/image4.png" Id="Rcc42952ebf5f44d3" /><Relationship Type="http://schemas.openxmlformats.org/officeDocument/2006/relationships/image" Target="/media/image5.png" Id="Rf2ff37e8e6554a33" /><Relationship Type="http://schemas.openxmlformats.org/officeDocument/2006/relationships/image" Target="/media/image6.png" Id="R974c05da9e7b43e3" /><Relationship Type="http://schemas.openxmlformats.org/officeDocument/2006/relationships/image" Target="/media/image7.png" Id="R4294417db67a4712" /><Relationship Type="http://schemas.microsoft.com/office/2020/10/relationships/intelligence" Target="intelligence2.xml" Id="R23dd94f3873642f5" /><Relationship Type="http://schemas.openxmlformats.org/officeDocument/2006/relationships/numbering" Target="numbering.xml" Id="Ra63b0452b986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2022-11-21T14:49:23.8641410Z</dcterms:created>
  <dcterms:modified xsi:type="dcterms:W3CDTF">2022-11-21T23:39:07.7121095Z</dcterms:modified>
  <dc:creator>abdel ZAHAF</dc:creator>
  <lastModifiedBy>abdel ZAHAF</lastModifiedBy>
</coreProperties>
</file>