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E8F" w:rsidRDefault="00E70110">
      <w:pPr>
        <w:pStyle w:val="11"/>
        <w:spacing w:before="312" w:after="312"/>
        <w:ind w:firstLineChars="100" w:firstLine="480"/>
        <w:jc w:val="left"/>
        <w:rPr>
          <w:rFonts w:ascii="微软雅黑" w:eastAsia="微软雅黑" w:hAnsi="微软雅黑"/>
        </w:rPr>
      </w:pPr>
      <w:r>
        <w:rPr>
          <w:rFonts w:ascii="微软雅黑" w:eastAsia="微软雅黑" w:hAnsi="微软雅黑"/>
        </w:rPr>
        <w:pict>
          <v:shapetype id="_x0000_t202" coordsize="21600,21600" o:spt="202" path="m,l,21600r21600,l21600,xe">
            <v:stroke joinstyle="miter"/>
            <v:path gradientshapeok="t" o:connecttype="rect"/>
          </v:shapetype>
          <v:shape id="Text Box 4" o:spid="_x0000_s1026" type="#_x0000_t202" style="position:absolute;left:0;text-align:left;margin-left:324pt;margin-top:15.6pt;width:90pt;height:42.9pt;z-index:25165824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">
            <v:textbox inset=",1.3mm">
              <w:txbxContent>
                <w:p w:rsidR="00E70110" w:rsidRDefault="00E70110" w:rsidP="00D86005">
                  <w:pPr>
                    <w:pStyle w:val="Af9"/>
                    <w:spacing w:before="156" w:after="156"/>
                  </w:pPr>
                  <w:r>
                    <w:rPr>
                      <w:rFonts w:hint="eastAsia"/>
                    </w:rPr>
                    <w:t>内部资料</w:t>
                  </w:r>
                </w:p>
                <w:p w:rsidR="00E70110" w:rsidRDefault="00E70110">
                  <w:pPr>
                    <w:pStyle w:val="Af9"/>
                    <w:spacing w:before="156" w:after="156"/>
                  </w:pPr>
                </w:p>
              </w:txbxContent>
            </v:textbox>
          </v:shape>
        </w:pict>
      </w:r>
      <w:r w:rsidR="00A8054A">
        <w:rPr>
          <w:rFonts w:ascii="微软雅黑" w:eastAsia="微软雅黑" w:hAnsi="微软雅黑"/>
          <w:noProof/>
        </w:rPr>
        <w:drawing>
          <wp:inline distT="0" distB="0" distL="0" distR="0">
            <wp:extent cx="1828800" cy="628650"/>
            <wp:effectExtent l="19050" t="0" r="0" b="0"/>
            <wp:docPr id="1" name="图片 1" descr="图形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3"/>
                    <pic:cNvPicPr>
                      <a:picLocks noChangeAspect="1" noChangeArrowheads="1"/>
                    </pic:cNvPicPr>
                  </pic:nvPicPr>
                  <pic:blipFill>
                    <a:blip r:embed="rId10" cstate="print"/>
                    <a:srcRect/>
                    <a:stretch>
                      <a:fillRect/>
                    </a:stretch>
                  </pic:blipFill>
                  <pic:spPr>
                    <a:xfrm>
                      <a:off x="0" y="0"/>
                      <a:ext cx="1828800" cy="628650"/>
                    </a:xfrm>
                    <a:prstGeom prst="rect">
                      <a:avLst/>
                    </a:prstGeom>
                    <a:noFill/>
                    <a:ln w="9525">
                      <a:noFill/>
                      <a:miter lim="800000"/>
                      <a:headEnd/>
                      <a:tailEnd/>
                    </a:ln>
                  </pic:spPr>
                </pic:pic>
              </a:graphicData>
            </a:graphic>
          </wp:inline>
        </w:drawing>
      </w:r>
    </w:p>
    <w:p w:rsidR="00E40E8F" w:rsidRDefault="00E40E8F">
      <w:pPr>
        <w:pStyle w:val="11"/>
        <w:spacing w:before="312" w:after="312"/>
        <w:rPr>
          <w:rFonts w:ascii="微软雅黑" w:eastAsia="微软雅黑" w:hAnsi="微软雅黑"/>
        </w:rPr>
      </w:pPr>
    </w:p>
    <w:p w:rsidR="00E40E8F" w:rsidRDefault="00A8054A">
      <w:pPr>
        <w:pStyle w:val="A10"/>
        <w:ind w:firstLine="412"/>
        <w:rPr>
          <w:rFonts w:ascii="微软雅黑" w:eastAsia="微软雅黑" w:hAnsi="微软雅黑"/>
        </w:rPr>
      </w:pPr>
      <w:r>
        <w:rPr>
          <w:rFonts w:ascii="微软雅黑" w:eastAsia="微软雅黑" w:hAnsi="微软雅黑" w:hint="eastAsia"/>
        </w:rPr>
        <w:t>企业经营管理系统</w:t>
      </w:r>
    </w:p>
    <w:p w:rsidR="00E40E8F" w:rsidRDefault="00A8054A">
      <w:pPr>
        <w:pStyle w:val="af5"/>
        <w:rPr>
          <w:rFonts w:ascii="微软雅黑" w:eastAsia="微软雅黑" w:hAnsi="微软雅黑"/>
        </w:rPr>
      </w:pPr>
      <w:r>
        <w:rPr>
          <w:rFonts w:ascii="微软雅黑" w:eastAsia="微软雅黑" w:hAnsi="微软雅黑" w:hint="eastAsia"/>
        </w:rPr>
        <w:t>软件需求说明书</w:t>
      </w:r>
    </w:p>
    <w:p w:rsidR="00E40E8F" w:rsidRDefault="00E40E8F">
      <w:pPr>
        <w:pStyle w:val="af5"/>
        <w:rPr>
          <w:rFonts w:ascii="微软雅黑" w:eastAsia="微软雅黑" w:hAnsi="微软雅黑"/>
        </w:rPr>
      </w:pPr>
    </w:p>
    <w:p w:rsidR="00E40E8F" w:rsidRDefault="00E40E8F">
      <w:pPr>
        <w:pStyle w:val="11"/>
        <w:spacing w:before="312" w:after="312"/>
        <w:rPr>
          <w:rFonts w:ascii="微软雅黑" w:eastAsia="微软雅黑" w:hAnsi="微软雅黑"/>
        </w:rPr>
      </w:pPr>
    </w:p>
    <w:p w:rsidR="00E40E8F" w:rsidRDefault="00E40E8F">
      <w:pPr>
        <w:pStyle w:val="11"/>
        <w:spacing w:before="312" w:after="312"/>
        <w:rPr>
          <w:rFonts w:ascii="微软雅黑" w:eastAsia="微软雅黑" w:hAnsi="微软雅黑"/>
        </w:rPr>
      </w:pPr>
    </w:p>
    <w:p w:rsidR="00E40E8F" w:rsidRDefault="00E40E8F">
      <w:pPr>
        <w:pStyle w:val="A20"/>
        <w:spacing w:before="156" w:after="156"/>
        <w:rPr>
          <w:rFonts w:ascii="微软雅黑" w:eastAsia="微软雅黑" w:hAnsi="微软雅黑"/>
        </w:rPr>
      </w:pPr>
    </w:p>
    <w:p w:rsidR="00E40E8F" w:rsidRDefault="00A8054A">
      <w:pPr>
        <w:pStyle w:val="A20"/>
        <w:spacing w:before="156" w:after="156"/>
        <w:rPr>
          <w:rFonts w:ascii="微软雅黑" w:eastAsia="微软雅黑" w:hAnsi="微软雅黑"/>
        </w:rPr>
      </w:pPr>
      <w:r>
        <w:rPr>
          <w:rFonts w:ascii="微软雅黑" w:eastAsia="微软雅黑" w:hAnsi="微软雅黑" w:hint="eastAsia"/>
        </w:rPr>
        <w:t>厦门亿力吉奥信息科技有限公司</w:t>
      </w:r>
    </w:p>
    <w:p w:rsidR="00E40E8F" w:rsidRDefault="00A8054A">
      <w:pPr>
        <w:pStyle w:val="A20"/>
        <w:spacing w:before="156" w:after="156"/>
        <w:rPr>
          <w:rFonts w:ascii="微软雅黑" w:eastAsia="微软雅黑" w:hAnsi="微软雅黑"/>
        </w:rPr>
      </w:pPr>
      <w:r>
        <w:rPr>
          <w:rFonts w:ascii="微软雅黑" w:eastAsia="微软雅黑" w:hAnsi="微软雅黑" w:hint="eastAsia"/>
        </w:rPr>
        <w:t>二〇一五年五月</w:t>
      </w:r>
    </w:p>
    <w:p w:rsidR="00E40E8F" w:rsidRDefault="00E40E8F">
      <w:pPr>
        <w:spacing w:before="156" w:after="156"/>
        <w:rPr>
          <w:rFonts w:ascii="微软雅黑" w:eastAsia="微软雅黑" w:hAnsi="微软雅黑"/>
        </w:rPr>
        <w:sectPr w:rsidR="00E40E8F">
          <w:headerReference w:type="even" r:id="rId11"/>
          <w:headerReference w:type="default" r:id="rId12"/>
          <w:footerReference w:type="even" r:id="rId13"/>
          <w:footerReference w:type="default" r:id="rId14"/>
          <w:headerReference w:type="first" r:id="rId15"/>
          <w:footerReference w:type="first" r:id="rId16"/>
          <w:pgSz w:w="11906" w:h="16838"/>
          <w:pgMar w:top="1440" w:right="1418" w:bottom="1440" w:left="1418" w:header="851" w:footer="992" w:gutter="0"/>
          <w:cols w:space="425"/>
          <w:titlePg/>
          <w:docGrid w:type="linesAndChars" w:linePitch="312"/>
        </w:sectPr>
      </w:pPr>
    </w:p>
    <w:p w:rsidR="00E40E8F" w:rsidRDefault="00A8054A">
      <w:pPr>
        <w:pStyle w:val="A30"/>
        <w:rPr>
          <w:rFonts w:ascii="微软雅黑" w:eastAsia="微软雅黑" w:hAnsi="微软雅黑"/>
        </w:rPr>
      </w:pPr>
      <w:r>
        <w:rPr>
          <w:rFonts w:ascii="微软雅黑" w:eastAsia="微软雅黑" w:hAnsi="微软雅黑" w:hint="eastAsia"/>
        </w:rPr>
        <w:lastRenderedPageBreak/>
        <w:t>文档控制记录</w:t>
      </w:r>
    </w:p>
    <w:tbl>
      <w:tblPr>
        <w:tblStyle w:val="af3"/>
        <w:tblW w:w="9180" w:type="dxa"/>
        <w:tblInd w:w="108" w:type="dxa"/>
        <w:tblLayout w:type="fixed"/>
        <w:tblLook w:val="04A0" w:firstRow="1" w:lastRow="0" w:firstColumn="1" w:lastColumn="0" w:noHBand="0" w:noVBand="1"/>
      </w:tblPr>
      <w:tblGrid>
        <w:gridCol w:w="724"/>
        <w:gridCol w:w="1261"/>
        <w:gridCol w:w="178"/>
        <w:gridCol w:w="1383"/>
        <w:gridCol w:w="237"/>
        <w:gridCol w:w="2737"/>
        <w:gridCol w:w="1041"/>
        <w:gridCol w:w="1619"/>
      </w:tblGrid>
      <w:tr w:rsidR="00E40E8F">
        <w:trPr>
          <w:trHeight w:val="397"/>
          <w:tblHeader/>
        </w:trPr>
        <w:tc>
          <w:tcPr>
            <w:tcW w:w="9180" w:type="dxa"/>
            <w:gridSpan w:val="8"/>
            <w:shd w:val="clear" w:color="auto" w:fill="CCCCCC"/>
            <w:vAlign w:val="center"/>
          </w:tcPr>
          <w:p w:rsidR="00E40E8F" w:rsidRDefault="00A8054A">
            <w:pPr>
              <w:pStyle w:val="af7"/>
              <w:jc w:val="left"/>
              <w:rPr>
                <w:rFonts w:ascii="微软雅黑" w:eastAsia="微软雅黑" w:hAnsi="微软雅黑"/>
              </w:rPr>
            </w:pPr>
            <w:r>
              <w:rPr>
                <w:rFonts w:ascii="微软雅黑" w:eastAsia="微软雅黑" w:hAnsi="微软雅黑" w:hint="eastAsia"/>
              </w:rPr>
              <w:t>1、文档属性</w:t>
            </w:r>
          </w:p>
        </w:tc>
      </w:tr>
      <w:tr w:rsidR="00E40E8F">
        <w:trPr>
          <w:trHeight w:val="397"/>
          <w:tblHeader/>
        </w:trPr>
        <w:tc>
          <w:tcPr>
            <w:tcW w:w="2163" w:type="dxa"/>
            <w:gridSpan w:val="3"/>
            <w:tcBorders>
              <w:bottom w:val="single" w:sz="4" w:space="0" w:color="auto"/>
            </w:tcBorders>
            <w:shd w:val="clear" w:color="auto" w:fill="F3F3F3"/>
            <w:vAlign w:val="center"/>
          </w:tcPr>
          <w:p w:rsidR="00E40E8F" w:rsidRDefault="00A8054A">
            <w:pPr>
              <w:pStyle w:val="af7"/>
              <w:rPr>
                <w:rFonts w:ascii="微软雅黑" w:eastAsia="微软雅黑" w:hAnsi="微软雅黑"/>
              </w:rPr>
            </w:pPr>
            <w:r>
              <w:rPr>
                <w:rFonts w:ascii="微软雅黑" w:eastAsia="微软雅黑" w:hAnsi="微软雅黑" w:hint="eastAsia"/>
              </w:rPr>
              <w:t>文件状态</w:t>
            </w:r>
          </w:p>
        </w:tc>
        <w:tc>
          <w:tcPr>
            <w:tcW w:w="1620" w:type="dxa"/>
            <w:gridSpan w:val="2"/>
            <w:tcBorders>
              <w:bottom w:val="single" w:sz="4" w:space="0" w:color="auto"/>
            </w:tcBorders>
            <w:shd w:val="clear" w:color="auto" w:fill="F3F3F3"/>
            <w:vAlign w:val="center"/>
          </w:tcPr>
          <w:p w:rsidR="00E40E8F" w:rsidRDefault="00A8054A">
            <w:pPr>
              <w:pStyle w:val="af7"/>
              <w:rPr>
                <w:rFonts w:ascii="微软雅黑" w:eastAsia="微软雅黑" w:hAnsi="微软雅黑"/>
              </w:rPr>
            </w:pPr>
            <w:r>
              <w:rPr>
                <w:rFonts w:ascii="微软雅黑" w:eastAsia="微软雅黑" w:hAnsi="微软雅黑" w:hint="eastAsia"/>
              </w:rPr>
              <w:t>文档编号</w:t>
            </w:r>
          </w:p>
        </w:tc>
        <w:tc>
          <w:tcPr>
            <w:tcW w:w="5397" w:type="dxa"/>
            <w:gridSpan w:val="3"/>
            <w:vAlign w:val="center"/>
          </w:tcPr>
          <w:p w:rsidR="00E40E8F" w:rsidRDefault="00E40E8F">
            <w:pPr>
              <w:pStyle w:val="af6"/>
              <w:rPr>
                <w:rFonts w:ascii="微软雅黑" w:eastAsia="微软雅黑" w:hAnsi="微软雅黑"/>
              </w:rPr>
            </w:pPr>
          </w:p>
        </w:tc>
      </w:tr>
      <w:tr w:rsidR="00E40E8F">
        <w:trPr>
          <w:trHeight w:val="397"/>
          <w:tblHeader/>
        </w:trPr>
        <w:tc>
          <w:tcPr>
            <w:tcW w:w="2163" w:type="dxa"/>
            <w:gridSpan w:val="3"/>
            <w:tcBorders>
              <w:bottom w:val="nil"/>
            </w:tcBorders>
            <w:shd w:val="clear" w:color="auto" w:fill="auto"/>
            <w:vAlign w:val="center"/>
          </w:tcPr>
          <w:p w:rsidR="00E40E8F" w:rsidRDefault="00A8054A">
            <w:pPr>
              <w:pStyle w:val="af7"/>
              <w:rPr>
                <w:rFonts w:ascii="微软雅黑" w:eastAsia="微软雅黑" w:hAnsi="微软雅黑"/>
              </w:rPr>
            </w:pPr>
            <w:r>
              <w:rPr>
                <w:rFonts w:ascii="微软雅黑" w:eastAsia="微软雅黑" w:hAnsi="微软雅黑" w:hint="eastAsia"/>
              </w:rPr>
              <w:t>[] 初稿</w:t>
            </w:r>
          </w:p>
        </w:tc>
        <w:tc>
          <w:tcPr>
            <w:tcW w:w="1620" w:type="dxa"/>
            <w:gridSpan w:val="2"/>
            <w:shd w:val="clear" w:color="auto" w:fill="F3F3F3"/>
            <w:vAlign w:val="center"/>
          </w:tcPr>
          <w:p w:rsidR="00E40E8F" w:rsidRDefault="00A8054A">
            <w:pPr>
              <w:pStyle w:val="af7"/>
              <w:rPr>
                <w:rFonts w:ascii="微软雅黑" w:eastAsia="微软雅黑" w:hAnsi="微软雅黑"/>
              </w:rPr>
            </w:pPr>
            <w:r>
              <w:rPr>
                <w:rFonts w:ascii="微软雅黑" w:eastAsia="微软雅黑" w:hAnsi="微软雅黑" w:hint="eastAsia"/>
              </w:rPr>
              <w:t>文档版本</w:t>
            </w:r>
          </w:p>
        </w:tc>
        <w:tc>
          <w:tcPr>
            <w:tcW w:w="5397" w:type="dxa"/>
            <w:gridSpan w:val="3"/>
            <w:vAlign w:val="center"/>
          </w:tcPr>
          <w:p w:rsidR="00E40E8F" w:rsidRDefault="00A8054A">
            <w:pPr>
              <w:pStyle w:val="af6"/>
              <w:rPr>
                <w:rFonts w:ascii="微软雅黑" w:eastAsia="微软雅黑" w:hAnsi="微软雅黑"/>
              </w:rPr>
            </w:pPr>
            <w:r>
              <w:rPr>
                <w:rFonts w:ascii="微软雅黑" w:eastAsia="微软雅黑" w:hAnsi="微软雅黑" w:hint="eastAsia"/>
              </w:rPr>
              <w:t>1.2</w:t>
            </w:r>
          </w:p>
        </w:tc>
      </w:tr>
      <w:tr w:rsidR="00E40E8F">
        <w:trPr>
          <w:trHeight w:val="397"/>
          <w:tblHeader/>
        </w:trPr>
        <w:tc>
          <w:tcPr>
            <w:tcW w:w="2163" w:type="dxa"/>
            <w:gridSpan w:val="3"/>
            <w:tcBorders>
              <w:top w:val="nil"/>
              <w:bottom w:val="nil"/>
            </w:tcBorders>
            <w:shd w:val="clear" w:color="auto" w:fill="auto"/>
            <w:vAlign w:val="center"/>
          </w:tcPr>
          <w:p w:rsidR="00E40E8F" w:rsidRDefault="00A8054A">
            <w:pPr>
              <w:pStyle w:val="af7"/>
              <w:rPr>
                <w:rFonts w:ascii="微软雅黑" w:eastAsia="微软雅黑" w:hAnsi="微软雅黑"/>
              </w:rPr>
            </w:pPr>
            <w:r>
              <w:rPr>
                <w:rFonts w:ascii="微软雅黑" w:eastAsia="微软雅黑" w:hAnsi="微软雅黑" w:hint="eastAsia"/>
              </w:rPr>
              <w:t>[] 发布</w:t>
            </w:r>
          </w:p>
        </w:tc>
        <w:tc>
          <w:tcPr>
            <w:tcW w:w="1620" w:type="dxa"/>
            <w:gridSpan w:val="2"/>
            <w:shd w:val="clear" w:color="auto" w:fill="F3F3F3"/>
            <w:vAlign w:val="center"/>
          </w:tcPr>
          <w:p w:rsidR="00E40E8F" w:rsidRDefault="00A8054A">
            <w:pPr>
              <w:pStyle w:val="af7"/>
              <w:rPr>
                <w:rFonts w:ascii="微软雅黑" w:eastAsia="微软雅黑" w:hAnsi="微软雅黑"/>
              </w:rPr>
            </w:pPr>
            <w:r>
              <w:rPr>
                <w:rFonts w:ascii="微软雅黑" w:eastAsia="微软雅黑" w:hAnsi="微软雅黑" w:hint="eastAsia"/>
              </w:rPr>
              <w:t>批准人</w:t>
            </w:r>
          </w:p>
        </w:tc>
        <w:tc>
          <w:tcPr>
            <w:tcW w:w="5397" w:type="dxa"/>
            <w:gridSpan w:val="3"/>
            <w:vAlign w:val="center"/>
          </w:tcPr>
          <w:p w:rsidR="00E40E8F" w:rsidRDefault="00E40E8F">
            <w:pPr>
              <w:pStyle w:val="af6"/>
              <w:rPr>
                <w:rFonts w:ascii="微软雅黑" w:eastAsia="微软雅黑" w:hAnsi="微软雅黑"/>
              </w:rPr>
            </w:pPr>
          </w:p>
        </w:tc>
      </w:tr>
      <w:tr w:rsidR="00E40E8F">
        <w:trPr>
          <w:trHeight w:val="397"/>
          <w:tblHeader/>
        </w:trPr>
        <w:tc>
          <w:tcPr>
            <w:tcW w:w="2163" w:type="dxa"/>
            <w:gridSpan w:val="3"/>
            <w:tcBorders>
              <w:top w:val="nil"/>
              <w:bottom w:val="single" w:sz="4" w:space="0" w:color="auto"/>
            </w:tcBorders>
            <w:shd w:val="clear" w:color="auto" w:fill="auto"/>
            <w:vAlign w:val="center"/>
          </w:tcPr>
          <w:p w:rsidR="00E40E8F" w:rsidRDefault="00A8054A">
            <w:pPr>
              <w:pStyle w:val="af7"/>
              <w:rPr>
                <w:rFonts w:ascii="微软雅黑" w:eastAsia="微软雅黑" w:hAnsi="微软雅黑"/>
              </w:rPr>
            </w:pPr>
            <w:r>
              <w:rPr>
                <w:rFonts w:ascii="微软雅黑" w:eastAsia="微软雅黑" w:hAnsi="微软雅黑" w:hint="eastAsia"/>
              </w:rPr>
              <w:t>[√] 修订</w:t>
            </w:r>
          </w:p>
        </w:tc>
        <w:tc>
          <w:tcPr>
            <w:tcW w:w="1620" w:type="dxa"/>
            <w:gridSpan w:val="2"/>
            <w:tcBorders>
              <w:bottom w:val="single" w:sz="4" w:space="0" w:color="auto"/>
            </w:tcBorders>
            <w:shd w:val="clear" w:color="auto" w:fill="F3F3F3"/>
            <w:vAlign w:val="center"/>
          </w:tcPr>
          <w:p w:rsidR="00E40E8F" w:rsidRDefault="00A8054A">
            <w:pPr>
              <w:pStyle w:val="af7"/>
              <w:rPr>
                <w:rFonts w:ascii="微软雅黑" w:eastAsia="微软雅黑" w:hAnsi="微软雅黑"/>
              </w:rPr>
            </w:pPr>
            <w:r>
              <w:rPr>
                <w:rFonts w:ascii="微软雅黑" w:eastAsia="微软雅黑" w:hAnsi="微软雅黑" w:hint="eastAsia"/>
              </w:rPr>
              <w:t>生效时间</w:t>
            </w:r>
          </w:p>
        </w:tc>
        <w:tc>
          <w:tcPr>
            <w:tcW w:w="5397" w:type="dxa"/>
            <w:gridSpan w:val="3"/>
            <w:tcBorders>
              <w:bottom w:val="single" w:sz="4" w:space="0" w:color="auto"/>
            </w:tcBorders>
            <w:vAlign w:val="center"/>
          </w:tcPr>
          <w:p w:rsidR="00E40E8F" w:rsidRDefault="00E40E8F">
            <w:pPr>
              <w:pStyle w:val="af6"/>
              <w:rPr>
                <w:rFonts w:ascii="微软雅黑" w:eastAsia="微软雅黑" w:hAnsi="微软雅黑"/>
              </w:rPr>
            </w:pPr>
          </w:p>
        </w:tc>
      </w:tr>
      <w:tr w:rsidR="00E40E8F">
        <w:trPr>
          <w:trHeight w:val="397"/>
          <w:tblHeader/>
        </w:trPr>
        <w:tc>
          <w:tcPr>
            <w:tcW w:w="9180" w:type="dxa"/>
            <w:gridSpan w:val="8"/>
            <w:tcBorders>
              <w:bottom w:val="single" w:sz="4" w:space="0" w:color="auto"/>
            </w:tcBorders>
            <w:shd w:val="clear" w:color="auto" w:fill="CCCCCC"/>
            <w:vAlign w:val="center"/>
          </w:tcPr>
          <w:p w:rsidR="00E40E8F" w:rsidRDefault="00A8054A">
            <w:pPr>
              <w:pStyle w:val="af7"/>
              <w:jc w:val="left"/>
              <w:rPr>
                <w:rFonts w:ascii="微软雅黑" w:eastAsia="微软雅黑" w:hAnsi="微软雅黑"/>
              </w:rPr>
            </w:pPr>
            <w:r>
              <w:rPr>
                <w:rFonts w:ascii="微软雅黑" w:eastAsia="微软雅黑" w:hAnsi="微软雅黑" w:hint="eastAsia"/>
              </w:rPr>
              <w:t>2、版本历史记录</w:t>
            </w:r>
          </w:p>
        </w:tc>
      </w:tr>
      <w:tr w:rsidR="00E40E8F">
        <w:trPr>
          <w:trHeight w:val="397"/>
          <w:tblHeader/>
        </w:trPr>
        <w:tc>
          <w:tcPr>
            <w:tcW w:w="724" w:type="dxa"/>
            <w:shd w:val="clear" w:color="auto" w:fill="F3F3F3"/>
            <w:vAlign w:val="center"/>
          </w:tcPr>
          <w:p w:rsidR="00E40E8F" w:rsidRDefault="00A8054A">
            <w:pPr>
              <w:pStyle w:val="af7"/>
              <w:rPr>
                <w:rFonts w:ascii="微软雅黑" w:eastAsia="微软雅黑" w:hAnsi="微软雅黑"/>
              </w:rPr>
            </w:pPr>
            <w:r>
              <w:rPr>
                <w:rFonts w:ascii="微软雅黑" w:eastAsia="微软雅黑" w:hAnsi="微软雅黑"/>
              </w:rPr>
              <w:t>版本</w:t>
            </w:r>
          </w:p>
        </w:tc>
        <w:tc>
          <w:tcPr>
            <w:tcW w:w="1261" w:type="dxa"/>
            <w:shd w:val="clear" w:color="auto" w:fill="F3F3F3"/>
            <w:vAlign w:val="center"/>
          </w:tcPr>
          <w:p w:rsidR="00E40E8F" w:rsidRDefault="00A8054A">
            <w:pPr>
              <w:pStyle w:val="af7"/>
              <w:rPr>
                <w:rFonts w:ascii="微软雅黑" w:eastAsia="微软雅黑" w:hAnsi="微软雅黑"/>
              </w:rPr>
            </w:pPr>
            <w:r>
              <w:rPr>
                <w:rFonts w:ascii="微软雅黑" w:eastAsia="微软雅黑" w:hAnsi="微软雅黑"/>
              </w:rPr>
              <w:t>制订者</w:t>
            </w:r>
          </w:p>
        </w:tc>
        <w:tc>
          <w:tcPr>
            <w:tcW w:w="1561" w:type="dxa"/>
            <w:gridSpan w:val="2"/>
            <w:shd w:val="clear" w:color="auto" w:fill="F3F3F3"/>
            <w:vAlign w:val="center"/>
          </w:tcPr>
          <w:p w:rsidR="00E40E8F" w:rsidRDefault="00A8054A">
            <w:pPr>
              <w:pStyle w:val="af7"/>
              <w:rPr>
                <w:rFonts w:ascii="微软雅黑" w:eastAsia="微软雅黑" w:hAnsi="微软雅黑"/>
              </w:rPr>
            </w:pPr>
            <w:r>
              <w:rPr>
                <w:rFonts w:ascii="微软雅黑" w:eastAsia="微软雅黑" w:hAnsi="微软雅黑" w:hint="eastAsia"/>
              </w:rPr>
              <w:t>修订</w:t>
            </w:r>
            <w:r>
              <w:rPr>
                <w:rFonts w:ascii="微软雅黑" w:eastAsia="微软雅黑" w:hAnsi="微软雅黑"/>
              </w:rPr>
              <w:t>时间</w:t>
            </w:r>
          </w:p>
        </w:tc>
        <w:tc>
          <w:tcPr>
            <w:tcW w:w="2974" w:type="dxa"/>
            <w:gridSpan w:val="2"/>
            <w:shd w:val="clear" w:color="auto" w:fill="F3F3F3"/>
            <w:vAlign w:val="center"/>
          </w:tcPr>
          <w:p w:rsidR="00E40E8F" w:rsidRDefault="00A8054A">
            <w:pPr>
              <w:pStyle w:val="af7"/>
              <w:rPr>
                <w:rFonts w:ascii="微软雅黑" w:eastAsia="微软雅黑" w:hAnsi="微软雅黑"/>
              </w:rPr>
            </w:pPr>
            <w:r>
              <w:rPr>
                <w:rFonts w:ascii="微软雅黑" w:eastAsia="微软雅黑" w:hAnsi="微软雅黑"/>
              </w:rPr>
              <w:t>更改内容</w:t>
            </w:r>
            <w:r>
              <w:rPr>
                <w:rFonts w:ascii="微软雅黑" w:eastAsia="微软雅黑" w:hAnsi="微软雅黑" w:hint="eastAsia"/>
              </w:rPr>
              <w:t>/变更申请单</w:t>
            </w:r>
          </w:p>
        </w:tc>
        <w:tc>
          <w:tcPr>
            <w:tcW w:w="1041" w:type="dxa"/>
            <w:shd w:val="clear" w:color="auto" w:fill="F3F3F3"/>
            <w:vAlign w:val="center"/>
          </w:tcPr>
          <w:p w:rsidR="00E40E8F" w:rsidRDefault="00A8054A">
            <w:pPr>
              <w:pStyle w:val="af7"/>
              <w:rPr>
                <w:rFonts w:ascii="微软雅黑" w:eastAsia="微软雅黑" w:hAnsi="微软雅黑"/>
              </w:rPr>
            </w:pPr>
            <w:r>
              <w:rPr>
                <w:rFonts w:ascii="微软雅黑" w:eastAsia="微软雅黑" w:hAnsi="微软雅黑"/>
              </w:rPr>
              <w:t>审核人</w:t>
            </w:r>
          </w:p>
        </w:tc>
        <w:tc>
          <w:tcPr>
            <w:tcW w:w="1619" w:type="dxa"/>
            <w:shd w:val="clear" w:color="auto" w:fill="F3F3F3"/>
            <w:vAlign w:val="center"/>
          </w:tcPr>
          <w:p w:rsidR="00E40E8F" w:rsidRDefault="00A8054A">
            <w:pPr>
              <w:pStyle w:val="af7"/>
              <w:rPr>
                <w:rFonts w:ascii="微软雅黑" w:eastAsia="微软雅黑" w:hAnsi="微软雅黑"/>
              </w:rPr>
            </w:pPr>
            <w:r>
              <w:rPr>
                <w:rFonts w:ascii="微软雅黑" w:eastAsia="微软雅黑" w:hAnsi="微软雅黑"/>
              </w:rPr>
              <w:t>审核意见</w:t>
            </w:r>
          </w:p>
        </w:tc>
      </w:tr>
      <w:tr w:rsidR="00E40E8F">
        <w:trPr>
          <w:trHeight w:val="397"/>
          <w:tblHeader/>
        </w:trPr>
        <w:tc>
          <w:tcPr>
            <w:tcW w:w="724" w:type="dxa"/>
            <w:vAlign w:val="center"/>
          </w:tcPr>
          <w:p w:rsidR="00E40E8F" w:rsidRDefault="00E40E8F">
            <w:pPr>
              <w:pStyle w:val="af6"/>
              <w:rPr>
                <w:rFonts w:ascii="微软雅黑" w:eastAsia="微软雅黑" w:hAnsi="微软雅黑"/>
              </w:rPr>
            </w:pPr>
          </w:p>
        </w:tc>
        <w:tc>
          <w:tcPr>
            <w:tcW w:w="1261" w:type="dxa"/>
            <w:vAlign w:val="center"/>
          </w:tcPr>
          <w:p w:rsidR="00E40E8F" w:rsidRDefault="00E40E8F">
            <w:pPr>
              <w:pStyle w:val="af6"/>
              <w:rPr>
                <w:rFonts w:ascii="微软雅黑" w:eastAsia="微软雅黑" w:hAnsi="微软雅黑"/>
              </w:rPr>
            </w:pPr>
          </w:p>
        </w:tc>
        <w:tc>
          <w:tcPr>
            <w:tcW w:w="1561" w:type="dxa"/>
            <w:gridSpan w:val="2"/>
            <w:vAlign w:val="center"/>
          </w:tcPr>
          <w:p w:rsidR="00E40E8F" w:rsidRDefault="00E40E8F">
            <w:pPr>
              <w:pStyle w:val="af6"/>
              <w:rPr>
                <w:rFonts w:ascii="微软雅黑" w:eastAsia="微软雅黑" w:hAnsi="微软雅黑"/>
              </w:rPr>
            </w:pPr>
          </w:p>
        </w:tc>
        <w:tc>
          <w:tcPr>
            <w:tcW w:w="2974" w:type="dxa"/>
            <w:gridSpan w:val="2"/>
            <w:vAlign w:val="center"/>
          </w:tcPr>
          <w:p w:rsidR="00E40E8F" w:rsidRDefault="00E40E8F">
            <w:pPr>
              <w:pStyle w:val="af6"/>
              <w:rPr>
                <w:rFonts w:ascii="微软雅黑" w:eastAsia="微软雅黑" w:hAnsi="微软雅黑"/>
              </w:rPr>
            </w:pPr>
          </w:p>
        </w:tc>
        <w:tc>
          <w:tcPr>
            <w:tcW w:w="1041" w:type="dxa"/>
            <w:vAlign w:val="center"/>
          </w:tcPr>
          <w:p w:rsidR="00E40E8F" w:rsidRDefault="00E40E8F">
            <w:pPr>
              <w:pStyle w:val="af6"/>
              <w:rPr>
                <w:rFonts w:ascii="微软雅黑" w:eastAsia="微软雅黑" w:hAnsi="微软雅黑"/>
              </w:rPr>
            </w:pPr>
          </w:p>
        </w:tc>
        <w:tc>
          <w:tcPr>
            <w:tcW w:w="1619" w:type="dxa"/>
            <w:vAlign w:val="center"/>
          </w:tcPr>
          <w:p w:rsidR="00E40E8F" w:rsidRDefault="00E40E8F">
            <w:pPr>
              <w:pStyle w:val="af6"/>
              <w:rPr>
                <w:rFonts w:ascii="微软雅黑" w:eastAsia="微软雅黑" w:hAnsi="微软雅黑"/>
              </w:rPr>
            </w:pPr>
          </w:p>
        </w:tc>
      </w:tr>
      <w:tr w:rsidR="00E40E8F">
        <w:trPr>
          <w:trHeight w:val="397"/>
          <w:tblHeader/>
        </w:trPr>
        <w:tc>
          <w:tcPr>
            <w:tcW w:w="724" w:type="dxa"/>
            <w:vAlign w:val="center"/>
          </w:tcPr>
          <w:p w:rsidR="00E40E8F" w:rsidRDefault="00E40E8F">
            <w:pPr>
              <w:pStyle w:val="af6"/>
              <w:rPr>
                <w:rFonts w:ascii="微软雅黑" w:eastAsia="微软雅黑" w:hAnsi="微软雅黑"/>
              </w:rPr>
            </w:pPr>
          </w:p>
        </w:tc>
        <w:tc>
          <w:tcPr>
            <w:tcW w:w="1261" w:type="dxa"/>
            <w:vAlign w:val="center"/>
          </w:tcPr>
          <w:p w:rsidR="00E40E8F" w:rsidRDefault="00E40E8F">
            <w:pPr>
              <w:pStyle w:val="af6"/>
              <w:rPr>
                <w:rFonts w:ascii="微软雅黑" w:eastAsia="微软雅黑" w:hAnsi="微软雅黑"/>
              </w:rPr>
            </w:pPr>
          </w:p>
        </w:tc>
        <w:tc>
          <w:tcPr>
            <w:tcW w:w="1561" w:type="dxa"/>
            <w:gridSpan w:val="2"/>
            <w:vAlign w:val="center"/>
          </w:tcPr>
          <w:p w:rsidR="00E40E8F" w:rsidRDefault="00E40E8F">
            <w:pPr>
              <w:pStyle w:val="af6"/>
              <w:spacing w:line="264" w:lineRule="auto"/>
              <w:rPr>
                <w:rFonts w:ascii="微软雅黑" w:eastAsia="微软雅黑" w:hAnsi="微软雅黑"/>
              </w:rPr>
            </w:pPr>
          </w:p>
        </w:tc>
        <w:tc>
          <w:tcPr>
            <w:tcW w:w="2974" w:type="dxa"/>
            <w:gridSpan w:val="2"/>
            <w:vAlign w:val="center"/>
          </w:tcPr>
          <w:p w:rsidR="00E40E8F" w:rsidRDefault="00E40E8F">
            <w:pPr>
              <w:pStyle w:val="af6"/>
              <w:numPr>
                <w:ilvl w:val="0"/>
                <w:numId w:val="5"/>
              </w:numPr>
              <w:rPr>
                <w:rFonts w:ascii="微软雅黑" w:eastAsia="微软雅黑" w:hAnsi="微软雅黑"/>
              </w:rPr>
            </w:pPr>
          </w:p>
        </w:tc>
        <w:tc>
          <w:tcPr>
            <w:tcW w:w="1041" w:type="dxa"/>
            <w:vAlign w:val="center"/>
          </w:tcPr>
          <w:p w:rsidR="00E40E8F" w:rsidRDefault="00E40E8F">
            <w:pPr>
              <w:pStyle w:val="af6"/>
              <w:rPr>
                <w:rFonts w:ascii="微软雅黑" w:eastAsia="微软雅黑" w:hAnsi="微软雅黑"/>
              </w:rPr>
            </w:pPr>
          </w:p>
        </w:tc>
        <w:tc>
          <w:tcPr>
            <w:tcW w:w="1619" w:type="dxa"/>
            <w:vAlign w:val="center"/>
          </w:tcPr>
          <w:p w:rsidR="00E40E8F" w:rsidRDefault="00E40E8F">
            <w:pPr>
              <w:pStyle w:val="af6"/>
              <w:rPr>
                <w:rFonts w:ascii="微软雅黑" w:eastAsia="微软雅黑" w:hAnsi="微软雅黑"/>
              </w:rPr>
            </w:pPr>
          </w:p>
        </w:tc>
      </w:tr>
      <w:tr w:rsidR="00E40E8F">
        <w:trPr>
          <w:trHeight w:val="397"/>
          <w:tblHeader/>
        </w:trPr>
        <w:tc>
          <w:tcPr>
            <w:tcW w:w="724" w:type="dxa"/>
            <w:vAlign w:val="center"/>
          </w:tcPr>
          <w:p w:rsidR="00E40E8F" w:rsidRDefault="00E40E8F">
            <w:pPr>
              <w:pStyle w:val="af6"/>
              <w:rPr>
                <w:rFonts w:ascii="微软雅黑" w:eastAsia="微软雅黑" w:hAnsi="微软雅黑"/>
              </w:rPr>
            </w:pPr>
          </w:p>
        </w:tc>
        <w:tc>
          <w:tcPr>
            <w:tcW w:w="1261" w:type="dxa"/>
            <w:vAlign w:val="center"/>
          </w:tcPr>
          <w:p w:rsidR="00E40E8F" w:rsidRDefault="00E40E8F">
            <w:pPr>
              <w:pStyle w:val="af6"/>
              <w:rPr>
                <w:rFonts w:ascii="微软雅黑" w:eastAsia="微软雅黑" w:hAnsi="微软雅黑"/>
              </w:rPr>
            </w:pPr>
          </w:p>
        </w:tc>
        <w:tc>
          <w:tcPr>
            <w:tcW w:w="1561" w:type="dxa"/>
            <w:gridSpan w:val="2"/>
            <w:vAlign w:val="center"/>
          </w:tcPr>
          <w:p w:rsidR="00E40E8F" w:rsidRDefault="00E40E8F">
            <w:pPr>
              <w:pStyle w:val="af6"/>
              <w:rPr>
                <w:rFonts w:ascii="微软雅黑" w:eastAsia="微软雅黑" w:hAnsi="微软雅黑"/>
              </w:rPr>
            </w:pPr>
          </w:p>
        </w:tc>
        <w:tc>
          <w:tcPr>
            <w:tcW w:w="2974" w:type="dxa"/>
            <w:gridSpan w:val="2"/>
            <w:vAlign w:val="center"/>
          </w:tcPr>
          <w:p w:rsidR="00E40E8F" w:rsidRDefault="00E40E8F">
            <w:pPr>
              <w:pStyle w:val="af6"/>
              <w:numPr>
                <w:ilvl w:val="0"/>
                <w:numId w:val="6"/>
              </w:numPr>
              <w:rPr>
                <w:rFonts w:ascii="微软雅黑" w:eastAsia="微软雅黑" w:hAnsi="微软雅黑"/>
              </w:rPr>
            </w:pPr>
          </w:p>
        </w:tc>
        <w:tc>
          <w:tcPr>
            <w:tcW w:w="1041" w:type="dxa"/>
            <w:vAlign w:val="center"/>
          </w:tcPr>
          <w:p w:rsidR="00E40E8F" w:rsidRDefault="00E40E8F">
            <w:pPr>
              <w:pStyle w:val="af6"/>
              <w:rPr>
                <w:rFonts w:ascii="微软雅黑" w:eastAsia="微软雅黑" w:hAnsi="微软雅黑"/>
              </w:rPr>
            </w:pPr>
          </w:p>
        </w:tc>
        <w:tc>
          <w:tcPr>
            <w:tcW w:w="1619" w:type="dxa"/>
            <w:vAlign w:val="center"/>
          </w:tcPr>
          <w:p w:rsidR="00E40E8F" w:rsidRDefault="00E40E8F">
            <w:pPr>
              <w:pStyle w:val="af6"/>
              <w:rPr>
                <w:rFonts w:ascii="微软雅黑" w:eastAsia="微软雅黑" w:hAnsi="微软雅黑"/>
              </w:rPr>
            </w:pPr>
          </w:p>
        </w:tc>
      </w:tr>
      <w:tr w:rsidR="00E40E8F">
        <w:trPr>
          <w:trHeight w:val="397"/>
          <w:tblHeader/>
        </w:trPr>
        <w:tc>
          <w:tcPr>
            <w:tcW w:w="724" w:type="dxa"/>
            <w:vAlign w:val="center"/>
          </w:tcPr>
          <w:p w:rsidR="00E40E8F" w:rsidRDefault="00E40E8F">
            <w:pPr>
              <w:pStyle w:val="af6"/>
              <w:rPr>
                <w:rFonts w:ascii="微软雅黑" w:eastAsia="微软雅黑" w:hAnsi="微软雅黑"/>
              </w:rPr>
            </w:pPr>
          </w:p>
        </w:tc>
        <w:tc>
          <w:tcPr>
            <w:tcW w:w="1261" w:type="dxa"/>
            <w:vAlign w:val="center"/>
          </w:tcPr>
          <w:p w:rsidR="00E40E8F" w:rsidRDefault="00E40E8F">
            <w:pPr>
              <w:pStyle w:val="af6"/>
              <w:rPr>
                <w:rFonts w:ascii="微软雅黑" w:eastAsia="微软雅黑" w:hAnsi="微软雅黑"/>
              </w:rPr>
            </w:pPr>
          </w:p>
        </w:tc>
        <w:tc>
          <w:tcPr>
            <w:tcW w:w="1561" w:type="dxa"/>
            <w:gridSpan w:val="2"/>
            <w:vAlign w:val="center"/>
          </w:tcPr>
          <w:p w:rsidR="00E40E8F" w:rsidRDefault="00E40E8F">
            <w:pPr>
              <w:pStyle w:val="af6"/>
              <w:rPr>
                <w:rFonts w:ascii="微软雅黑" w:eastAsia="微软雅黑" w:hAnsi="微软雅黑"/>
              </w:rPr>
            </w:pPr>
          </w:p>
        </w:tc>
        <w:tc>
          <w:tcPr>
            <w:tcW w:w="2974" w:type="dxa"/>
            <w:gridSpan w:val="2"/>
            <w:vAlign w:val="center"/>
          </w:tcPr>
          <w:p w:rsidR="00E40E8F" w:rsidRDefault="00E40E8F">
            <w:pPr>
              <w:pStyle w:val="af6"/>
              <w:rPr>
                <w:rFonts w:ascii="微软雅黑" w:eastAsia="微软雅黑" w:hAnsi="微软雅黑"/>
              </w:rPr>
            </w:pPr>
          </w:p>
        </w:tc>
        <w:tc>
          <w:tcPr>
            <w:tcW w:w="1041" w:type="dxa"/>
            <w:vAlign w:val="center"/>
          </w:tcPr>
          <w:p w:rsidR="00E40E8F" w:rsidRDefault="00E40E8F">
            <w:pPr>
              <w:pStyle w:val="af6"/>
              <w:rPr>
                <w:rFonts w:ascii="微软雅黑" w:eastAsia="微软雅黑" w:hAnsi="微软雅黑"/>
              </w:rPr>
            </w:pPr>
          </w:p>
        </w:tc>
        <w:tc>
          <w:tcPr>
            <w:tcW w:w="1619" w:type="dxa"/>
            <w:vAlign w:val="center"/>
          </w:tcPr>
          <w:p w:rsidR="00E40E8F" w:rsidRDefault="00E40E8F">
            <w:pPr>
              <w:pStyle w:val="af6"/>
              <w:rPr>
                <w:rFonts w:ascii="微软雅黑" w:eastAsia="微软雅黑" w:hAnsi="微软雅黑"/>
              </w:rPr>
            </w:pPr>
          </w:p>
        </w:tc>
      </w:tr>
      <w:tr w:rsidR="00E40E8F">
        <w:trPr>
          <w:trHeight w:val="397"/>
          <w:tblHeader/>
        </w:trPr>
        <w:tc>
          <w:tcPr>
            <w:tcW w:w="724" w:type="dxa"/>
            <w:vAlign w:val="center"/>
          </w:tcPr>
          <w:p w:rsidR="00E40E8F" w:rsidRDefault="00E40E8F">
            <w:pPr>
              <w:pStyle w:val="af6"/>
              <w:rPr>
                <w:rFonts w:ascii="微软雅黑" w:eastAsia="微软雅黑" w:hAnsi="微软雅黑"/>
              </w:rPr>
            </w:pPr>
          </w:p>
        </w:tc>
        <w:tc>
          <w:tcPr>
            <w:tcW w:w="1261" w:type="dxa"/>
            <w:vAlign w:val="center"/>
          </w:tcPr>
          <w:p w:rsidR="00E40E8F" w:rsidRDefault="00E40E8F">
            <w:pPr>
              <w:pStyle w:val="af6"/>
              <w:rPr>
                <w:rFonts w:ascii="微软雅黑" w:eastAsia="微软雅黑" w:hAnsi="微软雅黑"/>
              </w:rPr>
            </w:pPr>
          </w:p>
        </w:tc>
        <w:tc>
          <w:tcPr>
            <w:tcW w:w="1561" w:type="dxa"/>
            <w:gridSpan w:val="2"/>
            <w:vAlign w:val="center"/>
          </w:tcPr>
          <w:p w:rsidR="00E40E8F" w:rsidRDefault="00E40E8F">
            <w:pPr>
              <w:pStyle w:val="af6"/>
              <w:rPr>
                <w:rFonts w:ascii="微软雅黑" w:eastAsia="微软雅黑" w:hAnsi="微软雅黑"/>
              </w:rPr>
            </w:pPr>
          </w:p>
        </w:tc>
        <w:tc>
          <w:tcPr>
            <w:tcW w:w="2974" w:type="dxa"/>
            <w:gridSpan w:val="2"/>
            <w:vAlign w:val="center"/>
          </w:tcPr>
          <w:p w:rsidR="00E40E8F" w:rsidRDefault="00E40E8F">
            <w:pPr>
              <w:pStyle w:val="af6"/>
              <w:rPr>
                <w:rFonts w:ascii="微软雅黑" w:eastAsia="微软雅黑" w:hAnsi="微软雅黑"/>
              </w:rPr>
            </w:pPr>
          </w:p>
        </w:tc>
        <w:tc>
          <w:tcPr>
            <w:tcW w:w="1041" w:type="dxa"/>
            <w:vAlign w:val="center"/>
          </w:tcPr>
          <w:p w:rsidR="00E40E8F" w:rsidRDefault="00E40E8F">
            <w:pPr>
              <w:pStyle w:val="af6"/>
              <w:rPr>
                <w:rFonts w:ascii="微软雅黑" w:eastAsia="微软雅黑" w:hAnsi="微软雅黑"/>
              </w:rPr>
            </w:pPr>
          </w:p>
        </w:tc>
        <w:tc>
          <w:tcPr>
            <w:tcW w:w="1619" w:type="dxa"/>
            <w:vAlign w:val="center"/>
          </w:tcPr>
          <w:p w:rsidR="00E40E8F" w:rsidRDefault="00E40E8F">
            <w:pPr>
              <w:pStyle w:val="af6"/>
              <w:rPr>
                <w:rFonts w:ascii="微软雅黑" w:eastAsia="微软雅黑" w:hAnsi="微软雅黑"/>
              </w:rPr>
            </w:pPr>
          </w:p>
        </w:tc>
      </w:tr>
      <w:tr w:rsidR="00E40E8F">
        <w:trPr>
          <w:trHeight w:val="397"/>
          <w:tblHeader/>
        </w:trPr>
        <w:tc>
          <w:tcPr>
            <w:tcW w:w="724" w:type="dxa"/>
            <w:vAlign w:val="center"/>
          </w:tcPr>
          <w:p w:rsidR="00E40E8F" w:rsidRDefault="00E40E8F">
            <w:pPr>
              <w:pStyle w:val="af6"/>
              <w:rPr>
                <w:rFonts w:ascii="微软雅黑" w:eastAsia="微软雅黑" w:hAnsi="微软雅黑"/>
              </w:rPr>
            </w:pPr>
          </w:p>
        </w:tc>
        <w:tc>
          <w:tcPr>
            <w:tcW w:w="1261" w:type="dxa"/>
            <w:vAlign w:val="center"/>
          </w:tcPr>
          <w:p w:rsidR="00E40E8F" w:rsidRDefault="00E40E8F">
            <w:pPr>
              <w:pStyle w:val="af6"/>
              <w:rPr>
                <w:rFonts w:ascii="微软雅黑" w:eastAsia="微软雅黑" w:hAnsi="微软雅黑"/>
              </w:rPr>
            </w:pPr>
          </w:p>
        </w:tc>
        <w:tc>
          <w:tcPr>
            <w:tcW w:w="1561" w:type="dxa"/>
            <w:gridSpan w:val="2"/>
            <w:vAlign w:val="center"/>
          </w:tcPr>
          <w:p w:rsidR="00E40E8F" w:rsidRDefault="00E40E8F">
            <w:pPr>
              <w:pStyle w:val="af6"/>
              <w:rPr>
                <w:rFonts w:ascii="微软雅黑" w:eastAsia="微软雅黑" w:hAnsi="微软雅黑"/>
              </w:rPr>
            </w:pPr>
          </w:p>
        </w:tc>
        <w:tc>
          <w:tcPr>
            <w:tcW w:w="2974" w:type="dxa"/>
            <w:gridSpan w:val="2"/>
            <w:vAlign w:val="center"/>
          </w:tcPr>
          <w:p w:rsidR="00E40E8F" w:rsidRDefault="00E40E8F">
            <w:pPr>
              <w:pStyle w:val="af6"/>
              <w:rPr>
                <w:rFonts w:ascii="微软雅黑" w:eastAsia="微软雅黑" w:hAnsi="微软雅黑"/>
              </w:rPr>
            </w:pPr>
          </w:p>
        </w:tc>
        <w:tc>
          <w:tcPr>
            <w:tcW w:w="1041" w:type="dxa"/>
            <w:vAlign w:val="center"/>
          </w:tcPr>
          <w:p w:rsidR="00E40E8F" w:rsidRDefault="00E40E8F">
            <w:pPr>
              <w:pStyle w:val="af6"/>
              <w:rPr>
                <w:rFonts w:ascii="微软雅黑" w:eastAsia="微软雅黑" w:hAnsi="微软雅黑"/>
              </w:rPr>
            </w:pPr>
          </w:p>
        </w:tc>
        <w:tc>
          <w:tcPr>
            <w:tcW w:w="1619" w:type="dxa"/>
            <w:vAlign w:val="center"/>
          </w:tcPr>
          <w:p w:rsidR="00E40E8F" w:rsidRDefault="00E40E8F">
            <w:pPr>
              <w:pStyle w:val="af6"/>
              <w:rPr>
                <w:rFonts w:ascii="微软雅黑" w:eastAsia="微软雅黑" w:hAnsi="微软雅黑"/>
              </w:rPr>
            </w:pPr>
          </w:p>
        </w:tc>
      </w:tr>
      <w:tr w:rsidR="00E40E8F">
        <w:trPr>
          <w:trHeight w:val="397"/>
          <w:tblHeader/>
        </w:trPr>
        <w:tc>
          <w:tcPr>
            <w:tcW w:w="724" w:type="dxa"/>
            <w:vAlign w:val="center"/>
          </w:tcPr>
          <w:p w:rsidR="00E40E8F" w:rsidRDefault="00E40E8F">
            <w:pPr>
              <w:pStyle w:val="af6"/>
              <w:rPr>
                <w:rFonts w:ascii="微软雅黑" w:eastAsia="微软雅黑" w:hAnsi="微软雅黑"/>
              </w:rPr>
            </w:pPr>
          </w:p>
        </w:tc>
        <w:tc>
          <w:tcPr>
            <w:tcW w:w="1261" w:type="dxa"/>
            <w:vAlign w:val="center"/>
          </w:tcPr>
          <w:p w:rsidR="00E40E8F" w:rsidRDefault="00E40E8F">
            <w:pPr>
              <w:pStyle w:val="af6"/>
              <w:spacing w:before="156" w:after="156"/>
              <w:jc w:val="both"/>
              <w:rPr>
                <w:rFonts w:ascii="微软雅黑" w:eastAsia="微软雅黑" w:hAnsi="微软雅黑"/>
              </w:rPr>
            </w:pPr>
          </w:p>
        </w:tc>
        <w:tc>
          <w:tcPr>
            <w:tcW w:w="1561" w:type="dxa"/>
            <w:gridSpan w:val="2"/>
            <w:vAlign w:val="center"/>
          </w:tcPr>
          <w:p w:rsidR="00E40E8F" w:rsidRDefault="00E40E8F">
            <w:pPr>
              <w:pStyle w:val="af6"/>
              <w:rPr>
                <w:rFonts w:ascii="微软雅黑" w:eastAsia="微软雅黑" w:hAnsi="微软雅黑"/>
              </w:rPr>
            </w:pPr>
          </w:p>
        </w:tc>
        <w:tc>
          <w:tcPr>
            <w:tcW w:w="2974" w:type="dxa"/>
            <w:gridSpan w:val="2"/>
            <w:vAlign w:val="center"/>
          </w:tcPr>
          <w:p w:rsidR="00E40E8F" w:rsidRDefault="00E40E8F">
            <w:pPr>
              <w:pStyle w:val="af6"/>
              <w:jc w:val="both"/>
              <w:rPr>
                <w:rFonts w:ascii="微软雅黑" w:eastAsia="微软雅黑" w:hAnsi="微软雅黑"/>
              </w:rPr>
            </w:pPr>
          </w:p>
        </w:tc>
        <w:tc>
          <w:tcPr>
            <w:tcW w:w="1041" w:type="dxa"/>
            <w:vAlign w:val="center"/>
          </w:tcPr>
          <w:p w:rsidR="00E40E8F" w:rsidRDefault="00E40E8F">
            <w:pPr>
              <w:pStyle w:val="af6"/>
              <w:jc w:val="both"/>
              <w:rPr>
                <w:rFonts w:ascii="微软雅黑" w:eastAsia="微软雅黑" w:hAnsi="微软雅黑"/>
              </w:rPr>
            </w:pPr>
          </w:p>
        </w:tc>
        <w:tc>
          <w:tcPr>
            <w:tcW w:w="1619" w:type="dxa"/>
            <w:vAlign w:val="center"/>
          </w:tcPr>
          <w:p w:rsidR="00E40E8F" w:rsidRDefault="00E40E8F">
            <w:pPr>
              <w:pStyle w:val="af6"/>
              <w:jc w:val="both"/>
              <w:rPr>
                <w:rFonts w:ascii="微软雅黑" w:eastAsia="微软雅黑" w:hAnsi="微软雅黑"/>
              </w:rPr>
            </w:pPr>
          </w:p>
        </w:tc>
      </w:tr>
      <w:tr w:rsidR="00E40E8F">
        <w:trPr>
          <w:trHeight w:val="397"/>
          <w:tblHeader/>
        </w:trPr>
        <w:tc>
          <w:tcPr>
            <w:tcW w:w="724" w:type="dxa"/>
            <w:vAlign w:val="center"/>
          </w:tcPr>
          <w:p w:rsidR="00E40E8F" w:rsidRDefault="00E40E8F">
            <w:pPr>
              <w:pStyle w:val="af6"/>
              <w:rPr>
                <w:rFonts w:ascii="微软雅黑" w:eastAsia="微软雅黑" w:hAnsi="微软雅黑"/>
              </w:rPr>
            </w:pPr>
          </w:p>
        </w:tc>
        <w:tc>
          <w:tcPr>
            <w:tcW w:w="1261" w:type="dxa"/>
            <w:vAlign w:val="center"/>
          </w:tcPr>
          <w:p w:rsidR="00E40E8F" w:rsidRDefault="00E40E8F">
            <w:pPr>
              <w:pStyle w:val="af6"/>
              <w:rPr>
                <w:rFonts w:ascii="微软雅黑" w:eastAsia="微软雅黑" w:hAnsi="微软雅黑"/>
              </w:rPr>
            </w:pPr>
          </w:p>
        </w:tc>
        <w:tc>
          <w:tcPr>
            <w:tcW w:w="1561" w:type="dxa"/>
            <w:gridSpan w:val="2"/>
            <w:vAlign w:val="center"/>
          </w:tcPr>
          <w:p w:rsidR="00E40E8F" w:rsidRDefault="00E40E8F">
            <w:pPr>
              <w:pStyle w:val="af6"/>
              <w:rPr>
                <w:rFonts w:ascii="微软雅黑" w:eastAsia="微软雅黑" w:hAnsi="微软雅黑"/>
              </w:rPr>
            </w:pPr>
          </w:p>
        </w:tc>
        <w:tc>
          <w:tcPr>
            <w:tcW w:w="2974" w:type="dxa"/>
            <w:gridSpan w:val="2"/>
            <w:vAlign w:val="center"/>
          </w:tcPr>
          <w:p w:rsidR="00E40E8F" w:rsidRDefault="00E40E8F">
            <w:pPr>
              <w:pStyle w:val="af6"/>
              <w:rPr>
                <w:rFonts w:ascii="微软雅黑" w:eastAsia="微软雅黑" w:hAnsi="微软雅黑"/>
              </w:rPr>
            </w:pPr>
          </w:p>
        </w:tc>
        <w:tc>
          <w:tcPr>
            <w:tcW w:w="1041" w:type="dxa"/>
            <w:vAlign w:val="center"/>
          </w:tcPr>
          <w:p w:rsidR="00E40E8F" w:rsidRDefault="00E40E8F">
            <w:pPr>
              <w:pStyle w:val="af6"/>
              <w:rPr>
                <w:rFonts w:ascii="微软雅黑" w:eastAsia="微软雅黑" w:hAnsi="微软雅黑"/>
              </w:rPr>
            </w:pPr>
          </w:p>
        </w:tc>
        <w:tc>
          <w:tcPr>
            <w:tcW w:w="1619" w:type="dxa"/>
            <w:vAlign w:val="center"/>
          </w:tcPr>
          <w:p w:rsidR="00E40E8F" w:rsidRDefault="00E40E8F">
            <w:pPr>
              <w:pStyle w:val="af6"/>
              <w:rPr>
                <w:rFonts w:ascii="微软雅黑" w:eastAsia="微软雅黑" w:hAnsi="微软雅黑"/>
              </w:rPr>
            </w:pPr>
          </w:p>
        </w:tc>
      </w:tr>
      <w:tr w:rsidR="00E40E8F">
        <w:trPr>
          <w:trHeight w:val="397"/>
          <w:tblHeader/>
        </w:trPr>
        <w:tc>
          <w:tcPr>
            <w:tcW w:w="724" w:type="dxa"/>
            <w:vAlign w:val="center"/>
          </w:tcPr>
          <w:p w:rsidR="00E40E8F" w:rsidRDefault="00E40E8F">
            <w:pPr>
              <w:pStyle w:val="af6"/>
              <w:rPr>
                <w:rFonts w:ascii="微软雅黑" w:eastAsia="微软雅黑" w:hAnsi="微软雅黑"/>
              </w:rPr>
            </w:pPr>
          </w:p>
        </w:tc>
        <w:tc>
          <w:tcPr>
            <w:tcW w:w="1261" w:type="dxa"/>
            <w:vAlign w:val="center"/>
          </w:tcPr>
          <w:p w:rsidR="00E40E8F" w:rsidRDefault="00E40E8F">
            <w:pPr>
              <w:pStyle w:val="af6"/>
              <w:rPr>
                <w:rFonts w:ascii="微软雅黑" w:eastAsia="微软雅黑" w:hAnsi="微软雅黑"/>
              </w:rPr>
            </w:pPr>
          </w:p>
        </w:tc>
        <w:tc>
          <w:tcPr>
            <w:tcW w:w="1561" w:type="dxa"/>
            <w:gridSpan w:val="2"/>
            <w:vAlign w:val="center"/>
          </w:tcPr>
          <w:p w:rsidR="00E40E8F" w:rsidRDefault="00E40E8F">
            <w:pPr>
              <w:pStyle w:val="af6"/>
              <w:rPr>
                <w:rFonts w:ascii="微软雅黑" w:eastAsia="微软雅黑" w:hAnsi="微软雅黑"/>
              </w:rPr>
            </w:pPr>
          </w:p>
        </w:tc>
        <w:tc>
          <w:tcPr>
            <w:tcW w:w="2974" w:type="dxa"/>
            <w:gridSpan w:val="2"/>
            <w:vAlign w:val="center"/>
          </w:tcPr>
          <w:p w:rsidR="00E40E8F" w:rsidRDefault="00E40E8F">
            <w:pPr>
              <w:pStyle w:val="af6"/>
              <w:rPr>
                <w:rFonts w:ascii="微软雅黑" w:eastAsia="微软雅黑" w:hAnsi="微软雅黑"/>
              </w:rPr>
            </w:pPr>
          </w:p>
        </w:tc>
        <w:tc>
          <w:tcPr>
            <w:tcW w:w="1041" w:type="dxa"/>
            <w:vAlign w:val="center"/>
          </w:tcPr>
          <w:p w:rsidR="00E40E8F" w:rsidRDefault="00E40E8F">
            <w:pPr>
              <w:pStyle w:val="af6"/>
              <w:rPr>
                <w:rFonts w:ascii="微软雅黑" w:eastAsia="微软雅黑" w:hAnsi="微软雅黑"/>
              </w:rPr>
            </w:pPr>
          </w:p>
        </w:tc>
        <w:tc>
          <w:tcPr>
            <w:tcW w:w="1619" w:type="dxa"/>
            <w:vAlign w:val="center"/>
          </w:tcPr>
          <w:p w:rsidR="00E40E8F" w:rsidRDefault="00E40E8F">
            <w:pPr>
              <w:pStyle w:val="af6"/>
              <w:rPr>
                <w:rFonts w:ascii="微软雅黑" w:eastAsia="微软雅黑" w:hAnsi="微软雅黑"/>
              </w:rPr>
            </w:pPr>
          </w:p>
        </w:tc>
      </w:tr>
      <w:tr w:rsidR="00E40E8F">
        <w:trPr>
          <w:trHeight w:val="397"/>
          <w:tblHeader/>
        </w:trPr>
        <w:tc>
          <w:tcPr>
            <w:tcW w:w="724" w:type="dxa"/>
            <w:vAlign w:val="center"/>
          </w:tcPr>
          <w:p w:rsidR="00E40E8F" w:rsidRDefault="00E40E8F">
            <w:pPr>
              <w:pStyle w:val="af6"/>
              <w:rPr>
                <w:rFonts w:ascii="微软雅黑" w:eastAsia="微软雅黑" w:hAnsi="微软雅黑"/>
              </w:rPr>
            </w:pPr>
          </w:p>
        </w:tc>
        <w:tc>
          <w:tcPr>
            <w:tcW w:w="1261" w:type="dxa"/>
            <w:vAlign w:val="center"/>
          </w:tcPr>
          <w:p w:rsidR="00E40E8F" w:rsidRDefault="00E40E8F">
            <w:pPr>
              <w:pStyle w:val="af6"/>
              <w:rPr>
                <w:rFonts w:ascii="微软雅黑" w:eastAsia="微软雅黑" w:hAnsi="微软雅黑"/>
              </w:rPr>
            </w:pPr>
          </w:p>
        </w:tc>
        <w:tc>
          <w:tcPr>
            <w:tcW w:w="1561" w:type="dxa"/>
            <w:gridSpan w:val="2"/>
            <w:vAlign w:val="center"/>
          </w:tcPr>
          <w:p w:rsidR="00E40E8F" w:rsidRDefault="00E40E8F">
            <w:pPr>
              <w:pStyle w:val="af6"/>
              <w:rPr>
                <w:rFonts w:ascii="微软雅黑" w:eastAsia="微软雅黑" w:hAnsi="微软雅黑"/>
              </w:rPr>
            </w:pPr>
          </w:p>
        </w:tc>
        <w:tc>
          <w:tcPr>
            <w:tcW w:w="2974" w:type="dxa"/>
            <w:gridSpan w:val="2"/>
            <w:vAlign w:val="center"/>
          </w:tcPr>
          <w:p w:rsidR="00E40E8F" w:rsidRDefault="00E40E8F">
            <w:pPr>
              <w:pStyle w:val="af6"/>
              <w:rPr>
                <w:rFonts w:ascii="微软雅黑" w:eastAsia="微软雅黑" w:hAnsi="微软雅黑"/>
              </w:rPr>
            </w:pPr>
          </w:p>
        </w:tc>
        <w:tc>
          <w:tcPr>
            <w:tcW w:w="1041" w:type="dxa"/>
            <w:vAlign w:val="center"/>
          </w:tcPr>
          <w:p w:rsidR="00E40E8F" w:rsidRDefault="00E40E8F">
            <w:pPr>
              <w:pStyle w:val="af6"/>
              <w:rPr>
                <w:rFonts w:ascii="微软雅黑" w:eastAsia="微软雅黑" w:hAnsi="微软雅黑"/>
              </w:rPr>
            </w:pPr>
          </w:p>
        </w:tc>
        <w:tc>
          <w:tcPr>
            <w:tcW w:w="1619" w:type="dxa"/>
            <w:vAlign w:val="center"/>
          </w:tcPr>
          <w:p w:rsidR="00E40E8F" w:rsidRDefault="00E40E8F">
            <w:pPr>
              <w:pStyle w:val="af6"/>
              <w:rPr>
                <w:rFonts w:ascii="微软雅黑" w:eastAsia="微软雅黑" w:hAnsi="微软雅黑"/>
              </w:rPr>
            </w:pPr>
          </w:p>
        </w:tc>
      </w:tr>
      <w:tr w:rsidR="00E40E8F">
        <w:trPr>
          <w:trHeight w:val="397"/>
          <w:tblHeader/>
        </w:trPr>
        <w:tc>
          <w:tcPr>
            <w:tcW w:w="724" w:type="dxa"/>
            <w:vAlign w:val="center"/>
          </w:tcPr>
          <w:p w:rsidR="00E40E8F" w:rsidRDefault="00E40E8F">
            <w:pPr>
              <w:pStyle w:val="af6"/>
              <w:rPr>
                <w:rFonts w:ascii="微软雅黑" w:eastAsia="微软雅黑" w:hAnsi="微软雅黑"/>
              </w:rPr>
            </w:pPr>
          </w:p>
        </w:tc>
        <w:tc>
          <w:tcPr>
            <w:tcW w:w="1261" w:type="dxa"/>
            <w:vAlign w:val="center"/>
          </w:tcPr>
          <w:p w:rsidR="00E40E8F" w:rsidRDefault="00E40E8F">
            <w:pPr>
              <w:pStyle w:val="af6"/>
              <w:rPr>
                <w:rFonts w:ascii="微软雅黑" w:eastAsia="微软雅黑" w:hAnsi="微软雅黑"/>
              </w:rPr>
            </w:pPr>
          </w:p>
        </w:tc>
        <w:tc>
          <w:tcPr>
            <w:tcW w:w="1561" w:type="dxa"/>
            <w:gridSpan w:val="2"/>
            <w:vAlign w:val="center"/>
          </w:tcPr>
          <w:p w:rsidR="00E40E8F" w:rsidRDefault="00E40E8F">
            <w:pPr>
              <w:pStyle w:val="af6"/>
              <w:rPr>
                <w:rFonts w:ascii="微软雅黑" w:eastAsia="微软雅黑" w:hAnsi="微软雅黑"/>
              </w:rPr>
            </w:pPr>
          </w:p>
        </w:tc>
        <w:tc>
          <w:tcPr>
            <w:tcW w:w="2974" w:type="dxa"/>
            <w:gridSpan w:val="2"/>
            <w:vAlign w:val="center"/>
          </w:tcPr>
          <w:p w:rsidR="00E40E8F" w:rsidRDefault="00E40E8F">
            <w:pPr>
              <w:pStyle w:val="af6"/>
              <w:rPr>
                <w:rFonts w:ascii="微软雅黑" w:eastAsia="微软雅黑" w:hAnsi="微软雅黑"/>
              </w:rPr>
            </w:pPr>
          </w:p>
        </w:tc>
        <w:tc>
          <w:tcPr>
            <w:tcW w:w="1041" w:type="dxa"/>
            <w:vAlign w:val="center"/>
          </w:tcPr>
          <w:p w:rsidR="00E40E8F" w:rsidRDefault="00E40E8F">
            <w:pPr>
              <w:pStyle w:val="af6"/>
              <w:rPr>
                <w:rFonts w:ascii="微软雅黑" w:eastAsia="微软雅黑" w:hAnsi="微软雅黑"/>
              </w:rPr>
            </w:pPr>
          </w:p>
        </w:tc>
        <w:tc>
          <w:tcPr>
            <w:tcW w:w="1619" w:type="dxa"/>
            <w:vAlign w:val="center"/>
          </w:tcPr>
          <w:p w:rsidR="00E40E8F" w:rsidRDefault="00E40E8F">
            <w:pPr>
              <w:pStyle w:val="af6"/>
              <w:rPr>
                <w:rFonts w:ascii="微软雅黑" w:eastAsia="微软雅黑" w:hAnsi="微软雅黑"/>
              </w:rPr>
            </w:pPr>
          </w:p>
        </w:tc>
      </w:tr>
    </w:tbl>
    <w:p w:rsidR="00E40E8F" w:rsidRDefault="00E40E8F">
      <w:pPr>
        <w:pStyle w:val="a3"/>
        <w:spacing w:before="156" w:after="156"/>
        <w:ind w:firstLine="480"/>
        <w:rPr>
          <w:rFonts w:ascii="微软雅黑" w:eastAsia="微软雅黑" w:hAnsi="微软雅黑"/>
        </w:rPr>
        <w:sectPr w:rsidR="00E40E8F">
          <w:headerReference w:type="even" r:id="rId17"/>
          <w:headerReference w:type="default" r:id="rId18"/>
          <w:footerReference w:type="even" r:id="rId19"/>
          <w:footerReference w:type="default" r:id="rId20"/>
          <w:headerReference w:type="first" r:id="rId21"/>
          <w:footerReference w:type="first" r:id="rId22"/>
          <w:pgSz w:w="11906" w:h="16838"/>
          <w:pgMar w:top="1440" w:right="1418" w:bottom="1440" w:left="1418" w:header="851" w:footer="992" w:gutter="0"/>
          <w:cols w:space="425"/>
          <w:docGrid w:type="linesAndChars" w:linePitch="312"/>
        </w:sectPr>
      </w:pPr>
    </w:p>
    <w:p w:rsidR="00E40E8F" w:rsidRDefault="00A8054A">
      <w:pPr>
        <w:pStyle w:val="A30"/>
        <w:rPr>
          <w:rFonts w:ascii="微软雅黑" w:eastAsia="微软雅黑" w:hAnsi="微软雅黑"/>
        </w:rPr>
      </w:pPr>
      <w:r>
        <w:rPr>
          <w:rFonts w:ascii="微软雅黑" w:eastAsia="微软雅黑" w:hAnsi="微软雅黑"/>
        </w:rPr>
        <w:lastRenderedPageBreak/>
        <w:t>目录</w:t>
      </w:r>
    </w:p>
    <w:p w:rsidR="00E40E8F" w:rsidRDefault="00A8054A">
      <w:pPr>
        <w:pStyle w:val="10"/>
        <w:tabs>
          <w:tab w:val="left" w:pos="630"/>
          <w:tab w:val="right" w:leader="dot" w:pos="9060"/>
        </w:tabs>
        <w:spacing w:before="156" w:after="156"/>
        <w:rPr>
          <w:rFonts w:asciiTheme="minorHAnsi" w:eastAsiaTheme="minorEastAsia" w:hAnsiTheme="minorHAnsi" w:cstheme="minorBidi"/>
          <w:b w:val="0"/>
          <w:sz w:val="21"/>
          <w:szCs w:val="22"/>
        </w:rPr>
      </w:pPr>
      <w:r>
        <w:rPr>
          <w:rFonts w:ascii="微软雅黑" w:eastAsia="微软雅黑" w:hAnsi="微软雅黑"/>
          <w:b w:val="0"/>
          <w:sz w:val="21"/>
        </w:rPr>
        <w:fldChar w:fldCharType="begin"/>
      </w:r>
      <w:r>
        <w:rPr>
          <w:rFonts w:ascii="微软雅黑" w:eastAsia="微软雅黑" w:hAnsi="微软雅黑"/>
          <w:b w:val="0"/>
          <w:sz w:val="21"/>
        </w:rPr>
        <w:instrText xml:space="preserve"> TOC \o "1-3" \h \z \u </w:instrText>
      </w:r>
      <w:r>
        <w:rPr>
          <w:rFonts w:ascii="微软雅黑" w:eastAsia="微软雅黑" w:hAnsi="微软雅黑"/>
          <w:b w:val="0"/>
          <w:sz w:val="21"/>
        </w:rPr>
        <w:fldChar w:fldCharType="separate"/>
      </w:r>
    </w:p>
    <w:sdt>
      <w:sdtPr>
        <w:rPr>
          <w:rFonts w:ascii="Arial" w:eastAsia="宋体" w:hAnsi="Arial" w:cs="Times New Roman"/>
          <w:b w:val="0"/>
          <w:bCs w:val="0"/>
          <w:color w:val="auto"/>
          <w:kern w:val="2"/>
          <w:sz w:val="24"/>
          <w:szCs w:val="21"/>
          <w:lang w:val="zh-CN"/>
        </w:rPr>
        <w:id w:val="6033589"/>
        <w:docPartObj>
          <w:docPartGallery w:val="Table of Contents"/>
          <w:docPartUnique/>
        </w:docPartObj>
      </w:sdtPr>
      <w:sdtEndPr>
        <w:rPr>
          <w:lang w:val="en-US"/>
        </w:rPr>
      </w:sdtEndPr>
      <w:sdtContent>
        <w:p w:rsidR="00E40E8F" w:rsidRDefault="00A8054A">
          <w:pPr>
            <w:pStyle w:val="TOC1"/>
            <w:spacing w:before="156" w:after="156"/>
            <w:rPr>
              <w:rFonts w:asciiTheme="minorHAnsi" w:eastAsiaTheme="minorEastAsia" w:hAnsiTheme="minorHAnsi" w:cstheme="minorBidi"/>
              <w:b w:val="0"/>
              <w:sz w:val="21"/>
              <w:szCs w:val="22"/>
            </w:rPr>
          </w:pPr>
          <w:r>
            <w:fldChar w:fldCharType="begin"/>
          </w:r>
          <w:r>
            <w:instrText xml:space="preserve"> TOC \o "1-3" \h \z \u </w:instrText>
          </w:r>
          <w:r>
            <w:fldChar w:fldCharType="separate"/>
          </w:r>
          <w:hyperlink w:anchor="_Toc419920989" w:history="1">
            <w:r>
              <w:rPr>
                <w:rStyle w:val="af1"/>
                <w:rFonts w:ascii="微软雅黑" w:eastAsia="微软雅黑" w:hAnsi="微软雅黑"/>
              </w:rPr>
              <w:t>1</w:t>
            </w:r>
            <w:r>
              <w:rPr>
                <w:rFonts w:asciiTheme="minorHAnsi" w:eastAsiaTheme="minorEastAsia" w:hAnsiTheme="minorHAnsi" w:cstheme="minorBidi"/>
                <w:b w:val="0"/>
                <w:sz w:val="21"/>
                <w:szCs w:val="22"/>
              </w:rPr>
              <w:tab/>
            </w:r>
            <w:r>
              <w:rPr>
                <w:rStyle w:val="af1"/>
                <w:rFonts w:ascii="微软雅黑" w:eastAsia="微软雅黑" w:hAnsi="微软雅黑" w:hint="eastAsia"/>
              </w:rPr>
              <w:t>简介</w:t>
            </w:r>
            <w:r>
              <w:tab/>
            </w:r>
            <w:r>
              <w:fldChar w:fldCharType="begin"/>
            </w:r>
            <w:r>
              <w:instrText xml:space="preserve"> PAGEREF _Toc419920989 \h </w:instrText>
            </w:r>
            <w:r>
              <w:fldChar w:fldCharType="separate"/>
            </w:r>
            <w:r>
              <w:t>5</w:t>
            </w:r>
            <w:r>
              <w:fldChar w:fldCharType="end"/>
            </w:r>
          </w:hyperlink>
        </w:p>
        <w:p w:rsidR="00E40E8F" w:rsidRDefault="00E70110">
          <w:pPr>
            <w:pStyle w:val="20"/>
            <w:ind w:left="480"/>
            <w:rPr>
              <w:rFonts w:asciiTheme="minorHAnsi" w:eastAsiaTheme="minorEastAsia" w:hAnsiTheme="minorHAnsi" w:cstheme="minorBidi"/>
              <w:szCs w:val="22"/>
            </w:rPr>
          </w:pPr>
          <w:hyperlink w:anchor="_Toc419920990" w:history="1">
            <w:r w:rsidR="00A8054A">
              <w:rPr>
                <w:rStyle w:val="af1"/>
                <w:rFonts w:ascii="微软雅黑" w:eastAsia="微软雅黑" w:hAnsi="微软雅黑"/>
              </w:rPr>
              <w:t>1.1</w:t>
            </w:r>
            <w:r w:rsidR="00A8054A">
              <w:rPr>
                <w:rFonts w:asciiTheme="minorHAnsi" w:eastAsiaTheme="minorEastAsia" w:hAnsiTheme="minorHAnsi" w:cstheme="minorBidi"/>
                <w:szCs w:val="22"/>
              </w:rPr>
              <w:tab/>
            </w:r>
            <w:r w:rsidR="00A8054A">
              <w:rPr>
                <w:rStyle w:val="af1"/>
                <w:rFonts w:ascii="微软雅黑" w:eastAsia="微软雅黑" w:hAnsi="微软雅黑" w:hint="eastAsia"/>
              </w:rPr>
              <w:t>目的</w:t>
            </w:r>
            <w:r w:rsidR="00A8054A">
              <w:tab/>
            </w:r>
            <w:r w:rsidR="00A8054A">
              <w:fldChar w:fldCharType="begin"/>
            </w:r>
            <w:r w:rsidR="00A8054A">
              <w:instrText xml:space="preserve"> PAGEREF _Toc419920990 \h </w:instrText>
            </w:r>
            <w:r w:rsidR="00A8054A">
              <w:fldChar w:fldCharType="separate"/>
            </w:r>
            <w:r w:rsidR="00A8054A">
              <w:t>5</w:t>
            </w:r>
            <w:r w:rsidR="00A8054A">
              <w:fldChar w:fldCharType="end"/>
            </w:r>
          </w:hyperlink>
        </w:p>
        <w:p w:rsidR="00E40E8F" w:rsidRDefault="00E70110">
          <w:pPr>
            <w:pStyle w:val="20"/>
            <w:ind w:left="480"/>
            <w:rPr>
              <w:rFonts w:asciiTheme="minorHAnsi" w:eastAsiaTheme="minorEastAsia" w:hAnsiTheme="minorHAnsi" w:cstheme="minorBidi"/>
              <w:szCs w:val="22"/>
            </w:rPr>
          </w:pPr>
          <w:hyperlink w:anchor="_Toc419920991" w:history="1">
            <w:r w:rsidR="00A8054A">
              <w:rPr>
                <w:rStyle w:val="af1"/>
                <w:rFonts w:ascii="微软雅黑" w:eastAsia="微软雅黑" w:hAnsi="微软雅黑"/>
              </w:rPr>
              <w:t>1.2</w:t>
            </w:r>
            <w:r w:rsidR="00A8054A">
              <w:rPr>
                <w:rFonts w:asciiTheme="minorHAnsi" w:eastAsiaTheme="minorEastAsia" w:hAnsiTheme="minorHAnsi" w:cstheme="minorBidi"/>
                <w:szCs w:val="22"/>
              </w:rPr>
              <w:tab/>
            </w:r>
            <w:r w:rsidR="00A8054A">
              <w:rPr>
                <w:rStyle w:val="af1"/>
                <w:rFonts w:ascii="微软雅黑" w:eastAsia="微软雅黑" w:hAnsi="微软雅黑" w:hint="eastAsia"/>
              </w:rPr>
              <w:t>背景</w:t>
            </w:r>
            <w:r w:rsidR="00A8054A">
              <w:tab/>
            </w:r>
            <w:r w:rsidR="00A8054A">
              <w:fldChar w:fldCharType="begin"/>
            </w:r>
            <w:r w:rsidR="00A8054A">
              <w:instrText xml:space="preserve"> PAGEREF _Toc419920991 \h </w:instrText>
            </w:r>
            <w:r w:rsidR="00A8054A">
              <w:fldChar w:fldCharType="separate"/>
            </w:r>
            <w:r w:rsidR="00A8054A">
              <w:t>5</w:t>
            </w:r>
            <w:r w:rsidR="00A8054A">
              <w:fldChar w:fldCharType="end"/>
            </w:r>
          </w:hyperlink>
        </w:p>
        <w:p w:rsidR="00E40E8F" w:rsidRDefault="00E70110">
          <w:pPr>
            <w:pStyle w:val="20"/>
            <w:ind w:left="480"/>
            <w:rPr>
              <w:rFonts w:asciiTheme="minorHAnsi" w:eastAsiaTheme="minorEastAsia" w:hAnsiTheme="minorHAnsi" w:cstheme="minorBidi"/>
              <w:szCs w:val="22"/>
            </w:rPr>
          </w:pPr>
          <w:hyperlink w:anchor="_Toc419920992" w:history="1">
            <w:r w:rsidR="00A8054A">
              <w:rPr>
                <w:rStyle w:val="af1"/>
                <w:rFonts w:ascii="微软雅黑" w:eastAsia="微软雅黑" w:hAnsi="微软雅黑"/>
              </w:rPr>
              <w:t>1.3</w:t>
            </w:r>
            <w:r w:rsidR="00A8054A">
              <w:rPr>
                <w:rFonts w:asciiTheme="minorHAnsi" w:eastAsiaTheme="minorEastAsia" w:hAnsiTheme="minorHAnsi" w:cstheme="minorBidi"/>
                <w:szCs w:val="22"/>
              </w:rPr>
              <w:tab/>
            </w:r>
            <w:r w:rsidR="00A8054A">
              <w:rPr>
                <w:rStyle w:val="af1"/>
                <w:rFonts w:ascii="微软雅黑" w:eastAsia="微软雅黑" w:hAnsi="微软雅黑" w:hint="eastAsia"/>
              </w:rPr>
              <w:t>参考资料</w:t>
            </w:r>
            <w:r w:rsidR="00A8054A">
              <w:tab/>
            </w:r>
            <w:r w:rsidR="00A8054A">
              <w:fldChar w:fldCharType="begin"/>
            </w:r>
            <w:r w:rsidR="00A8054A">
              <w:instrText xml:space="preserve"> PAGEREF _Toc419920992 \h </w:instrText>
            </w:r>
            <w:r w:rsidR="00A8054A">
              <w:fldChar w:fldCharType="separate"/>
            </w:r>
            <w:r w:rsidR="00A8054A">
              <w:t>6</w:t>
            </w:r>
            <w:r w:rsidR="00A8054A">
              <w:fldChar w:fldCharType="end"/>
            </w:r>
          </w:hyperlink>
        </w:p>
        <w:p w:rsidR="00E40E8F" w:rsidRDefault="00E70110">
          <w:pPr>
            <w:pStyle w:val="20"/>
            <w:ind w:left="480"/>
            <w:rPr>
              <w:rFonts w:asciiTheme="minorHAnsi" w:eastAsiaTheme="minorEastAsia" w:hAnsiTheme="minorHAnsi" w:cstheme="minorBidi"/>
              <w:szCs w:val="22"/>
            </w:rPr>
          </w:pPr>
          <w:hyperlink w:anchor="_Toc419920993" w:history="1">
            <w:r w:rsidR="00A8054A">
              <w:rPr>
                <w:rStyle w:val="af1"/>
                <w:rFonts w:ascii="微软雅黑" w:eastAsia="微软雅黑" w:hAnsi="微软雅黑"/>
              </w:rPr>
              <w:t>1.4</w:t>
            </w:r>
            <w:r w:rsidR="00A8054A">
              <w:rPr>
                <w:rFonts w:asciiTheme="minorHAnsi" w:eastAsiaTheme="minorEastAsia" w:hAnsiTheme="minorHAnsi" w:cstheme="minorBidi"/>
                <w:szCs w:val="22"/>
              </w:rPr>
              <w:tab/>
            </w:r>
            <w:r w:rsidR="00A8054A">
              <w:rPr>
                <w:rStyle w:val="af1"/>
                <w:rFonts w:ascii="微软雅黑" w:eastAsia="微软雅黑" w:hAnsi="微软雅黑" w:hint="eastAsia"/>
              </w:rPr>
              <w:t>术语</w:t>
            </w:r>
            <w:r w:rsidR="00A8054A">
              <w:tab/>
            </w:r>
            <w:r w:rsidR="00A8054A">
              <w:fldChar w:fldCharType="begin"/>
            </w:r>
            <w:r w:rsidR="00A8054A">
              <w:instrText xml:space="preserve"> PAGEREF _Toc419920993 \h </w:instrText>
            </w:r>
            <w:r w:rsidR="00A8054A">
              <w:fldChar w:fldCharType="separate"/>
            </w:r>
            <w:r w:rsidR="00A8054A">
              <w:t>6</w:t>
            </w:r>
            <w:r w:rsidR="00A8054A">
              <w:fldChar w:fldCharType="end"/>
            </w:r>
          </w:hyperlink>
        </w:p>
        <w:p w:rsidR="00E40E8F" w:rsidRDefault="00E70110">
          <w:pPr>
            <w:pStyle w:val="10"/>
            <w:tabs>
              <w:tab w:val="left" w:pos="630"/>
              <w:tab w:val="right" w:leader="dot" w:pos="9060"/>
            </w:tabs>
            <w:rPr>
              <w:rFonts w:asciiTheme="minorHAnsi" w:eastAsiaTheme="minorEastAsia" w:hAnsiTheme="minorHAnsi" w:cstheme="minorBidi"/>
              <w:b w:val="0"/>
              <w:sz w:val="21"/>
              <w:szCs w:val="22"/>
            </w:rPr>
          </w:pPr>
          <w:hyperlink w:anchor="_Toc419920994" w:history="1">
            <w:r w:rsidR="00A8054A">
              <w:rPr>
                <w:rStyle w:val="af1"/>
                <w:rFonts w:ascii="微软雅黑" w:eastAsia="微软雅黑" w:hAnsi="微软雅黑"/>
              </w:rPr>
              <w:t>2</w:t>
            </w:r>
            <w:r w:rsidR="00A8054A">
              <w:rPr>
                <w:rFonts w:asciiTheme="minorHAnsi" w:eastAsiaTheme="minorEastAsia" w:hAnsiTheme="minorHAnsi" w:cstheme="minorBidi"/>
                <w:b w:val="0"/>
                <w:sz w:val="21"/>
                <w:szCs w:val="22"/>
              </w:rPr>
              <w:tab/>
            </w:r>
            <w:r w:rsidR="00A8054A">
              <w:rPr>
                <w:rStyle w:val="af1"/>
                <w:rFonts w:ascii="微软雅黑" w:eastAsia="微软雅黑" w:hAnsi="微软雅黑" w:hint="eastAsia"/>
              </w:rPr>
              <w:t>业务规划</w:t>
            </w:r>
            <w:r w:rsidR="00A8054A">
              <w:tab/>
            </w:r>
            <w:r w:rsidR="00A8054A">
              <w:fldChar w:fldCharType="begin"/>
            </w:r>
            <w:r w:rsidR="00A8054A">
              <w:instrText xml:space="preserve"> PAGEREF _Toc419920994 \h </w:instrText>
            </w:r>
            <w:r w:rsidR="00A8054A">
              <w:fldChar w:fldCharType="separate"/>
            </w:r>
            <w:r w:rsidR="00A8054A">
              <w:t>6</w:t>
            </w:r>
            <w:r w:rsidR="00A8054A">
              <w:fldChar w:fldCharType="end"/>
            </w:r>
          </w:hyperlink>
        </w:p>
        <w:p w:rsidR="00E40E8F" w:rsidRDefault="00E70110">
          <w:pPr>
            <w:pStyle w:val="20"/>
            <w:ind w:left="480"/>
            <w:rPr>
              <w:rFonts w:asciiTheme="minorHAnsi" w:eastAsiaTheme="minorEastAsia" w:hAnsiTheme="minorHAnsi" w:cstheme="minorBidi"/>
              <w:szCs w:val="22"/>
            </w:rPr>
          </w:pPr>
          <w:hyperlink w:anchor="_Toc419920995" w:history="1">
            <w:r w:rsidR="00A8054A">
              <w:rPr>
                <w:rStyle w:val="af1"/>
                <w:rFonts w:ascii="微软雅黑" w:eastAsia="微软雅黑" w:hAnsi="微软雅黑"/>
              </w:rPr>
              <w:t>2.1</w:t>
            </w:r>
            <w:r w:rsidR="00A8054A">
              <w:rPr>
                <w:rFonts w:asciiTheme="minorHAnsi" w:eastAsiaTheme="minorEastAsia" w:hAnsiTheme="minorHAnsi" w:cstheme="minorBidi"/>
                <w:szCs w:val="22"/>
              </w:rPr>
              <w:tab/>
            </w:r>
            <w:r w:rsidR="00A8054A">
              <w:rPr>
                <w:rStyle w:val="af1"/>
                <w:rFonts w:ascii="微软雅黑" w:eastAsia="微软雅黑" w:hAnsi="微软雅黑" w:hint="eastAsia"/>
              </w:rPr>
              <w:t>业务目标</w:t>
            </w:r>
            <w:r w:rsidR="00A8054A">
              <w:tab/>
            </w:r>
            <w:r w:rsidR="00A8054A">
              <w:fldChar w:fldCharType="begin"/>
            </w:r>
            <w:r w:rsidR="00A8054A">
              <w:instrText xml:space="preserve"> PAGEREF _Toc419920995 \h </w:instrText>
            </w:r>
            <w:r w:rsidR="00A8054A">
              <w:fldChar w:fldCharType="separate"/>
            </w:r>
            <w:r w:rsidR="00A8054A">
              <w:t>6</w:t>
            </w:r>
            <w:r w:rsidR="00A8054A">
              <w:fldChar w:fldCharType="end"/>
            </w:r>
          </w:hyperlink>
        </w:p>
        <w:p w:rsidR="00E40E8F" w:rsidRDefault="00E70110">
          <w:pPr>
            <w:pStyle w:val="30"/>
            <w:ind w:left="960"/>
            <w:rPr>
              <w:rFonts w:asciiTheme="minorHAnsi" w:eastAsiaTheme="minorEastAsia" w:hAnsiTheme="minorHAnsi" w:cstheme="minorBidi"/>
              <w:szCs w:val="22"/>
            </w:rPr>
          </w:pPr>
          <w:hyperlink w:anchor="_Toc419920996" w:history="1">
            <w:r w:rsidR="00A8054A">
              <w:rPr>
                <w:rStyle w:val="af1"/>
                <w:rFonts w:ascii="微软雅黑" w:eastAsia="微软雅黑" w:hAnsi="微软雅黑"/>
              </w:rPr>
              <w:t>2.1.1</w:t>
            </w:r>
            <w:r w:rsidR="00A8054A">
              <w:rPr>
                <w:rFonts w:asciiTheme="minorHAnsi" w:eastAsiaTheme="minorEastAsia" w:hAnsiTheme="minorHAnsi" w:cstheme="minorBidi"/>
                <w:szCs w:val="22"/>
              </w:rPr>
              <w:tab/>
            </w:r>
            <w:r w:rsidR="00A8054A">
              <w:rPr>
                <w:rStyle w:val="af1"/>
                <w:rFonts w:ascii="微软雅黑" w:eastAsia="微软雅黑" w:hAnsi="微软雅黑" w:hint="eastAsia"/>
              </w:rPr>
              <w:t>总体目标</w:t>
            </w:r>
            <w:r w:rsidR="00A8054A">
              <w:tab/>
            </w:r>
            <w:r w:rsidR="00A8054A">
              <w:fldChar w:fldCharType="begin"/>
            </w:r>
            <w:r w:rsidR="00A8054A">
              <w:instrText xml:space="preserve"> PAGEREF _Toc419920996 \h </w:instrText>
            </w:r>
            <w:r w:rsidR="00A8054A">
              <w:fldChar w:fldCharType="separate"/>
            </w:r>
            <w:r w:rsidR="00A8054A">
              <w:t>6</w:t>
            </w:r>
            <w:r w:rsidR="00A8054A">
              <w:fldChar w:fldCharType="end"/>
            </w:r>
          </w:hyperlink>
        </w:p>
        <w:p w:rsidR="00E40E8F" w:rsidRDefault="00E70110">
          <w:pPr>
            <w:pStyle w:val="30"/>
            <w:ind w:left="960"/>
            <w:rPr>
              <w:rFonts w:asciiTheme="minorHAnsi" w:eastAsiaTheme="minorEastAsia" w:hAnsiTheme="minorHAnsi" w:cstheme="minorBidi"/>
              <w:szCs w:val="22"/>
            </w:rPr>
          </w:pPr>
          <w:hyperlink w:anchor="_Toc419920997" w:history="1">
            <w:r w:rsidR="00A8054A">
              <w:rPr>
                <w:rStyle w:val="af1"/>
                <w:rFonts w:ascii="微软雅黑" w:eastAsia="微软雅黑" w:hAnsi="微软雅黑"/>
              </w:rPr>
              <w:t>2.1.2</w:t>
            </w:r>
            <w:r w:rsidR="00A8054A">
              <w:rPr>
                <w:rFonts w:asciiTheme="minorHAnsi" w:eastAsiaTheme="minorEastAsia" w:hAnsiTheme="minorHAnsi" w:cstheme="minorBidi"/>
                <w:szCs w:val="22"/>
              </w:rPr>
              <w:tab/>
            </w:r>
            <w:r w:rsidR="00A8054A">
              <w:rPr>
                <w:rStyle w:val="af1"/>
                <w:rFonts w:ascii="微软雅黑" w:eastAsia="微软雅黑" w:hAnsi="微软雅黑" w:hint="eastAsia"/>
              </w:rPr>
              <w:t>阶段目标</w:t>
            </w:r>
            <w:r w:rsidR="00A8054A">
              <w:tab/>
            </w:r>
            <w:r w:rsidR="00A8054A">
              <w:fldChar w:fldCharType="begin"/>
            </w:r>
            <w:r w:rsidR="00A8054A">
              <w:instrText xml:space="preserve"> PAGEREF _Toc419920997 \h </w:instrText>
            </w:r>
            <w:r w:rsidR="00A8054A">
              <w:fldChar w:fldCharType="separate"/>
            </w:r>
            <w:r w:rsidR="00A8054A">
              <w:t>6</w:t>
            </w:r>
            <w:r w:rsidR="00A8054A">
              <w:fldChar w:fldCharType="end"/>
            </w:r>
          </w:hyperlink>
        </w:p>
        <w:p w:rsidR="00E40E8F" w:rsidRDefault="00E70110">
          <w:pPr>
            <w:pStyle w:val="30"/>
            <w:ind w:left="960"/>
            <w:rPr>
              <w:rFonts w:asciiTheme="minorHAnsi" w:eastAsiaTheme="minorEastAsia" w:hAnsiTheme="minorHAnsi" w:cstheme="minorBidi"/>
              <w:szCs w:val="22"/>
            </w:rPr>
          </w:pPr>
          <w:hyperlink w:anchor="_Toc419920998" w:history="1">
            <w:r w:rsidR="00A8054A">
              <w:rPr>
                <w:rStyle w:val="af1"/>
                <w:rFonts w:ascii="微软雅黑" w:eastAsia="微软雅黑" w:hAnsi="微软雅黑"/>
              </w:rPr>
              <w:t>2.1.3</w:t>
            </w:r>
            <w:r w:rsidR="00A8054A">
              <w:rPr>
                <w:rFonts w:asciiTheme="minorHAnsi" w:eastAsiaTheme="minorEastAsia" w:hAnsiTheme="minorHAnsi" w:cstheme="minorBidi"/>
                <w:szCs w:val="22"/>
              </w:rPr>
              <w:tab/>
            </w:r>
            <w:r w:rsidR="00A8054A">
              <w:rPr>
                <w:rStyle w:val="af1"/>
                <w:rFonts w:ascii="微软雅黑" w:eastAsia="微软雅黑" w:hAnsi="微软雅黑" w:hint="eastAsia"/>
              </w:rPr>
              <w:t>角色描述</w:t>
            </w:r>
            <w:r w:rsidR="00A8054A">
              <w:tab/>
            </w:r>
            <w:r w:rsidR="00A8054A">
              <w:fldChar w:fldCharType="begin"/>
            </w:r>
            <w:r w:rsidR="00A8054A">
              <w:instrText xml:space="preserve"> PAGEREF _Toc419920998 \h </w:instrText>
            </w:r>
            <w:r w:rsidR="00A8054A">
              <w:fldChar w:fldCharType="separate"/>
            </w:r>
            <w:r w:rsidR="00A8054A">
              <w:t>7</w:t>
            </w:r>
            <w:r w:rsidR="00A8054A">
              <w:fldChar w:fldCharType="end"/>
            </w:r>
          </w:hyperlink>
        </w:p>
        <w:p w:rsidR="00E40E8F" w:rsidRDefault="00E70110">
          <w:pPr>
            <w:pStyle w:val="10"/>
            <w:tabs>
              <w:tab w:val="left" w:pos="630"/>
              <w:tab w:val="right" w:leader="dot" w:pos="9060"/>
            </w:tabs>
            <w:rPr>
              <w:rFonts w:asciiTheme="minorHAnsi" w:eastAsiaTheme="minorEastAsia" w:hAnsiTheme="minorHAnsi" w:cstheme="minorBidi"/>
              <w:b w:val="0"/>
              <w:sz w:val="21"/>
              <w:szCs w:val="22"/>
            </w:rPr>
          </w:pPr>
          <w:hyperlink w:anchor="_Toc419920999" w:history="1">
            <w:r w:rsidR="00A8054A">
              <w:rPr>
                <w:rStyle w:val="af1"/>
                <w:rFonts w:ascii="微软雅黑" w:eastAsia="微软雅黑" w:hAnsi="微软雅黑"/>
              </w:rPr>
              <w:t>3</w:t>
            </w:r>
            <w:r w:rsidR="00A8054A">
              <w:rPr>
                <w:rFonts w:asciiTheme="minorHAnsi" w:eastAsiaTheme="minorEastAsia" w:hAnsiTheme="minorHAnsi" w:cstheme="minorBidi"/>
                <w:b w:val="0"/>
                <w:sz w:val="21"/>
                <w:szCs w:val="22"/>
              </w:rPr>
              <w:tab/>
            </w:r>
            <w:r w:rsidR="00A8054A">
              <w:rPr>
                <w:rStyle w:val="af1"/>
                <w:rFonts w:ascii="微软雅黑" w:eastAsia="微软雅黑" w:hAnsi="微软雅黑" w:hint="eastAsia"/>
              </w:rPr>
              <w:t>功能需求描述</w:t>
            </w:r>
            <w:r w:rsidR="00A8054A">
              <w:tab/>
            </w:r>
            <w:r w:rsidR="00A8054A">
              <w:fldChar w:fldCharType="begin"/>
            </w:r>
            <w:r w:rsidR="00A8054A">
              <w:instrText xml:space="preserve"> PAGEREF _Toc419920999 \h </w:instrText>
            </w:r>
            <w:r w:rsidR="00A8054A">
              <w:fldChar w:fldCharType="separate"/>
            </w:r>
            <w:r w:rsidR="00A8054A">
              <w:t>8</w:t>
            </w:r>
            <w:r w:rsidR="00A8054A">
              <w:fldChar w:fldCharType="end"/>
            </w:r>
          </w:hyperlink>
        </w:p>
        <w:p w:rsidR="00E40E8F" w:rsidRDefault="00E70110">
          <w:pPr>
            <w:pStyle w:val="20"/>
            <w:ind w:left="480"/>
            <w:rPr>
              <w:rFonts w:asciiTheme="minorHAnsi" w:eastAsiaTheme="minorEastAsia" w:hAnsiTheme="minorHAnsi" w:cstheme="minorBidi"/>
              <w:szCs w:val="22"/>
            </w:rPr>
          </w:pPr>
          <w:hyperlink w:anchor="_Toc419921000" w:history="1">
            <w:r w:rsidR="00A8054A">
              <w:rPr>
                <w:rStyle w:val="af1"/>
                <w:rFonts w:ascii="微软雅黑" w:eastAsia="微软雅黑" w:hAnsi="微软雅黑"/>
              </w:rPr>
              <w:t>3.1</w:t>
            </w:r>
            <w:r w:rsidR="00A8054A">
              <w:rPr>
                <w:rFonts w:asciiTheme="minorHAnsi" w:eastAsiaTheme="minorEastAsia" w:hAnsiTheme="minorHAnsi" w:cstheme="minorBidi"/>
                <w:szCs w:val="22"/>
              </w:rPr>
              <w:tab/>
            </w:r>
            <w:r w:rsidR="00A8054A">
              <w:rPr>
                <w:rStyle w:val="af1"/>
                <w:rFonts w:ascii="微软雅黑" w:eastAsia="微软雅黑" w:hAnsi="微软雅黑" w:hint="eastAsia"/>
              </w:rPr>
              <w:t>系统整体描述</w:t>
            </w:r>
            <w:r w:rsidR="00A8054A">
              <w:tab/>
            </w:r>
            <w:r w:rsidR="00A8054A">
              <w:fldChar w:fldCharType="begin"/>
            </w:r>
            <w:r w:rsidR="00A8054A">
              <w:instrText xml:space="preserve"> PAGEREF _Toc419921000 \h </w:instrText>
            </w:r>
            <w:r w:rsidR="00A8054A">
              <w:fldChar w:fldCharType="separate"/>
            </w:r>
            <w:r w:rsidR="00A8054A">
              <w:t>8</w:t>
            </w:r>
            <w:r w:rsidR="00A8054A">
              <w:fldChar w:fldCharType="end"/>
            </w:r>
          </w:hyperlink>
        </w:p>
        <w:p w:rsidR="00E40E8F" w:rsidRDefault="00E70110">
          <w:pPr>
            <w:pStyle w:val="20"/>
            <w:ind w:left="480"/>
            <w:rPr>
              <w:rFonts w:asciiTheme="minorHAnsi" w:eastAsiaTheme="minorEastAsia" w:hAnsiTheme="minorHAnsi" w:cstheme="minorBidi"/>
              <w:szCs w:val="22"/>
            </w:rPr>
          </w:pPr>
          <w:hyperlink w:anchor="_Toc419921001" w:history="1">
            <w:r w:rsidR="00A8054A">
              <w:rPr>
                <w:rStyle w:val="af1"/>
                <w:rFonts w:ascii="微软雅黑" w:eastAsia="微软雅黑" w:hAnsi="微软雅黑"/>
              </w:rPr>
              <w:t>3.2</w:t>
            </w:r>
            <w:r w:rsidR="00A8054A">
              <w:rPr>
                <w:rFonts w:asciiTheme="minorHAnsi" w:eastAsiaTheme="minorEastAsia" w:hAnsiTheme="minorHAnsi" w:cstheme="minorBidi"/>
                <w:szCs w:val="22"/>
              </w:rPr>
              <w:tab/>
            </w:r>
            <w:r w:rsidR="00A8054A">
              <w:rPr>
                <w:rStyle w:val="af1"/>
                <w:rFonts w:ascii="微软雅黑" w:eastAsia="微软雅黑" w:hAnsi="微软雅黑" w:hint="eastAsia"/>
              </w:rPr>
              <w:t>业务功能说明</w:t>
            </w:r>
            <w:r w:rsidR="00A8054A">
              <w:tab/>
            </w:r>
            <w:r w:rsidR="00A8054A">
              <w:fldChar w:fldCharType="begin"/>
            </w:r>
            <w:r w:rsidR="00A8054A">
              <w:instrText xml:space="preserve"> PAGEREF _Toc419921001 \h </w:instrText>
            </w:r>
            <w:r w:rsidR="00A8054A">
              <w:fldChar w:fldCharType="separate"/>
            </w:r>
            <w:r w:rsidR="00A8054A">
              <w:t>8</w:t>
            </w:r>
            <w:r w:rsidR="00A8054A">
              <w:fldChar w:fldCharType="end"/>
            </w:r>
          </w:hyperlink>
        </w:p>
        <w:p w:rsidR="00E40E8F" w:rsidRDefault="00E70110">
          <w:pPr>
            <w:pStyle w:val="30"/>
            <w:ind w:left="960"/>
            <w:rPr>
              <w:rFonts w:asciiTheme="minorHAnsi" w:eastAsiaTheme="minorEastAsia" w:hAnsiTheme="minorHAnsi" w:cstheme="minorBidi"/>
              <w:szCs w:val="22"/>
            </w:rPr>
          </w:pPr>
          <w:hyperlink w:anchor="_Toc419921002" w:history="1">
            <w:r w:rsidR="00A8054A">
              <w:rPr>
                <w:rStyle w:val="af1"/>
              </w:rPr>
              <w:t>3.2.1</w:t>
            </w:r>
            <w:r w:rsidR="00A8054A">
              <w:rPr>
                <w:rFonts w:asciiTheme="minorHAnsi" w:eastAsiaTheme="minorEastAsia" w:hAnsiTheme="minorHAnsi" w:cstheme="minorBidi"/>
                <w:szCs w:val="22"/>
              </w:rPr>
              <w:tab/>
            </w:r>
            <w:r w:rsidR="00A8054A">
              <w:rPr>
                <w:rStyle w:val="af1"/>
                <w:rFonts w:hint="eastAsia"/>
              </w:rPr>
              <w:t>物资管理</w:t>
            </w:r>
            <w:r w:rsidR="00A8054A">
              <w:tab/>
            </w:r>
            <w:r w:rsidR="00A8054A">
              <w:fldChar w:fldCharType="begin"/>
            </w:r>
            <w:r w:rsidR="00A8054A">
              <w:instrText xml:space="preserve"> PAGEREF _Toc419921002 \h </w:instrText>
            </w:r>
            <w:r w:rsidR="00A8054A">
              <w:fldChar w:fldCharType="separate"/>
            </w:r>
            <w:r w:rsidR="00A8054A">
              <w:t>74</w:t>
            </w:r>
            <w:r w:rsidR="00A8054A">
              <w:fldChar w:fldCharType="end"/>
            </w:r>
          </w:hyperlink>
        </w:p>
        <w:p w:rsidR="00E40E8F" w:rsidRDefault="00E70110">
          <w:pPr>
            <w:pStyle w:val="30"/>
            <w:ind w:left="960"/>
            <w:rPr>
              <w:rFonts w:asciiTheme="minorHAnsi" w:eastAsiaTheme="minorEastAsia" w:hAnsiTheme="minorHAnsi" w:cstheme="minorBidi"/>
              <w:szCs w:val="22"/>
            </w:rPr>
          </w:pPr>
          <w:hyperlink w:anchor="_Toc419921003" w:history="1">
            <w:r w:rsidR="00A8054A">
              <w:rPr>
                <w:rStyle w:val="af1"/>
              </w:rPr>
              <w:t>3.2.2</w:t>
            </w:r>
            <w:r w:rsidR="00A8054A">
              <w:rPr>
                <w:rFonts w:asciiTheme="minorHAnsi" w:eastAsiaTheme="minorEastAsia" w:hAnsiTheme="minorHAnsi" w:cstheme="minorBidi"/>
                <w:szCs w:val="22"/>
              </w:rPr>
              <w:tab/>
            </w:r>
            <w:r w:rsidR="00A8054A">
              <w:rPr>
                <w:rStyle w:val="af1"/>
                <w:rFonts w:hint="eastAsia"/>
              </w:rPr>
              <w:t>日常管理</w:t>
            </w:r>
            <w:r w:rsidR="00A8054A">
              <w:tab/>
            </w:r>
            <w:r w:rsidR="00A8054A">
              <w:fldChar w:fldCharType="begin"/>
            </w:r>
            <w:r w:rsidR="00A8054A">
              <w:instrText xml:space="preserve"> PAGEREF _Toc419921003 \h </w:instrText>
            </w:r>
            <w:r w:rsidR="00A8054A">
              <w:fldChar w:fldCharType="separate"/>
            </w:r>
            <w:r w:rsidR="00A8054A">
              <w:t>99</w:t>
            </w:r>
            <w:r w:rsidR="00A8054A">
              <w:fldChar w:fldCharType="end"/>
            </w:r>
          </w:hyperlink>
        </w:p>
        <w:p w:rsidR="00E40E8F" w:rsidRDefault="00E70110">
          <w:pPr>
            <w:pStyle w:val="30"/>
            <w:ind w:left="960"/>
            <w:rPr>
              <w:rFonts w:asciiTheme="minorHAnsi" w:eastAsiaTheme="minorEastAsia" w:hAnsiTheme="minorHAnsi" w:cstheme="minorBidi"/>
              <w:szCs w:val="22"/>
            </w:rPr>
          </w:pPr>
          <w:hyperlink w:anchor="_Toc419921004" w:history="1">
            <w:r w:rsidR="00A8054A">
              <w:rPr>
                <w:rStyle w:val="af1"/>
              </w:rPr>
              <w:t>3.2.3</w:t>
            </w:r>
            <w:r w:rsidR="00A8054A">
              <w:rPr>
                <w:rFonts w:asciiTheme="minorHAnsi" w:eastAsiaTheme="minorEastAsia" w:hAnsiTheme="minorHAnsi" w:cstheme="minorBidi"/>
                <w:szCs w:val="22"/>
              </w:rPr>
              <w:tab/>
            </w:r>
            <w:r w:rsidR="00A8054A">
              <w:rPr>
                <w:rStyle w:val="af1"/>
                <w:rFonts w:hint="eastAsia"/>
              </w:rPr>
              <w:t>知识库管理</w:t>
            </w:r>
            <w:r w:rsidR="00A8054A">
              <w:tab/>
            </w:r>
            <w:r w:rsidR="00A8054A">
              <w:fldChar w:fldCharType="begin"/>
            </w:r>
            <w:r w:rsidR="00A8054A">
              <w:instrText xml:space="preserve"> PAGEREF _Toc419921004 \h </w:instrText>
            </w:r>
            <w:r w:rsidR="00A8054A">
              <w:fldChar w:fldCharType="separate"/>
            </w:r>
            <w:r w:rsidR="00A8054A">
              <w:t>150</w:t>
            </w:r>
            <w:r w:rsidR="00A8054A">
              <w:fldChar w:fldCharType="end"/>
            </w:r>
          </w:hyperlink>
        </w:p>
        <w:p w:rsidR="00E40E8F" w:rsidRDefault="00E70110">
          <w:pPr>
            <w:pStyle w:val="30"/>
            <w:ind w:left="960"/>
            <w:rPr>
              <w:rFonts w:asciiTheme="minorHAnsi" w:eastAsiaTheme="minorEastAsia" w:hAnsiTheme="minorHAnsi" w:cstheme="minorBidi"/>
              <w:szCs w:val="22"/>
            </w:rPr>
          </w:pPr>
          <w:hyperlink w:anchor="_Toc419921005" w:history="1">
            <w:r w:rsidR="00A8054A">
              <w:rPr>
                <w:rStyle w:val="af1"/>
              </w:rPr>
              <w:t>3.2.4</w:t>
            </w:r>
            <w:r w:rsidR="00A8054A">
              <w:rPr>
                <w:rFonts w:asciiTheme="minorHAnsi" w:eastAsiaTheme="minorEastAsia" w:hAnsiTheme="minorHAnsi" w:cstheme="minorBidi"/>
                <w:szCs w:val="22"/>
              </w:rPr>
              <w:tab/>
            </w:r>
            <w:r w:rsidR="00A8054A">
              <w:rPr>
                <w:rStyle w:val="af1"/>
                <w:rFonts w:hint="eastAsia"/>
              </w:rPr>
              <w:t>人资管理</w:t>
            </w:r>
            <w:r w:rsidR="00A8054A">
              <w:tab/>
            </w:r>
            <w:r w:rsidR="00A8054A">
              <w:fldChar w:fldCharType="begin"/>
            </w:r>
            <w:r w:rsidR="00A8054A">
              <w:instrText xml:space="preserve"> PAGEREF _Toc419921005 \h </w:instrText>
            </w:r>
            <w:r w:rsidR="00A8054A">
              <w:fldChar w:fldCharType="separate"/>
            </w:r>
            <w:r w:rsidR="00A8054A">
              <w:t>157</w:t>
            </w:r>
            <w:r w:rsidR="00A8054A">
              <w:fldChar w:fldCharType="end"/>
            </w:r>
          </w:hyperlink>
        </w:p>
        <w:p w:rsidR="00E40E8F" w:rsidRDefault="00E70110">
          <w:pPr>
            <w:pStyle w:val="20"/>
            <w:ind w:left="480"/>
            <w:rPr>
              <w:rFonts w:asciiTheme="minorHAnsi" w:eastAsiaTheme="minorEastAsia" w:hAnsiTheme="minorHAnsi" w:cstheme="minorBidi"/>
              <w:szCs w:val="22"/>
            </w:rPr>
          </w:pPr>
          <w:hyperlink w:anchor="_Toc419921006" w:history="1">
            <w:r w:rsidR="00A8054A">
              <w:rPr>
                <w:rStyle w:val="af1"/>
              </w:rPr>
              <w:t>3.3</w:t>
            </w:r>
            <w:r w:rsidR="00A8054A">
              <w:rPr>
                <w:rFonts w:asciiTheme="minorHAnsi" w:eastAsiaTheme="minorEastAsia" w:hAnsiTheme="minorHAnsi" w:cstheme="minorBidi"/>
                <w:szCs w:val="22"/>
              </w:rPr>
              <w:tab/>
            </w:r>
            <w:r w:rsidR="00A8054A">
              <w:rPr>
                <w:rStyle w:val="af1"/>
                <w:rFonts w:hint="eastAsia"/>
              </w:rPr>
              <w:t>非功能性需求</w:t>
            </w:r>
            <w:r w:rsidR="00A8054A">
              <w:tab/>
            </w:r>
            <w:r w:rsidR="00A8054A">
              <w:fldChar w:fldCharType="begin"/>
            </w:r>
            <w:r w:rsidR="00A8054A">
              <w:instrText xml:space="preserve"> PAGEREF _Toc419921006 \h </w:instrText>
            </w:r>
            <w:r w:rsidR="00A8054A">
              <w:fldChar w:fldCharType="separate"/>
            </w:r>
            <w:r w:rsidR="00A8054A">
              <w:t>200</w:t>
            </w:r>
            <w:r w:rsidR="00A8054A">
              <w:fldChar w:fldCharType="end"/>
            </w:r>
          </w:hyperlink>
        </w:p>
        <w:p w:rsidR="00E40E8F" w:rsidRDefault="00E70110">
          <w:pPr>
            <w:pStyle w:val="30"/>
            <w:ind w:left="960"/>
            <w:rPr>
              <w:rFonts w:asciiTheme="minorHAnsi" w:eastAsiaTheme="minorEastAsia" w:hAnsiTheme="minorHAnsi" w:cstheme="minorBidi"/>
              <w:szCs w:val="22"/>
            </w:rPr>
          </w:pPr>
          <w:hyperlink w:anchor="_Toc419921007" w:history="1">
            <w:r w:rsidR="00A8054A">
              <w:rPr>
                <w:rStyle w:val="af1"/>
              </w:rPr>
              <w:t>3.3.1</w:t>
            </w:r>
            <w:r w:rsidR="00A8054A">
              <w:rPr>
                <w:rFonts w:asciiTheme="minorHAnsi" w:eastAsiaTheme="minorEastAsia" w:hAnsiTheme="minorHAnsi" w:cstheme="minorBidi"/>
                <w:szCs w:val="22"/>
              </w:rPr>
              <w:tab/>
            </w:r>
            <w:r w:rsidR="00A8054A">
              <w:rPr>
                <w:rStyle w:val="af1"/>
                <w:rFonts w:hint="eastAsia"/>
              </w:rPr>
              <w:t>性能需求</w:t>
            </w:r>
            <w:r w:rsidR="00A8054A">
              <w:tab/>
            </w:r>
            <w:r w:rsidR="00A8054A">
              <w:fldChar w:fldCharType="begin"/>
            </w:r>
            <w:r w:rsidR="00A8054A">
              <w:instrText xml:space="preserve"> PAGEREF _Toc419921007 \h </w:instrText>
            </w:r>
            <w:r w:rsidR="00A8054A">
              <w:fldChar w:fldCharType="separate"/>
            </w:r>
            <w:r w:rsidR="00A8054A">
              <w:t>202</w:t>
            </w:r>
            <w:r w:rsidR="00A8054A">
              <w:fldChar w:fldCharType="end"/>
            </w:r>
          </w:hyperlink>
        </w:p>
        <w:p w:rsidR="00E40E8F" w:rsidRDefault="00E70110">
          <w:pPr>
            <w:pStyle w:val="30"/>
            <w:ind w:left="960"/>
            <w:rPr>
              <w:rFonts w:asciiTheme="minorHAnsi" w:eastAsiaTheme="minorEastAsia" w:hAnsiTheme="minorHAnsi" w:cstheme="minorBidi"/>
              <w:szCs w:val="22"/>
            </w:rPr>
          </w:pPr>
          <w:hyperlink w:anchor="_Toc419921008" w:history="1">
            <w:r w:rsidR="00A8054A">
              <w:rPr>
                <w:rStyle w:val="af1"/>
              </w:rPr>
              <w:t>3.3.2</w:t>
            </w:r>
            <w:r w:rsidR="00A8054A">
              <w:rPr>
                <w:rFonts w:asciiTheme="minorHAnsi" w:eastAsiaTheme="minorEastAsia" w:hAnsiTheme="minorHAnsi" w:cstheme="minorBidi"/>
                <w:szCs w:val="22"/>
              </w:rPr>
              <w:tab/>
            </w:r>
            <w:r w:rsidR="00A8054A">
              <w:rPr>
                <w:rStyle w:val="af1"/>
                <w:rFonts w:hint="eastAsia"/>
              </w:rPr>
              <w:t>集成需求</w:t>
            </w:r>
            <w:r w:rsidR="00A8054A">
              <w:tab/>
            </w:r>
            <w:r w:rsidR="00A8054A">
              <w:fldChar w:fldCharType="begin"/>
            </w:r>
            <w:r w:rsidR="00A8054A">
              <w:instrText xml:space="preserve"> PAGEREF _Toc419921008 \h </w:instrText>
            </w:r>
            <w:r w:rsidR="00A8054A">
              <w:fldChar w:fldCharType="separate"/>
            </w:r>
            <w:r w:rsidR="00A8054A">
              <w:t>200</w:t>
            </w:r>
            <w:r w:rsidR="00A8054A">
              <w:fldChar w:fldCharType="end"/>
            </w:r>
          </w:hyperlink>
        </w:p>
        <w:p w:rsidR="00E40E8F" w:rsidRDefault="00E70110">
          <w:pPr>
            <w:pStyle w:val="30"/>
            <w:ind w:left="960"/>
            <w:rPr>
              <w:rFonts w:asciiTheme="minorHAnsi" w:eastAsiaTheme="minorEastAsia" w:hAnsiTheme="minorHAnsi" w:cstheme="minorBidi"/>
              <w:szCs w:val="22"/>
            </w:rPr>
          </w:pPr>
          <w:hyperlink w:anchor="_Toc419921009" w:history="1">
            <w:r w:rsidR="00A8054A">
              <w:rPr>
                <w:rStyle w:val="af1"/>
              </w:rPr>
              <w:t>3.3.3</w:t>
            </w:r>
            <w:r w:rsidR="00A8054A">
              <w:rPr>
                <w:rFonts w:asciiTheme="minorHAnsi" w:eastAsiaTheme="minorEastAsia" w:hAnsiTheme="minorHAnsi" w:cstheme="minorBidi"/>
                <w:szCs w:val="22"/>
              </w:rPr>
              <w:tab/>
            </w:r>
            <w:r w:rsidR="00A8054A">
              <w:rPr>
                <w:rStyle w:val="af1"/>
                <w:rFonts w:hint="eastAsia"/>
              </w:rPr>
              <w:t>安全需求</w:t>
            </w:r>
            <w:r w:rsidR="00A8054A">
              <w:tab/>
            </w:r>
            <w:r w:rsidR="00A8054A">
              <w:fldChar w:fldCharType="begin"/>
            </w:r>
            <w:r w:rsidR="00A8054A">
              <w:instrText xml:space="preserve"> PAGEREF _Toc419921009 \h </w:instrText>
            </w:r>
            <w:r w:rsidR="00A8054A">
              <w:fldChar w:fldCharType="separate"/>
            </w:r>
            <w:r w:rsidR="00A8054A">
              <w:t>202</w:t>
            </w:r>
            <w:r w:rsidR="00A8054A">
              <w:fldChar w:fldCharType="end"/>
            </w:r>
          </w:hyperlink>
        </w:p>
        <w:p w:rsidR="00E40E8F" w:rsidRDefault="00E70110">
          <w:pPr>
            <w:pStyle w:val="30"/>
            <w:ind w:left="960"/>
            <w:rPr>
              <w:rFonts w:asciiTheme="minorHAnsi" w:eastAsiaTheme="minorEastAsia" w:hAnsiTheme="minorHAnsi" w:cstheme="minorBidi"/>
              <w:szCs w:val="22"/>
            </w:rPr>
          </w:pPr>
          <w:hyperlink w:anchor="_Toc419921010" w:history="1">
            <w:r w:rsidR="00A8054A">
              <w:rPr>
                <w:rStyle w:val="af1"/>
              </w:rPr>
              <w:t>3.3.4</w:t>
            </w:r>
            <w:r w:rsidR="00A8054A">
              <w:rPr>
                <w:rFonts w:asciiTheme="minorHAnsi" w:eastAsiaTheme="minorEastAsia" w:hAnsiTheme="minorHAnsi" w:cstheme="minorBidi"/>
                <w:szCs w:val="22"/>
              </w:rPr>
              <w:tab/>
            </w:r>
            <w:r w:rsidR="00A8054A">
              <w:rPr>
                <w:rStyle w:val="af1"/>
                <w:rFonts w:hint="eastAsia"/>
              </w:rPr>
              <w:t>备份需求</w:t>
            </w:r>
            <w:r w:rsidR="00A8054A">
              <w:tab/>
            </w:r>
            <w:r w:rsidR="00A8054A">
              <w:fldChar w:fldCharType="begin"/>
            </w:r>
            <w:r w:rsidR="00A8054A">
              <w:instrText xml:space="preserve"> PAGEREF _Toc419921010 \h </w:instrText>
            </w:r>
            <w:r w:rsidR="00A8054A">
              <w:fldChar w:fldCharType="separate"/>
            </w:r>
            <w:r w:rsidR="00A8054A">
              <w:t>203</w:t>
            </w:r>
            <w:r w:rsidR="00A8054A">
              <w:fldChar w:fldCharType="end"/>
            </w:r>
          </w:hyperlink>
        </w:p>
        <w:p w:rsidR="00E40E8F" w:rsidRDefault="00E70110">
          <w:pPr>
            <w:pStyle w:val="20"/>
            <w:ind w:left="480"/>
            <w:rPr>
              <w:rFonts w:asciiTheme="minorHAnsi" w:eastAsiaTheme="minorEastAsia" w:hAnsiTheme="minorHAnsi" w:cstheme="minorBidi"/>
              <w:szCs w:val="22"/>
            </w:rPr>
          </w:pPr>
          <w:hyperlink w:anchor="_Toc419921011" w:history="1">
            <w:r w:rsidR="00A8054A">
              <w:rPr>
                <w:rStyle w:val="af1"/>
              </w:rPr>
              <w:t>3.4</w:t>
            </w:r>
            <w:r w:rsidR="00A8054A">
              <w:rPr>
                <w:rFonts w:asciiTheme="minorHAnsi" w:eastAsiaTheme="minorEastAsia" w:hAnsiTheme="minorHAnsi" w:cstheme="minorBidi"/>
                <w:szCs w:val="22"/>
              </w:rPr>
              <w:tab/>
            </w:r>
            <w:r w:rsidR="00A8054A">
              <w:rPr>
                <w:rStyle w:val="af1"/>
                <w:rFonts w:hint="eastAsia"/>
              </w:rPr>
              <w:t>硬件需求</w:t>
            </w:r>
            <w:r w:rsidR="00A8054A">
              <w:tab/>
            </w:r>
            <w:r w:rsidR="00A8054A">
              <w:fldChar w:fldCharType="begin"/>
            </w:r>
            <w:r w:rsidR="00A8054A">
              <w:instrText xml:space="preserve"> PAGEREF _Toc419921011 \h </w:instrText>
            </w:r>
            <w:r w:rsidR="00A8054A">
              <w:fldChar w:fldCharType="separate"/>
            </w:r>
            <w:r w:rsidR="00A8054A">
              <w:t>203</w:t>
            </w:r>
            <w:r w:rsidR="00A8054A">
              <w:fldChar w:fldCharType="end"/>
            </w:r>
          </w:hyperlink>
        </w:p>
        <w:p w:rsidR="00E40E8F" w:rsidRDefault="00E70110">
          <w:pPr>
            <w:pStyle w:val="30"/>
            <w:ind w:left="960"/>
            <w:rPr>
              <w:rFonts w:asciiTheme="minorHAnsi" w:eastAsiaTheme="minorEastAsia" w:hAnsiTheme="minorHAnsi" w:cstheme="minorBidi"/>
              <w:szCs w:val="22"/>
            </w:rPr>
          </w:pPr>
          <w:hyperlink w:anchor="_Toc419921012" w:history="1">
            <w:r w:rsidR="00A8054A">
              <w:rPr>
                <w:rStyle w:val="af1"/>
              </w:rPr>
              <w:t>3.4.1</w:t>
            </w:r>
            <w:r w:rsidR="00A8054A">
              <w:rPr>
                <w:rFonts w:asciiTheme="minorHAnsi" w:eastAsiaTheme="minorEastAsia" w:hAnsiTheme="minorHAnsi" w:cstheme="minorBidi"/>
                <w:szCs w:val="22"/>
              </w:rPr>
              <w:tab/>
            </w:r>
            <w:r w:rsidR="00A8054A">
              <w:rPr>
                <w:rStyle w:val="af1"/>
                <w:rFonts w:hint="eastAsia"/>
              </w:rPr>
              <w:t>服务器需求</w:t>
            </w:r>
            <w:r w:rsidR="00A8054A">
              <w:tab/>
            </w:r>
            <w:r w:rsidR="00A8054A">
              <w:fldChar w:fldCharType="begin"/>
            </w:r>
            <w:r w:rsidR="00A8054A">
              <w:instrText xml:space="preserve"> PAGEREF _Toc419921012 \h </w:instrText>
            </w:r>
            <w:r w:rsidR="00A8054A">
              <w:fldChar w:fldCharType="separate"/>
            </w:r>
            <w:r w:rsidR="00A8054A">
              <w:t>203</w:t>
            </w:r>
            <w:r w:rsidR="00A8054A">
              <w:fldChar w:fldCharType="end"/>
            </w:r>
          </w:hyperlink>
        </w:p>
        <w:p w:rsidR="00E40E8F" w:rsidRDefault="00E70110">
          <w:pPr>
            <w:pStyle w:val="30"/>
            <w:ind w:left="960"/>
            <w:rPr>
              <w:rFonts w:asciiTheme="minorHAnsi" w:eastAsiaTheme="minorEastAsia" w:hAnsiTheme="minorHAnsi" w:cstheme="minorBidi"/>
              <w:szCs w:val="22"/>
            </w:rPr>
          </w:pPr>
          <w:hyperlink w:anchor="_Toc419921013" w:history="1">
            <w:r w:rsidR="00A8054A">
              <w:rPr>
                <w:rStyle w:val="af1"/>
              </w:rPr>
              <w:t>3.4.2</w:t>
            </w:r>
            <w:r w:rsidR="00A8054A">
              <w:rPr>
                <w:rFonts w:asciiTheme="minorHAnsi" w:eastAsiaTheme="minorEastAsia" w:hAnsiTheme="minorHAnsi" w:cstheme="minorBidi"/>
                <w:szCs w:val="22"/>
              </w:rPr>
              <w:tab/>
            </w:r>
            <w:r w:rsidR="00A8054A">
              <w:rPr>
                <w:rStyle w:val="af1"/>
                <w:rFonts w:hint="eastAsia"/>
              </w:rPr>
              <w:t>容量规划</w:t>
            </w:r>
            <w:r w:rsidR="00A8054A">
              <w:tab/>
            </w:r>
            <w:r w:rsidR="00A8054A">
              <w:fldChar w:fldCharType="begin"/>
            </w:r>
            <w:r w:rsidR="00A8054A">
              <w:instrText xml:space="preserve"> PAGEREF _Toc419921013 \h </w:instrText>
            </w:r>
            <w:r w:rsidR="00A8054A">
              <w:fldChar w:fldCharType="separate"/>
            </w:r>
            <w:r w:rsidR="00A8054A">
              <w:t>203</w:t>
            </w:r>
            <w:r w:rsidR="00A8054A">
              <w:fldChar w:fldCharType="end"/>
            </w:r>
          </w:hyperlink>
        </w:p>
        <w:p w:rsidR="00E40E8F" w:rsidRDefault="00E70110">
          <w:pPr>
            <w:pStyle w:val="10"/>
            <w:tabs>
              <w:tab w:val="left" w:pos="630"/>
              <w:tab w:val="right" w:leader="dot" w:pos="9060"/>
            </w:tabs>
            <w:rPr>
              <w:rFonts w:asciiTheme="minorHAnsi" w:eastAsiaTheme="minorEastAsia" w:hAnsiTheme="minorHAnsi" w:cstheme="minorBidi"/>
              <w:b w:val="0"/>
              <w:sz w:val="21"/>
              <w:szCs w:val="22"/>
            </w:rPr>
          </w:pPr>
          <w:hyperlink w:anchor="_Toc419921014" w:history="1">
            <w:r w:rsidR="00A8054A">
              <w:rPr>
                <w:rStyle w:val="af1"/>
                <w:rFonts w:ascii="微软雅黑" w:eastAsia="微软雅黑" w:hAnsi="微软雅黑"/>
              </w:rPr>
              <w:t>4</w:t>
            </w:r>
            <w:r w:rsidR="00A8054A">
              <w:rPr>
                <w:rFonts w:asciiTheme="minorHAnsi" w:eastAsiaTheme="minorEastAsia" w:hAnsiTheme="minorHAnsi" w:cstheme="minorBidi"/>
                <w:b w:val="0"/>
                <w:sz w:val="21"/>
                <w:szCs w:val="22"/>
              </w:rPr>
              <w:tab/>
            </w:r>
            <w:r w:rsidR="00A8054A">
              <w:rPr>
                <w:rStyle w:val="af1"/>
                <w:rFonts w:ascii="微软雅黑" w:eastAsia="微软雅黑" w:hAnsi="微软雅黑" w:hint="eastAsia"/>
              </w:rPr>
              <w:t>风险分析</w:t>
            </w:r>
            <w:r w:rsidR="00A8054A">
              <w:tab/>
            </w:r>
            <w:r w:rsidR="00A8054A">
              <w:fldChar w:fldCharType="begin"/>
            </w:r>
            <w:r w:rsidR="00A8054A">
              <w:instrText xml:space="preserve"> PAGEREF _Toc419921014 \h </w:instrText>
            </w:r>
            <w:r w:rsidR="00A8054A">
              <w:fldChar w:fldCharType="separate"/>
            </w:r>
            <w:r w:rsidR="00A8054A">
              <w:t>203</w:t>
            </w:r>
            <w:r w:rsidR="00A8054A">
              <w:fldChar w:fldCharType="end"/>
            </w:r>
          </w:hyperlink>
        </w:p>
        <w:p w:rsidR="00E40E8F" w:rsidRDefault="00E70110">
          <w:pPr>
            <w:pStyle w:val="20"/>
            <w:ind w:left="480"/>
            <w:rPr>
              <w:rFonts w:asciiTheme="minorHAnsi" w:eastAsiaTheme="minorEastAsia" w:hAnsiTheme="minorHAnsi" w:cstheme="minorBidi"/>
              <w:szCs w:val="22"/>
            </w:rPr>
          </w:pPr>
          <w:hyperlink w:anchor="_Toc419921015" w:history="1">
            <w:r w:rsidR="00A8054A">
              <w:rPr>
                <w:rStyle w:val="af1"/>
              </w:rPr>
              <w:t>4.1</w:t>
            </w:r>
            <w:r w:rsidR="00A8054A">
              <w:rPr>
                <w:rFonts w:asciiTheme="minorHAnsi" w:eastAsiaTheme="minorEastAsia" w:hAnsiTheme="minorHAnsi" w:cstheme="minorBidi"/>
                <w:szCs w:val="22"/>
              </w:rPr>
              <w:tab/>
            </w:r>
            <w:r w:rsidR="00A8054A">
              <w:rPr>
                <w:rStyle w:val="af1"/>
                <w:rFonts w:hint="eastAsia"/>
              </w:rPr>
              <w:t>管理风险</w:t>
            </w:r>
            <w:r w:rsidR="00A8054A">
              <w:tab/>
            </w:r>
            <w:r w:rsidR="00A8054A">
              <w:fldChar w:fldCharType="begin"/>
            </w:r>
            <w:r w:rsidR="00A8054A">
              <w:instrText xml:space="preserve"> PAGEREF _Toc419921015 \h </w:instrText>
            </w:r>
            <w:r w:rsidR="00A8054A">
              <w:fldChar w:fldCharType="separate"/>
            </w:r>
            <w:r w:rsidR="00A8054A">
              <w:t>203</w:t>
            </w:r>
            <w:r w:rsidR="00A8054A">
              <w:fldChar w:fldCharType="end"/>
            </w:r>
          </w:hyperlink>
        </w:p>
        <w:p w:rsidR="00E40E8F" w:rsidRDefault="00E70110">
          <w:pPr>
            <w:pStyle w:val="20"/>
            <w:ind w:left="480"/>
            <w:rPr>
              <w:rFonts w:asciiTheme="minorHAnsi" w:eastAsiaTheme="minorEastAsia" w:hAnsiTheme="minorHAnsi" w:cstheme="minorBidi"/>
              <w:szCs w:val="22"/>
            </w:rPr>
          </w:pPr>
          <w:hyperlink w:anchor="_Toc419921016" w:history="1">
            <w:r w:rsidR="00A8054A">
              <w:rPr>
                <w:rStyle w:val="af1"/>
              </w:rPr>
              <w:t>4.2</w:t>
            </w:r>
            <w:r w:rsidR="00A8054A">
              <w:rPr>
                <w:rFonts w:asciiTheme="minorHAnsi" w:eastAsiaTheme="minorEastAsia" w:hAnsiTheme="minorHAnsi" w:cstheme="minorBidi"/>
                <w:szCs w:val="22"/>
              </w:rPr>
              <w:tab/>
            </w:r>
            <w:r w:rsidR="00A8054A">
              <w:rPr>
                <w:rStyle w:val="af1"/>
                <w:rFonts w:hint="eastAsia"/>
              </w:rPr>
              <w:t>技术风险</w:t>
            </w:r>
            <w:r w:rsidR="00A8054A">
              <w:tab/>
            </w:r>
            <w:r w:rsidR="00A8054A">
              <w:fldChar w:fldCharType="begin"/>
            </w:r>
            <w:r w:rsidR="00A8054A">
              <w:instrText xml:space="preserve"> PAGEREF _Toc419921016 \h </w:instrText>
            </w:r>
            <w:r w:rsidR="00A8054A">
              <w:fldChar w:fldCharType="separate"/>
            </w:r>
            <w:r w:rsidR="00A8054A">
              <w:t>203</w:t>
            </w:r>
            <w:r w:rsidR="00A8054A">
              <w:fldChar w:fldCharType="end"/>
            </w:r>
          </w:hyperlink>
        </w:p>
        <w:p w:rsidR="00E40E8F" w:rsidRDefault="00E70110">
          <w:pPr>
            <w:pStyle w:val="10"/>
            <w:tabs>
              <w:tab w:val="left" w:pos="630"/>
              <w:tab w:val="right" w:leader="dot" w:pos="9060"/>
            </w:tabs>
            <w:spacing w:before="156" w:after="156"/>
            <w:rPr>
              <w:rFonts w:asciiTheme="minorHAnsi" w:eastAsiaTheme="minorEastAsia" w:hAnsiTheme="minorHAnsi" w:cstheme="minorBidi"/>
              <w:b w:val="0"/>
              <w:sz w:val="21"/>
              <w:szCs w:val="22"/>
            </w:rPr>
          </w:pPr>
          <w:hyperlink w:anchor="_Toc419921017" w:history="1">
            <w:r w:rsidR="00A8054A">
              <w:rPr>
                <w:rStyle w:val="af1"/>
                <w:rFonts w:ascii="微软雅黑" w:eastAsia="微软雅黑" w:hAnsi="微软雅黑"/>
              </w:rPr>
              <w:t>5</w:t>
            </w:r>
            <w:r w:rsidR="00A8054A">
              <w:rPr>
                <w:rFonts w:asciiTheme="minorHAnsi" w:eastAsiaTheme="minorEastAsia" w:hAnsiTheme="minorHAnsi" w:cstheme="minorBidi"/>
                <w:b w:val="0"/>
                <w:sz w:val="21"/>
                <w:szCs w:val="22"/>
              </w:rPr>
              <w:tab/>
            </w:r>
            <w:r w:rsidR="00A8054A">
              <w:rPr>
                <w:rStyle w:val="af1"/>
                <w:rFonts w:ascii="微软雅黑" w:eastAsia="微软雅黑" w:hAnsi="微软雅黑" w:hint="eastAsia"/>
              </w:rPr>
              <w:t>附表</w:t>
            </w:r>
            <w:r w:rsidR="00A8054A">
              <w:tab/>
            </w:r>
            <w:r w:rsidR="00A8054A">
              <w:fldChar w:fldCharType="begin"/>
            </w:r>
            <w:r w:rsidR="00A8054A">
              <w:instrText xml:space="preserve"> PAGEREF _Toc419921017 \h </w:instrText>
            </w:r>
            <w:r w:rsidR="00A8054A">
              <w:fldChar w:fldCharType="separate"/>
            </w:r>
            <w:r w:rsidR="00A8054A">
              <w:t>203</w:t>
            </w:r>
            <w:r w:rsidR="00A8054A">
              <w:fldChar w:fldCharType="end"/>
            </w:r>
          </w:hyperlink>
        </w:p>
        <w:p w:rsidR="00E40E8F" w:rsidRDefault="00A8054A">
          <w:pPr>
            <w:spacing w:before="156" w:after="156"/>
          </w:pPr>
          <w:r>
            <w:fldChar w:fldCharType="end"/>
          </w:r>
        </w:p>
      </w:sdtContent>
    </w:sdt>
    <w:p w:rsidR="00E40E8F" w:rsidRDefault="00E40E8F">
      <w:pPr>
        <w:pStyle w:val="10"/>
        <w:tabs>
          <w:tab w:val="left" w:pos="630"/>
          <w:tab w:val="right" w:leader="dot" w:pos="9060"/>
        </w:tabs>
        <w:spacing w:before="156" w:after="156"/>
        <w:rPr>
          <w:rFonts w:asciiTheme="minorHAnsi" w:eastAsiaTheme="minorEastAsia" w:hAnsiTheme="minorHAnsi" w:cstheme="minorBidi"/>
          <w:b w:val="0"/>
          <w:sz w:val="21"/>
          <w:szCs w:val="22"/>
        </w:rPr>
      </w:pPr>
    </w:p>
    <w:p w:rsidR="00E40E8F" w:rsidRDefault="00A8054A">
      <w:pPr>
        <w:pStyle w:val="a3"/>
        <w:spacing w:before="156" w:after="156"/>
        <w:rPr>
          <w:rFonts w:ascii="微软雅黑" w:eastAsia="微软雅黑" w:hAnsi="微软雅黑"/>
        </w:rPr>
        <w:sectPr w:rsidR="00E40E8F">
          <w:footerReference w:type="default" r:id="rId23"/>
          <w:pgSz w:w="11906" w:h="16838"/>
          <w:pgMar w:top="1440" w:right="1418" w:bottom="1440" w:left="1418" w:header="851" w:footer="992" w:gutter="0"/>
          <w:cols w:space="425"/>
          <w:docGrid w:type="linesAndChars" w:linePitch="312"/>
        </w:sectPr>
      </w:pPr>
      <w:r>
        <w:rPr>
          <w:rFonts w:ascii="微软雅黑" w:eastAsia="微软雅黑" w:hAnsi="微软雅黑"/>
          <w:b/>
          <w:sz w:val="21"/>
        </w:rPr>
        <w:fldChar w:fldCharType="end"/>
      </w:r>
    </w:p>
    <w:p w:rsidR="00E40E8F" w:rsidRDefault="00A8054A">
      <w:pPr>
        <w:pStyle w:val="1"/>
        <w:spacing w:before="163" w:after="163"/>
        <w:rPr>
          <w:rFonts w:ascii="微软雅黑" w:eastAsia="微软雅黑" w:hAnsi="微软雅黑"/>
        </w:rPr>
      </w:pPr>
      <w:bookmarkStart w:id="0" w:name="_Toc396728801"/>
      <w:bookmarkStart w:id="1" w:name="_Toc419920989"/>
      <w:r>
        <w:rPr>
          <w:rFonts w:ascii="微软雅黑" w:eastAsia="微软雅黑" w:hAnsi="微软雅黑" w:hint="eastAsia"/>
        </w:rPr>
        <w:lastRenderedPageBreak/>
        <w:t>简介</w:t>
      </w:r>
      <w:bookmarkEnd w:id="0"/>
      <w:bookmarkEnd w:id="1"/>
    </w:p>
    <w:p w:rsidR="00E40E8F" w:rsidRDefault="00A8054A">
      <w:pPr>
        <w:pStyle w:val="2"/>
        <w:spacing w:before="163" w:after="163"/>
        <w:rPr>
          <w:rFonts w:ascii="微软雅黑" w:eastAsia="微软雅黑" w:hAnsi="微软雅黑"/>
        </w:rPr>
      </w:pPr>
      <w:bookmarkStart w:id="2" w:name="_Toc396728802"/>
      <w:bookmarkStart w:id="3" w:name="_Toc419920990"/>
      <w:r>
        <w:rPr>
          <w:rFonts w:ascii="微软雅黑" w:eastAsia="微软雅黑" w:hAnsi="微软雅黑" w:hint="eastAsia"/>
        </w:rPr>
        <w:t>目的</w:t>
      </w:r>
      <w:bookmarkEnd w:id="2"/>
      <w:bookmarkEnd w:id="3"/>
    </w:p>
    <w:p w:rsidR="00E40E8F" w:rsidRDefault="00A8054A">
      <w:pPr>
        <w:pStyle w:val="a3"/>
        <w:spacing w:beforeLines="0" w:afterLines="0" w:line="360" w:lineRule="auto"/>
        <w:ind w:firstLine="480"/>
      </w:pPr>
      <w:r>
        <w:rPr>
          <w:rFonts w:hint="eastAsia"/>
        </w:rPr>
        <w:t>本文档主要描述了厦门亿力吉奥信息科技有限公司（以下简称吉奥公司）对企业经营管理系统的业务需求及功能需求，经过讨论汇总而成，作为后续进一步做系统设计、开发、测试的基础。</w:t>
      </w:r>
    </w:p>
    <w:p w:rsidR="00E40E8F" w:rsidRDefault="00A8054A">
      <w:pPr>
        <w:pStyle w:val="a3"/>
        <w:spacing w:beforeLines="0" w:afterLines="0" w:line="360" w:lineRule="auto"/>
        <w:ind w:firstLine="480"/>
        <w:rPr>
          <w:rFonts w:ascii="微软雅黑" w:eastAsia="微软雅黑" w:hAnsi="微软雅黑"/>
        </w:rPr>
      </w:pPr>
      <w:r>
        <w:rPr>
          <w:rFonts w:hint="eastAsia"/>
        </w:rPr>
        <w:t>编写该文档的目的是为了项目组中的设计人员和开发人员能够建成符合用户实际需求的系统。吉奥公司内部各中心、部门根据文档描述的需求进行确认，避免因需求不明确给双方带来不便。</w:t>
      </w:r>
    </w:p>
    <w:p w:rsidR="00E40E8F" w:rsidRDefault="00A8054A">
      <w:pPr>
        <w:pStyle w:val="2"/>
        <w:spacing w:before="163" w:after="163"/>
        <w:rPr>
          <w:rFonts w:ascii="微软雅黑" w:eastAsia="微软雅黑" w:hAnsi="微软雅黑"/>
        </w:rPr>
      </w:pPr>
      <w:bookmarkStart w:id="4" w:name="_Toc396728803"/>
      <w:bookmarkStart w:id="5" w:name="_Toc419920991"/>
      <w:r>
        <w:rPr>
          <w:rFonts w:ascii="微软雅黑" w:eastAsia="微软雅黑" w:hAnsi="微软雅黑" w:hint="eastAsia"/>
        </w:rPr>
        <w:t>背景</w:t>
      </w:r>
      <w:bookmarkEnd w:id="4"/>
      <w:bookmarkEnd w:id="5"/>
    </w:p>
    <w:p w:rsidR="00E40E8F" w:rsidRDefault="00A8054A">
      <w:pPr>
        <w:pStyle w:val="a3"/>
        <w:spacing w:beforeLines="0" w:afterLines="0" w:line="360" w:lineRule="auto"/>
        <w:ind w:firstLine="480"/>
      </w:pPr>
      <w:r>
        <w:rPr>
          <w:rFonts w:hint="eastAsia"/>
        </w:rPr>
        <w:t>目前，随着公司业务的不断发展，项目范围的不断扩大，逐渐暴露出公司项目管理方面的短板：管理手段比较原始，工作效率低，项目信息碎片化，信息共享不充分，各部门统计口径无法统一，而公司已取得企业资质对项目信息的要求越来越高，对公司项目的综合管理提出了更高的挑战。</w:t>
      </w:r>
    </w:p>
    <w:p w:rsidR="00E40E8F" w:rsidRDefault="00A8054A">
      <w:pPr>
        <w:pStyle w:val="a3"/>
        <w:spacing w:beforeLines="0" w:afterLines="0" w:line="360" w:lineRule="auto"/>
        <w:ind w:firstLine="480"/>
      </w:pPr>
      <w:r>
        <w:rPr>
          <w:rFonts w:hint="eastAsia"/>
        </w:rPr>
        <w:t>项目管控中心近年来致力于公司项目管理体系的建立与过程改进。先后制定颁布了《项目过程规范》、《项目立项过程》、《外包过程管理办法》、《外包确认及验收过程》、《软件测试管理办法》、《项目配置管理规范》等。根据项目特点将项目划分为工程类、研发类、系统集成类、运维服务类和数据服务类；根据不同项目制定了《项目任务书》、《项目裁剪表》和《项目进度计划》等模板。这些均为公司实际生产经营过程中项目管理的理论与实践的经验累积。为了进一步提升公司综合竞争力，提高项目管理人员的管理效率，加强项目管理过程中财务、市场人员的信息流转，公司迫切需要建设一套适合公司发展情况、符合公司项目特点、功能完善的项目综合信息管理系统，来支撑各项项目管理工作的开展。并在项目管理的基础上，收集公司围绕项目的各项经营活动数据，对数据进行综合统计分析，提供各类报表，为公司领导和各部门提供决策辅助。</w:t>
      </w:r>
    </w:p>
    <w:p w:rsidR="00E40E8F" w:rsidRDefault="00A8054A">
      <w:pPr>
        <w:pStyle w:val="2"/>
        <w:spacing w:before="163" w:after="163"/>
        <w:rPr>
          <w:rFonts w:ascii="微软雅黑" w:eastAsia="微软雅黑" w:hAnsi="微软雅黑"/>
        </w:rPr>
      </w:pPr>
      <w:bookmarkStart w:id="6" w:name="_Toc396728804"/>
      <w:bookmarkStart w:id="7" w:name="_Toc419920992"/>
      <w:r>
        <w:rPr>
          <w:rFonts w:ascii="微软雅黑" w:eastAsia="微软雅黑" w:hAnsi="微软雅黑" w:hint="eastAsia"/>
        </w:rPr>
        <w:lastRenderedPageBreak/>
        <w:t>参考资料</w:t>
      </w:r>
      <w:bookmarkEnd w:id="6"/>
      <w:bookmarkEnd w:id="7"/>
    </w:p>
    <w:p w:rsidR="00E40E8F" w:rsidRDefault="00A8054A">
      <w:pPr>
        <w:pStyle w:val="af8"/>
        <w:spacing w:before="163" w:after="163"/>
        <w:ind w:left="576"/>
        <w:rPr>
          <w:rFonts w:ascii="微软雅黑" w:eastAsia="微软雅黑" w:hAnsi="微软雅黑"/>
        </w:rPr>
      </w:pPr>
      <w:r>
        <w:rPr>
          <w:rFonts w:ascii="微软雅黑" w:eastAsia="微软雅黑" w:hAnsi="微软雅黑" w:hint="eastAsia"/>
          <w:i w:val="0"/>
          <w:color w:val="auto"/>
        </w:rPr>
        <w:t>无</w:t>
      </w:r>
    </w:p>
    <w:p w:rsidR="00E40E8F" w:rsidRDefault="00A8054A">
      <w:pPr>
        <w:pStyle w:val="2"/>
        <w:spacing w:before="163" w:after="163"/>
        <w:rPr>
          <w:rFonts w:ascii="微软雅黑" w:eastAsia="微软雅黑" w:hAnsi="微软雅黑"/>
        </w:rPr>
      </w:pPr>
      <w:bookmarkStart w:id="8" w:name="_Toc419920993"/>
      <w:bookmarkStart w:id="9" w:name="_Toc396728805"/>
      <w:r>
        <w:rPr>
          <w:rFonts w:ascii="微软雅黑" w:eastAsia="微软雅黑" w:hAnsi="微软雅黑" w:hint="eastAsia"/>
        </w:rPr>
        <w:t>术语</w:t>
      </w:r>
      <w:bookmarkEnd w:id="8"/>
      <w:bookmarkEnd w:id="9"/>
    </w:p>
    <w:p w:rsidR="00E40E8F" w:rsidRDefault="00A8054A">
      <w:pPr>
        <w:pStyle w:val="a3"/>
        <w:spacing w:beforeLines="0" w:afterLines="0" w:line="360" w:lineRule="auto"/>
        <w:ind w:firstLine="480"/>
      </w:pPr>
      <w:r>
        <w:rPr>
          <w:rFonts w:hint="eastAsia"/>
        </w:rPr>
        <w:t>项目集：是一组相互关联且被协调管理的项目。</w:t>
      </w:r>
    </w:p>
    <w:p w:rsidR="00E40E8F" w:rsidRDefault="00A8054A">
      <w:pPr>
        <w:pStyle w:val="a3"/>
        <w:spacing w:beforeLines="0" w:afterLines="0" w:line="360" w:lineRule="auto"/>
        <w:ind w:firstLine="480"/>
      </w:pPr>
      <w:r>
        <w:rPr>
          <w:rFonts w:hint="eastAsia"/>
        </w:rPr>
        <w:t>PMO</w:t>
      </w:r>
      <w:r>
        <w:rPr>
          <w:rFonts w:hint="eastAsia"/>
        </w:rPr>
        <w:t>：项目管理中心</w:t>
      </w:r>
    </w:p>
    <w:p w:rsidR="00E40E8F" w:rsidRDefault="00A8054A">
      <w:pPr>
        <w:pStyle w:val="a3"/>
        <w:spacing w:beforeLines="0" w:afterLines="0" w:line="360" w:lineRule="auto"/>
        <w:ind w:firstLine="480"/>
      </w:pPr>
      <w:r>
        <w:rPr>
          <w:rFonts w:hint="eastAsia"/>
        </w:rPr>
        <w:t>QA</w:t>
      </w:r>
      <w:r>
        <w:rPr>
          <w:rFonts w:hint="eastAsia"/>
        </w:rPr>
        <w:t>：质量保证</w:t>
      </w:r>
    </w:p>
    <w:p w:rsidR="00E40E8F" w:rsidRDefault="00A8054A">
      <w:pPr>
        <w:pStyle w:val="a3"/>
        <w:spacing w:beforeLines="0" w:afterLines="0" w:line="360" w:lineRule="auto"/>
        <w:ind w:firstLine="480"/>
      </w:pPr>
      <w:r>
        <w:rPr>
          <w:rFonts w:hint="eastAsia"/>
        </w:rPr>
        <w:t>CM</w:t>
      </w:r>
      <w:r>
        <w:rPr>
          <w:rFonts w:hint="eastAsia"/>
        </w:rPr>
        <w:t>：配置管理</w:t>
      </w:r>
    </w:p>
    <w:p w:rsidR="00E40E8F" w:rsidRDefault="00A8054A">
      <w:pPr>
        <w:pStyle w:val="1"/>
        <w:spacing w:before="163" w:after="163"/>
        <w:rPr>
          <w:rFonts w:ascii="微软雅黑" w:eastAsia="微软雅黑" w:hAnsi="微软雅黑"/>
        </w:rPr>
      </w:pPr>
      <w:bookmarkStart w:id="10" w:name="_Toc396728806"/>
      <w:bookmarkStart w:id="11" w:name="_Toc419920994"/>
      <w:r>
        <w:rPr>
          <w:rFonts w:ascii="微软雅黑" w:eastAsia="微软雅黑" w:hAnsi="微软雅黑" w:hint="eastAsia"/>
        </w:rPr>
        <w:t>业务规划</w:t>
      </w:r>
      <w:bookmarkEnd w:id="10"/>
      <w:bookmarkEnd w:id="11"/>
    </w:p>
    <w:p w:rsidR="00E40E8F" w:rsidRDefault="00A8054A">
      <w:pPr>
        <w:pStyle w:val="2"/>
        <w:spacing w:before="163" w:after="163"/>
        <w:rPr>
          <w:rFonts w:ascii="微软雅黑" w:eastAsia="微软雅黑" w:hAnsi="微软雅黑"/>
        </w:rPr>
      </w:pPr>
      <w:bookmarkStart w:id="12" w:name="_Toc419920995"/>
      <w:bookmarkStart w:id="13" w:name="_Toc396728807"/>
      <w:r>
        <w:rPr>
          <w:rFonts w:ascii="微软雅黑" w:eastAsia="微软雅黑" w:hAnsi="微软雅黑" w:hint="eastAsia"/>
        </w:rPr>
        <w:t>业务目标</w:t>
      </w:r>
      <w:bookmarkEnd w:id="12"/>
      <w:bookmarkEnd w:id="13"/>
    </w:p>
    <w:p w:rsidR="00E40E8F" w:rsidRDefault="00A8054A">
      <w:pPr>
        <w:pStyle w:val="3"/>
        <w:spacing w:before="163" w:after="163"/>
        <w:rPr>
          <w:rFonts w:ascii="微软雅黑" w:eastAsia="微软雅黑" w:hAnsi="微软雅黑"/>
        </w:rPr>
      </w:pPr>
      <w:bookmarkStart w:id="14" w:name="_Toc419920996"/>
      <w:bookmarkStart w:id="15" w:name="_Toc396728808"/>
      <w:r>
        <w:rPr>
          <w:rFonts w:ascii="微软雅黑" w:eastAsia="微软雅黑" w:hAnsi="微软雅黑" w:hint="eastAsia"/>
        </w:rPr>
        <w:t>总体目标</w:t>
      </w:r>
      <w:bookmarkEnd w:id="14"/>
      <w:bookmarkEnd w:id="15"/>
    </w:p>
    <w:p w:rsidR="00E40E8F" w:rsidRDefault="00A8054A">
      <w:pPr>
        <w:pStyle w:val="a3"/>
        <w:spacing w:beforeLines="0" w:afterLines="0" w:line="360" w:lineRule="auto"/>
        <w:ind w:firstLine="480"/>
        <w:rPr>
          <w:rFonts w:ascii="微软雅黑" w:eastAsia="微软雅黑" w:hAnsi="微软雅黑"/>
        </w:rPr>
      </w:pPr>
      <w:r>
        <w:rPr>
          <w:rFonts w:hint="eastAsia"/>
        </w:rPr>
        <w:t>企业经营管理系统总体目标是：建立一套集项目、绩效、财务、市场、物资、人力资源、行政为一体的公司经营管理体制，并落地于统一的信息化系统，实现电子化办公，为员工日常办公和相关辅助工作提供了很好的信息化渠道，加大了公司内部无纸化工作进程，极大提高了公司内部行政管理、项目管理、物资管理、财务管理、市场管理、人资管理的信息化水平，实现了以项目为中心的经营数据的采集，为项目及合同状态监控、成本核算、报表统计分析提供基础，最终为公司的绩效考核和管理层经营决策分析提供有力的支持。</w:t>
      </w:r>
    </w:p>
    <w:p w:rsidR="00E40E8F" w:rsidRDefault="00A8054A">
      <w:pPr>
        <w:pStyle w:val="3"/>
        <w:spacing w:before="163" w:after="163"/>
        <w:rPr>
          <w:rFonts w:ascii="微软雅黑" w:eastAsia="微软雅黑" w:hAnsi="微软雅黑"/>
        </w:rPr>
      </w:pPr>
      <w:bookmarkStart w:id="16" w:name="_Toc396728809"/>
      <w:bookmarkStart w:id="17" w:name="_Toc419920997"/>
      <w:r>
        <w:rPr>
          <w:rFonts w:ascii="微软雅黑" w:eastAsia="微软雅黑" w:hAnsi="微软雅黑" w:hint="eastAsia"/>
        </w:rPr>
        <w:t>阶段目标</w:t>
      </w:r>
      <w:bookmarkEnd w:id="16"/>
      <w:bookmarkEnd w:id="17"/>
    </w:p>
    <w:p w:rsidR="00E40E8F" w:rsidRDefault="00A8054A">
      <w:pPr>
        <w:pStyle w:val="a3"/>
        <w:spacing w:beforeLines="0" w:afterLines="0" w:line="360" w:lineRule="auto"/>
        <w:ind w:firstLine="480"/>
      </w:pPr>
      <w:r>
        <w:rPr>
          <w:rFonts w:hint="eastAsia"/>
        </w:rPr>
        <w:t>企业信息化是一个长期的持续优化发展的过程。本期是在企业经营管理系统继续优化完善的基础上，构建知识管理平台，提供完善的知识管理支撑服务，规划公司知识结构、分类存储知识数据、共享知识应用、提升公司管理效率，增值公司知识资产，提升公司核心竞争力；构建支撑人力资源服务的人资管理平台，整合人才储备库、招</w:t>
      </w:r>
      <w:r>
        <w:rPr>
          <w:rFonts w:hint="eastAsia"/>
        </w:rPr>
        <w:lastRenderedPageBreak/>
        <w:t>聘甄选、劳动合同、绩效考核、教育培训、员工薪酬等内容，提供人力资源管理的整体解决方案。</w:t>
      </w:r>
    </w:p>
    <w:p w:rsidR="00E40E8F" w:rsidRDefault="00A8054A">
      <w:pPr>
        <w:pStyle w:val="3"/>
        <w:spacing w:before="163" w:after="163"/>
        <w:rPr>
          <w:rFonts w:ascii="微软雅黑" w:eastAsia="微软雅黑" w:hAnsi="微软雅黑"/>
        </w:rPr>
      </w:pPr>
      <w:bookmarkStart w:id="18" w:name="_Toc396728811"/>
      <w:bookmarkStart w:id="19" w:name="_Toc419920998"/>
      <w:r>
        <w:rPr>
          <w:rFonts w:ascii="微软雅黑" w:eastAsia="微软雅黑" w:hAnsi="微软雅黑" w:hint="eastAsia"/>
        </w:rPr>
        <w:t>角色描述</w:t>
      </w:r>
      <w:bookmarkEnd w:id="18"/>
      <w:bookmarkEnd w:id="19"/>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3"/>
        <w:gridCol w:w="6105"/>
      </w:tblGrid>
      <w:tr w:rsidR="00E40E8F">
        <w:trPr>
          <w:jc w:val="center"/>
        </w:trPr>
        <w:tc>
          <w:tcPr>
            <w:tcW w:w="2423" w:type="dxa"/>
          </w:tcPr>
          <w:p w:rsidR="00E40E8F" w:rsidRDefault="00A8054A">
            <w:pPr>
              <w:pStyle w:val="21"/>
              <w:ind w:firstLineChars="0" w:firstLine="0"/>
              <w:rPr>
                <w:rFonts w:asciiTheme="minorEastAsia" w:eastAsiaTheme="minorEastAsia" w:hAnsiTheme="minorEastAsia"/>
                <w:b/>
              </w:rPr>
            </w:pPr>
            <w:r>
              <w:rPr>
                <w:rFonts w:asciiTheme="minorEastAsia" w:eastAsiaTheme="minorEastAsia" w:hAnsiTheme="minorEastAsia" w:hint="eastAsia"/>
                <w:b/>
              </w:rPr>
              <w:t xml:space="preserve">     角色</w:t>
            </w:r>
          </w:p>
        </w:tc>
        <w:tc>
          <w:tcPr>
            <w:tcW w:w="6105" w:type="dxa"/>
          </w:tcPr>
          <w:p w:rsidR="00E40E8F" w:rsidRDefault="00A8054A">
            <w:pPr>
              <w:pStyle w:val="21"/>
              <w:ind w:firstLineChars="0" w:firstLine="0"/>
              <w:rPr>
                <w:rFonts w:asciiTheme="minorEastAsia" w:eastAsiaTheme="minorEastAsia" w:hAnsiTheme="minorEastAsia"/>
                <w:b/>
              </w:rPr>
            </w:pPr>
            <w:r>
              <w:rPr>
                <w:rFonts w:asciiTheme="minorEastAsia" w:eastAsiaTheme="minorEastAsia" w:hAnsiTheme="minorEastAsia" w:hint="eastAsia"/>
                <w:b/>
              </w:rPr>
              <w:t xml:space="preserve">                    职责描述</w:t>
            </w:r>
          </w:p>
        </w:tc>
      </w:tr>
      <w:tr w:rsidR="00E40E8F">
        <w:trPr>
          <w:jc w:val="center"/>
        </w:trPr>
        <w:tc>
          <w:tcPr>
            <w:tcW w:w="2423" w:type="dxa"/>
          </w:tcPr>
          <w:p w:rsidR="00E40E8F" w:rsidRDefault="00A8054A">
            <w:pPr>
              <w:pStyle w:val="21"/>
              <w:ind w:firstLineChars="0" w:firstLine="0"/>
              <w:rPr>
                <w:rFonts w:asciiTheme="minorEastAsia" w:eastAsiaTheme="minorEastAsia" w:hAnsiTheme="minorEastAsia"/>
              </w:rPr>
            </w:pPr>
            <w:r>
              <w:rPr>
                <w:rFonts w:asciiTheme="minorEastAsia" w:eastAsiaTheme="minorEastAsia" w:hAnsiTheme="minorEastAsia" w:hint="eastAsia"/>
              </w:rPr>
              <w:t>总经理</w:t>
            </w:r>
          </w:p>
        </w:tc>
        <w:tc>
          <w:tcPr>
            <w:tcW w:w="6105" w:type="dxa"/>
          </w:tcPr>
          <w:p w:rsidR="00E40E8F" w:rsidRDefault="00E40E8F">
            <w:pPr>
              <w:pStyle w:val="21"/>
              <w:ind w:firstLineChars="0" w:firstLine="0"/>
              <w:rPr>
                <w:rFonts w:asciiTheme="minorEastAsia" w:eastAsiaTheme="minorEastAsia" w:hAnsiTheme="minorEastAsia"/>
              </w:rPr>
            </w:pPr>
          </w:p>
        </w:tc>
      </w:tr>
      <w:tr w:rsidR="00E40E8F">
        <w:trPr>
          <w:jc w:val="center"/>
        </w:trPr>
        <w:tc>
          <w:tcPr>
            <w:tcW w:w="2423" w:type="dxa"/>
          </w:tcPr>
          <w:p w:rsidR="00E40E8F" w:rsidRDefault="00A8054A">
            <w:pPr>
              <w:pStyle w:val="21"/>
              <w:ind w:firstLineChars="0" w:firstLine="0"/>
              <w:rPr>
                <w:rFonts w:asciiTheme="minorEastAsia" w:eastAsiaTheme="minorEastAsia" w:hAnsiTheme="minorEastAsia"/>
              </w:rPr>
            </w:pPr>
            <w:r>
              <w:rPr>
                <w:rFonts w:asciiTheme="minorEastAsia" w:eastAsiaTheme="minorEastAsia" w:hAnsiTheme="minorEastAsia" w:hint="eastAsia"/>
              </w:rPr>
              <w:t>分管领导</w:t>
            </w:r>
          </w:p>
        </w:tc>
        <w:tc>
          <w:tcPr>
            <w:tcW w:w="6105" w:type="dxa"/>
          </w:tcPr>
          <w:p w:rsidR="00E40E8F" w:rsidRDefault="00E40E8F">
            <w:pPr>
              <w:pStyle w:val="21"/>
              <w:ind w:firstLineChars="0" w:firstLine="0"/>
              <w:rPr>
                <w:rFonts w:asciiTheme="minorEastAsia" w:eastAsiaTheme="minorEastAsia" w:hAnsiTheme="minorEastAsia"/>
              </w:rPr>
            </w:pPr>
          </w:p>
        </w:tc>
      </w:tr>
      <w:tr w:rsidR="00E40E8F">
        <w:trPr>
          <w:jc w:val="center"/>
        </w:trPr>
        <w:tc>
          <w:tcPr>
            <w:tcW w:w="2423" w:type="dxa"/>
          </w:tcPr>
          <w:p w:rsidR="00E40E8F" w:rsidRDefault="00A8054A">
            <w:pPr>
              <w:pStyle w:val="21"/>
              <w:ind w:firstLineChars="0" w:firstLine="0"/>
              <w:rPr>
                <w:rFonts w:asciiTheme="minorEastAsia" w:eastAsiaTheme="minorEastAsia" w:hAnsiTheme="minorEastAsia"/>
              </w:rPr>
            </w:pPr>
            <w:r>
              <w:rPr>
                <w:rFonts w:asciiTheme="minorEastAsia" w:eastAsiaTheme="minorEastAsia" w:hAnsiTheme="minorEastAsia" w:hint="eastAsia"/>
              </w:rPr>
              <w:t>协管领导</w:t>
            </w:r>
          </w:p>
        </w:tc>
        <w:tc>
          <w:tcPr>
            <w:tcW w:w="6105" w:type="dxa"/>
          </w:tcPr>
          <w:p w:rsidR="00E40E8F" w:rsidRDefault="00E40E8F">
            <w:pPr>
              <w:pStyle w:val="21"/>
              <w:ind w:firstLineChars="0" w:firstLine="0"/>
              <w:rPr>
                <w:rFonts w:asciiTheme="minorEastAsia" w:eastAsiaTheme="minorEastAsia" w:hAnsiTheme="minorEastAsia"/>
              </w:rPr>
            </w:pPr>
          </w:p>
        </w:tc>
      </w:tr>
      <w:tr w:rsidR="00E40E8F">
        <w:trPr>
          <w:jc w:val="center"/>
        </w:trPr>
        <w:tc>
          <w:tcPr>
            <w:tcW w:w="2423" w:type="dxa"/>
          </w:tcPr>
          <w:p w:rsidR="00E40E8F" w:rsidRDefault="00A8054A">
            <w:pPr>
              <w:pStyle w:val="21"/>
              <w:ind w:firstLineChars="0" w:firstLine="0"/>
              <w:rPr>
                <w:rFonts w:asciiTheme="minorEastAsia" w:eastAsiaTheme="minorEastAsia" w:hAnsiTheme="minorEastAsia"/>
              </w:rPr>
            </w:pPr>
            <w:r>
              <w:rPr>
                <w:rFonts w:asciiTheme="minorEastAsia" w:eastAsiaTheme="minorEastAsia" w:hAnsiTheme="minorEastAsia" w:hint="eastAsia"/>
              </w:rPr>
              <w:t>业务中心主任</w:t>
            </w:r>
          </w:p>
        </w:tc>
        <w:tc>
          <w:tcPr>
            <w:tcW w:w="6105" w:type="dxa"/>
          </w:tcPr>
          <w:p w:rsidR="00E40E8F" w:rsidRDefault="00E40E8F">
            <w:pPr>
              <w:pStyle w:val="21"/>
              <w:ind w:firstLineChars="0" w:firstLine="0"/>
              <w:rPr>
                <w:rFonts w:asciiTheme="minorEastAsia" w:eastAsiaTheme="minorEastAsia" w:hAnsiTheme="minorEastAsia"/>
                <w:color w:val="000000" w:themeColor="text1"/>
              </w:rPr>
            </w:pPr>
          </w:p>
        </w:tc>
      </w:tr>
      <w:tr w:rsidR="00E40E8F">
        <w:trPr>
          <w:jc w:val="center"/>
        </w:trPr>
        <w:tc>
          <w:tcPr>
            <w:tcW w:w="2423" w:type="dxa"/>
          </w:tcPr>
          <w:p w:rsidR="00E40E8F" w:rsidRDefault="00A8054A">
            <w:pPr>
              <w:pStyle w:val="21"/>
              <w:ind w:firstLineChars="0" w:firstLine="0"/>
              <w:rPr>
                <w:rFonts w:asciiTheme="minorEastAsia" w:eastAsiaTheme="minorEastAsia" w:hAnsiTheme="minorEastAsia"/>
              </w:rPr>
            </w:pPr>
            <w:r>
              <w:rPr>
                <w:rFonts w:asciiTheme="minorEastAsia" w:eastAsiaTheme="minorEastAsia" w:hAnsiTheme="minorEastAsia" w:hint="eastAsia"/>
              </w:rPr>
              <w:t>项目经理</w:t>
            </w:r>
          </w:p>
        </w:tc>
        <w:tc>
          <w:tcPr>
            <w:tcW w:w="6105" w:type="dxa"/>
          </w:tcPr>
          <w:p w:rsidR="00E40E8F" w:rsidRDefault="00E40E8F">
            <w:pPr>
              <w:pStyle w:val="21"/>
              <w:ind w:firstLineChars="0" w:firstLine="0"/>
              <w:rPr>
                <w:rFonts w:asciiTheme="minorEastAsia" w:eastAsiaTheme="minorEastAsia" w:hAnsiTheme="minorEastAsia"/>
                <w:color w:val="000000" w:themeColor="text1"/>
              </w:rPr>
            </w:pPr>
          </w:p>
        </w:tc>
      </w:tr>
      <w:tr w:rsidR="00E40E8F">
        <w:trPr>
          <w:jc w:val="center"/>
        </w:trPr>
        <w:tc>
          <w:tcPr>
            <w:tcW w:w="2423" w:type="dxa"/>
          </w:tcPr>
          <w:p w:rsidR="00E40E8F" w:rsidRDefault="00A8054A">
            <w:pPr>
              <w:pStyle w:val="21"/>
              <w:ind w:firstLineChars="0" w:firstLine="0"/>
              <w:rPr>
                <w:rFonts w:asciiTheme="minorEastAsia" w:eastAsiaTheme="minorEastAsia" w:hAnsiTheme="minorEastAsia"/>
              </w:rPr>
            </w:pPr>
            <w:r>
              <w:rPr>
                <w:rFonts w:asciiTheme="minorEastAsia" w:eastAsiaTheme="minorEastAsia" w:hAnsiTheme="minorEastAsia" w:hint="eastAsia"/>
              </w:rPr>
              <w:t>项目成员</w:t>
            </w:r>
          </w:p>
        </w:tc>
        <w:tc>
          <w:tcPr>
            <w:tcW w:w="6105" w:type="dxa"/>
          </w:tcPr>
          <w:p w:rsidR="00E40E8F" w:rsidRDefault="00E40E8F">
            <w:pPr>
              <w:pStyle w:val="21"/>
              <w:ind w:firstLineChars="0" w:firstLine="0"/>
              <w:rPr>
                <w:rFonts w:asciiTheme="minorEastAsia" w:eastAsiaTheme="minorEastAsia" w:hAnsiTheme="minorEastAsia"/>
                <w:color w:val="000000" w:themeColor="text1"/>
              </w:rPr>
            </w:pPr>
          </w:p>
        </w:tc>
      </w:tr>
      <w:tr w:rsidR="00E40E8F">
        <w:trPr>
          <w:jc w:val="center"/>
        </w:trPr>
        <w:tc>
          <w:tcPr>
            <w:tcW w:w="2423" w:type="dxa"/>
          </w:tcPr>
          <w:p w:rsidR="00E40E8F" w:rsidRDefault="00A8054A">
            <w:pPr>
              <w:pStyle w:val="21"/>
              <w:ind w:firstLineChars="0" w:firstLine="0"/>
              <w:rPr>
                <w:rFonts w:asciiTheme="minorEastAsia" w:eastAsiaTheme="minorEastAsia" w:hAnsiTheme="minorEastAsia"/>
              </w:rPr>
            </w:pPr>
            <w:r>
              <w:rPr>
                <w:rFonts w:asciiTheme="minorEastAsia" w:eastAsiaTheme="minorEastAsia" w:hAnsiTheme="minorEastAsia" w:hint="eastAsia"/>
              </w:rPr>
              <w:t>综合办主任</w:t>
            </w:r>
          </w:p>
        </w:tc>
        <w:tc>
          <w:tcPr>
            <w:tcW w:w="6105" w:type="dxa"/>
          </w:tcPr>
          <w:p w:rsidR="00E40E8F" w:rsidRDefault="00E40E8F">
            <w:pPr>
              <w:pStyle w:val="21"/>
              <w:ind w:firstLineChars="0" w:firstLine="0"/>
              <w:rPr>
                <w:rFonts w:asciiTheme="minorEastAsia" w:eastAsiaTheme="minorEastAsia" w:hAnsiTheme="minorEastAsia"/>
                <w:color w:val="000000" w:themeColor="text1"/>
              </w:rPr>
            </w:pPr>
          </w:p>
        </w:tc>
      </w:tr>
      <w:tr w:rsidR="00E40E8F">
        <w:trPr>
          <w:jc w:val="center"/>
        </w:trPr>
        <w:tc>
          <w:tcPr>
            <w:tcW w:w="2423" w:type="dxa"/>
          </w:tcPr>
          <w:p w:rsidR="00E40E8F" w:rsidRDefault="00A8054A">
            <w:pPr>
              <w:pStyle w:val="21"/>
              <w:ind w:firstLineChars="0" w:firstLine="0"/>
              <w:rPr>
                <w:rFonts w:asciiTheme="minorEastAsia" w:eastAsiaTheme="minorEastAsia" w:hAnsiTheme="minorEastAsia"/>
              </w:rPr>
            </w:pPr>
            <w:r>
              <w:rPr>
                <w:rFonts w:asciiTheme="minorEastAsia" w:eastAsiaTheme="minorEastAsia" w:hAnsiTheme="minorEastAsia" w:hint="eastAsia"/>
              </w:rPr>
              <w:t>综合办合同管理员</w:t>
            </w:r>
          </w:p>
        </w:tc>
        <w:tc>
          <w:tcPr>
            <w:tcW w:w="6105" w:type="dxa"/>
          </w:tcPr>
          <w:p w:rsidR="00E40E8F" w:rsidRDefault="00E40E8F">
            <w:pPr>
              <w:pStyle w:val="21"/>
              <w:ind w:firstLineChars="0" w:firstLine="0"/>
              <w:rPr>
                <w:rFonts w:asciiTheme="minorEastAsia" w:eastAsiaTheme="minorEastAsia" w:hAnsiTheme="minorEastAsia"/>
                <w:color w:val="000000" w:themeColor="text1"/>
              </w:rPr>
            </w:pPr>
          </w:p>
        </w:tc>
      </w:tr>
      <w:tr w:rsidR="00E40E8F">
        <w:trPr>
          <w:jc w:val="center"/>
        </w:trPr>
        <w:tc>
          <w:tcPr>
            <w:tcW w:w="2423" w:type="dxa"/>
          </w:tcPr>
          <w:p w:rsidR="00E40E8F" w:rsidRDefault="00A8054A">
            <w:pPr>
              <w:pStyle w:val="21"/>
              <w:ind w:firstLineChars="0" w:firstLine="0"/>
              <w:rPr>
                <w:rFonts w:asciiTheme="minorEastAsia" w:eastAsiaTheme="minorEastAsia" w:hAnsiTheme="minorEastAsia"/>
              </w:rPr>
            </w:pPr>
            <w:r>
              <w:rPr>
                <w:rFonts w:asciiTheme="minorEastAsia" w:eastAsiaTheme="minorEastAsia" w:hAnsiTheme="minorEastAsia" w:hint="eastAsia"/>
              </w:rPr>
              <w:t>部门助理</w:t>
            </w:r>
          </w:p>
        </w:tc>
        <w:tc>
          <w:tcPr>
            <w:tcW w:w="6105" w:type="dxa"/>
          </w:tcPr>
          <w:p w:rsidR="00E40E8F" w:rsidRDefault="00E40E8F">
            <w:pPr>
              <w:pStyle w:val="21"/>
              <w:ind w:firstLineChars="0" w:firstLine="0"/>
              <w:rPr>
                <w:rFonts w:asciiTheme="minorEastAsia" w:eastAsiaTheme="minorEastAsia" w:hAnsiTheme="minorEastAsia"/>
                <w:color w:val="000000" w:themeColor="text1"/>
              </w:rPr>
            </w:pPr>
          </w:p>
        </w:tc>
      </w:tr>
      <w:tr w:rsidR="00E40E8F">
        <w:trPr>
          <w:jc w:val="center"/>
        </w:trPr>
        <w:tc>
          <w:tcPr>
            <w:tcW w:w="2423" w:type="dxa"/>
          </w:tcPr>
          <w:p w:rsidR="00E40E8F" w:rsidRDefault="00A8054A">
            <w:pPr>
              <w:pStyle w:val="21"/>
              <w:ind w:firstLineChars="0" w:firstLine="0"/>
              <w:rPr>
                <w:rFonts w:asciiTheme="minorEastAsia" w:eastAsiaTheme="minorEastAsia" w:hAnsiTheme="minorEastAsia"/>
              </w:rPr>
            </w:pPr>
            <w:r>
              <w:rPr>
                <w:rFonts w:asciiTheme="minorEastAsia" w:eastAsiaTheme="minorEastAsia" w:hAnsiTheme="minorEastAsia" w:hint="eastAsia"/>
              </w:rPr>
              <w:t>财务部主任</w:t>
            </w:r>
          </w:p>
        </w:tc>
        <w:tc>
          <w:tcPr>
            <w:tcW w:w="6105" w:type="dxa"/>
          </w:tcPr>
          <w:p w:rsidR="00E40E8F" w:rsidRDefault="00E40E8F">
            <w:pPr>
              <w:pStyle w:val="21"/>
              <w:ind w:firstLineChars="0" w:firstLine="0"/>
              <w:rPr>
                <w:rFonts w:asciiTheme="minorEastAsia" w:eastAsiaTheme="minorEastAsia" w:hAnsiTheme="minorEastAsia"/>
              </w:rPr>
            </w:pPr>
          </w:p>
        </w:tc>
      </w:tr>
      <w:tr w:rsidR="00E40E8F">
        <w:trPr>
          <w:jc w:val="center"/>
        </w:trPr>
        <w:tc>
          <w:tcPr>
            <w:tcW w:w="2423" w:type="dxa"/>
          </w:tcPr>
          <w:p w:rsidR="00E40E8F" w:rsidRDefault="00A8054A">
            <w:pPr>
              <w:pStyle w:val="21"/>
              <w:ind w:firstLineChars="0" w:firstLine="0"/>
              <w:rPr>
                <w:rFonts w:asciiTheme="minorEastAsia" w:eastAsiaTheme="minorEastAsia" w:hAnsiTheme="minorEastAsia"/>
              </w:rPr>
            </w:pPr>
            <w:r>
              <w:rPr>
                <w:rFonts w:asciiTheme="minorEastAsia" w:eastAsiaTheme="minorEastAsia" w:hAnsiTheme="minorEastAsia" w:hint="eastAsia"/>
              </w:rPr>
              <w:t>财务会计</w:t>
            </w:r>
          </w:p>
        </w:tc>
        <w:tc>
          <w:tcPr>
            <w:tcW w:w="6105" w:type="dxa"/>
          </w:tcPr>
          <w:p w:rsidR="00E40E8F" w:rsidRDefault="00E40E8F">
            <w:pPr>
              <w:pStyle w:val="21"/>
              <w:ind w:firstLineChars="0" w:firstLine="0"/>
              <w:rPr>
                <w:rFonts w:asciiTheme="minorEastAsia" w:eastAsiaTheme="minorEastAsia" w:hAnsiTheme="minorEastAsia"/>
              </w:rPr>
            </w:pPr>
          </w:p>
        </w:tc>
      </w:tr>
      <w:tr w:rsidR="00E40E8F">
        <w:trPr>
          <w:jc w:val="center"/>
        </w:trPr>
        <w:tc>
          <w:tcPr>
            <w:tcW w:w="2423" w:type="dxa"/>
          </w:tcPr>
          <w:p w:rsidR="00E40E8F" w:rsidRDefault="00A8054A">
            <w:pPr>
              <w:pStyle w:val="21"/>
              <w:ind w:firstLineChars="0" w:firstLine="0"/>
              <w:rPr>
                <w:rFonts w:asciiTheme="minorEastAsia" w:eastAsiaTheme="minorEastAsia" w:hAnsiTheme="minorEastAsia"/>
              </w:rPr>
            </w:pPr>
            <w:r>
              <w:rPr>
                <w:rFonts w:asciiTheme="minorEastAsia" w:eastAsiaTheme="minorEastAsia" w:hAnsiTheme="minorEastAsia" w:hint="eastAsia"/>
              </w:rPr>
              <w:t>财务出纳</w:t>
            </w:r>
          </w:p>
        </w:tc>
        <w:tc>
          <w:tcPr>
            <w:tcW w:w="6105" w:type="dxa"/>
          </w:tcPr>
          <w:p w:rsidR="00E40E8F" w:rsidRDefault="00E40E8F">
            <w:pPr>
              <w:pStyle w:val="21"/>
              <w:ind w:firstLineChars="0" w:firstLine="0"/>
              <w:rPr>
                <w:rFonts w:asciiTheme="minorEastAsia" w:eastAsiaTheme="minorEastAsia" w:hAnsiTheme="minorEastAsia"/>
              </w:rPr>
            </w:pPr>
          </w:p>
        </w:tc>
      </w:tr>
      <w:tr w:rsidR="00E40E8F">
        <w:trPr>
          <w:jc w:val="center"/>
        </w:trPr>
        <w:tc>
          <w:tcPr>
            <w:tcW w:w="2423" w:type="dxa"/>
          </w:tcPr>
          <w:p w:rsidR="00E40E8F" w:rsidRDefault="00A8054A">
            <w:pPr>
              <w:pStyle w:val="21"/>
              <w:ind w:firstLineChars="0" w:firstLine="0"/>
              <w:rPr>
                <w:rFonts w:asciiTheme="minorEastAsia" w:eastAsiaTheme="minorEastAsia" w:hAnsiTheme="minorEastAsia"/>
              </w:rPr>
            </w:pPr>
            <w:r>
              <w:rPr>
                <w:rFonts w:asciiTheme="minorEastAsia" w:eastAsiaTheme="minorEastAsia" w:hAnsiTheme="minorEastAsia" w:hint="eastAsia"/>
              </w:rPr>
              <w:t>项目管控中心主任</w:t>
            </w:r>
          </w:p>
        </w:tc>
        <w:tc>
          <w:tcPr>
            <w:tcW w:w="6105" w:type="dxa"/>
          </w:tcPr>
          <w:p w:rsidR="00E40E8F" w:rsidRDefault="00E40E8F">
            <w:pPr>
              <w:pStyle w:val="21"/>
              <w:ind w:firstLineChars="0" w:firstLine="0"/>
              <w:rPr>
                <w:rFonts w:asciiTheme="minorEastAsia" w:eastAsiaTheme="minorEastAsia" w:hAnsiTheme="minorEastAsia"/>
              </w:rPr>
            </w:pPr>
          </w:p>
        </w:tc>
      </w:tr>
      <w:tr w:rsidR="00E40E8F">
        <w:trPr>
          <w:jc w:val="center"/>
        </w:trPr>
        <w:tc>
          <w:tcPr>
            <w:tcW w:w="2423" w:type="dxa"/>
          </w:tcPr>
          <w:p w:rsidR="00E40E8F" w:rsidRDefault="00A8054A">
            <w:pPr>
              <w:pStyle w:val="21"/>
              <w:ind w:firstLineChars="0" w:firstLine="0"/>
              <w:rPr>
                <w:rFonts w:asciiTheme="minorEastAsia" w:eastAsiaTheme="minorEastAsia" w:hAnsiTheme="minorEastAsia"/>
              </w:rPr>
            </w:pPr>
            <w:r>
              <w:rPr>
                <w:rFonts w:asciiTheme="minorEastAsia" w:eastAsiaTheme="minorEastAsia" w:hAnsiTheme="minorEastAsia" w:hint="eastAsia"/>
              </w:rPr>
              <w:t>QA</w:t>
            </w:r>
          </w:p>
        </w:tc>
        <w:tc>
          <w:tcPr>
            <w:tcW w:w="6105" w:type="dxa"/>
          </w:tcPr>
          <w:p w:rsidR="00E40E8F" w:rsidRDefault="00E40E8F">
            <w:pPr>
              <w:pStyle w:val="21"/>
              <w:ind w:firstLineChars="0" w:firstLine="0"/>
              <w:rPr>
                <w:rFonts w:asciiTheme="minorEastAsia" w:eastAsiaTheme="minorEastAsia" w:hAnsiTheme="minorEastAsia"/>
              </w:rPr>
            </w:pPr>
          </w:p>
        </w:tc>
      </w:tr>
      <w:tr w:rsidR="00E40E8F">
        <w:trPr>
          <w:jc w:val="center"/>
        </w:trPr>
        <w:tc>
          <w:tcPr>
            <w:tcW w:w="2423" w:type="dxa"/>
          </w:tcPr>
          <w:p w:rsidR="00E40E8F" w:rsidRDefault="00A8054A">
            <w:pPr>
              <w:pStyle w:val="21"/>
              <w:ind w:firstLineChars="0" w:firstLine="0"/>
              <w:rPr>
                <w:rFonts w:asciiTheme="minorEastAsia" w:eastAsiaTheme="minorEastAsia" w:hAnsiTheme="minorEastAsia"/>
              </w:rPr>
            </w:pPr>
            <w:r>
              <w:rPr>
                <w:rFonts w:asciiTheme="minorEastAsia" w:eastAsiaTheme="minorEastAsia" w:hAnsiTheme="minorEastAsia" w:hint="eastAsia"/>
              </w:rPr>
              <w:t>物资部主任</w:t>
            </w:r>
          </w:p>
        </w:tc>
        <w:tc>
          <w:tcPr>
            <w:tcW w:w="6105" w:type="dxa"/>
          </w:tcPr>
          <w:p w:rsidR="00E40E8F" w:rsidRDefault="00E40E8F">
            <w:pPr>
              <w:pStyle w:val="21"/>
              <w:ind w:firstLineChars="0" w:firstLine="0"/>
              <w:rPr>
                <w:rFonts w:asciiTheme="minorEastAsia" w:eastAsiaTheme="minorEastAsia" w:hAnsiTheme="minorEastAsia"/>
              </w:rPr>
            </w:pPr>
          </w:p>
        </w:tc>
      </w:tr>
      <w:tr w:rsidR="00E40E8F">
        <w:trPr>
          <w:jc w:val="center"/>
        </w:trPr>
        <w:tc>
          <w:tcPr>
            <w:tcW w:w="2423" w:type="dxa"/>
          </w:tcPr>
          <w:p w:rsidR="00E40E8F" w:rsidRDefault="00A8054A">
            <w:pPr>
              <w:pStyle w:val="21"/>
              <w:ind w:firstLineChars="0" w:firstLine="0"/>
              <w:rPr>
                <w:rFonts w:asciiTheme="minorEastAsia" w:eastAsiaTheme="minorEastAsia" w:hAnsiTheme="minorEastAsia"/>
              </w:rPr>
            </w:pPr>
            <w:r>
              <w:rPr>
                <w:rFonts w:asciiTheme="minorEastAsia" w:eastAsiaTheme="minorEastAsia" w:hAnsiTheme="minorEastAsia" w:hint="eastAsia"/>
              </w:rPr>
              <w:t>物资采购负责人</w:t>
            </w:r>
          </w:p>
        </w:tc>
        <w:tc>
          <w:tcPr>
            <w:tcW w:w="6105" w:type="dxa"/>
          </w:tcPr>
          <w:p w:rsidR="00E40E8F" w:rsidRDefault="00E40E8F">
            <w:pPr>
              <w:pStyle w:val="21"/>
              <w:ind w:firstLineChars="0" w:firstLine="0"/>
              <w:rPr>
                <w:rFonts w:asciiTheme="minorEastAsia" w:eastAsiaTheme="minorEastAsia" w:hAnsiTheme="minorEastAsia"/>
              </w:rPr>
            </w:pPr>
          </w:p>
        </w:tc>
      </w:tr>
      <w:tr w:rsidR="00E40E8F">
        <w:trPr>
          <w:jc w:val="center"/>
        </w:trPr>
        <w:tc>
          <w:tcPr>
            <w:tcW w:w="2423" w:type="dxa"/>
          </w:tcPr>
          <w:p w:rsidR="00E40E8F" w:rsidRDefault="00A8054A">
            <w:pPr>
              <w:pStyle w:val="21"/>
              <w:ind w:firstLineChars="0" w:firstLine="0"/>
              <w:rPr>
                <w:rFonts w:asciiTheme="minorEastAsia" w:eastAsiaTheme="minorEastAsia" w:hAnsiTheme="minorEastAsia"/>
              </w:rPr>
            </w:pPr>
            <w:r>
              <w:rPr>
                <w:rFonts w:asciiTheme="minorEastAsia" w:eastAsiaTheme="minorEastAsia" w:hAnsiTheme="minorEastAsia" w:hint="eastAsia"/>
              </w:rPr>
              <w:t>市场部主任</w:t>
            </w:r>
          </w:p>
        </w:tc>
        <w:tc>
          <w:tcPr>
            <w:tcW w:w="6105" w:type="dxa"/>
          </w:tcPr>
          <w:p w:rsidR="00E40E8F" w:rsidRDefault="00E40E8F">
            <w:pPr>
              <w:pStyle w:val="21"/>
              <w:ind w:firstLineChars="0" w:firstLine="0"/>
              <w:rPr>
                <w:rFonts w:asciiTheme="minorEastAsia" w:eastAsiaTheme="minorEastAsia" w:hAnsiTheme="minorEastAsia"/>
              </w:rPr>
            </w:pPr>
          </w:p>
        </w:tc>
      </w:tr>
      <w:tr w:rsidR="00E40E8F">
        <w:trPr>
          <w:jc w:val="center"/>
        </w:trPr>
        <w:tc>
          <w:tcPr>
            <w:tcW w:w="2423" w:type="dxa"/>
          </w:tcPr>
          <w:p w:rsidR="00E40E8F" w:rsidRDefault="00A8054A">
            <w:pPr>
              <w:pStyle w:val="21"/>
              <w:ind w:firstLineChars="0" w:firstLine="0"/>
              <w:rPr>
                <w:rFonts w:asciiTheme="minorEastAsia" w:eastAsiaTheme="minorEastAsia" w:hAnsiTheme="minorEastAsia"/>
              </w:rPr>
            </w:pPr>
            <w:r>
              <w:rPr>
                <w:rFonts w:asciiTheme="minorEastAsia" w:eastAsiaTheme="minorEastAsia" w:hAnsiTheme="minorEastAsia" w:hint="eastAsia"/>
              </w:rPr>
              <w:t>市场商务负责人</w:t>
            </w:r>
          </w:p>
        </w:tc>
        <w:tc>
          <w:tcPr>
            <w:tcW w:w="6105" w:type="dxa"/>
          </w:tcPr>
          <w:p w:rsidR="00E40E8F" w:rsidRDefault="00E40E8F">
            <w:pPr>
              <w:pStyle w:val="21"/>
              <w:ind w:firstLineChars="0" w:firstLine="0"/>
              <w:rPr>
                <w:rFonts w:asciiTheme="minorEastAsia" w:eastAsiaTheme="minorEastAsia" w:hAnsiTheme="minorEastAsia"/>
              </w:rPr>
            </w:pPr>
          </w:p>
        </w:tc>
      </w:tr>
      <w:tr w:rsidR="00E40E8F">
        <w:trPr>
          <w:jc w:val="center"/>
        </w:trPr>
        <w:tc>
          <w:tcPr>
            <w:tcW w:w="2423" w:type="dxa"/>
          </w:tcPr>
          <w:p w:rsidR="00E40E8F" w:rsidRDefault="00A8054A">
            <w:pPr>
              <w:pStyle w:val="21"/>
              <w:ind w:firstLineChars="0" w:firstLine="0"/>
              <w:rPr>
                <w:rFonts w:asciiTheme="minorEastAsia" w:eastAsiaTheme="minorEastAsia" w:hAnsiTheme="minorEastAsia"/>
              </w:rPr>
            </w:pPr>
            <w:r>
              <w:rPr>
                <w:rFonts w:asciiTheme="minorEastAsia" w:eastAsiaTheme="minorEastAsia" w:hAnsiTheme="minorEastAsia" w:hint="eastAsia"/>
              </w:rPr>
              <w:t>人资部主任</w:t>
            </w:r>
          </w:p>
        </w:tc>
        <w:tc>
          <w:tcPr>
            <w:tcW w:w="6105" w:type="dxa"/>
          </w:tcPr>
          <w:p w:rsidR="00E40E8F" w:rsidRDefault="00E40E8F">
            <w:pPr>
              <w:pStyle w:val="21"/>
              <w:ind w:firstLineChars="0" w:firstLine="0"/>
              <w:rPr>
                <w:rFonts w:asciiTheme="minorEastAsia" w:eastAsiaTheme="minorEastAsia" w:hAnsiTheme="minorEastAsia"/>
              </w:rPr>
            </w:pPr>
          </w:p>
        </w:tc>
      </w:tr>
      <w:tr w:rsidR="00E40E8F">
        <w:trPr>
          <w:jc w:val="center"/>
        </w:trPr>
        <w:tc>
          <w:tcPr>
            <w:tcW w:w="2423" w:type="dxa"/>
          </w:tcPr>
          <w:p w:rsidR="00E40E8F" w:rsidRDefault="00A8054A">
            <w:pPr>
              <w:pStyle w:val="21"/>
              <w:ind w:firstLineChars="0" w:firstLine="0"/>
              <w:rPr>
                <w:rFonts w:asciiTheme="minorEastAsia" w:eastAsiaTheme="minorEastAsia" w:hAnsiTheme="minorEastAsia"/>
              </w:rPr>
            </w:pPr>
            <w:r>
              <w:rPr>
                <w:rFonts w:asciiTheme="minorEastAsia" w:eastAsiaTheme="minorEastAsia" w:hAnsiTheme="minorEastAsia" w:hint="eastAsia"/>
              </w:rPr>
              <w:t>公司员工</w:t>
            </w:r>
          </w:p>
        </w:tc>
        <w:tc>
          <w:tcPr>
            <w:tcW w:w="6105" w:type="dxa"/>
          </w:tcPr>
          <w:p w:rsidR="00E40E8F" w:rsidRDefault="00E40E8F">
            <w:pPr>
              <w:pStyle w:val="21"/>
              <w:ind w:firstLineChars="0" w:firstLine="0"/>
              <w:rPr>
                <w:rFonts w:asciiTheme="minorEastAsia" w:eastAsiaTheme="minorEastAsia" w:hAnsiTheme="minorEastAsia"/>
              </w:rPr>
            </w:pPr>
          </w:p>
        </w:tc>
      </w:tr>
      <w:tr w:rsidR="00E40E8F">
        <w:trPr>
          <w:jc w:val="center"/>
        </w:trPr>
        <w:tc>
          <w:tcPr>
            <w:tcW w:w="2423" w:type="dxa"/>
          </w:tcPr>
          <w:p w:rsidR="00E40E8F" w:rsidRDefault="00A8054A">
            <w:pPr>
              <w:pStyle w:val="21"/>
              <w:ind w:firstLineChars="0" w:firstLine="0"/>
              <w:rPr>
                <w:rFonts w:asciiTheme="minorEastAsia" w:eastAsiaTheme="minorEastAsia" w:hAnsiTheme="minorEastAsia"/>
              </w:rPr>
            </w:pPr>
            <w:r>
              <w:rPr>
                <w:rFonts w:asciiTheme="minorEastAsia" w:eastAsiaTheme="minorEastAsia" w:hAnsiTheme="minorEastAsia" w:hint="eastAsia"/>
              </w:rPr>
              <w:t>外包人员</w:t>
            </w:r>
          </w:p>
        </w:tc>
        <w:tc>
          <w:tcPr>
            <w:tcW w:w="6105" w:type="dxa"/>
          </w:tcPr>
          <w:p w:rsidR="00E40E8F" w:rsidRDefault="00E40E8F">
            <w:pPr>
              <w:pStyle w:val="21"/>
              <w:ind w:firstLineChars="0" w:firstLine="0"/>
              <w:rPr>
                <w:rFonts w:asciiTheme="minorEastAsia" w:eastAsiaTheme="minorEastAsia" w:hAnsiTheme="minorEastAsia"/>
              </w:rPr>
            </w:pPr>
          </w:p>
        </w:tc>
      </w:tr>
      <w:tr w:rsidR="00E40E8F">
        <w:trPr>
          <w:jc w:val="center"/>
        </w:trPr>
        <w:tc>
          <w:tcPr>
            <w:tcW w:w="2423" w:type="dxa"/>
          </w:tcPr>
          <w:p w:rsidR="00E40E8F" w:rsidRDefault="00A8054A">
            <w:pPr>
              <w:pStyle w:val="21"/>
              <w:ind w:firstLineChars="0" w:firstLine="0"/>
              <w:rPr>
                <w:rFonts w:asciiTheme="minorEastAsia" w:eastAsiaTheme="minorEastAsia" w:hAnsiTheme="minorEastAsia"/>
              </w:rPr>
            </w:pPr>
            <w:r>
              <w:rPr>
                <w:rFonts w:asciiTheme="minorEastAsia" w:eastAsiaTheme="minorEastAsia" w:hAnsiTheme="minorEastAsia" w:hint="eastAsia"/>
              </w:rPr>
              <w:t>系统管理员</w:t>
            </w:r>
          </w:p>
        </w:tc>
        <w:tc>
          <w:tcPr>
            <w:tcW w:w="6105" w:type="dxa"/>
          </w:tcPr>
          <w:p w:rsidR="00E40E8F" w:rsidRDefault="00E40E8F">
            <w:pPr>
              <w:pStyle w:val="21"/>
              <w:ind w:firstLineChars="0" w:firstLine="0"/>
              <w:rPr>
                <w:rFonts w:asciiTheme="minorEastAsia" w:eastAsiaTheme="minorEastAsia" w:hAnsiTheme="minorEastAsia"/>
              </w:rPr>
            </w:pPr>
          </w:p>
        </w:tc>
      </w:tr>
    </w:tbl>
    <w:p w:rsidR="00E40E8F" w:rsidRDefault="00A8054A">
      <w:pPr>
        <w:pStyle w:val="1"/>
        <w:spacing w:before="163" w:after="163"/>
        <w:rPr>
          <w:rFonts w:ascii="微软雅黑" w:eastAsia="微软雅黑" w:hAnsi="微软雅黑"/>
        </w:rPr>
      </w:pPr>
      <w:bookmarkStart w:id="20" w:name="_Toc396728812"/>
      <w:bookmarkStart w:id="21" w:name="_Toc419920999"/>
      <w:r>
        <w:rPr>
          <w:rFonts w:ascii="微软雅黑" w:eastAsia="微软雅黑" w:hAnsi="微软雅黑" w:hint="eastAsia"/>
        </w:rPr>
        <w:lastRenderedPageBreak/>
        <w:t>功能需求描述</w:t>
      </w:r>
      <w:bookmarkEnd w:id="20"/>
      <w:bookmarkEnd w:id="21"/>
    </w:p>
    <w:p w:rsidR="00E40E8F" w:rsidRDefault="00A8054A">
      <w:pPr>
        <w:pStyle w:val="2"/>
        <w:spacing w:before="163" w:after="163"/>
        <w:rPr>
          <w:rFonts w:ascii="微软雅黑" w:eastAsia="微软雅黑" w:hAnsi="微软雅黑"/>
        </w:rPr>
      </w:pPr>
      <w:bookmarkStart w:id="22" w:name="_Toc396728813"/>
      <w:bookmarkStart w:id="23" w:name="_Toc419921000"/>
      <w:r>
        <w:rPr>
          <w:rFonts w:ascii="微软雅黑" w:eastAsia="微软雅黑" w:hAnsi="微软雅黑" w:hint="eastAsia"/>
        </w:rPr>
        <w:t>系统整体描述</w:t>
      </w:r>
      <w:bookmarkEnd w:id="22"/>
      <w:bookmarkEnd w:id="23"/>
    </w:p>
    <w:p w:rsidR="00E40E8F" w:rsidRDefault="00A8054A">
      <w:pPr>
        <w:pStyle w:val="a3"/>
        <w:spacing w:beforeLines="0" w:afterLines="0" w:line="360" w:lineRule="auto"/>
        <w:ind w:firstLine="480"/>
      </w:pPr>
      <w:r>
        <w:rPr>
          <w:rFonts w:hint="eastAsia"/>
        </w:rPr>
        <w:t>企业经营管理系统是为了实现吉奥公司对所有项目进行统一管理，通过信息化手段将项目全生命周期的各个业务统筹贯穿，实现项目过程规范化，从而提高项目管理水平。同时收集以项目为中心的经营数据，实现数据的统计分析，为公司的经营活动提供辅助决策。</w:t>
      </w:r>
    </w:p>
    <w:p w:rsidR="00E40E8F" w:rsidRDefault="00E40E8F">
      <w:pPr>
        <w:pStyle w:val="a3"/>
        <w:spacing w:beforeLines="0" w:afterLines="0" w:line="360" w:lineRule="auto"/>
        <w:ind w:firstLine="480"/>
      </w:pPr>
    </w:p>
    <w:p w:rsidR="00E40E8F" w:rsidRDefault="00A8054A">
      <w:pPr>
        <w:pStyle w:val="2"/>
        <w:spacing w:before="163" w:after="163"/>
        <w:rPr>
          <w:rFonts w:ascii="微软雅黑" w:eastAsia="微软雅黑" w:hAnsi="微软雅黑"/>
        </w:rPr>
      </w:pPr>
      <w:bookmarkStart w:id="24" w:name="_Toc396728815"/>
      <w:bookmarkStart w:id="25" w:name="_Toc419921001"/>
      <w:r>
        <w:rPr>
          <w:rFonts w:ascii="微软雅黑" w:eastAsia="微软雅黑" w:hAnsi="微软雅黑" w:hint="eastAsia"/>
        </w:rPr>
        <w:t>业务功能说明</w:t>
      </w:r>
      <w:bookmarkEnd w:id="24"/>
      <w:bookmarkEnd w:id="25"/>
    </w:p>
    <w:p w:rsidR="00E40E8F" w:rsidRDefault="00A8054A">
      <w:pPr>
        <w:pStyle w:val="3"/>
        <w:spacing w:before="163" w:after="163"/>
      </w:pPr>
      <w:r>
        <w:rPr>
          <w:rFonts w:hint="eastAsia"/>
        </w:rPr>
        <w:t>考勤管理</w:t>
      </w:r>
    </w:p>
    <w:p w:rsidR="00E40E8F" w:rsidRDefault="00A8054A">
      <w:pPr>
        <w:pStyle w:val="4"/>
        <w:tabs>
          <w:tab w:val="clear" w:pos="432"/>
          <w:tab w:val="left" w:pos="3132"/>
        </w:tabs>
        <w:ind w:left="862" w:hanging="862"/>
      </w:pPr>
      <w:r>
        <w:rPr>
          <w:rFonts w:hint="eastAsia"/>
        </w:rPr>
        <w:t>报工</w:t>
      </w:r>
      <w:r>
        <w:t>管理</w:t>
      </w:r>
    </w:p>
    <w:p w:rsidR="00E40E8F" w:rsidRDefault="00A8054A">
      <w:pPr>
        <w:pStyle w:val="5"/>
        <w:tabs>
          <w:tab w:val="clear" w:pos="432"/>
          <w:tab w:val="left" w:pos="1008"/>
        </w:tabs>
        <w:spacing w:before="163" w:after="163"/>
        <w:ind w:left="1008" w:hanging="1008"/>
      </w:pPr>
      <w:r>
        <w:rPr>
          <w:rFonts w:hint="eastAsia"/>
        </w:rPr>
        <w:t>业务功能</w:t>
      </w:r>
    </w:p>
    <w:p w:rsidR="00E40E8F" w:rsidRDefault="00A8054A">
      <w:pPr>
        <w:pStyle w:val="a3"/>
        <w:spacing w:before="163" w:after="163"/>
        <w:ind w:firstLine="480"/>
      </w:pPr>
      <w:r>
        <w:rPr>
          <w:rFonts w:hint="eastAsia"/>
        </w:rPr>
        <w:t>包括内部员工和人力外包的每日报工，报工必须报在所属的项目集中。</w:t>
      </w:r>
    </w:p>
    <w:p w:rsidR="00E40E8F" w:rsidRDefault="00A8054A">
      <w:pPr>
        <w:pStyle w:val="a3"/>
        <w:spacing w:before="163" w:after="163"/>
        <w:ind w:firstLine="480"/>
      </w:pPr>
      <w:r>
        <w:rPr>
          <w:rFonts w:hint="eastAsia"/>
        </w:rPr>
        <w:t>人工成本校验：</w:t>
      </w:r>
      <w:r>
        <w:rPr>
          <w:rFonts w:hint="eastAsia"/>
        </w:rPr>
        <w:t xml:space="preserve"> </w:t>
      </w:r>
      <w:r>
        <w:rPr>
          <w:rFonts w:hint="eastAsia"/>
        </w:rPr>
        <w:t>已审核的报工成本不能超过项目集的人工成本预算，其中，</w:t>
      </w:r>
    </w:p>
    <w:p w:rsidR="00E40E8F" w:rsidRDefault="00A8054A" w:rsidP="00A8054A">
      <w:pPr>
        <w:pStyle w:val="a3"/>
        <w:spacing w:before="163" w:after="163"/>
        <w:ind w:firstLine="480"/>
      </w:pPr>
      <w:r>
        <w:rPr>
          <w:rFonts w:hint="eastAsia"/>
        </w:rPr>
        <w:t>已审核报工成本</w:t>
      </w:r>
      <w:r>
        <w:rPr>
          <w:rFonts w:hint="eastAsia"/>
        </w:rPr>
        <w:t xml:space="preserve"> = (</w:t>
      </w:r>
      <w:r>
        <w:rPr>
          <w:rFonts w:hint="eastAsia"/>
        </w:rPr>
        <w:t>报工人员的岗级人天单价</w:t>
      </w:r>
      <w:r>
        <w:rPr>
          <w:rFonts w:hint="eastAsia"/>
        </w:rPr>
        <w:t xml:space="preserve">/8) * </w:t>
      </w:r>
      <w:r>
        <w:rPr>
          <w:rFonts w:hint="eastAsia"/>
        </w:rPr>
        <w:t>已审核报工工时</w:t>
      </w:r>
      <w:r>
        <w:rPr>
          <w:rFonts w:hint="eastAsia"/>
        </w:rPr>
        <w:t xml:space="preserve"> </w:t>
      </w:r>
      <w:r>
        <w:rPr>
          <w:rFonts w:hint="eastAsia"/>
        </w:rPr>
        <w:t>，人天单价指内部核算成本的单价（非结算单价）</w:t>
      </w:r>
    </w:p>
    <w:p w:rsidR="00E40E8F" w:rsidRDefault="00A8054A">
      <w:pPr>
        <w:pStyle w:val="a3"/>
        <w:spacing w:before="163" w:after="163"/>
        <w:ind w:firstLineChars="175"/>
      </w:pPr>
      <w:r>
        <w:rPr>
          <w:rFonts w:hint="eastAsia"/>
        </w:rPr>
        <w:t>项目经理报工在自己项目上，工时不能超过</w:t>
      </w:r>
      <w:r>
        <w:rPr>
          <w:rFonts w:hint="eastAsia"/>
        </w:rPr>
        <w:t>8</w:t>
      </w:r>
      <w:r>
        <w:rPr>
          <w:rFonts w:hint="eastAsia"/>
        </w:rPr>
        <w:t>小时；</w:t>
      </w:r>
    </w:p>
    <w:p w:rsidR="00E40E8F" w:rsidRDefault="00A8054A">
      <w:pPr>
        <w:pStyle w:val="5"/>
        <w:tabs>
          <w:tab w:val="clear" w:pos="432"/>
          <w:tab w:val="left" w:pos="1008"/>
        </w:tabs>
        <w:spacing w:before="163" w:after="163"/>
        <w:ind w:left="1008" w:hanging="1008"/>
      </w:pPr>
      <w:r>
        <w:rPr>
          <w:rFonts w:hint="eastAsia"/>
        </w:rPr>
        <w:t>业务流程</w:t>
      </w:r>
    </w:p>
    <w:p w:rsidR="00E40E8F" w:rsidRDefault="00A8054A">
      <w:pPr>
        <w:pStyle w:val="a3"/>
        <w:spacing w:before="163" w:after="163"/>
        <w:ind w:firstLine="480"/>
      </w:pPr>
      <w:r>
        <w:rPr>
          <w:rFonts w:hint="eastAsia"/>
        </w:rPr>
        <w:t>员工报工→项目经理</w:t>
      </w:r>
      <w:r w:rsidR="006E5AF8">
        <w:rPr>
          <w:rFonts w:hint="eastAsia"/>
        </w:rPr>
        <w:t>（项目经理或分组组长</w:t>
      </w:r>
      <w:r w:rsidR="00154D03">
        <w:rPr>
          <w:rFonts w:hint="eastAsia"/>
        </w:rPr>
        <w:t>，多个项目的项目经理</w:t>
      </w:r>
      <w:r w:rsidR="00620EE1">
        <w:rPr>
          <w:rFonts w:hint="eastAsia"/>
        </w:rPr>
        <w:t>需</w:t>
      </w:r>
      <w:r w:rsidR="00154D03">
        <w:rPr>
          <w:rFonts w:hint="eastAsia"/>
        </w:rPr>
        <w:t>会签</w:t>
      </w:r>
      <w:r w:rsidR="006E5AF8">
        <w:rPr>
          <w:rFonts w:hint="eastAsia"/>
        </w:rPr>
        <w:t>）</w:t>
      </w:r>
    </w:p>
    <w:p w:rsidR="00E40E8F" w:rsidRDefault="00A8054A">
      <w:pPr>
        <w:pStyle w:val="4"/>
        <w:tabs>
          <w:tab w:val="clear" w:pos="432"/>
          <w:tab w:val="left" w:pos="3132"/>
        </w:tabs>
        <w:ind w:left="862" w:hanging="862"/>
      </w:pPr>
      <w:r>
        <w:rPr>
          <w:rFonts w:hint="eastAsia"/>
        </w:rPr>
        <w:t>出差登记</w:t>
      </w:r>
    </w:p>
    <w:p w:rsidR="00E40E8F" w:rsidRDefault="00A8054A">
      <w:pPr>
        <w:pStyle w:val="5"/>
        <w:tabs>
          <w:tab w:val="clear" w:pos="432"/>
          <w:tab w:val="left" w:pos="1008"/>
        </w:tabs>
        <w:spacing w:before="163" w:after="163"/>
        <w:ind w:left="1008" w:hanging="1008"/>
      </w:pPr>
      <w:r>
        <w:rPr>
          <w:rFonts w:hint="eastAsia"/>
        </w:rPr>
        <w:t>业务功能</w:t>
      </w:r>
    </w:p>
    <w:p w:rsidR="00E40E8F" w:rsidRDefault="00A8054A">
      <w:pPr>
        <w:pStyle w:val="a3"/>
        <w:spacing w:before="163" w:after="163"/>
        <w:ind w:firstLine="480"/>
      </w:pPr>
      <w:r>
        <w:rPr>
          <w:rFonts w:hint="eastAsia"/>
        </w:rPr>
        <w:t>每次出发都需要提一单出差申请（包括具体的出发时间、到达时间、票价、计划出差天数），返回起点时需要提一单返回申请，形成一个闭环。如</w:t>
      </w:r>
      <w:r>
        <w:t>厦门</w:t>
      </w:r>
      <w:r>
        <w:t>—&gt;</w:t>
      </w:r>
      <w:r>
        <w:rPr>
          <w:rFonts w:hint="eastAsia"/>
        </w:rPr>
        <w:t>福州</w:t>
      </w:r>
      <w:r>
        <w:t>—&gt;</w:t>
      </w:r>
      <w:r>
        <w:rPr>
          <w:rFonts w:hint="eastAsia"/>
        </w:rPr>
        <w:t>南京</w:t>
      </w:r>
      <w:r>
        <w:t>—&gt;</w:t>
      </w:r>
      <w:r>
        <w:rPr>
          <w:rFonts w:hint="eastAsia"/>
        </w:rPr>
        <w:t>北京</w:t>
      </w:r>
      <w:r>
        <w:t>—&gt;</w:t>
      </w:r>
      <w:r>
        <w:t>厦门</w:t>
      </w:r>
      <w:r>
        <w:rPr>
          <w:rFonts w:hint="eastAsia"/>
        </w:rPr>
        <w:t>，需提</w:t>
      </w:r>
      <w:r>
        <w:t>厦门</w:t>
      </w:r>
      <w:r>
        <w:t>—&gt;</w:t>
      </w:r>
      <w:r>
        <w:rPr>
          <w:rFonts w:hint="eastAsia"/>
        </w:rPr>
        <w:t>福州、福州</w:t>
      </w:r>
      <w:r>
        <w:t>—&gt;</w:t>
      </w:r>
      <w:r>
        <w:rPr>
          <w:rFonts w:hint="eastAsia"/>
        </w:rPr>
        <w:t>南京、南京</w:t>
      </w:r>
      <w:r>
        <w:t>—&gt;</w:t>
      </w:r>
      <w:r>
        <w:rPr>
          <w:rFonts w:hint="eastAsia"/>
        </w:rPr>
        <w:t>北京的三单出差申请，北京</w:t>
      </w:r>
      <w:r>
        <w:t>—&gt;</w:t>
      </w:r>
      <w:r>
        <w:t>厦门</w:t>
      </w:r>
      <w:r>
        <w:rPr>
          <w:rFonts w:hint="eastAsia"/>
        </w:rPr>
        <w:t>的返回申请。</w:t>
      </w:r>
    </w:p>
    <w:p w:rsidR="00E40E8F" w:rsidRDefault="00E40E8F">
      <w:pPr>
        <w:pStyle w:val="a3"/>
        <w:spacing w:before="163" w:after="163"/>
        <w:ind w:firstLine="480"/>
      </w:pPr>
    </w:p>
    <w:p w:rsidR="00E40E8F" w:rsidRDefault="00E40E8F">
      <w:pPr>
        <w:pStyle w:val="a3"/>
        <w:spacing w:before="163" w:after="163"/>
        <w:ind w:firstLine="480"/>
      </w:pPr>
    </w:p>
    <w:p w:rsidR="00E40E8F" w:rsidRDefault="00A8054A">
      <w:pPr>
        <w:pStyle w:val="5"/>
        <w:tabs>
          <w:tab w:val="clear" w:pos="432"/>
          <w:tab w:val="left" w:pos="1008"/>
        </w:tabs>
        <w:spacing w:before="163" w:after="163"/>
        <w:ind w:left="1008" w:hanging="1008"/>
      </w:pPr>
      <w:r>
        <w:rPr>
          <w:rFonts w:hint="eastAsia"/>
        </w:rPr>
        <w:t>业务流程</w:t>
      </w:r>
    </w:p>
    <w:p w:rsidR="00E40E8F" w:rsidRDefault="00A8054A">
      <w:pPr>
        <w:pStyle w:val="a3"/>
        <w:spacing w:before="163" w:after="163"/>
        <w:ind w:firstLine="480"/>
      </w:pPr>
      <w:r>
        <w:rPr>
          <w:rFonts w:hint="eastAsia"/>
        </w:rPr>
        <w:t>（</w:t>
      </w:r>
      <w:r>
        <w:rPr>
          <w:rFonts w:hint="eastAsia"/>
        </w:rPr>
        <w:t>1</w:t>
      </w:r>
      <w:r>
        <w:rPr>
          <w:rFonts w:hint="eastAsia"/>
        </w:rPr>
        <w:t>）</w:t>
      </w:r>
      <w:r>
        <w:rPr>
          <w:rFonts w:hint="eastAsia"/>
          <w:color w:val="000000" w:themeColor="text1"/>
        </w:rPr>
        <w:t>普通员工→</w:t>
      </w:r>
      <w:r>
        <w:rPr>
          <w:rFonts w:hint="eastAsia"/>
        </w:rPr>
        <w:t>项目经理→部门主任（项目部门和员工部门）→</w:t>
      </w:r>
      <w:r>
        <w:rPr>
          <w:rFonts w:hint="eastAsia"/>
          <w:color w:val="FF0000"/>
        </w:rPr>
        <w:t>协管（出差</w:t>
      </w:r>
      <w:r>
        <w:rPr>
          <w:rFonts w:hint="eastAsia"/>
          <w:color w:val="FF0000"/>
        </w:rPr>
        <w:t xml:space="preserve"> &gt;3</w:t>
      </w:r>
      <w:r>
        <w:rPr>
          <w:rFonts w:hint="eastAsia"/>
          <w:color w:val="FF0000"/>
        </w:rPr>
        <w:t>天）→分管（出差</w:t>
      </w:r>
      <w:r>
        <w:rPr>
          <w:rFonts w:hint="eastAsia"/>
          <w:color w:val="FF0000"/>
        </w:rPr>
        <w:t xml:space="preserve"> &gt;3</w:t>
      </w:r>
      <w:r>
        <w:rPr>
          <w:rFonts w:hint="eastAsia"/>
          <w:color w:val="FF0000"/>
        </w:rPr>
        <w:t>天）</w:t>
      </w:r>
      <w:r>
        <w:rPr>
          <w:rFonts w:hint="eastAsia"/>
        </w:rPr>
        <w:t>；</w:t>
      </w:r>
    </w:p>
    <w:p w:rsidR="00E40E8F" w:rsidRDefault="00A8054A">
      <w:pPr>
        <w:pStyle w:val="a3"/>
        <w:spacing w:before="163" w:after="163"/>
        <w:ind w:firstLine="480"/>
      </w:pPr>
      <w:r>
        <w:rPr>
          <w:rFonts w:hint="eastAsia"/>
        </w:rPr>
        <w:t>（</w:t>
      </w:r>
      <w:r>
        <w:rPr>
          <w:rFonts w:hint="eastAsia"/>
        </w:rPr>
        <w:t>2</w:t>
      </w:r>
      <w:r>
        <w:rPr>
          <w:rFonts w:hint="eastAsia"/>
        </w:rPr>
        <w:t>）主任工程师</w:t>
      </w:r>
      <w:r>
        <w:rPr>
          <w:rFonts w:hint="eastAsia"/>
        </w:rPr>
        <w:t>/</w:t>
      </w:r>
      <w:r>
        <w:rPr>
          <w:rFonts w:hint="eastAsia"/>
        </w:rPr>
        <w:t>主任助理</w:t>
      </w:r>
      <w:r>
        <w:rPr>
          <w:rFonts w:hint="eastAsia"/>
        </w:rPr>
        <w:t>/</w:t>
      </w:r>
      <w:r>
        <w:rPr>
          <w:rFonts w:hint="eastAsia"/>
        </w:rPr>
        <w:t>副主任→部门（项目部门和员工部门）主任→协管→</w:t>
      </w:r>
      <w:r>
        <w:rPr>
          <w:rFonts w:hint="eastAsia"/>
          <w:color w:val="FF0000"/>
        </w:rPr>
        <w:t>分管</w:t>
      </w:r>
      <w:r>
        <w:rPr>
          <w:rFonts w:hint="eastAsia"/>
        </w:rPr>
        <w:t>；</w:t>
      </w:r>
    </w:p>
    <w:p w:rsidR="00E40E8F" w:rsidRDefault="00A8054A">
      <w:pPr>
        <w:pStyle w:val="a3"/>
        <w:spacing w:before="163" w:after="163"/>
        <w:ind w:firstLine="480"/>
      </w:pPr>
      <w:r>
        <w:rPr>
          <w:rFonts w:hint="eastAsia"/>
        </w:rPr>
        <w:t>（</w:t>
      </w:r>
      <w:r>
        <w:rPr>
          <w:rFonts w:hint="eastAsia"/>
        </w:rPr>
        <w:t>3</w:t>
      </w:r>
      <w:r>
        <w:rPr>
          <w:rFonts w:hint="eastAsia"/>
        </w:rPr>
        <w:t>）主任→协管→分管→总经理；</w:t>
      </w:r>
    </w:p>
    <w:p w:rsidR="00E40E8F" w:rsidRDefault="00A8054A">
      <w:pPr>
        <w:pStyle w:val="a3"/>
        <w:spacing w:before="163" w:after="163"/>
        <w:ind w:firstLine="480"/>
        <w:rPr>
          <w:color w:val="FF0000"/>
        </w:rPr>
      </w:pPr>
      <w:r>
        <w:rPr>
          <w:rFonts w:hint="eastAsia"/>
          <w:color w:val="FF0000"/>
        </w:rPr>
        <w:t>（</w:t>
      </w:r>
      <w:r w:rsidR="0078669F">
        <w:rPr>
          <w:rFonts w:hint="eastAsia"/>
          <w:color w:val="FF0000"/>
        </w:rPr>
        <w:t>4</w:t>
      </w:r>
      <w:r>
        <w:rPr>
          <w:rFonts w:hint="eastAsia"/>
          <w:color w:val="FF0000"/>
        </w:rPr>
        <w:t>）总经办协管：经办人→总经理</w:t>
      </w:r>
    </w:p>
    <w:p w:rsidR="00E40E8F" w:rsidRDefault="00E40E8F">
      <w:pPr>
        <w:pStyle w:val="a3"/>
        <w:spacing w:before="163" w:after="163"/>
        <w:ind w:firstLine="480"/>
      </w:pPr>
    </w:p>
    <w:p w:rsidR="00E40E8F" w:rsidRDefault="00E40E8F">
      <w:pPr>
        <w:pStyle w:val="a3"/>
        <w:spacing w:before="163" w:after="163"/>
        <w:ind w:firstLine="480"/>
      </w:pPr>
    </w:p>
    <w:p w:rsidR="00E40E8F" w:rsidRDefault="00A8054A">
      <w:pPr>
        <w:pStyle w:val="a3"/>
        <w:spacing w:before="163" w:after="163"/>
        <w:ind w:firstLine="480"/>
        <w:rPr>
          <w:color w:val="FF0000"/>
        </w:rPr>
      </w:pPr>
      <w:r>
        <w:rPr>
          <w:rFonts w:hint="eastAsia"/>
          <w:color w:val="FF0000"/>
        </w:rPr>
        <w:t>（</w:t>
      </w:r>
      <w:r w:rsidR="0078669F">
        <w:rPr>
          <w:rFonts w:hint="eastAsia"/>
          <w:color w:val="FF0000"/>
        </w:rPr>
        <w:t>5</w:t>
      </w:r>
      <w:r>
        <w:rPr>
          <w:rFonts w:hint="eastAsia"/>
          <w:color w:val="FF0000"/>
        </w:rPr>
        <w:t>）公司主要负责人（总经理和公司书记）：经办人→综合办公室主任→财务资产部主任→总经理</w:t>
      </w:r>
      <w:r>
        <w:rPr>
          <w:rFonts w:hint="eastAsia"/>
          <w:color w:val="FF0000"/>
        </w:rPr>
        <w:t>/</w:t>
      </w:r>
      <w:r>
        <w:rPr>
          <w:rFonts w:hint="eastAsia"/>
          <w:color w:val="FF0000"/>
        </w:rPr>
        <w:t>副总</w:t>
      </w:r>
      <w:r>
        <w:rPr>
          <w:rFonts w:hint="eastAsia"/>
          <w:color w:val="FF0000"/>
        </w:rPr>
        <w:t xml:space="preserve">  </w:t>
      </w:r>
      <w:r>
        <w:rPr>
          <w:rFonts w:hint="eastAsia"/>
          <w:color w:val="FF0000"/>
        </w:rPr>
        <w:t>（总经理的由书记批，书记的由总经理批）</w:t>
      </w:r>
    </w:p>
    <w:p w:rsidR="00E40E8F" w:rsidRDefault="00E40E8F">
      <w:pPr>
        <w:pStyle w:val="a3"/>
        <w:spacing w:before="163" w:after="163"/>
        <w:ind w:firstLine="480"/>
        <w:rPr>
          <w:color w:val="FF0000"/>
        </w:rPr>
      </w:pPr>
    </w:p>
    <w:p w:rsidR="00E40E8F" w:rsidRDefault="00A8054A">
      <w:pPr>
        <w:pStyle w:val="a3"/>
        <w:spacing w:before="163" w:after="163"/>
        <w:ind w:firstLine="480"/>
        <w:rPr>
          <w:color w:val="FF0000"/>
        </w:rPr>
      </w:pPr>
      <w:r>
        <w:rPr>
          <w:rFonts w:hint="eastAsia"/>
          <w:color w:val="FF0000"/>
        </w:rPr>
        <w:t>（</w:t>
      </w:r>
      <w:r w:rsidR="0078669F">
        <w:rPr>
          <w:rFonts w:hint="eastAsia"/>
          <w:color w:val="FF0000"/>
        </w:rPr>
        <w:t>6</w:t>
      </w:r>
      <w:r>
        <w:rPr>
          <w:rFonts w:hint="eastAsia"/>
          <w:color w:val="FF0000"/>
        </w:rPr>
        <w:t>）公司其他领导（除主要负责人外的其他分管）：经办人→综合办公室主任→财务资产部主任→分管财务领导→总经理</w:t>
      </w:r>
    </w:p>
    <w:p w:rsidR="00E40E8F" w:rsidRDefault="00E40E8F">
      <w:pPr>
        <w:pStyle w:val="a3"/>
        <w:spacing w:before="163" w:after="163"/>
        <w:ind w:firstLine="480"/>
      </w:pPr>
    </w:p>
    <w:p w:rsidR="00E40E8F" w:rsidRDefault="00A8054A">
      <w:pPr>
        <w:pStyle w:val="a3"/>
        <w:spacing w:before="163" w:after="163"/>
        <w:ind w:firstLine="480"/>
      </w:pPr>
      <w:r>
        <w:rPr>
          <w:rFonts w:hint="eastAsia"/>
        </w:rPr>
        <w:t>另，住宿方式为宿舍的需经宿管员审批；住宿方式为酒店且（预估出差天数</w:t>
      </w:r>
      <w:r>
        <w:rPr>
          <w:rFonts w:hint="eastAsia"/>
        </w:rPr>
        <w:t>-1</w:t>
      </w:r>
      <w:r>
        <w:rPr>
          <w:rFonts w:hint="eastAsia"/>
        </w:rPr>
        <w:t>）＞</w:t>
      </w:r>
      <w:r>
        <w:rPr>
          <w:rFonts w:hint="eastAsia"/>
        </w:rPr>
        <w:t>5</w:t>
      </w:r>
      <w:r>
        <w:rPr>
          <w:rFonts w:hint="eastAsia"/>
        </w:rPr>
        <w:t>，需经宿管员审批。</w:t>
      </w:r>
      <w:r>
        <w:rPr>
          <w:rFonts w:hint="eastAsia"/>
        </w:rPr>
        <w:t xml:space="preserve">   </w:t>
      </w:r>
      <w:r>
        <w:rPr>
          <w:rFonts w:hint="eastAsia"/>
        </w:rPr>
        <w:t>北京宿管王小燕，福州宿管肖向荣，其余林珊娜。</w:t>
      </w:r>
    </w:p>
    <w:p w:rsidR="00E40E8F" w:rsidRDefault="00E40E8F">
      <w:pPr>
        <w:pStyle w:val="a3"/>
        <w:spacing w:before="163" w:after="163"/>
        <w:ind w:firstLine="480"/>
      </w:pPr>
    </w:p>
    <w:p w:rsidR="00E40E8F" w:rsidRDefault="00A8054A">
      <w:pPr>
        <w:pStyle w:val="4"/>
        <w:tabs>
          <w:tab w:val="clear" w:pos="432"/>
          <w:tab w:val="left" w:pos="3132"/>
        </w:tabs>
        <w:ind w:left="862" w:hanging="862"/>
      </w:pPr>
      <w:r>
        <w:rPr>
          <w:rFonts w:hint="eastAsia"/>
        </w:rPr>
        <w:t>请假</w:t>
      </w:r>
      <w:r>
        <w:t>管理</w:t>
      </w:r>
    </w:p>
    <w:p w:rsidR="00E40E8F" w:rsidRDefault="00A8054A">
      <w:pPr>
        <w:pStyle w:val="5"/>
        <w:tabs>
          <w:tab w:val="clear" w:pos="432"/>
          <w:tab w:val="left" w:pos="1008"/>
        </w:tabs>
        <w:spacing w:before="163" w:after="163"/>
        <w:ind w:left="1008" w:hanging="1008"/>
      </w:pPr>
      <w:r>
        <w:rPr>
          <w:rFonts w:hint="eastAsia"/>
        </w:rPr>
        <w:t>业务功能</w:t>
      </w:r>
    </w:p>
    <w:p w:rsidR="00E40E8F" w:rsidRDefault="00A8054A">
      <w:pPr>
        <w:pStyle w:val="a3"/>
        <w:spacing w:before="163" w:after="163"/>
        <w:ind w:firstLine="480"/>
      </w:pPr>
      <w:r>
        <w:rPr>
          <w:rFonts w:hint="eastAsia"/>
        </w:rPr>
        <w:t>员工在提假期时，系统需判断在请假期间是否有假别剩余天数，若无则不允许提假单；</w:t>
      </w:r>
    </w:p>
    <w:p w:rsidR="00E40E8F" w:rsidRDefault="00A8054A">
      <w:pPr>
        <w:pStyle w:val="a3"/>
        <w:spacing w:before="163" w:after="163"/>
        <w:ind w:firstLine="480"/>
      </w:pPr>
      <w:r>
        <w:rPr>
          <w:rFonts w:hint="eastAsia"/>
        </w:rPr>
        <w:t>请事假，一单不超过</w:t>
      </w:r>
      <w:r>
        <w:rPr>
          <w:rFonts w:hint="eastAsia"/>
        </w:rPr>
        <w:t>5</w:t>
      </w:r>
      <w:r>
        <w:rPr>
          <w:rFonts w:hint="eastAsia"/>
        </w:rPr>
        <w:t>个工作日（</w:t>
      </w:r>
      <w:r>
        <w:rPr>
          <w:rFonts w:hint="eastAsia"/>
        </w:rPr>
        <w:t>&lt;=5</w:t>
      </w:r>
      <w:r>
        <w:rPr>
          <w:rFonts w:hint="eastAsia"/>
        </w:rPr>
        <w:t>个工作日），一个月事假合计不超过</w:t>
      </w:r>
      <w:r>
        <w:rPr>
          <w:rFonts w:hint="eastAsia"/>
        </w:rPr>
        <w:t>10</w:t>
      </w:r>
      <w:r>
        <w:rPr>
          <w:rFonts w:hint="eastAsia"/>
        </w:rPr>
        <w:t>个工作日（</w:t>
      </w:r>
      <w:r>
        <w:rPr>
          <w:rFonts w:hint="eastAsia"/>
        </w:rPr>
        <w:t>&lt;=10</w:t>
      </w:r>
      <w:r>
        <w:rPr>
          <w:rFonts w:hint="eastAsia"/>
        </w:rPr>
        <w:t>个工作日）</w:t>
      </w:r>
    </w:p>
    <w:p w:rsidR="00E40E8F" w:rsidRDefault="00A8054A">
      <w:pPr>
        <w:pStyle w:val="a3"/>
        <w:spacing w:before="163" w:after="163"/>
        <w:ind w:firstLine="480"/>
      </w:pPr>
      <w:r>
        <w:rPr>
          <w:rFonts w:hint="eastAsia"/>
        </w:rPr>
        <w:t>当员工提探亲假</w:t>
      </w:r>
      <w:r>
        <w:rPr>
          <w:rFonts w:hint="eastAsia"/>
        </w:rPr>
        <w:t>/</w:t>
      </w:r>
      <w:r>
        <w:rPr>
          <w:rFonts w:hint="eastAsia"/>
        </w:rPr>
        <w:t>调休</w:t>
      </w:r>
      <w:r>
        <w:rPr>
          <w:rFonts w:hint="eastAsia"/>
        </w:rPr>
        <w:t>/</w:t>
      </w:r>
      <w:r>
        <w:rPr>
          <w:rFonts w:hint="eastAsia"/>
        </w:rPr>
        <w:t>病假</w:t>
      </w:r>
      <w:r>
        <w:rPr>
          <w:rFonts w:hint="eastAsia"/>
        </w:rPr>
        <w:t>/</w:t>
      </w:r>
      <w:r>
        <w:rPr>
          <w:rFonts w:hint="eastAsia"/>
        </w:rPr>
        <w:t>事假</w:t>
      </w:r>
      <w:r>
        <w:rPr>
          <w:rFonts w:hint="eastAsia"/>
        </w:rPr>
        <w:t>/</w:t>
      </w:r>
      <w:r>
        <w:rPr>
          <w:rFonts w:hint="eastAsia"/>
        </w:rPr>
        <w:t>特休时，先判断其年假是否全部休完，若未休完，则不允许提假单，提示“应先休年假”。</w:t>
      </w:r>
    </w:p>
    <w:p w:rsidR="00E40E8F" w:rsidRDefault="00A8054A">
      <w:pPr>
        <w:pStyle w:val="a3"/>
        <w:spacing w:before="163" w:after="163"/>
        <w:ind w:firstLine="480"/>
      </w:pPr>
      <w:r>
        <w:rPr>
          <w:rFonts w:hint="eastAsia"/>
        </w:rPr>
        <w:t>提事假</w:t>
      </w:r>
      <w:r>
        <w:rPr>
          <w:rFonts w:hint="eastAsia"/>
        </w:rPr>
        <w:t>/</w:t>
      </w:r>
      <w:r>
        <w:rPr>
          <w:rFonts w:hint="eastAsia"/>
        </w:rPr>
        <w:t>探亲假</w:t>
      </w:r>
      <w:r>
        <w:rPr>
          <w:rFonts w:hint="eastAsia"/>
        </w:rPr>
        <w:t>/</w:t>
      </w:r>
      <w:r>
        <w:rPr>
          <w:rFonts w:hint="eastAsia"/>
        </w:rPr>
        <w:t>年假</w:t>
      </w:r>
      <w:r>
        <w:rPr>
          <w:rFonts w:hint="eastAsia"/>
        </w:rPr>
        <w:t>/</w:t>
      </w:r>
      <w:r>
        <w:rPr>
          <w:rFonts w:hint="eastAsia"/>
        </w:rPr>
        <w:t>特休</w:t>
      </w:r>
      <w:r>
        <w:rPr>
          <w:rFonts w:hint="eastAsia"/>
        </w:rPr>
        <w:t>/</w:t>
      </w:r>
      <w:r>
        <w:rPr>
          <w:rFonts w:hint="eastAsia"/>
        </w:rPr>
        <w:t>调休</w:t>
      </w:r>
      <w:r>
        <w:rPr>
          <w:rFonts w:hint="eastAsia"/>
        </w:rPr>
        <w:t>/</w:t>
      </w:r>
      <w:r>
        <w:rPr>
          <w:rFonts w:hint="eastAsia"/>
        </w:rPr>
        <w:t>丧假，请假天数需扣除休息日及法定节假日。</w:t>
      </w:r>
    </w:p>
    <w:p w:rsidR="00E40E8F" w:rsidRDefault="00A8054A">
      <w:pPr>
        <w:pStyle w:val="a3"/>
        <w:spacing w:before="163" w:after="163"/>
        <w:ind w:firstLine="480"/>
      </w:pPr>
      <w:r>
        <w:rPr>
          <w:rFonts w:hint="eastAsia"/>
        </w:rPr>
        <w:lastRenderedPageBreak/>
        <w:t>丧假</w:t>
      </w:r>
      <w:r>
        <w:rPr>
          <w:rFonts w:hint="eastAsia"/>
        </w:rPr>
        <w:t>/</w:t>
      </w:r>
      <w:r>
        <w:rPr>
          <w:rFonts w:hint="eastAsia"/>
        </w:rPr>
        <w:t>哺乳假</w:t>
      </w:r>
      <w:r>
        <w:rPr>
          <w:rFonts w:hint="eastAsia"/>
        </w:rPr>
        <w:t>/</w:t>
      </w:r>
      <w:r>
        <w:rPr>
          <w:rFonts w:hint="eastAsia"/>
        </w:rPr>
        <w:t>产假</w:t>
      </w:r>
      <w:r>
        <w:rPr>
          <w:rFonts w:hint="eastAsia"/>
        </w:rPr>
        <w:t>/</w:t>
      </w:r>
      <w:r>
        <w:rPr>
          <w:rFonts w:hint="eastAsia"/>
        </w:rPr>
        <w:t>婚假</w:t>
      </w:r>
      <w:r>
        <w:rPr>
          <w:rFonts w:hint="eastAsia"/>
        </w:rPr>
        <w:t>/</w:t>
      </w:r>
      <w:r>
        <w:rPr>
          <w:rFonts w:hint="eastAsia"/>
        </w:rPr>
        <w:t>护理假</w:t>
      </w:r>
      <w:r>
        <w:rPr>
          <w:rFonts w:hint="eastAsia"/>
        </w:rPr>
        <w:t>/</w:t>
      </w:r>
      <w:r>
        <w:rPr>
          <w:rFonts w:hint="eastAsia"/>
        </w:rPr>
        <w:t>流产假，原则上不可分次休。</w:t>
      </w:r>
    </w:p>
    <w:p w:rsidR="00E40E8F" w:rsidRDefault="00A8054A">
      <w:pPr>
        <w:pStyle w:val="a3"/>
        <w:spacing w:before="163" w:after="163"/>
        <w:ind w:firstLine="480"/>
      </w:pPr>
      <w:r>
        <w:rPr>
          <w:rFonts w:hint="eastAsia"/>
        </w:rPr>
        <w:t>定时任务：每年</w:t>
      </w:r>
      <w:r>
        <w:rPr>
          <w:rFonts w:hint="eastAsia"/>
        </w:rPr>
        <w:t>1</w:t>
      </w:r>
      <w:r>
        <w:rPr>
          <w:rFonts w:hint="eastAsia"/>
        </w:rPr>
        <w:t>月</w:t>
      </w:r>
      <w:r>
        <w:rPr>
          <w:rFonts w:hint="eastAsia"/>
        </w:rPr>
        <w:t>1</w:t>
      </w:r>
      <w:r>
        <w:rPr>
          <w:rFonts w:hint="eastAsia"/>
        </w:rPr>
        <w:t>日凌晨系统自动生成年假，事假</w:t>
      </w:r>
    </w:p>
    <w:tbl>
      <w:tblPr>
        <w:tblStyle w:val="af3"/>
        <w:tblW w:w="8222" w:type="dxa"/>
        <w:tblInd w:w="675" w:type="dxa"/>
        <w:tblLayout w:type="fixed"/>
        <w:tblLook w:val="04A0" w:firstRow="1" w:lastRow="0" w:firstColumn="1" w:lastColumn="0" w:noHBand="0" w:noVBand="1"/>
      </w:tblPr>
      <w:tblGrid>
        <w:gridCol w:w="1134"/>
        <w:gridCol w:w="7088"/>
      </w:tblGrid>
      <w:tr w:rsidR="00E40E8F">
        <w:tc>
          <w:tcPr>
            <w:tcW w:w="1134" w:type="dxa"/>
          </w:tcPr>
          <w:p w:rsidR="00E40E8F" w:rsidRDefault="00A8054A">
            <w:pPr>
              <w:pStyle w:val="a3"/>
              <w:spacing w:beforeLines="0" w:afterLines="0"/>
              <w:ind w:firstLineChars="0" w:firstLine="0"/>
            </w:pPr>
            <w:r>
              <w:rPr>
                <w:rFonts w:hint="eastAsia"/>
              </w:rPr>
              <w:t>年假</w:t>
            </w:r>
          </w:p>
        </w:tc>
        <w:tc>
          <w:tcPr>
            <w:tcW w:w="7088" w:type="dxa"/>
          </w:tcPr>
          <w:p w:rsidR="00E40E8F" w:rsidRDefault="00A8054A">
            <w:pPr>
              <w:pStyle w:val="a3"/>
              <w:spacing w:beforeLines="0" w:afterLines="0"/>
              <w:ind w:firstLineChars="0" w:firstLine="0"/>
            </w:pPr>
            <w:r>
              <w:rPr>
                <w:rFonts w:hint="eastAsia"/>
              </w:rPr>
              <w:t>1</w:t>
            </w:r>
            <w:r>
              <w:rPr>
                <w:rFonts w:hint="eastAsia"/>
              </w:rPr>
              <w:t>年≤工龄＜</w:t>
            </w:r>
            <w:r>
              <w:rPr>
                <w:rFonts w:hint="eastAsia"/>
              </w:rPr>
              <w:t>10</w:t>
            </w:r>
            <w:r>
              <w:rPr>
                <w:rFonts w:hint="eastAsia"/>
              </w:rPr>
              <w:t>年</w:t>
            </w:r>
            <w:r>
              <w:rPr>
                <w:rFonts w:hint="eastAsia"/>
              </w:rPr>
              <w:t xml:space="preserve">    5</w:t>
            </w:r>
            <w:r>
              <w:rPr>
                <w:rFonts w:hint="eastAsia"/>
              </w:rPr>
              <w:t>天</w:t>
            </w:r>
          </w:p>
          <w:p w:rsidR="00E40E8F" w:rsidRDefault="00A8054A">
            <w:pPr>
              <w:pStyle w:val="a3"/>
              <w:spacing w:beforeLines="0" w:afterLines="0"/>
              <w:ind w:firstLineChars="0" w:firstLine="0"/>
            </w:pPr>
            <w:r>
              <w:rPr>
                <w:rFonts w:hint="eastAsia"/>
              </w:rPr>
              <w:t>10</w:t>
            </w:r>
            <w:r>
              <w:rPr>
                <w:rFonts w:hint="eastAsia"/>
              </w:rPr>
              <w:t>年≤工龄＜</w:t>
            </w:r>
            <w:r>
              <w:rPr>
                <w:rFonts w:hint="eastAsia"/>
              </w:rPr>
              <w:t>20</w:t>
            </w:r>
            <w:r>
              <w:rPr>
                <w:rFonts w:hint="eastAsia"/>
              </w:rPr>
              <w:t>年</w:t>
            </w:r>
            <w:r>
              <w:rPr>
                <w:rFonts w:hint="eastAsia"/>
              </w:rPr>
              <w:t xml:space="preserve">  10</w:t>
            </w:r>
            <w:r>
              <w:rPr>
                <w:rFonts w:hint="eastAsia"/>
              </w:rPr>
              <w:t>天</w:t>
            </w:r>
          </w:p>
          <w:p w:rsidR="00E40E8F" w:rsidRDefault="00A8054A">
            <w:pPr>
              <w:pStyle w:val="a3"/>
              <w:spacing w:beforeLines="0" w:afterLines="0"/>
              <w:ind w:firstLineChars="0" w:firstLine="0"/>
            </w:pPr>
            <w:r>
              <w:rPr>
                <w:rFonts w:hint="eastAsia"/>
              </w:rPr>
              <w:t>20</w:t>
            </w:r>
            <w:r>
              <w:rPr>
                <w:rFonts w:hint="eastAsia"/>
              </w:rPr>
              <w:t>年≤工龄</w:t>
            </w:r>
            <w:r>
              <w:rPr>
                <w:rFonts w:hint="eastAsia"/>
              </w:rPr>
              <w:t xml:space="preserve">         15</w:t>
            </w:r>
            <w:r>
              <w:rPr>
                <w:rFonts w:hint="eastAsia"/>
              </w:rPr>
              <w:t>天</w:t>
            </w:r>
          </w:p>
          <w:p w:rsidR="00E40E8F" w:rsidRDefault="00A8054A">
            <w:pPr>
              <w:pStyle w:val="a3"/>
              <w:spacing w:beforeLines="0" w:afterLines="0"/>
              <w:ind w:firstLineChars="0" w:firstLine="0"/>
            </w:pPr>
            <w:r>
              <w:rPr>
                <w:rFonts w:hint="eastAsia"/>
              </w:rPr>
              <w:t>有效期：</w:t>
            </w:r>
            <w:r>
              <w:rPr>
                <w:rFonts w:hint="eastAsia"/>
              </w:rPr>
              <w:t>1</w:t>
            </w:r>
            <w:r>
              <w:rPr>
                <w:rFonts w:hint="eastAsia"/>
              </w:rPr>
              <w:t>月</w:t>
            </w:r>
            <w:r>
              <w:rPr>
                <w:rFonts w:hint="eastAsia"/>
              </w:rPr>
              <w:t>1</w:t>
            </w:r>
            <w:r>
              <w:rPr>
                <w:rFonts w:hint="eastAsia"/>
              </w:rPr>
              <w:t>日至</w:t>
            </w:r>
            <w:r>
              <w:rPr>
                <w:rFonts w:hint="eastAsia"/>
              </w:rPr>
              <w:t>12</w:t>
            </w:r>
            <w:r>
              <w:rPr>
                <w:rFonts w:hint="eastAsia"/>
              </w:rPr>
              <w:t>月</w:t>
            </w:r>
            <w:r>
              <w:rPr>
                <w:rFonts w:hint="eastAsia"/>
              </w:rPr>
              <w:t>31</w:t>
            </w:r>
            <w:r>
              <w:rPr>
                <w:rFonts w:hint="eastAsia"/>
              </w:rPr>
              <w:t>日</w:t>
            </w:r>
          </w:p>
        </w:tc>
      </w:tr>
      <w:tr w:rsidR="00E40E8F">
        <w:tc>
          <w:tcPr>
            <w:tcW w:w="1134" w:type="dxa"/>
          </w:tcPr>
          <w:p w:rsidR="00E40E8F" w:rsidRDefault="00A8054A">
            <w:pPr>
              <w:pStyle w:val="a3"/>
              <w:spacing w:beforeLines="0" w:afterLines="0"/>
              <w:ind w:firstLineChars="0" w:firstLine="0"/>
            </w:pPr>
            <w:r>
              <w:rPr>
                <w:rFonts w:hint="eastAsia"/>
              </w:rPr>
              <w:t>事假</w:t>
            </w:r>
          </w:p>
        </w:tc>
        <w:tc>
          <w:tcPr>
            <w:tcW w:w="7088" w:type="dxa"/>
          </w:tcPr>
          <w:p w:rsidR="00E40E8F" w:rsidRDefault="00A8054A">
            <w:pPr>
              <w:pStyle w:val="a3"/>
              <w:spacing w:beforeLines="0" w:afterLines="0"/>
              <w:ind w:firstLineChars="0" w:firstLine="0"/>
            </w:pPr>
            <w:r>
              <w:rPr>
                <w:rFonts w:hint="eastAsia"/>
              </w:rPr>
              <w:t>20</w:t>
            </w:r>
            <w:r>
              <w:rPr>
                <w:rFonts w:hint="eastAsia"/>
              </w:rPr>
              <w:t>天</w:t>
            </w:r>
            <w:r>
              <w:rPr>
                <w:rFonts w:hint="eastAsia"/>
              </w:rPr>
              <w:t xml:space="preserve">  </w:t>
            </w:r>
          </w:p>
          <w:p w:rsidR="00E40E8F" w:rsidRDefault="00A8054A">
            <w:pPr>
              <w:pStyle w:val="a3"/>
              <w:spacing w:beforeLines="0" w:afterLines="0"/>
              <w:ind w:firstLineChars="0" w:firstLine="0"/>
            </w:pPr>
            <w:r>
              <w:rPr>
                <w:rFonts w:hint="eastAsia"/>
              </w:rPr>
              <w:t>有效期：</w:t>
            </w:r>
            <w:r>
              <w:rPr>
                <w:rFonts w:hint="eastAsia"/>
              </w:rPr>
              <w:t>1</w:t>
            </w:r>
            <w:r>
              <w:rPr>
                <w:rFonts w:hint="eastAsia"/>
              </w:rPr>
              <w:t>月</w:t>
            </w:r>
            <w:r>
              <w:rPr>
                <w:rFonts w:hint="eastAsia"/>
              </w:rPr>
              <w:t>1</w:t>
            </w:r>
            <w:r>
              <w:rPr>
                <w:rFonts w:hint="eastAsia"/>
              </w:rPr>
              <w:t>日至</w:t>
            </w:r>
            <w:r>
              <w:rPr>
                <w:rFonts w:hint="eastAsia"/>
              </w:rPr>
              <w:t>12</w:t>
            </w:r>
            <w:r>
              <w:rPr>
                <w:rFonts w:hint="eastAsia"/>
              </w:rPr>
              <w:t>月</w:t>
            </w:r>
            <w:r>
              <w:rPr>
                <w:rFonts w:hint="eastAsia"/>
              </w:rPr>
              <w:t>31</w:t>
            </w:r>
            <w:r>
              <w:rPr>
                <w:rFonts w:hint="eastAsia"/>
              </w:rPr>
              <w:t>日</w:t>
            </w:r>
          </w:p>
        </w:tc>
      </w:tr>
    </w:tbl>
    <w:p w:rsidR="00E40E8F" w:rsidRDefault="00E40E8F">
      <w:pPr>
        <w:pStyle w:val="a3"/>
        <w:spacing w:before="163" w:after="163"/>
        <w:ind w:firstLine="480"/>
      </w:pPr>
    </w:p>
    <w:p w:rsidR="00E40E8F" w:rsidRDefault="00A8054A">
      <w:pPr>
        <w:pStyle w:val="5"/>
        <w:tabs>
          <w:tab w:val="clear" w:pos="432"/>
          <w:tab w:val="left" w:pos="1008"/>
        </w:tabs>
        <w:spacing w:before="163" w:after="163"/>
        <w:ind w:left="1008" w:hanging="1008"/>
      </w:pPr>
      <w:r>
        <w:rPr>
          <w:rFonts w:hint="eastAsia"/>
        </w:rPr>
        <w:t>业务流程</w:t>
      </w:r>
    </w:p>
    <w:p w:rsidR="00E40E8F" w:rsidRDefault="00A8054A">
      <w:pPr>
        <w:pStyle w:val="a3"/>
        <w:spacing w:before="163" w:after="163"/>
        <w:ind w:firstLineChars="175"/>
      </w:pPr>
      <w:r>
        <w:rPr>
          <w:rFonts w:hint="eastAsia"/>
        </w:rPr>
        <w:t>部门（中心）主任以上领导（不含兼主任）请假流程依次报总经理审批；</w:t>
      </w:r>
    </w:p>
    <w:p w:rsidR="00E40E8F" w:rsidRDefault="00A8054A">
      <w:pPr>
        <w:pStyle w:val="a3"/>
        <w:spacing w:before="163" w:after="163"/>
        <w:ind w:firstLineChars="175"/>
      </w:pPr>
      <w:r>
        <w:rPr>
          <w:rFonts w:hint="eastAsia"/>
        </w:rPr>
        <w:t>部门（中心）主任请假流程依次报协管领导→分管领导→总经理审批；</w:t>
      </w:r>
    </w:p>
    <w:p w:rsidR="00E40E8F" w:rsidRDefault="00A8054A">
      <w:pPr>
        <w:pStyle w:val="a3"/>
        <w:spacing w:before="163" w:after="163"/>
        <w:ind w:firstLineChars="175"/>
        <w:rPr>
          <w:b/>
        </w:rPr>
      </w:pPr>
      <w:r>
        <w:rPr>
          <w:rFonts w:hint="eastAsia"/>
        </w:rPr>
        <w:t>部门（中心）副主任请假流程依次报部门（中心）主任→协管领导→分管领导审批→</w:t>
      </w:r>
      <w:r w:rsidRPr="006307E2">
        <w:rPr>
          <w:rFonts w:hint="eastAsia"/>
        </w:rPr>
        <w:t>总经理审批</w:t>
      </w:r>
      <w:r>
        <w:rPr>
          <w:rFonts w:hint="eastAsia"/>
        </w:rPr>
        <w:t>；</w:t>
      </w:r>
    </w:p>
    <w:p w:rsidR="00E40E8F" w:rsidRDefault="00A8054A">
      <w:pPr>
        <w:pStyle w:val="a3"/>
        <w:spacing w:before="163" w:after="163"/>
        <w:ind w:firstLineChars="175"/>
      </w:pPr>
      <w:r>
        <w:rPr>
          <w:rFonts w:hint="eastAsia"/>
        </w:rPr>
        <w:t>部门（中心）主任助理、主任工程师请假流程依次报部门（中心）主任→协管领导审批（如没有协管则分管审批）→分管领导审批（请假天数≥</w:t>
      </w:r>
      <w:r>
        <w:rPr>
          <w:rFonts w:hint="eastAsia"/>
        </w:rPr>
        <w:t>5</w:t>
      </w:r>
      <w:r>
        <w:rPr>
          <w:rFonts w:hint="eastAsia"/>
        </w:rPr>
        <w:t>）；</w:t>
      </w:r>
      <w:r>
        <w:t xml:space="preserve"> </w:t>
      </w:r>
    </w:p>
    <w:p w:rsidR="00E40E8F" w:rsidRDefault="00A8054A">
      <w:pPr>
        <w:pStyle w:val="a3"/>
        <w:spacing w:before="163" w:after="163"/>
        <w:ind w:firstLine="480"/>
      </w:pPr>
      <w:r>
        <w:rPr>
          <w:rFonts w:hint="eastAsia"/>
        </w:rPr>
        <w:t>普通员工请假依次报项目经理→部门（中心）主任→协管领导审批（请假天数≥</w:t>
      </w:r>
      <w:r>
        <w:rPr>
          <w:rFonts w:hint="eastAsia"/>
        </w:rPr>
        <w:t>5</w:t>
      </w:r>
      <w:r>
        <w:rPr>
          <w:rFonts w:hint="eastAsia"/>
        </w:rPr>
        <w:t>天，如没有协管则分管审批）→分管领导审批（请假天数≥</w:t>
      </w:r>
      <w:r>
        <w:rPr>
          <w:rFonts w:hint="eastAsia"/>
        </w:rPr>
        <w:t>5</w:t>
      </w:r>
      <w:r>
        <w:rPr>
          <w:rFonts w:hint="eastAsia"/>
        </w:rPr>
        <w:t>）；</w:t>
      </w:r>
    </w:p>
    <w:p w:rsidR="00E40E8F" w:rsidRDefault="00E40E8F">
      <w:pPr>
        <w:pStyle w:val="a3"/>
        <w:spacing w:before="163" w:after="163"/>
        <w:ind w:firstLine="482"/>
        <w:rPr>
          <w:b/>
        </w:rPr>
      </w:pPr>
    </w:p>
    <w:p w:rsidR="00E40E8F" w:rsidRDefault="00A8054A">
      <w:pPr>
        <w:pStyle w:val="4"/>
        <w:tabs>
          <w:tab w:val="clear" w:pos="432"/>
          <w:tab w:val="left" w:pos="3132"/>
        </w:tabs>
        <w:ind w:left="862" w:hanging="862"/>
      </w:pPr>
      <w:r>
        <w:rPr>
          <w:rFonts w:hint="eastAsia"/>
        </w:rPr>
        <w:t>个人考勤</w:t>
      </w:r>
    </w:p>
    <w:p w:rsidR="00E40E8F" w:rsidRDefault="00A8054A">
      <w:pPr>
        <w:pStyle w:val="5"/>
        <w:tabs>
          <w:tab w:val="clear" w:pos="432"/>
          <w:tab w:val="left" w:pos="1008"/>
        </w:tabs>
        <w:spacing w:before="163" w:after="163"/>
        <w:ind w:left="1008" w:hanging="1008"/>
      </w:pPr>
      <w:r>
        <w:rPr>
          <w:rFonts w:hint="eastAsia"/>
        </w:rPr>
        <w:t>业务功能</w:t>
      </w:r>
    </w:p>
    <w:p w:rsidR="00E40E8F" w:rsidRDefault="00A8054A">
      <w:pPr>
        <w:pStyle w:val="a3"/>
        <w:spacing w:before="163" w:after="163"/>
        <w:ind w:firstLineChars="175"/>
      </w:pPr>
      <w:r>
        <w:rPr>
          <w:rFonts w:hint="eastAsia"/>
        </w:rPr>
        <w:t>系统同步钉钉打卡记录及补卡、因公外出审批记录，并进行分析。</w:t>
      </w:r>
    </w:p>
    <w:tbl>
      <w:tblPr>
        <w:tblStyle w:val="af3"/>
        <w:tblW w:w="9286" w:type="dxa"/>
        <w:tblLayout w:type="fixed"/>
        <w:tblLook w:val="04A0" w:firstRow="1" w:lastRow="0" w:firstColumn="1" w:lastColumn="0" w:noHBand="0" w:noVBand="1"/>
      </w:tblPr>
      <w:tblGrid>
        <w:gridCol w:w="534"/>
        <w:gridCol w:w="1842"/>
        <w:gridCol w:w="6910"/>
      </w:tblGrid>
      <w:tr w:rsidR="00E40E8F">
        <w:tc>
          <w:tcPr>
            <w:tcW w:w="9286" w:type="dxa"/>
            <w:gridSpan w:val="3"/>
          </w:tcPr>
          <w:p w:rsidR="00E40E8F" w:rsidRDefault="00A8054A">
            <w:pPr>
              <w:pStyle w:val="a3"/>
              <w:spacing w:beforeLines="0" w:afterLines="0"/>
              <w:ind w:firstLineChars="0" w:firstLine="0"/>
              <w:jc w:val="center"/>
              <w:rPr>
                <w:b/>
              </w:rPr>
            </w:pPr>
            <w:r>
              <w:rPr>
                <w:rFonts w:hint="eastAsia"/>
                <w:b/>
              </w:rPr>
              <w:t>钉钉同步结果</w:t>
            </w:r>
          </w:p>
        </w:tc>
      </w:tr>
      <w:tr w:rsidR="00E40E8F">
        <w:tc>
          <w:tcPr>
            <w:tcW w:w="534" w:type="dxa"/>
          </w:tcPr>
          <w:p w:rsidR="00E40E8F" w:rsidRDefault="00E40E8F">
            <w:pPr>
              <w:pStyle w:val="a3"/>
              <w:spacing w:beforeLines="0" w:afterLines="0"/>
              <w:ind w:firstLineChars="0" w:firstLine="0"/>
            </w:pPr>
          </w:p>
        </w:tc>
        <w:tc>
          <w:tcPr>
            <w:tcW w:w="1842" w:type="dxa"/>
          </w:tcPr>
          <w:p w:rsidR="00E40E8F" w:rsidRDefault="00A8054A">
            <w:pPr>
              <w:pStyle w:val="a3"/>
              <w:spacing w:beforeLines="0" w:afterLines="0"/>
              <w:ind w:firstLineChars="0" w:firstLine="0"/>
            </w:pPr>
            <w:r>
              <w:rPr>
                <w:rFonts w:hint="eastAsia"/>
              </w:rPr>
              <w:t>考勤结果</w:t>
            </w:r>
          </w:p>
        </w:tc>
        <w:tc>
          <w:tcPr>
            <w:tcW w:w="6910" w:type="dxa"/>
          </w:tcPr>
          <w:p w:rsidR="00E40E8F" w:rsidRDefault="00A8054A">
            <w:pPr>
              <w:pStyle w:val="a3"/>
              <w:spacing w:beforeLines="0" w:afterLines="0"/>
              <w:ind w:firstLineChars="0" w:firstLine="0"/>
            </w:pPr>
            <w:r>
              <w:rPr>
                <w:rFonts w:hint="eastAsia"/>
              </w:rPr>
              <w:t>考勤结果说明</w:t>
            </w:r>
          </w:p>
        </w:tc>
      </w:tr>
      <w:tr w:rsidR="00E40E8F">
        <w:tc>
          <w:tcPr>
            <w:tcW w:w="534" w:type="dxa"/>
          </w:tcPr>
          <w:p w:rsidR="00E40E8F" w:rsidRDefault="00E40E8F">
            <w:pPr>
              <w:pStyle w:val="a3"/>
              <w:spacing w:beforeLines="0" w:afterLines="0"/>
              <w:ind w:firstLineChars="0" w:firstLine="0"/>
            </w:pPr>
          </w:p>
        </w:tc>
        <w:tc>
          <w:tcPr>
            <w:tcW w:w="1842" w:type="dxa"/>
          </w:tcPr>
          <w:p w:rsidR="00E40E8F" w:rsidRDefault="00A8054A">
            <w:pPr>
              <w:pStyle w:val="a3"/>
              <w:spacing w:beforeLines="0" w:afterLines="0"/>
              <w:ind w:firstLineChars="0" w:firstLine="0"/>
            </w:pPr>
            <w:r>
              <w:rPr>
                <w:rFonts w:hint="eastAsia"/>
              </w:rPr>
              <w:t>正常</w:t>
            </w:r>
          </w:p>
        </w:tc>
        <w:tc>
          <w:tcPr>
            <w:tcW w:w="6910" w:type="dxa"/>
          </w:tcPr>
          <w:p w:rsidR="00E40E8F" w:rsidRDefault="00A8054A">
            <w:pPr>
              <w:pStyle w:val="a3"/>
              <w:spacing w:beforeLines="0" w:afterLines="0"/>
              <w:ind w:firstLineChars="0" w:firstLine="0"/>
            </w:pPr>
            <w:r>
              <w:rPr>
                <w:rFonts w:hint="eastAsia"/>
              </w:rPr>
              <w:t>正常打卡</w:t>
            </w:r>
          </w:p>
        </w:tc>
      </w:tr>
      <w:tr w:rsidR="00E40E8F">
        <w:tc>
          <w:tcPr>
            <w:tcW w:w="534" w:type="dxa"/>
          </w:tcPr>
          <w:p w:rsidR="00E40E8F" w:rsidRDefault="00E40E8F">
            <w:pPr>
              <w:pStyle w:val="a3"/>
              <w:spacing w:beforeLines="0" w:afterLines="0"/>
              <w:ind w:firstLineChars="0" w:firstLine="0"/>
            </w:pPr>
          </w:p>
        </w:tc>
        <w:tc>
          <w:tcPr>
            <w:tcW w:w="1842" w:type="dxa"/>
          </w:tcPr>
          <w:p w:rsidR="00E40E8F" w:rsidRDefault="00A8054A">
            <w:pPr>
              <w:pStyle w:val="a3"/>
              <w:spacing w:beforeLines="0" w:afterLines="0"/>
              <w:ind w:firstLineChars="0" w:firstLine="0"/>
            </w:pPr>
            <w:r>
              <w:rPr>
                <w:rFonts w:hint="eastAsia"/>
              </w:rPr>
              <w:t>迟到</w:t>
            </w:r>
          </w:p>
        </w:tc>
        <w:tc>
          <w:tcPr>
            <w:tcW w:w="6910" w:type="dxa"/>
          </w:tcPr>
          <w:p w:rsidR="00E40E8F" w:rsidRDefault="00A8054A">
            <w:pPr>
              <w:pStyle w:val="a3"/>
              <w:spacing w:beforeLines="0" w:afterLines="0"/>
              <w:ind w:firstLineChars="0" w:firstLine="0"/>
            </w:pPr>
            <w:r>
              <w:rPr>
                <w:rFonts w:hint="eastAsia"/>
              </w:rPr>
              <w:t>15</w:t>
            </w:r>
            <w:r>
              <w:rPr>
                <w:rFonts w:hint="eastAsia"/>
              </w:rPr>
              <w:t>分钟＜上班迟到时间≤</w:t>
            </w:r>
            <w:r>
              <w:rPr>
                <w:rFonts w:hint="eastAsia"/>
              </w:rPr>
              <w:t>1</w:t>
            </w:r>
            <w:r>
              <w:rPr>
                <w:rFonts w:hint="eastAsia"/>
              </w:rPr>
              <w:t>小时</w:t>
            </w:r>
          </w:p>
        </w:tc>
      </w:tr>
      <w:tr w:rsidR="00E40E8F">
        <w:tc>
          <w:tcPr>
            <w:tcW w:w="534" w:type="dxa"/>
          </w:tcPr>
          <w:p w:rsidR="00E40E8F" w:rsidRDefault="00E40E8F">
            <w:pPr>
              <w:pStyle w:val="a3"/>
              <w:spacing w:beforeLines="0" w:afterLines="0"/>
              <w:ind w:firstLineChars="0" w:firstLine="0"/>
            </w:pPr>
          </w:p>
        </w:tc>
        <w:tc>
          <w:tcPr>
            <w:tcW w:w="1842" w:type="dxa"/>
          </w:tcPr>
          <w:p w:rsidR="00E40E8F" w:rsidRDefault="00A8054A">
            <w:pPr>
              <w:pStyle w:val="a3"/>
              <w:spacing w:beforeLines="0" w:afterLines="0"/>
              <w:ind w:firstLineChars="0" w:firstLine="0"/>
            </w:pPr>
            <w:r>
              <w:rPr>
                <w:rFonts w:hint="eastAsia"/>
              </w:rPr>
              <w:t>旷工</w:t>
            </w:r>
          </w:p>
        </w:tc>
        <w:tc>
          <w:tcPr>
            <w:tcW w:w="6910" w:type="dxa"/>
          </w:tcPr>
          <w:p w:rsidR="00E40E8F" w:rsidRDefault="00A8054A">
            <w:pPr>
              <w:pStyle w:val="a3"/>
              <w:spacing w:beforeLines="0" w:afterLines="0"/>
              <w:ind w:firstLineChars="0" w:firstLine="0"/>
            </w:pPr>
            <w:r>
              <w:rPr>
                <w:rFonts w:hint="eastAsia"/>
              </w:rPr>
              <w:t>上班迟到时间＞</w:t>
            </w:r>
            <w:r>
              <w:rPr>
                <w:rFonts w:hint="eastAsia"/>
              </w:rPr>
              <w:t>1</w:t>
            </w:r>
            <w:r>
              <w:rPr>
                <w:rFonts w:hint="eastAsia"/>
              </w:rPr>
              <w:t>小时，视为旷工</w:t>
            </w:r>
            <w:r>
              <w:rPr>
                <w:rFonts w:hint="eastAsia"/>
              </w:rPr>
              <w:t>0.5</w:t>
            </w:r>
            <w:r>
              <w:rPr>
                <w:rFonts w:hint="eastAsia"/>
              </w:rPr>
              <w:t>天</w:t>
            </w:r>
          </w:p>
          <w:p w:rsidR="00E40E8F" w:rsidRDefault="00A8054A">
            <w:pPr>
              <w:pStyle w:val="a3"/>
              <w:spacing w:beforeLines="0" w:afterLines="0"/>
              <w:ind w:firstLineChars="0" w:firstLine="0"/>
            </w:pPr>
            <w:r>
              <w:rPr>
                <w:rFonts w:hint="eastAsia"/>
              </w:rPr>
              <w:t>下班早退时间＞</w:t>
            </w:r>
            <w:r>
              <w:rPr>
                <w:rFonts w:hint="eastAsia"/>
              </w:rPr>
              <w:t>1</w:t>
            </w:r>
            <w:r>
              <w:rPr>
                <w:rFonts w:hint="eastAsia"/>
              </w:rPr>
              <w:t>小时，视为旷工</w:t>
            </w:r>
            <w:r>
              <w:rPr>
                <w:rFonts w:hint="eastAsia"/>
              </w:rPr>
              <w:t>0.5</w:t>
            </w:r>
            <w:r>
              <w:rPr>
                <w:rFonts w:hint="eastAsia"/>
              </w:rPr>
              <w:t>天</w:t>
            </w:r>
          </w:p>
        </w:tc>
      </w:tr>
      <w:tr w:rsidR="00E40E8F">
        <w:tc>
          <w:tcPr>
            <w:tcW w:w="534" w:type="dxa"/>
          </w:tcPr>
          <w:p w:rsidR="00E40E8F" w:rsidRDefault="00E40E8F">
            <w:pPr>
              <w:pStyle w:val="a3"/>
              <w:spacing w:beforeLines="0" w:afterLines="0"/>
              <w:ind w:firstLineChars="0" w:firstLine="0"/>
            </w:pPr>
          </w:p>
        </w:tc>
        <w:tc>
          <w:tcPr>
            <w:tcW w:w="1842" w:type="dxa"/>
          </w:tcPr>
          <w:p w:rsidR="00E40E8F" w:rsidRDefault="00A8054A">
            <w:pPr>
              <w:pStyle w:val="a3"/>
              <w:spacing w:beforeLines="0" w:afterLines="0"/>
              <w:ind w:firstLineChars="0" w:firstLine="0"/>
            </w:pPr>
            <w:r>
              <w:rPr>
                <w:rFonts w:hint="eastAsia"/>
              </w:rPr>
              <w:t>早退</w:t>
            </w:r>
          </w:p>
        </w:tc>
        <w:tc>
          <w:tcPr>
            <w:tcW w:w="6910" w:type="dxa"/>
          </w:tcPr>
          <w:p w:rsidR="00E40E8F" w:rsidRDefault="00A8054A">
            <w:pPr>
              <w:pStyle w:val="a3"/>
              <w:spacing w:beforeLines="0" w:afterLines="0"/>
              <w:ind w:firstLineChars="0" w:firstLine="0"/>
            </w:pPr>
            <w:r>
              <w:rPr>
                <w:rFonts w:hint="eastAsia"/>
              </w:rPr>
              <w:t>下班早退时间≤</w:t>
            </w:r>
            <w:r>
              <w:rPr>
                <w:rFonts w:hint="eastAsia"/>
              </w:rPr>
              <w:t>1</w:t>
            </w:r>
            <w:r>
              <w:rPr>
                <w:rFonts w:hint="eastAsia"/>
              </w:rPr>
              <w:t>小时</w:t>
            </w:r>
            <w:r>
              <w:t xml:space="preserve"> </w:t>
            </w:r>
          </w:p>
        </w:tc>
      </w:tr>
      <w:tr w:rsidR="00E40E8F">
        <w:tc>
          <w:tcPr>
            <w:tcW w:w="534" w:type="dxa"/>
          </w:tcPr>
          <w:p w:rsidR="00E40E8F" w:rsidRDefault="00E40E8F">
            <w:pPr>
              <w:pStyle w:val="a3"/>
              <w:spacing w:beforeLines="0" w:afterLines="0"/>
              <w:ind w:firstLineChars="0" w:firstLine="0"/>
            </w:pPr>
          </w:p>
        </w:tc>
        <w:tc>
          <w:tcPr>
            <w:tcW w:w="1842" w:type="dxa"/>
          </w:tcPr>
          <w:p w:rsidR="00E40E8F" w:rsidRDefault="00A8054A">
            <w:pPr>
              <w:pStyle w:val="a3"/>
              <w:spacing w:beforeLines="0" w:afterLines="0"/>
              <w:ind w:firstLineChars="0" w:firstLine="0"/>
            </w:pPr>
            <w:r>
              <w:rPr>
                <w:rFonts w:hint="eastAsia"/>
              </w:rPr>
              <w:t>已补卡</w:t>
            </w:r>
          </w:p>
        </w:tc>
        <w:tc>
          <w:tcPr>
            <w:tcW w:w="6910" w:type="dxa"/>
          </w:tcPr>
          <w:p w:rsidR="00E40E8F" w:rsidRDefault="00A8054A">
            <w:pPr>
              <w:pStyle w:val="a3"/>
              <w:spacing w:beforeLines="0" w:afterLines="0"/>
              <w:ind w:firstLineChars="0" w:firstLine="0"/>
            </w:pPr>
            <w:r>
              <w:rPr>
                <w:rFonts w:hint="eastAsia"/>
              </w:rPr>
              <w:t>钉钉已进行补卡审批通过</w:t>
            </w:r>
          </w:p>
        </w:tc>
      </w:tr>
      <w:tr w:rsidR="00E40E8F">
        <w:tc>
          <w:tcPr>
            <w:tcW w:w="534" w:type="dxa"/>
          </w:tcPr>
          <w:p w:rsidR="00E40E8F" w:rsidRDefault="00E40E8F">
            <w:pPr>
              <w:pStyle w:val="a3"/>
              <w:spacing w:beforeLines="0" w:afterLines="0"/>
              <w:ind w:firstLineChars="0" w:firstLine="0"/>
            </w:pPr>
          </w:p>
        </w:tc>
        <w:tc>
          <w:tcPr>
            <w:tcW w:w="1842" w:type="dxa"/>
          </w:tcPr>
          <w:p w:rsidR="00E40E8F" w:rsidRDefault="00A8054A">
            <w:pPr>
              <w:pStyle w:val="a3"/>
              <w:spacing w:beforeLines="0" w:afterLines="0"/>
              <w:ind w:firstLineChars="0" w:firstLine="0"/>
            </w:pPr>
            <w:r>
              <w:rPr>
                <w:rFonts w:hint="eastAsia"/>
              </w:rPr>
              <w:t>外出</w:t>
            </w:r>
          </w:p>
        </w:tc>
        <w:tc>
          <w:tcPr>
            <w:tcW w:w="6910" w:type="dxa"/>
          </w:tcPr>
          <w:p w:rsidR="00E40E8F" w:rsidRDefault="00A8054A">
            <w:pPr>
              <w:pStyle w:val="a3"/>
              <w:spacing w:beforeLines="0" w:afterLines="0"/>
              <w:ind w:firstLineChars="0" w:firstLine="0"/>
            </w:pPr>
            <w:r>
              <w:rPr>
                <w:rFonts w:hint="eastAsia"/>
              </w:rPr>
              <w:t>钉钉已进行因公外出审批通过</w:t>
            </w:r>
          </w:p>
        </w:tc>
      </w:tr>
      <w:tr w:rsidR="00E40E8F">
        <w:tc>
          <w:tcPr>
            <w:tcW w:w="534" w:type="dxa"/>
          </w:tcPr>
          <w:p w:rsidR="00E40E8F" w:rsidRDefault="00E40E8F">
            <w:pPr>
              <w:pStyle w:val="a3"/>
              <w:spacing w:beforeLines="0" w:afterLines="0"/>
              <w:ind w:firstLineChars="0" w:firstLine="0"/>
            </w:pPr>
          </w:p>
        </w:tc>
        <w:tc>
          <w:tcPr>
            <w:tcW w:w="1842" w:type="dxa"/>
          </w:tcPr>
          <w:p w:rsidR="00E40E8F" w:rsidRDefault="00A8054A">
            <w:pPr>
              <w:pStyle w:val="a3"/>
              <w:spacing w:beforeLines="0" w:afterLines="0"/>
              <w:ind w:firstLineChars="0" w:firstLine="0"/>
            </w:pPr>
            <w:r>
              <w:rPr>
                <w:rFonts w:hint="eastAsia"/>
              </w:rPr>
              <w:t>缺卡</w:t>
            </w:r>
          </w:p>
        </w:tc>
        <w:tc>
          <w:tcPr>
            <w:tcW w:w="6910" w:type="dxa"/>
          </w:tcPr>
          <w:p w:rsidR="00E40E8F" w:rsidRDefault="00A8054A">
            <w:pPr>
              <w:pStyle w:val="a3"/>
              <w:spacing w:beforeLines="0" w:afterLines="0"/>
              <w:ind w:firstLineChars="0" w:firstLine="0"/>
            </w:pPr>
            <w:r>
              <w:rPr>
                <w:rFonts w:hint="eastAsia"/>
              </w:rPr>
              <w:t>无打卡记录</w:t>
            </w:r>
          </w:p>
        </w:tc>
      </w:tr>
      <w:tr w:rsidR="00E40E8F">
        <w:tc>
          <w:tcPr>
            <w:tcW w:w="534" w:type="dxa"/>
          </w:tcPr>
          <w:p w:rsidR="00E40E8F" w:rsidRDefault="00E40E8F">
            <w:pPr>
              <w:pStyle w:val="a3"/>
              <w:spacing w:beforeLines="0" w:afterLines="0"/>
              <w:ind w:firstLineChars="0" w:firstLine="0"/>
            </w:pPr>
          </w:p>
        </w:tc>
        <w:tc>
          <w:tcPr>
            <w:tcW w:w="1842" w:type="dxa"/>
          </w:tcPr>
          <w:p w:rsidR="00E40E8F" w:rsidRDefault="00A8054A">
            <w:pPr>
              <w:pStyle w:val="a3"/>
              <w:spacing w:beforeLines="0" w:afterLines="0"/>
              <w:ind w:firstLineChars="0" w:firstLine="0"/>
            </w:pPr>
            <w:r>
              <w:rPr>
                <w:rFonts w:hint="eastAsia"/>
              </w:rPr>
              <w:t>外勤</w:t>
            </w:r>
          </w:p>
        </w:tc>
        <w:tc>
          <w:tcPr>
            <w:tcW w:w="6910" w:type="dxa"/>
          </w:tcPr>
          <w:p w:rsidR="00E40E8F" w:rsidRDefault="00A8054A">
            <w:pPr>
              <w:pStyle w:val="a3"/>
              <w:spacing w:beforeLines="0" w:afterLines="0"/>
              <w:ind w:firstLineChars="0" w:firstLine="0"/>
            </w:pPr>
            <w:r>
              <w:rPr>
                <w:rFonts w:hint="eastAsia"/>
              </w:rPr>
              <w:t>不在考勤范围内的打卡记录</w:t>
            </w:r>
          </w:p>
        </w:tc>
      </w:tr>
    </w:tbl>
    <w:p w:rsidR="00E40E8F" w:rsidRDefault="00E40E8F">
      <w:pPr>
        <w:pStyle w:val="a3"/>
        <w:spacing w:before="163" w:after="163"/>
        <w:ind w:firstLineChars="175"/>
      </w:pPr>
    </w:p>
    <w:p w:rsidR="00E40E8F" w:rsidRDefault="00A8054A" w:rsidP="00A8054A">
      <w:pPr>
        <w:pStyle w:val="a3"/>
        <w:spacing w:before="163" w:after="163"/>
        <w:ind w:firstLineChars="175" w:firstLine="422"/>
      </w:pPr>
      <w:r>
        <w:rPr>
          <w:rFonts w:hint="eastAsia"/>
          <w:b/>
        </w:rPr>
        <w:t>考勤分析原则</w:t>
      </w:r>
      <w:r>
        <w:rPr>
          <w:rFonts w:hint="eastAsia"/>
        </w:rPr>
        <w:t>：针对钉钉同步的考勤数据，系统根据员工的请假、出差流程来对考勤记录进行修正。修正优先级由高到低为假期（含调休）</w:t>
      </w:r>
      <w:r>
        <w:rPr>
          <w:rFonts w:hint="eastAsia"/>
        </w:rPr>
        <w:t>&gt;</w:t>
      </w:r>
      <w:r>
        <w:rPr>
          <w:rFonts w:hint="eastAsia"/>
        </w:rPr>
        <w:t>出差</w:t>
      </w:r>
      <w:r>
        <w:rPr>
          <w:rFonts w:hint="eastAsia"/>
        </w:rPr>
        <w:t>&gt;</w:t>
      </w:r>
      <w:r>
        <w:rPr>
          <w:rFonts w:hint="eastAsia"/>
        </w:rPr>
        <w:t>因公外出</w:t>
      </w:r>
      <w:r>
        <w:rPr>
          <w:rFonts w:hint="eastAsia"/>
        </w:rPr>
        <w:t>&gt;</w:t>
      </w:r>
      <w:r>
        <w:rPr>
          <w:rFonts w:hint="eastAsia"/>
        </w:rPr>
        <w:t>补卡</w:t>
      </w:r>
      <w:r>
        <w:rPr>
          <w:rFonts w:hint="eastAsia"/>
        </w:rPr>
        <w:t>&gt;</w:t>
      </w:r>
      <w:r>
        <w:rPr>
          <w:rFonts w:hint="eastAsia"/>
        </w:rPr>
        <w:t>正常打卡。</w:t>
      </w:r>
    </w:p>
    <w:p w:rsidR="00E40E8F" w:rsidRDefault="00E40E8F">
      <w:pPr>
        <w:pStyle w:val="a3"/>
        <w:spacing w:before="163" w:after="163"/>
        <w:ind w:firstLineChars="175"/>
      </w:pPr>
    </w:p>
    <w:p w:rsidR="00E40E8F" w:rsidRDefault="00A8054A" w:rsidP="00A8054A">
      <w:pPr>
        <w:pStyle w:val="a3"/>
        <w:spacing w:before="163" w:after="163"/>
        <w:ind w:firstLineChars="175" w:firstLine="422"/>
        <w:rPr>
          <w:b/>
        </w:rPr>
      </w:pPr>
      <w:r>
        <w:rPr>
          <w:rFonts w:hint="eastAsia"/>
          <w:b/>
        </w:rPr>
        <w:t>月度考勤统计：</w:t>
      </w:r>
    </w:p>
    <w:tbl>
      <w:tblPr>
        <w:tblStyle w:val="af3"/>
        <w:tblW w:w="9286" w:type="dxa"/>
        <w:tblLayout w:type="fixed"/>
        <w:tblLook w:val="04A0" w:firstRow="1" w:lastRow="0" w:firstColumn="1" w:lastColumn="0" w:noHBand="0" w:noVBand="1"/>
      </w:tblPr>
      <w:tblGrid>
        <w:gridCol w:w="534"/>
        <w:gridCol w:w="3543"/>
        <w:gridCol w:w="5209"/>
      </w:tblGrid>
      <w:tr w:rsidR="00E40E8F">
        <w:tc>
          <w:tcPr>
            <w:tcW w:w="9286" w:type="dxa"/>
            <w:gridSpan w:val="3"/>
          </w:tcPr>
          <w:p w:rsidR="00E40E8F" w:rsidRDefault="00A8054A">
            <w:pPr>
              <w:pStyle w:val="a3"/>
              <w:spacing w:beforeLines="0" w:afterLines="0"/>
              <w:ind w:firstLineChars="0" w:firstLine="0"/>
              <w:jc w:val="center"/>
              <w:rPr>
                <w:b/>
              </w:rPr>
            </w:pPr>
            <w:r>
              <w:rPr>
                <w:rFonts w:hint="eastAsia"/>
                <w:b/>
              </w:rPr>
              <w:t>月度考勤统计</w:t>
            </w:r>
          </w:p>
        </w:tc>
      </w:tr>
      <w:tr w:rsidR="00E40E8F">
        <w:tc>
          <w:tcPr>
            <w:tcW w:w="534" w:type="dxa"/>
          </w:tcPr>
          <w:p w:rsidR="00E40E8F" w:rsidRDefault="00E40E8F">
            <w:pPr>
              <w:pStyle w:val="a3"/>
              <w:spacing w:beforeLines="0" w:afterLines="0"/>
              <w:ind w:firstLineChars="0" w:firstLine="0"/>
            </w:pPr>
          </w:p>
        </w:tc>
        <w:tc>
          <w:tcPr>
            <w:tcW w:w="3543" w:type="dxa"/>
          </w:tcPr>
          <w:p w:rsidR="00E40E8F" w:rsidRDefault="00A8054A">
            <w:pPr>
              <w:pStyle w:val="a3"/>
              <w:spacing w:beforeLines="0" w:afterLines="0"/>
              <w:ind w:firstLineChars="0" w:firstLine="0"/>
            </w:pPr>
            <w:r>
              <w:rPr>
                <w:rFonts w:hint="eastAsia"/>
              </w:rPr>
              <w:t>统计结果</w:t>
            </w:r>
          </w:p>
        </w:tc>
        <w:tc>
          <w:tcPr>
            <w:tcW w:w="5209" w:type="dxa"/>
          </w:tcPr>
          <w:p w:rsidR="00E40E8F" w:rsidRDefault="00A8054A">
            <w:pPr>
              <w:pStyle w:val="a3"/>
              <w:spacing w:beforeLines="0" w:afterLines="0"/>
              <w:ind w:firstLineChars="0" w:firstLine="0"/>
            </w:pPr>
            <w:r>
              <w:rPr>
                <w:rFonts w:hint="eastAsia"/>
              </w:rPr>
              <w:t>统计结果说明</w:t>
            </w:r>
          </w:p>
        </w:tc>
      </w:tr>
      <w:tr w:rsidR="00E40E8F">
        <w:tc>
          <w:tcPr>
            <w:tcW w:w="534" w:type="dxa"/>
          </w:tcPr>
          <w:p w:rsidR="00E40E8F" w:rsidRDefault="00E40E8F">
            <w:pPr>
              <w:pStyle w:val="a3"/>
              <w:spacing w:beforeLines="0" w:afterLines="0"/>
              <w:ind w:firstLineChars="0" w:firstLine="0"/>
            </w:pPr>
          </w:p>
        </w:tc>
        <w:tc>
          <w:tcPr>
            <w:tcW w:w="3543" w:type="dxa"/>
          </w:tcPr>
          <w:p w:rsidR="00E40E8F" w:rsidRDefault="00A8054A">
            <w:pPr>
              <w:pStyle w:val="a3"/>
              <w:spacing w:beforeLines="0" w:afterLines="0"/>
              <w:ind w:firstLineChars="0" w:firstLine="0"/>
            </w:pPr>
            <w:r>
              <w:rPr>
                <w:rFonts w:hint="eastAsia"/>
              </w:rPr>
              <w:t>出勤天数</w:t>
            </w:r>
          </w:p>
        </w:tc>
        <w:tc>
          <w:tcPr>
            <w:tcW w:w="5209" w:type="dxa"/>
          </w:tcPr>
          <w:p w:rsidR="00E40E8F" w:rsidRDefault="00A8054A">
            <w:pPr>
              <w:pStyle w:val="a3"/>
              <w:spacing w:beforeLines="0" w:afterLines="0"/>
              <w:ind w:firstLineChars="0" w:firstLine="0"/>
            </w:pPr>
            <w:r>
              <w:rPr>
                <w:rFonts w:hint="eastAsia"/>
              </w:rPr>
              <w:t>单位：天，正常</w:t>
            </w:r>
            <w:r>
              <w:rPr>
                <w:rFonts w:hint="eastAsia"/>
              </w:rPr>
              <w:t>+</w:t>
            </w:r>
            <w:r>
              <w:rPr>
                <w:rFonts w:hint="eastAsia"/>
              </w:rPr>
              <w:t>出差</w:t>
            </w:r>
            <w:r>
              <w:rPr>
                <w:rFonts w:hint="eastAsia"/>
              </w:rPr>
              <w:t>+</w:t>
            </w:r>
            <w:r>
              <w:rPr>
                <w:rFonts w:hint="eastAsia"/>
              </w:rPr>
              <w:t>外出</w:t>
            </w:r>
          </w:p>
        </w:tc>
      </w:tr>
      <w:tr w:rsidR="00E40E8F">
        <w:tc>
          <w:tcPr>
            <w:tcW w:w="534" w:type="dxa"/>
          </w:tcPr>
          <w:p w:rsidR="00E40E8F" w:rsidRDefault="00E40E8F">
            <w:pPr>
              <w:pStyle w:val="a3"/>
              <w:spacing w:beforeLines="0" w:afterLines="0"/>
              <w:ind w:firstLineChars="0" w:firstLine="0"/>
            </w:pPr>
          </w:p>
        </w:tc>
        <w:tc>
          <w:tcPr>
            <w:tcW w:w="3543" w:type="dxa"/>
          </w:tcPr>
          <w:p w:rsidR="00E40E8F" w:rsidRDefault="00A8054A">
            <w:pPr>
              <w:pStyle w:val="a3"/>
              <w:spacing w:beforeLines="0" w:afterLines="0"/>
              <w:ind w:firstLineChars="0" w:firstLine="0"/>
            </w:pPr>
            <w:r>
              <w:rPr>
                <w:rFonts w:hint="eastAsia"/>
              </w:rPr>
              <w:t>假期（含调休，不含哺乳假）</w:t>
            </w:r>
          </w:p>
        </w:tc>
        <w:tc>
          <w:tcPr>
            <w:tcW w:w="5209" w:type="dxa"/>
          </w:tcPr>
          <w:p w:rsidR="00E40E8F" w:rsidRDefault="00A8054A">
            <w:pPr>
              <w:pStyle w:val="a3"/>
              <w:spacing w:beforeLines="0" w:afterLines="0"/>
              <w:ind w:firstLineChars="0" w:firstLine="0"/>
            </w:pPr>
            <w:r>
              <w:rPr>
                <w:rFonts w:hint="eastAsia"/>
              </w:rPr>
              <w:t>单位：天，最小</w:t>
            </w:r>
            <w:r>
              <w:rPr>
                <w:rFonts w:hint="eastAsia"/>
              </w:rPr>
              <w:t>0.5</w:t>
            </w:r>
            <w:r>
              <w:rPr>
                <w:rFonts w:hint="eastAsia"/>
              </w:rPr>
              <w:t>天</w:t>
            </w:r>
          </w:p>
        </w:tc>
      </w:tr>
      <w:tr w:rsidR="00E40E8F">
        <w:tc>
          <w:tcPr>
            <w:tcW w:w="534" w:type="dxa"/>
          </w:tcPr>
          <w:p w:rsidR="00E40E8F" w:rsidRDefault="00E40E8F">
            <w:pPr>
              <w:pStyle w:val="a3"/>
              <w:spacing w:beforeLines="0" w:afterLines="0"/>
              <w:ind w:firstLineChars="0" w:firstLine="0"/>
            </w:pPr>
          </w:p>
        </w:tc>
        <w:tc>
          <w:tcPr>
            <w:tcW w:w="3543" w:type="dxa"/>
          </w:tcPr>
          <w:p w:rsidR="00E40E8F" w:rsidRDefault="00A8054A">
            <w:pPr>
              <w:pStyle w:val="a3"/>
              <w:spacing w:beforeLines="0" w:afterLines="0"/>
              <w:ind w:firstLineChars="0" w:firstLine="0"/>
            </w:pPr>
            <w:r>
              <w:rPr>
                <w:rFonts w:hint="eastAsia"/>
              </w:rPr>
              <w:t>旷工</w:t>
            </w:r>
          </w:p>
        </w:tc>
        <w:tc>
          <w:tcPr>
            <w:tcW w:w="5209" w:type="dxa"/>
          </w:tcPr>
          <w:p w:rsidR="00E40E8F" w:rsidRDefault="00A8054A">
            <w:pPr>
              <w:pStyle w:val="a3"/>
              <w:spacing w:beforeLines="0" w:afterLines="0"/>
              <w:ind w:firstLineChars="0" w:firstLine="0"/>
            </w:pPr>
            <w:r>
              <w:rPr>
                <w:rFonts w:hint="eastAsia"/>
              </w:rPr>
              <w:t>单位：天，最小</w:t>
            </w:r>
            <w:r>
              <w:rPr>
                <w:rFonts w:hint="eastAsia"/>
              </w:rPr>
              <w:t>0.5</w:t>
            </w:r>
            <w:r>
              <w:rPr>
                <w:rFonts w:hint="eastAsia"/>
              </w:rPr>
              <w:t>天</w:t>
            </w:r>
          </w:p>
        </w:tc>
      </w:tr>
      <w:tr w:rsidR="00E40E8F">
        <w:tc>
          <w:tcPr>
            <w:tcW w:w="534" w:type="dxa"/>
          </w:tcPr>
          <w:p w:rsidR="00E40E8F" w:rsidRDefault="00E40E8F">
            <w:pPr>
              <w:pStyle w:val="a3"/>
              <w:spacing w:beforeLines="0" w:afterLines="0"/>
              <w:ind w:firstLineChars="0" w:firstLine="0"/>
            </w:pPr>
          </w:p>
        </w:tc>
        <w:tc>
          <w:tcPr>
            <w:tcW w:w="3543" w:type="dxa"/>
          </w:tcPr>
          <w:p w:rsidR="00E40E8F" w:rsidRDefault="00A8054A">
            <w:pPr>
              <w:pStyle w:val="a3"/>
              <w:spacing w:beforeLines="0" w:afterLines="0"/>
              <w:ind w:firstLineChars="0" w:firstLine="0"/>
            </w:pPr>
            <w:r>
              <w:rPr>
                <w:rFonts w:hint="eastAsia"/>
              </w:rPr>
              <w:t>出差</w:t>
            </w:r>
          </w:p>
        </w:tc>
        <w:tc>
          <w:tcPr>
            <w:tcW w:w="5209" w:type="dxa"/>
          </w:tcPr>
          <w:p w:rsidR="00E40E8F" w:rsidRDefault="00A8054A">
            <w:pPr>
              <w:pStyle w:val="a3"/>
              <w:spacing w:beforeLines="0" w:afterLines="0"/>
              <w:ind w:firstLineChars="0" w:firstLine="0"/>
            </w:pPr>
            <w:r>
              <w:rPr>
                <w:rFonts w:hint="eastAsia"/>
              </w:rPr>
              <w:t>单位：天，最小</w:t>
            </w:r>
            <w:r>
              <w:rPr>
                <w:rFonts w:hint="eastAsia"/>
              </w:rPr>
              <w:t>0.5</w:t>
            </w:r>
            <w:r>
              <w:rPr>
                <w:rFonts w:hint="eastAsia"/>
              </w:rPr>
              <w:t>天</w:t>
            </w:r>
          </w:p>
        </w:tc>
      </w:tr>
      <w:tr w:rsidR="00E40E8F">
        <w:tc>
          <w:tcPr>
            <w:tcW w:w="534" w:type="dxa"/>
          </w:tcPr>
          <w:p w:rsidR="00E40E8F" w:rsidRDefault="00E40E8F">
            <w:pPr>
              <w:pStyle w:val="a3"/>
              <w:spacing w:beforeLines="0" w:afterLines="0"/>
              <w:ind w:firstLineChars="0" w:firstLine="0"/>
            </w:pPr>
          </w:p>
        </w:tc>
        <w:tc>
          <w:tcPr>
            <w:tcW w:w="3543" w:type="dxa"/>
          </w:tcPr>
          <w:p w:rsidR="00E40E8F" w:rsidRDefault="00A8054A">
            <w:pPr>
              <w:pStyle w:val="a3"/>
              <w:spacing w:beforeLines="0" w:afterLines="0"/>
              <w:ind w:firstLineChars="0" w:firstLine="0"/>
            </w:pPr>
            <w:r>
              <w:rPr>
                <w:rFonts w:hint="eastAsia"/>
              </w:rPr>
              <w:t>外出</w:t>
            </w:r>
          </w:p>
        </w:tc>
        <w:tc>
          <w:tcPr>
            <w:tcW w:w="5209" w:type="dxa"/>
          </w:tcPr>
          <w:p w:rsidR="00E40E8F" w:rsidRDefault="00A8054A">
            <w:pPr>
              <w:pStyle w:val="a3"/>
              <w:spacing w:beforeLines="0" w:afterLines="0"/>
              <w:ind w:firstLineChars="0" w:firstLine="0"/>
            </w:pPr>
            <w:r>
              <w:rPr>
                <w:rFonts w:hint="eastAsia"/>
              </w:rPr>
              <w:t>单位：天，最小</w:t>
            </w:r>
            <w:r>
              <w:rPr>
                <w:rFonts w:hint="eastAsia"/>
              </w:rPr>
              <w:t>0.5</w:t>
            </w:r>
            <w:r>
              <w:rPr>
                <w:rFonts w:hint="eastAsia"/>
              </w:rPr>
              <w:t>天</w:t>
            </w:r>
          </w:p>
        </w:tc>
      </w:tr>
      <w:tr w:rsidR="00E40E8F">
        <w:tc>
          <w:tcPr>
            <w:tcW w:w="534" w:type="dxa"/>
          </w:tcPr>
          <w:p w:rsidR="00E40E8F" w:rsidRDefault="00E40E8F">
            <w:pPr>
              <w:pStyle w:val="a3"/>
              <w:spacing w:beforeLines="0" w:afterLines="0"/>
              <w:ind w:firstLineChars="0" w:firstLine="0"/>
            </w:pPr>
          </w:p>
        </w:tc>
        <w:tc>
          <w:tcPr>
            <w:tcW w:w="3543" w:type="dxa"/>
          </w:tcPr>
          <w:p w:rsidR="00E40E8F" w:rsidRDefault="00A8054A">
            <w:pPr>
              <w:pStyle w:val="a3"/>
              <w:spacing w:beforeLines="0" w:afterLines="0"/>
              <w:ind w:firstLineChars="0" w:firstLine="0"/>
            </w:pPr>
            <w:r>
              <w:rPr>
                <w:rFonts w:hint="eastAsia"/>
              </w:rPr>
              <w:t>迟到</w:t>
            </w:r>
          </w:p>
        </w:tc>
        <w:tc>
          <w:tcPr>
            <w:tcW w:w="5209" w:type="dxa"/>
          </w:tcPr>
          <w:p w:rsidR="00E40E8F" w:rsidRDefault="00A8054A">
            <w:pPr>
              <w:pStyle w:val="a3"/>
              <w:spacing w:beforeLines="0" w:afterLines="0"/>
              <w:ind w:firstLineChars="0" w:firstLine="0"/>
            </w:pPr>
            <w:r>
              <w:rPr>
                <w:rFonts w:hint="eastAsia"/>
              </w:rPr>
              <w:t>单位：次</w:t>
            </w:r>
          </w:p>
        </w:tc>
      </w:tr>
      <w:tr w:rsidR="00E40E8F">
        <w:tc>
          <w:tcPr>
            <w:tcW w:w="534" w:type="dxa"/>
          </w:tcPr>
          <w:p w:rsidR="00E40E8F" w:rsidRDefault="00E40E8F">
            <w:pPr>
              <w:pStyle w:val="a3"/>
              <w:spacing w:beforeLines="0" w:afterLines="0"/>
              <w:ind w:firstLineChars="0" w:firstLine="0"/>
            </w:pPr>
          </w:p>
        </w:tc>
        <w:tc>
          <w:tcPr>
            <w:tcW w:w="3543" w:type="dxa"/>
          </w:tcPr>
          <w:p w:rsidR="00E40E8F" w:rsidRDefault="00A8054A">
            <w:pPr>
              <w:pStyle w:val="a3"/>
              <w:spacing w:beforeLines="0" w:afterLines="0"/>
              <w:ind w:firstLineChars="0" w:firstLine="0"/>
            </w:pPr>
            <w:r>
              <w:rPr>
                <w:rFonts w:hint="eastAsia"/>
              </w:rPr>
              <w:t>早退</w:t>
            </w:r>
          </w:p>
        </w:tc>
        <w:tc>
          <w:tcPr>
            <w:tcW w:w="5209" w:type="dxa"/>
          </w:tcPr>
          <w:p w:rsidR="00E40E8F" w:rsidRDefault="00A8054A">
            <w:pPr>
              <w:pStyle w:val="a3"/>
              <w:spacing w:beforeLines="0" w:afterLines="0"/>
              <w:ind w:firstLineChars="0" w:firstLine="0"/>
            </w:pPr>
            <w:r>
              <w:rPr>
                <w:rFonts w:hint="eastAsia"/>
              </w:rPr>
              <w:t>单位：次</w:t>
            </w:r>
          </w:p>
        </w:tc>
      </w:tr>
      <w:tr w:rsidR="00E40E8F">
        <w:tc>
          <w:tcPr>
            <w:tcW w:w="534" w:type="dxa"/>
          </w:tcPr>
          <w:p w:rsidR="00E40E8F" w:rsidRDefault="00E40E8F">
            <w:pPr>
              <w:pStyle w:val="a3"/>
              <w:spacing w:beforeLines="0" w:afterLines="0"/>
              <w:ind w:firstLineChars="0" w:firstLine="0"/>
            </w:pPr>
          </w:p>
        </w:tc>
        <w:tc>
          <w:tcPr>
            <w:tcW w:w="3543" w:type="dxa"/>
          </w:tcPr>
          <w:p w:rsidR="00E40E8F" w:rsidRDefault="00A8054A">
            <w:pPr>
              <w:pStyle w:val="a3"/>
              <w:spacing w:beforeLines="0" w:afterLines="0"/>
              <w:ind w:firstLineChars="0" w:firstLine="0"/>
            </w:pPr>
            <w:r>
              <w:rPr>
                <w:rFonts w:hint="eastAsia"/>
              </w:rPr>
              <w:t>哺乳假</w:t>
            </w:r>
          </w:p>
        </w:tc>
        <w:tc>
          <w:tcPr>
            <w:tcW w:w="5209" w:type="dxa"/>
          </w:tcPr>
          <w:p w:rsidR="00E40E8F" w:rsidRDefault="00A8054A">
            <w:pPr>
              <w:pStyle w:val="a3"/>
              <w:spacing w:beforeLines="0" w:afterLines="0"/>
              <w:ind w:firstLineChars="0" w:firstLine="0"/>
            </w:pPr>
            <w:r>
              <w:rPr>
                <w:rFonts w:hint="eastAsia"/>
              </w:rPr>
              <w:t>单位：天，最小</w:t>
            </w:r>
            <w:r>
              <w:rPr>
                <w:rFonts w:hint="eastAsia"/>
              </w:rPr>
              <w:t>0.5</w:t>
            </w:r>
            <w:r>
              <w:rPr>
                <w:rFonts w:hint="eastAsia"/>
              </w:rPr>
              <w:t>天</w:t>
            </w:r>
          </w:p>
        </w:tc>
      </w:tr>
    </w:tbl>
    <w:p w:rsidR="00E40E8F" w:rsidRDefault="00E40E8F">
      <w:pPr>
        <w:pStyle w:val="a3"/>
        <w:spacing w:before="163" w:after="163"/>
        <w:ind w:firstLineChars="175"/>
      </w:pPr>
    </w:p>
    <w:p w:rsidR="00E40E8F" w:rsidRDefault="00A8054A">
      <w:pPr>
        <w:pStyle w:val="3"/>
        <w:spacing w:before="163" w:after="163"/>
      </w:pPr>
      <w:r>
        <w:rPr>
          <w:rFonts w:hint="eastAsia"/>
        </w:rPr>
        <w:t>报销管理</w:t>
      </w:r>
    </w:p>
    <w:p w:rsidR="00E40E8F" w:rsidRDefault="00A8054A">
      <w:pPr>
        <w:pStyle w:val="4"/>
        <w:tabs>
          <w:tab w:val="clear" w:pos="432"/>
          <w:tab w:val="left" w:pos="3132"/>
        </w:tabs>
        <w:ind w:left="862" w:hanging="862"/>
      </w:pPr>
      <w:r>
        <w:rPr>
          <w:rFonts w:hint="eastAsia"/>
        </w:rPr>
        <w:t>差旅报销</w:t>
      </w:r>
    </w:p>
    <w:p w:rsidR="00E40E8F" w:rsidRDefault="00A8054A">
      <w:pPr>
        <w:pStyle w:val="5"/>
        <w:tabs>
          <w:tab w:val="clear" w:pos="432"/>
          <w:tab w:val="left" w:pos="1008"/>
        </w:tabs>
        <w:spacing w:before="163" w:after="163"/>
        <w:ind w:left="1008" w:hanging="1008"/>
      </w:pPr>
      <w:r>
        <w:rPr>
          <w:rFonts w:hint="eastAsia"/>
        </w:rPr>
        <w:t>业务功能</w:t>
      </w:r>
    </w:p>
    <w:p w:rsidR="00E40E8F" w:rsidRDefault="00A8054A">
      <w:pPr>
        <w:pStyle w:val="a3"/>
        <w:spacing w:before="163" w:after="163"/>
        <w:ind w:firstLine="480"/>
      </w:pPr>
      <w:r>
        <w:rPr>
          <w:rFonts w:hint="eastAsia"/>
        </w:rPr>
        <w:t>差旅报销时必须选择出差申请单（连续且闭合的出差记录，如</w:t>
      </w:r>
      <w:r>
        <w:t>厦门</w:t>
      </w:r>
      <w:r>
        <w:t>—&gt;</w:t>
      </w:r>
      <w:r>
        <w:t>目的地</w:t>
      </w:r>
      <w:r>
        <w:t>…</w:t>
      </w:r>
      <w:r>
        <w:t>目的地</w:t>
      </w:r>
      <w:r>
        <w:t>—&gt;</w:t>
      </w:r>
      <w:r>
        <w:t>厦门</w:t>
      </w:r>
      <w:r>
        <w:rPr>
          <w:rFonts w:hint="eastAsia"/>
        </w:rPr>
        <w:t>），并填写实际的车票金额（含机票）。</w:t>
      </w:r>
    </w:p>
    <w:p w:rsidR="00E40E8F" w:rsidRDefault="00A8054A">
      <w:pPr>
        <w:pStyle w:val="a3"/>
        <w:spacing w:before="163" w:after="163"/>
        <w:ind w:firstLine="480"/>
      </w:pPr>
      <w:r>
        <w:rPr>
          <w:rFonts w:hint="eastAsia"/>
        </w:rPr>
        <w:t>报销部门默认为报销人所在部门；费用部门为出差费用成本归集项目的承建部门；</w:t>
      </w:r>
    </w:p>
    <w:p w:rsidR="00E40E8F" w:rsidRDefault="00A8054A">
      <w:pPr>
        <w:pStyle w:val="a3"/>
        <w:spacing w:before="163" w:after="163"/>
        <w:ind w:firstLine="480"/>
      </w:pPr>
      <w:r>
        <w:rPr>
          <w:rFonts w:hint="eastAsia"/>
        </w:rPr>
        <w:t>出差补贴计算：出差期间，出发和返回的当天计补贴，期间只工作日计补贴；在归属地和外派地之间的出差不计补贴；</w:t>
      </w:r>
    </w:p>
    <w:p w:rsidR="00E40E8F" w:rsidRDefault="00A8054A">
      <w:pPr>
        <w:pStyle w:val="a3"/>
        <w:spacing w:before="163" w:after="163"/>
        <w:ind w:firstLine="480"/>
      </w:pPr>
      <w:r>
        <w:rPr>
          <w:rFonts w:hint="eastAsia"/>
        </w:rPr>
        <w:t>因公出差天数，即计算出差补贴的天数。</w:t>
      </w:r>
    </w:p>
    <w:p w:rsidR="00E40E8F" w:rsidRDefault="00A8054A">
      <w:pPr>
        <w:pStyle w:val="a3"/>
        <w:spacing w:before="163" w:after="163"/>
        <w:ind w:firstLine="480"/>
      </w:pPr>
      <w:r>
        <w:rPr>
          <w:rFonts w:hint="eastAsia"/>
        </w:rPr>
        <w:t>出差总费用：车票（含机票）</w:t>
      </w:r>
      <w:r>
        <w:rPr>
          <w:rFonts w:hint="eastAsia"/>
        </w:rPr>
        <w:t>+</w:t>
      </w:r>
      <w:r>
        <w:rPr>
          <w:rFonts w:hint="eastAsia"/>
        </w:rPr>
        <w:t>出差补贴</w:t>
      </w:r>
      <w:r>
        <w:rPr>
          <w:rFonts w:hint="eastAsia"/>
        </w:rPr>
        <w:t>+</w:t>
      </w:r>
      <w:r>
        <w:rPr>
          <w:rFonts w:hint="eastAsia"/>
        </w:rPr>
        <w:t>住宿费</w:t>
      </w:r>
      <w:r>
        <w:rPr>
          <w:rFonts w:hint="eastAsia"/>
        </w:rPr>
        <w:t>+</w:t>
      </w:r>
      <w:r>
        <w:rPr>
          <w:rFonts w:hint="eastAsia"/>
        </w:rPr>
        <w:t>市内交通费</w:t>
      </w:r>
      <w:r>
        <w:rPr>
          <w:rFonts w:hint="eastAsia"/>
        </w:rPr>
        <w:t>+</w:t>
      </w:r>
      <w:r>
        <w:rPr>
          <w:rFonts w:hint="eastAsia"/>
        </w:rPr>
        <w:t>其他</w:t>
      </w:r>
    </w:p>
    <w:p w:rsidR="00E40E8F" w:rsidRDefault="00A8054A">
      <w:pPr>
        <w:pStyle w:val="a3"/>
        <w:spacing w:before="163" w:after="163"/>
        <w:ind w:firstLine="480"/>
      </w:pPr>
      <w:r>
        <w:rPr>
          <w:rFonts w:hint="eastAsia"/>
        </w:rPr>
        <w:t>报销总额：车票（不含机票）</w:t>
      </w:r>
      <w:r>
        <w:rPr>
          <w:rFonts w:hint="eastAsia"/>
        </w:rPr>
        <w:t>+</w:t>
      </w:r>
      <w:r>
        <w:rPr>
          <w:rFonts w:hint="eastAsia"/>
        </w:rPr>
        <w:t>出差补贴</w:t>
      </w:r>
      <w:r>
        <w:rPr>
          <w:rFonts w:hint="eastAsia"/>
        </w:rPr>
        <w:t>+</w:t>
      </w:r>
      <w:r>
        <w:rPr>
          <w:rFonts w:hint="eastAsia"/>
        </w:rPr>
        <w:t>住宿费</w:t>
      </w:r>
      <w:r>
        <w:rPr>
          <w:rFonts w:hint="eastAsia"/>
        </w:rPr>
        <w:t>+</w:t>
      </w:r>
      <w:r>
        <w:rPr>
          <w:rFonts w:hint="eastAsia"/>
        </w:rPr>
        <w:t>市内交通费</w:t>
      </w:r>
      <w:r>
        <w:rPr>
          <w:rFonts w:hint="eastAsia"/>
        </w:rPr>
        <w:t>+</w:t>
      </w:r>
      <w:r>
        <w:rPr>
          <w:rFonts w:hint="eastAsia"/>
        </w:rPr>
        <w:t>其他</w:t>
      </w:r>
    </w:p>
    <w:p w:rsidR="00E40E8F" w:rsidRDefault="00A8054A">
      <w:pPr>
        <w:pStyle w:val="a3"/>
        <w:spacing w:before="163" w:after="163"/>
        <w:ind w:firstLine="480"/>
      </w:pPr>
      <w:r>
        <w:rPr>
          <w:rFonts w:hint="eastAsia"/>
        </w:rPr>
        <w:t>成本归集：出差费用分摊到哪些项目集中。</w:t>
      </w:r>
    </w:p>
    <w:p w:rsidR="00BC1517" w:rsidRDefault="00BC1517">
      <w:pPr>
        <w:pStyle w:val="a3"/>
        <w:spacing w:before="163" w:after="163"/>
        <w:ind w:firstLine="480"/>
      </w:pPr>
      <w:r>
        <w:rPr>
          <w:rFonts w:hint="eastAsia"/>
        </w:rPr>
        <w:lastRenderedPageBreak/>
        <w:t>ERP</w:t>
      </w:r>
      <w:r>
        <w:rPr>
          <w:rFonts w:hint="eastAsia"/>
        </w:rPr>
        <w:t>项目</w:t>
      </w:r>
      <w:r w:rsidR="0031287B">
        <w:rPr>
          <w:rFonts w:hint="eastAsia"/>
        </w:rPr>
        <w:t>筛选</w:t>
      </w:r>
      <w:r>
        <w:rPr>
          <w:rFonts w:hint="eastAsia"/>
        </w:rPr>
        <w:t>原则：工号</w:t>
      </w:r>
      <w:r>
        <w:rPr>
          <w:rFonts w:hint="eastAsia"/>
        </w:rPr>
        <w:t>4</w:t>
      </w:r>
      <w:r>
        <w:rPr>
          <w:rFonts w:hint="eastAsia"/>
        </w:rPr>
        <w:t>开头的员工不需设置</w:t>
      </w:r>
    </w:p>
    <w:tbl>
      <w:tblPr>
        <w:tblStyle w:val="af3"/>
        <w:tblW w:w="8227" w:type="dxa"/>
        <w:jc w:val="center"/>
        <w:tblInd w:w="-274" w:type="dxa"/>
        <w:tblLayout w:type="fixed"/>
        <w:tblLook w:val="04A0" w:firstRow="1" w:lastRow="0" w:firstColumn="1" w:lastColumn="0" w:noHBand="0" w:noVBand="1"/>
      </w:tblPr>
      <w:tblGrid>
        <w:gridCol w:w="2225"/>
        <w:gridCol w:w="2737"/>
        <w:gridCol w:w="3265"/>
      </w:tblGrid>
      <w:tr w:rsidR="00E40E8F">
        <w:trPr>
          <w:trHeight w:val="136"/>
          <w:jc w:val="center"/>
        </w:trPr>
        <w:tc>
          <w:tcPr>
            <w:tcW w:w="8227" w:type="dxa"/>
            <w:gridSpan w:val="3"/>
          </w:tcPr>
          <w:p w:rsidR="00E40E8F" w:rsidRDefault="00A8054A">
            <w:pPr>
              <w:pStyle w:val="a3"/>
              <w:spacing w:beforeLines="0" w:afterLines="0"/>
              <w:ind w:firstLine="482"/>
              <w:jc w:val="center"/>
              <w:rPr>
                <w:b/>
                <w:color w:val="FF0000"/>
              </w:rPr>
            </w:pPr>
            <w:r>
              <w:rPr>
                <w:rFonts w:hint="eastAsia"/>
                <w:b/>
                <w:color w:val="FF0000"/>
              </w:rPr>
              <w:t>成本归集与</w:t>
            </w:r>
            <w:r>
              <w:rPr>
                <w:rFonts w:hint="eastAsia"/>
                <w:b/>
                <w:color w:val="FF0000"/>
              </w:rPr>
              <w:t>ERP</w:t>
            </w:r>
            <w:r>
              <w:rPr>
                <w:rFonts w:hint="eastAsia"/>
                <w:b/>
                <w:color w:val="FF0000"/>
              </w:rPr>
              <w:t>项目选择规则</w:t>
            </w:r>
          </w:p>
        </w:tc>
      </w:tr>
      <w:tr w:rsidR="00E40E8F">
        <w:trPr>
          <w:trHeight w:val="516"/>
          <w:jc w:val="center"/>
        </w:trPr>
        <w:tc>
          <w:tcPr>
            <w:tcW w:w="2225" w:type="dxa"/>
          </w:tcPr>
          <w:p w:rsidR="00E40E8F" w:rsidRDefault="00A8054A">
            <w:pPr>
              <w:pStyle w:val="a3"/>
              <w:spacing w:beforeLines="0" w:afterLines="0"/>
              <w:ind w:firstLineChars="0" w:firstLine="0"/>
              <w:rPr>
                <w:b/>
              </w:rPr>
            </w:pPr>
            <w:r>
              <w:rPr>
                <w:rFonts w:hint="eastAsia"/>
                <w:b/>
              </w:rPr>
              <w:t>ERP</w:t>
            </w:r>
            <w:r>
              <w:rPr>
                <w:rFonts w:hint="eastAsia"/>
                <w:b/>
              </w:rPr>
              <w:t>成本属性</w:t>
            </w:r>
          </w:p>
        </w:tc>
        <w:tc>
          <w:tcPr>
            <w:tcW w:w="2737" w:type="dxa"/>
          </w:tcPr>
          <w:p w:rsidR="00E40E8F" w:rsidRDefault="00A8054A">
            <w:pPr>
              <w:pStyle w:val="a3"/>
              <w:spacing w:beforeLines="0" w:afterLines="0"/>
              <w:ind w:firstLineChars="0" w:firstLine="0"/>
              <w:jc w:val="center"/>
              <w:rPr>
                <w:b/>
              </w:rPr>
            </w:pPr>
            <w:r>
              <w:rPr>
                <w:rFonts w:hint="eastAsia"/>
                <w:b/>
              </w:rPr>
              <w:t>成本归集</w:t>
            </w:r>
          </w:p>
        </w:tc>
        <w:tc>
          <w:tcPr>
            <w:tcW w:w="3265" w:type="dxa"/>
          </w:tcPr>
          <w:p w:rsidR="00E40E8F" w:rsidRDefault="00A8054A">
            <w:pPr>
              <w:pStyle w:val="a3"/>
              <w:spacing w:beforeLines="0" w:afterLines="0"/>
              <w:ind w:firstLine="482"/>
              <w:jc w:val="center"/>
              <w:rPr>
                <w:b/>
              </w:rPr>
            </w:pPr>
            <w:r>
              <w:rPr>
                <w:rFonts w:hint="eastAsia"/>
                <w:b/>
              </w:rPr>
              <w:t>ERP</w:t>
            </w:r>
            <w:r>
              <w:rPr>
                <w:rFonts w:hint="eastAsia"/>
                <w:b/>
              </w:rPr>
              <w:t>项目筛选原则</w:t>
            </w:r>
          </w:p>
        </w:tc>
      </w:tr>
      <w:tr w:rsidR="00E40E8F">
        <w:trPr>
          <w:jc w:val="center"/>
        </w:trPr>
        <w:tc>
          <w:tcPr>
            <w:tcW w:w="2225" w:type="dxa"/>
          </w:tcPr>
          <w:p w:rsidR="00E40E8F" w:rsidRDefault="00A8054A">
            <w:pPr>
              <w:pStyle w:val="a3"/>
              <w:spacing w:beforeLines="0" w:afterLines="0"/>
              <w:ind w:firstLineChars="0" w:firstLine="0"/>
            </w:pPr>
            <w:r>
              <w:rPr>
                <w:rFonts w:hint="eastAsia"/>
              </w:rPr>
              <w:t>公司管理成本</w:t>
            </w:r>
          </w:p>
        </w:tc>
        <w:tc>
          <w:tcPr>
            <w:tcW w:w="2737" w:type="dxa"/>
          </w:tcPr>
          <w:p w:rsidR="00E40E8F" w:rsidRDefault="00A8054A">
            <w:pPr>
              <w:pStyle w:val="a3"/>
              <w:spacing w:beforeLines="0" w:afterLines="0"/>
              <w:ind w:firstLineChars="0" w:firstLine="0"/>
            </w:pPr>
            <w:r>
              <w:rPr>
                <w:rFonts w:hint="eastAsia"/>
              </w:rPr>
              <w:t>EPGIS001</w:t>
            </w:r>
            <w:r>
              <w:rPr>
                <w:rFonts w:hint="eastAsia"/>
              </w:rPr>
              <w:t>，职能部门、物资部、商务共享中心的部门管理</w:t>
            </w:r>
          </w:p>
        </w:tc>
        <w:tc>
          <w:tcPr>
            <w:tcW w:w="3265" w:type="dxa"/>
          </w:tcPr>
          <w:p w:rsidR="00E40E8F" w:rsidRDefault="00A8054A">
            <w:pPr>
              <w:pStyle w:val="a3"/>
              <w:spacing w:beforeLines="0" w:afterLines="0"/>
              <w:ind w:firstLineChars="0" w:firstLine="0"/>
            </w:pPr>
            <w:r>
              <w:rPr>
                <w:rFonts w:hint="eastAsia"/>
              </w:rPr>
              <w:t>ERPGIS001</w:t>
            </w:r>
          </w:p>
        </w:tc>
      </w:tr>
      <w:tr w:rsidR="00E40E8F">
        <w:trPr>
          <w:jc w:val="center"/>
        </w:trPr>
        <w:tc>
          <w:tcPr>
            <w:tcW w:w="2225" w:type="dxa"/>
          </w:tcPr>
          <w:p w:rsidR="00E40E8F" w:rsidRDefault="00A8054A">
            <w:pPr>
              <w:pStyle w:val="a3"/>
              <w:spacing w:beforeLines="0" w:afterLines="0"/>
              <w:ind w:firstLineChars="0" w:firstLine="0"/>
            </w:pPr>
            <w:r>
              <w:rPr>
                <w:rFonts w:hint="eastAsia"/>
              </w:rPr>
              <w:t>公司销售成本</w:t>
            </w:r>
          </w:p>
        </w:tc>
        <w:tc>
          <w:tcPr>
            <w:tcW w:w="2737" w:type="dxa"/>
          </w:tcPr>
          <w:p w:rsidR="00E40E8F" w:rsidRDefault="00A8054A">
            <w:pPr>
              <w:pStyle w:val="a3"/>
              <w:spacing w:beforeLines="0" w:afterLines="0"/>
              <w:ind w:firstLineChars="0" w:firstLine="0"/>
            </w:pPr>
            <w:r>
              <w:rPr>
                <w:rFonts w:hint="eastAsia"/>
              </w:rPr>
              <w:t>大区、商务共享中心的营销管理</w:t>
            </w:r>
          </w:p>
        </w:tc>
        <w:tc>
          <w:tcPr>
            <w:tcW w:w="3265" w:type="dxa"/>
          </w:tcPr>
          <w:p w:rsidR="00E40E8F" w:rsidRDefault="00A8054A">
            <w:pPr>
              <w:pStyle w:val="a3"/>
              <w:spacing w:beforeLines="0" w:afterLines="0"/>
              <w:ind w:firstLineChars="0" w:firstLine="0"/>
            </w:pPr>
            <w:r>
              <w:rPr>
                <w:rFonts w:hint="eastAsia"/>
              </w:rPr>
              <w:t>ERPGIS002</w:t>
            </w:r>
          </w:p>
        </w:tc>
      </w:tr>
      <w:tr w:rsidR="00E40E8F">
        <w:trPr>
          <w:jc w:val="center"/>
        </w:trPr>
        <w:tc>
          <w:tcPr>
            <w:tcW w:w="2225" w:type="dxa"/>
          </w:tcPr>
          <w:p w:rsidR="00E40E8F" w:rsidRDefault="00A8054A">
            <w:pPr>
              <w:pStyle w:val="a3"/>
              <w:spacing w:beforeLines="0" w:afterLines="0"/>
              <w:ind w:firstLineChars="0" w:firstLine="0"/>
            </w:pPr>
            <w:r>
              <w:rPr>
                <w:rFonts w:hint="eastAsia"/>
              </w:rPr>
              <w:t>党</w:t>
            </w:r>
            <w:r>
              <w:t>团活动经费</w:t>
            </w:r>
          </w:p>
        </w:tc>
        <w:tc>
          <w:tcPr>
            <w:tcW w:w="2737" w:type="dxa"/>
          </w:tcPr>
          <w:p w:rsidR="00E40E8F" w:rsidRDefault="00A8054A">
            <w:pPr>
              <w:pStyle w:val="a3"/>
              <w:spacing w:beforeLines="0" w:afterLines="0"/>
              <w:ind w:firstLineChars="0" w:firstLine="0"/>
            </w:pPr>
            <w:r>
              <w:rPr>
                <w:rFonts w:hint="eastAsia"/>
              </w:rPr>
              <w:t>党</w:t>
            </w:r>
            <w:r>
              <w:t>团活动经费</w:t>
            </w:r>
          </w:p>
        </w:tc>
        <w:tc>
          <w:tcPr>
            <w:tcW w:w="3265" w:type="dxa"/>
          </w:tcPr>
          <w:p w:rsidR="00E40E8F" w:rsidRDefault="00A8054A">
            <w:pPr>
              <w:pStyle w:val="a3"/>
              <w:spacing w:beforeLines="0" w:afterLines="0"/>
              <w:ind w:firstLineChars="0" w:firstLine="0"/>
            </w:pPr>
            <w:r>
              <w:rPr>
                <w:rFonts w:hint="eastAsia"/>
              </w:rPr>
              <w:t>ERPGIS003</w:t>
            </w:r>
          </w:p>
        </w:tc>
      </w:tr>
      <w:tr w:rsidR="00E40E8F">
        <w:trPr>
          <w:jc w:val="center"/>
        </w:trPr>
        <w:tc>
          <w:tcPr>
            <w:tcW w:w="2225" w:type="dxa"/>
          </w:tcPr>
          <w:p w:rsidR="00E40E8F" w:rsidRDefault="00A8054A">
            <w:pPr>
              <w:pStyle w:val="a3"/>
              <w:spacing w:beforeLines="0" w:afterLines="0"/>
              <w:ind w:firstLineChars="0" w:firstLine="0"/>
            </w:pPr>
            <w:r>
              <w:rPr>
                <w:rFonts w:hint="eastAsia"/>
              </w:rPr>
              <w:t>借调项目</w:t>
            </w:r>
          </w:p>
        </w:tc>
        <w:tc>
          <w:tcPr>
            <w:tcW w:w="2737" w:type="dxa"/>
          </w:tcPr>
          <w:p w:rsidR="00E40E8F" w:rsidRDefault="00A8054A">
            <w:pPr>
              <w:pStyle w:val="a3"/>
              <w:spacing w:beforeLines="0" w:afterLines="0"/>
              <w:ind w:firstLineChars="0" w:firstLine="0"/>
            </w:pPr>
            <w:r>
              <w:rPr>
                <w:rFonts w:hint="eastAsia"/>
              </w:rPr>
              <w:t>集团和国网借调</w:t>
            </w:r>
          </w:p>
        </w:tc>
        <w:tc>
          <w:tcPr>
            <w:tcW w:w="3265" w:type="dxa"/>
          </w:tcPr>
          <w:p w:rsidR="00E40E8F" w:rsidRDefault="00A8054A">
            <w:pPr>
              <w:pStyle w:val="a3"/>
              <w:spacing w:beforeLines="0" w:afterLines="0"/>
              <w:ind w:firstLineChars="0" w:firstLine="0"/>
            </w:pPr>
            <w:r>
              <w:rPr>
                <w:rFonts w:hint="eastAsia"/>
              </w:rPr>
              <w:t>2017</w:t>
            </w:r>
            <w:r>
              <w:rPr>
                <w:rFonts w:hint="eastAsia"/>
              </w:rPr>
              <w:t>年度国网信息通信产业集团有限公司本部技术服务</w:t>
            </w:r>
          </w:p>
        </w:tc>
      </w:tr>
      <w:tr w:rsidR="00E40E8F">
        <w:trPr>
          <w:jc w:val="center"/>
        </w:trPr>
        <w:tc>
          <w:tcPr>
            <w:tcW w:w="2225" w:type="dxa"/>
          </w:tcPr>
          <w:p w:rsidR="00E40E8F" w:rsidRDefault="00A8054A">
            <w:pPr>
              <w:pStyle w:val="a3"/>
              <w:spacing w:beforeLines="0" w:afterLines="0"/>
              <w:ind w:firstLineChars="0" w:firstLine="0"/>
            </w:pPr>
            <w:r>
              <w:rPr>
                <w:rFonts w:hint="eastAsia"/>
              </w:rPr>
              <w:t>项目成本</w:t>
            </w:r>
          </w:p>
        </w:tc>
        <w:tc>
          <w:tcPr>
            <w:tcW w:w="2737" w:type="dxa"/>
          </w:tcPr>
          <w:p w:rsidR="00E40E8F" w:rsidRDefault="00A8054A">
            <w:pPr>
              <w:pStyle w:val="a3"/>
              <w:spacing w:beforeLines="0" w:afterLines="0"/>
              <w:ind w:firstLineChars="0" w:firstLine="0"/>
            </w:pPr>
            <w:r>
              <w:rPr>
                <w:rFonts w:hint="eastAsia"/>
              </w:rPr>
              <w:t>其余项目集</w:t>
            </w:r>
          </w:p>
        </w:tc>
        <w:tc>
          <w:tcPr>
            <w:tcW w:w="3265" w:type="dxa"/>
          </w:tcPr>
          <w:p w:rsidR="00E40E8F" w:rsidRDefault="00A8054A">
            <w:pPr>
              <w:pStyle w:val="a3"/>
              <w:spacing w:beforeLines="0" w:afterLines="0"/>
              <w:ind w:firstLineChars="0" w:firstLine="0"/>
            </w:pPr>
            <w:r>
              <w:rPr>
                <w:rFonts w:hint="eastAsia"/>
              </w:rPr>
              <w:t>根据</w:t>
            </w:r>
            <w:r>
              <w:rPr>
                <w:rFonts w:hint="eastAsia"/>
              </w:rPr>
              <w:t>ERP</w:t>
            </w:r>
            <w:r>
              <w:rPr>
                <w:rFonts w:hint="eastAsia"/>
              </w:rPr>
              <w:t>项目挂账原则筛选</w:t>
            </w:r>
          </w:p>
        </w:tc>
      </w:tr>
    </w:tbl>
    <w:p w:rsidR="00E40E8F" w:rsidRDefault="00E40E8F">
      <w:pPr>
        <w:pStyle w:val="a3"/>
        <w:spacing w:before="163" w:after="163"/>
        <w:ind w:firstLine="480"/>
      </w:pPr>
    </w:p>
    <w:p w:rsidR="00E40E8F" w:rsidRDefault="00A8054A" w:rsidP="00A8054A">
      <w:pPr>
        <w:spacing w:beforeLines="0" w:afterLines="0" w:line="360" w:lineRule="auto"/>
        <w:ind w:firstLineChars="200" w:firstLine="482"/>
        <w:rPr>
          <w:szCs w:val="24"/>
        </w:rPr>
      </w:pPr>
      <w:r>
        <w:rPr>
          <w:rFonts w:hint="eastAsia"/>
          <w:b/>
        </w:rPr>
        <w:t>ERP</w:t>
      </w:r>
      <w:r>
        <w:rPr>
          <w:rFonts w:hint="eastAsia"/>
          <w:b/>
        </w:rPr>
        <w:t>项目挂账原则：</w:t>
      </w:r>
      <w:r>
        <w:rPr>
          <w:rFonts w:hint="eastAsia"/>
          <w:szCs w:val="24"/>
        </w:rPr>
        <w:t>优先考虑成本归集对应的项目（</w:t>
      </w:r>
      <w:r>
        <w:rPr>
          <w:rFonts w:hint="eastAsia"/>
          <w:szCs w:val="24"/>
        </w:rPr>
        <w:t>WBS</w:t>
      </w:r>
      <w:r>
        <w:rPr>
          <w:rFonts w:hint="eastAsia"/>
          <w:szCs w:val="24"/>
        </w:rPr>
        <w:t>），若不符合，则优</w:t>
      </w:r>
      <w:r>
        <w:rPr>
          <w:rFonts w:hint="eastAsia"/>
          <w:color w:val="FF0000"/>
          <w:szCs w:val="24"/>
        </w:rPr>
        <w:t>先</w:t>
      </w:r>
      <w:r>
        <w:rPr>
          <w:color w:val="FF0000"/>
          <w:szCs w:val="24"/>
        </w:rPr>
        <w:t>考虑</w:t>
      </w:r>
      <w:r>
        <w:rPr>
          <w:rFonts w:hint="eastAsia"/>
          <w:color w:val="FF0000"/>
          <w:szCs w:val="24"/>
        </w:rPr>
        <w:t>费用部门的，项目所属省份与出差省份一致的项目，否则考虑其他部门的</w:t>
      </w:r>
      <w:r>
        <w:rPr>
          <w:rFonts w:hint="eastAsia"/>
          <w:szCs w:val="24"/>
        </w:rPr>
        <w:t>；</w:t>
      </w:r>
      <w:r>
        <w:rPr>
          <w:rFonts w:hint="eastAsia"/>
          <w:szCs w:val="24"/>
        </w:rPr>
        <w:t>ERP</w:t>
      </w:r>
      <w:r>
        <w:rPr>
          <w:rFonts w:hint="eastAsia"/>
          <w:szCs w:val="24"/>
        </w:rPr>
        <w:t>项目需符合以下条件：</w:t>
      </w:r>
    </w:p>
    <w:p w:rsidR="00E40E8F" w:rsidRDefault="00A8054A">
      <w:pPr>
        <w:pStyle w:val="afb"/>
        <w:numPr>
          <w:ilvl w:val="0"/>
          <w:numId w:val="7"/>
        </w:numPr>
        <w:spacing w:beforeLines="0" w:before="163" w:afterLines="0" w:after="163" w:line="360" w:lineRule="auto"/>
        <w:ind w:firstLineChars="0"/>
        <w:rPr>
          <w:color w:val="FF0000"/>
          <w:szCs w:val="24"/>
        </w:rPr>
      </w:pPr>
      <w:r>
        <w:rPr>
          <w:rFonts w:hint="eastAsia"/>
          <w:szCs w:val="24"/>
        </w:rPr>
        <w:t>项目状态为正常</w:t>
      </w:r>
      <w:r w:rsidR="00A72AD0">
        <w:rPr>
          <w:rFonts w:hint="eastAsia"/>
          <w:szCs w:val="24"/>
        </w:rPr>
        <w:t>/</w:t>
      </w:r>
      <w:r>
        <w:rPr>
          <w:rFonts w:hint="eastAsia"/>
          <w:szCs w:val="24"/>
        </w:rPr>
        <w:t>延期</w:t>
      </w:r>
      <w:r w:rsidR="00A72AD0">
        <w:rPr>
          <w:rFonts w:hint="eastAsia"/>
          <w:szCs w:val="24"/>
        </w:rPr>
        <w:t>/</w:t>
      </w:r>
      <w:r w:rsidR="00A72AD0">
        <w:rPr>
          <w:rFonts w:hint="eastAsia"/>
          <w:szCs w:val="24"/>
        </w:rPr>
        <w:t>验收</w:t>
      </w:r>
      <w:r>
        <w:rPr>
          <w:rFonts w:hint="eastAsia"/>
          <w:color w:val="FF0000"/>
          <w:szCs w:val="24"/>
        </w:rPr>
        <w:t>且未技术关闭的，有</w:t>
      </w:r>
      <w:r>
        <w:rPr>
          <w:rFonts w:hint="eastAsia"/>
          <w:color w:val="FF0000"/>
          <w:szCs w:val="24"/>
        </w:rPr>
        <w:t>WBS</w:t>
      </w:r>
      <w:r>
        <w:rPr>
          <w:rFonts w:hint="eastAsia"/>
          <w:color w:val="FF0000"/>
          <w:szCs w:val="24"/>
        </w:rPr>
        <w:t>的</w:t>
      </w:r>
    </w:p>
    <w:p w:rsidR="00E40E8F" w:rsidRDefault="00A8054A">
      <w:pPr>
        <w:pStyle w:val="afb"/>
        <w:numPr>
          <w:ilvl w:val="0"/>
          <w:numId w:val="7"/>
        </w:numPr>
        <w:spacing w:beforeLines="0" w:before="163" w:afterLines="0" w:after="163" w:line="360" w:lineRule="auto"/>
        <w:ind w:firstLineChars="0"/>
        <w:rPr>
          <w:color w:val="FF0000"/>
          <w:szCs w:val="24"/>
        </w:rPr>
      </w:pPr>
      <w:r>
        <w:rPr>
          <w:rFonts w:hint="eastAsia"/>
          <w:szCs w:val="24"/>
        </w:rPr>
        <w:t>项目没有倒挂：</w:t>
      </w:r>
      <w:r>
        <w:rPr>
          <w:rFonts w:hint="eastAsia"/>
          <w:szCs w:val="24"/>
        </w:rPr>
        <w:t>ERP</w:t>
      </w:r>
      <w:r>
        <w:rPr>
          <w:rFonts w:hint="eastAsia"/>
          <w:szCs w:val="24"/>
        </w:rPr>
        <w:t>总成本</w:t>
      </w:r>
      <w:r w:rsidR="009D336A">
        <w:rPr>
          <w:rFonts w:hint="eastAsia"/>
          <w:szCs w:val="24"/>
        </w:rPr>
        <w:t>≤</w:t>
      </w:r>
      <w:r w:rsidR="00116AE5">
        <w:rPr>
          <w:rFonts w:hint="eastAsia"/>
          <w:szCs w:val="24"/>
        </w:rPr>
        <w:t>项目合同额</w:t>
      </w:r>
      <w:r w:rsidR="00116AE5">
        <w:rPr>
          <w:rFonts w:hint="eastAsia"/>
          <w:szCs w:val="24"/>
        </w:rPr>
        <w:t xml:space="preserve"> </w:t>
      </w:r>
      <w:r w:rsidR="00116AE5">
        <w:rPr>
          <w:rFonts w:hint="eastAsia"/>
          <w:szCs w:val="24"/>
        </w:rPr>
        <w:t>的</w:t>
      </w:r>
      <w:r w:rsidR="00116AE5">
        <w:rPr>
          <w:rFonts w:hint="eastAsia"/>
          <w:color w:val="FF0000"/>
          <w:szCs w:val="24"/>
        </w:rPr>
        <w:t>95%</w:t>
      </w:r>
    </w:p>
    <w:p w:rsidR="00E40E8F" w:rsidRDefault="00A8054A">
      <w:pPr>
        <w:pStyle w:val="afb"/>
        <w:numPr>
          <w:ilvl w:val="0"/>
          <w:numId w:val="7"/>
        </w:numPr>
        <w:spacing w:beforeLines="0" w:before="163" w:afterLines="0" w:after="163" w:line="360" w:lineRule="auto"/>
        <w:ind w:firstLineChars="0"/>
        <w:rPr>
          <w:szCs w:val="24"/>
        </w:rPr>
      </w:pPr>
      <w:r>
        <w:rPr>
          <w:rFonts w:hint="eastAsia"/>
          <w:szCs w:val="24"/>
        </w:rPr>
        <w:t>差旅成本</w:t>
      </w:r>
      <w:r>
        <w:rPr>
          <w:rFonts w:hint="eastAsia"/>
          <w:szCs w:val="24"/>
        </w:rPr>
        <w:t xml:space="preserve"> </w:t>
      </w:r>
      <w:r>
        <w:rPr>
          <w:rFonts w:hint="eastAsia"/>
          <w:szCs w:val="24"/>
        </w:rPr>
        <w:t>≤</w:t>
      </w:r>
      <w:r>
        <w:rPr>
          <w:rFonts w:hint="eastAsia"/>
          <w:szCs w:val="24"/>
        </w:rPr>
        <w:t xml:space="preserve"> ERP</w:t>
      </w:r>
      <w:r>
        <w:rPr>
          <w:rFonts w:hint="eastAsia"/>
          <w:szCs w:val="24"/>
        </w:rPr>
        <w:t>项目差旅费预算</w:t>
      </w:r>
    </w:p>
    <w:p w:rsidR="00E40E8F" w:rsidRDefault="00A8054A">
      <w:pPr>
        <w:pStyle w:val="afb"/>
        <w:spacing w:beforeLines="0" w:before="163" w:afterLines="0" w:after="163" w:line="360" w:lineRule="auto"/>
        <w:ind w:left="1200" w:firstLineChars="0" w:firstLine="0"/>
        <w:rPr>
          <w:szCs w:val="24"/>
        </w:rPr>
      </w:pPr>
      <w:r>
        <w:rPr>
          <w:rFonts w:hint="eastAsia"/>
          <w:szCs w:val="24"/>
        </w:rPr>
        <w:t>差旅成本</w:t>
      </w:r>
      <w:r>
        <w:rPr>
          <w:rFonts w:hint="eastAsia"/>
          <w:szCs w:val="24"/>
        </w:rPr>
        <w:t xml:space="preserve"> = </w:t>
      </w:r>
      <w:r>
        <w:rPr>
          <w:rFonts w:hint="eastAsia"/>
          <w:szCs w:val="24"/>
        </w:rPr>
        <w:t>差旅费</w:t>
      </w:r>
      <w:r>
        <w:rPr>
          <w:rFonts w:hint="eastAsia"/>
          <w:szCs w:val="24"/>
        </w:rPr>
        <w:t>ERP</w:t>
      </w:r>
      <w:r>
        <w:rPr>
          <w:rFonts w:hint="eastAsia"/>
          <w:szCs w:val="24"/>
        </w:rPr>
        <w:t>实际成本</w:t>
      </w:r>
      <w:r>
        <w:rPr>
          <w:rFonts w:hint="eastAsia"/>
          <w:szCs w:val="24"/>
        </w:rPr>
        <w:t xml:space="preserve">+ </w:t>
      </w:r>
      <w:r>
        <w:rPr>
          <w:rFonts w:hint="eastAsia"/>
          <w:szCs w:val="24"/>
        </w:rPr>
        <w:t>差旅报销流程已提交且流程在领导审批节点以前的报销总额</w:t>
      </w:r>
      <w:r>
        <w:rPr>
          <w:rFonts w:hint="eastAsia"/>
          <w:szCs w:val="24"/>
        </w:rPr>
        <w:t xml:space="preserve"> + </w:t>
      </w:r>
      <w:r>
        <w:rPr>
          <w:rFonts w:hint="eastAsia"/>
          <w:szCs w:val="24"/>
        </w:rPr>
        <w:t>本单报销总额</w:t>
      </w:r>
    </w:p>
    <w:p w:rsidR="00E40E8F" w:rsidRDefault="00A8054A">
      <w:pPr>
        <w:pStyle w:val="5"/>
        <w:tabs>
          <w:tab w:val="clear" w:pos="432"/>
          <w:tab w:val="left" w:pos="1008"/>
        </w:tabs>
        <w:spacing w:before="163" w:after="163"/>
        <w:ind w:left="1008" w:hanging="1008"/>
      </w:pPr>
      <w:r>
        <w:rPr>
          <w:rFonts w:hint="eastAsia"/>
        </w:rPr>
        <w:t>业务流程</w:t>
      </w:r>
    </w:p>
    <w:p w:rsidR="00E40E8F" w:rsidRDefault="00A8054A">
      <w:pPr>
        <w:widowControl/>
        <w:spacing w:beforeLines="0" w:afterLines="0" w:line="360" w:lineRule="auto"/>
        <w:ind w:firstLineChars="200" w:firstLine="480"/>
        <w:rPr>
          <w:szCs w:val="24"/>
        </w:rPr>
      </w:pPr>
      <w:r>
        <w:rPr>
          <w:rFonts w:hint="eastAsia"/>
          <w:szCs w:val="24"/>
        </w:rPr>
        <w:t>按费用部门审批</w:t>
      </w:r>
    </w:p>
    <w:p w:rsidR="00E40E8F" w:rsidRDefault="00A8054A">
      <w:pPr>
        <w:pStyle w:val="a3"/>
        <w:spacing w:before="163" w:after="163"/>
        <w:ind w:firstLine="480"/>
      </w:pPr>
      <w:r>
        <w:rPr>
          <w:rFonts w:hint="eastAsia"/>
        </w:rPr>
        <w:t>普通员工→项目经理→费用部门主任→</w:t>
      </w:r>
      <w:r>
        <w:rPr>
          <w:rFonts w:hint="eastAsia"/>
          <w:color w:val="FF0000"/>
        </w:rPr>
        <w:t>费用部门协管（无协管则跳过）→费用部门分管</w:t>
      </w:r>
      <w:r>
        <w:rPr>
          <w:rFonts w:hint="eastAsia"/>
        </w:rPr>
        <w:t>→经办人打印→员工服务中心→费用部门财务审核→领导审批（同员工服务中心）→出纳打款</w:t>
      </w:r>
    </w:p>
    <w:p w:rsidR="00E40E8F" w:rsidRDefault="00806FBC">
      <w:pPr>
        <w:pStyle w:val="a3"/>
        <w:spacing w:before="163" w:after="163"/>
        <w:ind w:firstLine="480"/>
      </w:pPr>
      <w:r>
        <w:rPr>
          <w:rFonts w:hint="eastAsia"/>
        </w:rPr>
        <w:t>工号</w:t>
      </w:r>
      <w:r>
        <w:rPr>
          <w:rFonts w:hint="eastAsia"/>
        </w:rPr>
        <w:t>4</w:t>
      </w:r>
      <w:r>
        <w:rPr>
          <w:rFonts w:hint="eastAsia"/>
        </w:rPr>
        <w:t>开头：普通员工→项目经理→费用部门主任→</w:t>
      </w:r>
      <w:r>
        <w:rPr>
          <w:rFonts w:hint="eastAsia"/>
          <w:color w:val="FF0000"/>
        </w:rPr>
        <w:t>费用部门协管（无协管则跳过）→费用部门分管</w:t>
      </w:r>
      <w:r>
        <w:rPr>
          <w:rFonts w:hint="eastAsia"/>
        </w:rPr>
        <w:t>→财务审核（国信立联）</w:t>
      </w:r>
    </w:p>
    <w:p w:rsidR="00E40E8F" w:rsidRDefault="00A8054A">
      <w:pPr>
        <w:pStyle w:val="a3"/>
        <w:spacing w:before="163" w:after="163"/>
        <w:ind w:firstLine="480"/>
      </w:pPr>
      <w:r>
        <w:rPr>
          <w:rFonts w:hint="eastAsia"/>
        </w:rPr>
        <w:t>总经办员工（总经理除外）→费用部门分管（总经理）→经办人打印→员工服务中心→费用部门财务审核→领导审批（同员工服务中心）→出纳打款</w:t>
      </w:r>
    </w:p>
    <w:p w:rsidR="00E40E8F" w:rsidRDefault="00E40E8F">
      <w:pPr>
        <w:pStyle w:val="a3"/>
        <w:spacing w:before="163" w:after="163"/>
        <w:ind w:firstLine="480"/>
      </w:pPr>
    </w:p>
    <w:p w:rsidR="00E40E8F" w:rsidRDefault="00A8054A">
      <w:pPr>
        <w:pStyle w:val="a3"/>
        <w:spacing w:before="163" w:after="163"/>
        <w:ind w:firstLine="480"/>
      </w:pPr>
      <w:r>
        <w:rPr>
          <w:rFonts w:hint="eastAsia"/>
        </w:rPr>
        <w:t>总经理→费用部门分管（吴总）→经办人打印→员工服务中心→费用部门财务审核→领导审批（同员工服务中心）→出纳打款</w:t>
      </w:r>
    </w:p>
    <w:p w:rsidR="00E40E8F" w:rsidRDefault="00E40E8F">
      <w:pPr>
        <w:pStyle w:val="a3"/>
        <w:spacing w:before="163" w:after="163"/>
        <w:ind w:firstLine="480"/>
      </w:pPr>
    </w:p>
    <w:p w:rsidR="00E40E8F" w:rsidRDefault="00A8054A">
      <w:pPr>
        <w:pStyle w:val="4"/>
        <w:tabs>
          <w:tab w:val="clear" w:pos="432"/>
          <w:tab w:val="left" w:pos="3132"/>
        </w:tabs>
        <w:ind w:left="862" w:hanging="862"/>
      </w:pPr>
      <w:r>
        <w:rPr>
          <w:rFonts w:hint="eastAsia"/>
        </w:rPr>
        <w:t>费用报销</w:t>
      </w:r>
    </w:p>
    <w:p w:rsidR="00E40E8F" w:rsidRDefault="00A8054A">
      <w:pPr>
        <w:pStyle w:val="5"/>
        <w:tabs>
          <w:tab w:val="clear" w:pos="432"/>
          <w:tab w:val="left" w:pos="1008"/>
        </w:tabs>
        <w:spacing w:before="163" w:after="163"/>
        <w:ind w:left="1008" w:hanging="1008"/>
      </w:pPr>
      <w:r>
        <w:rPr>
          <w:rFonts w:hint="eastAsia"/>
        </w:rPr>
        <w:t>业务功能</w:t>
      </w:r>
    </w:p>
    <w:p w:rsidR="00E40E8F" w:rsidRDefault="00A8054A">
      <w:pPr>
        <w:pStyle w:val="a3"/>
        <w:spacing w:before="163" w:after="163"/>
        <w:ind w:firstLine="480"/>
      </w:pPr>
      <w:r>
        <w:rPr>
          <w:rFonts w:hint="eastAsia"/>
        </w:rPr>
        <w:t>包括员工报销（费用报销单）和对公转账（付款通知书，后补发票）。</w:t>
      </w:r>
    </w:p>
    <w:p w:rsidR="00E40E8F" w:rsidRDefault="00A8054A">
      <w:pPr>
        <w:pStyle w:val="a3"/>
        <w:spacing w:before="163" w:after="163"/>
        <w:ind w:firstLine="480"/>
      </w:pPr>
      <w:r>
        <w:rPr>
          <w:rFonts w:hint="eastAsia"/>
        </w:rPr>
        <w:t>是否收票：报销</w:t>
      </w:r>
      <w:r>
        <w:rPr>
          <w:rFonts w:hint="eastAsia"/>
        </w:rPr>
        <w:t>/</w:t>
      </w:r>
      <w:r>
        <w:rPr>
          <w:rFonts w:hint="eastAsia"/>
        </w:rPr>
        <w:t>付款是是否附带发票；</w:t>
      </w:r>
    </w:p>
    <w:tbl>
      <w:tblPr>
        <w:tblStyle w:val="af3"/>
        <w:tblW w:w="9036" w:type="dxa"/>
        <w:tblInd w:w="250" w:type="dxa"/>
        <w:tblLayout w:type="fixed"/>
        <w:tblLook w:val="04A0" w:firstRow="1" w:lastRow="0" w:firstColumn="1" w:lastColumn="0" w:noHBand="0" w:noVBand="1"/>
      </w:tblPr>
      <w:tblGrid>
        <w:gridCol w:w="1843"/>
        <w:gridCol w:w="7193"/>
      </w:tblGrid>
      <w:tr w:rsidR="00E40E8F">
        <w:tc>
          <w:tcPr>
            <w:tcW w:w="1843" w:type="dxa"/>
          </w:tcPr>
          <w:p w:rsidR="00E40E8F" w:rsidRDefault="00A8054A">
            <w:pPr>
              <w:pStyle w:val="a3"/>
              <w:spacing w:beforeLines="0" w:afterLines="0"/>
              <w:ind w:firstLineChars="0" w:firstLine="0"/>
            </w:pPr>
            <w:r>
              <w:rPr>
                <w:rFonts w:hint="eastAsia"/>
              </w:rPr>
              <w:t>员工报销</w:t>
            </w:r>
          </w:p>
        </w:tc>
        <w:tc>
          <w:tcPr>
            <w:tcW w:w="7193" w:type="dxa"/>
          </w:tcPr>
          <w:p w:rsidR="00E40E8F" w:rsidRDefault="00A8054A">
            <w:pPr>
              <w:pStyle w:val="a3"/>
              <w:spacing w:beforeLines="0" w:afterLines="0"/>
              <w:ind w:firstLineChars="0" w:firstLine="0"/>
            </w:pPr>
            <w:r>
              <w:rPr>
                <w:rFonts w:hint="eastAsia"/>
              </w:rPr>
              <w:t>（</w:t>
            </w:r>
            <w:r>
              <w:rPr>
                <w:rFonts w:hint="eastAsia"/>
              </w:rPr>
              <w:t>1</w:t>
            </w:r>
            <w:r>
              <w:rPr>
                <w:rFonts w:hint="eastAsia"/>
              </w:rPr>
              <w:t>）探亲路费，必须上传关系申请和探亲对象工作</w:t>
            </w:r>
            <w:r>
              <w:rPr>
                <w:rFonts w:hint="eastAsia"/>
              </w:rPr>
              <w:t>/</w:t>
            </w:r>
            <w:r>
              <w:rPr>
                <w:rFonts w:hint="eastAsia"/>
              </w:rPr>
              <w:t>居住证明；成本归集为</w:t>
            </w:r>
            <w:r>
              <w:rPr>
                <w:rFonts w:hint="eastAsia"/>
              </w:rPr>
              <w:t>EPGIS001</w:t>
            </w:r>
            <w:r>
              <w:rPr>
                <w:rFonts w:hint="eastAsia"/>
              </w:rPr>
              <w:t>，</w:t>
            </w:r>
            <w:r>
              <w:rPr>
                <w:rFonts w:hint="eastAsia"/>
              </w:rPr>
              <w:t>ERP</w:t>
            </w:r>
            <w:r>
              <w:rPr>
                <w:rFonts w:hint="eastAsia"/>
              </w:rPr>
              <w:t>项目无；费用报销单，会签部门变更为人力资源部（经办和主任）</w:t>
            </w:r>
          </w:p>
          <w:p w:rsidR="00E40E8F" w:rsidRDefault="00A8054A">
            <w:pPr>
              <w:pStyle w:val="a3"/>
              <w:spacing w:beforeLines="0" w:afterLines="0"/>
              <w:ind w:firstLineChars="0" w:firstLine="0"/>
            </w:pPr>
            <w:r>
              <w:rPr>
                <w:rFonts w:hint="eastAsia"/>
              </w:rPr>
              <w:t>（</w:t>
            </w:r>
            <w:r>
              <w:rPr>
                <w:rFonts w:hint="eastAsia"/>
              </w:rPr>
              <w:t>2</w:t>
            </w:r>
            <w:r>
              <w:rPr>
                <w:rFonts w:hint="eastAsia"/>
              </w:rPr>
              <w:t>）</w:t>
            </w:r>
            <w:r>
              <w:t>其他费用必须上传费用审批表</w:t>
            </w:r>
            <w:r>
              <w:rPr>
                <w:rFonts w:hint="eastAsia"/>
              </w:rPr>
              <w:t>（</w:t>
            </w:r>
            <w:r>
              <w:t>根据费用类型需相关职能部门审核通过的审批表：钉钉费用审批表或线下纸质申请单扫描件</w:t>
            </w:r>
            <w:r>
              <w:rPr>
                <w:rFonts w:hint="eastAsia"/>
              </w:rPr>
              <w:t>）。</w:t>
            </w:r>
          </w:p>
          <w:p w:rsidR="00E40E8F" w:rsidRDefault="00A8054A">
            <w:pPr>
              <w:pStyle w:val="a3"/>
              <w:spacing w:beforeLines="0" w:afterLines="0"/>
              <w:ind w:firstLineChars="0" w:firstLine="0"/>
            </w:pPr>
            <w:r>
              <w:rPr>
                <w:rFonts w:hint="eastAsia"/>
              </w:rPr>
              <w:t>（</w:t>
            </w:r>
            <w:r>
              <w:rPr>
                <w:rFonts w:hint="eastAsia"/>
              </w:rPr>
              <w:t>3</w:t>
            </w:r>
            <w:r>
              <w:rPr>
                <w:rFonts w:hint="eastAsia"/>
              </w:rPr>
              <w:t>）费用报销单</w:t>
            </w:r>
          </w:p>
        </w:tc>
      </w:tr>
      <w:tr w:rsidR="00E40E8F">
        <w:trPr>
          <w:trHeight w:val="916"/>
        </w:trPr>
        <w:tc>
          <w:tcPr>
            <w:tcW w:w="1843" w:type="dxa"/>
          </w:tcPr>
          <w:p w:rsidR="00E40E8F" w:rsidRDefault="00A8054A">
            <w:pPr>
              <w:pStyle w:val="a3"/>
              <w:spacing w:beforeLines="0" w:afterLines="0"/>
              <w:ind w:firstLineChars="0" w:firstLine="0"/>
            </w:pPr>
            <w:r>
              <w:rPr>
                <w:rFonts w:hint="eastAsia"/>
              </w:rPr>
              <w:t>对公转账</w:t>
            </w:r>
          </w:p>
        </w:tc>
        <w:tc>
          <w:tcPr>
            <w:tcW w:w="7193" w:type="dxa"/>
          </w:tcPr>
          <w:p w:rsidR="00E40E8F" w:rsidRDefault="00A8054A">
            <w:pPr>
              <w:pStyle w:val="a3"/>
              <w:spacing w:beforeLines="0" w:afterLines="0"/>
              <w:ind w:firstLineChars="0" w:firstLine="0"/>
            </w:pPr>
            <w:r>
              <w:rPr>
                <w:rFonts w:hint="eastAsia"/>
              </w:rPr>
              <w:t>付款时，若附带发票，则付款流程打印付款通知书即可。若无附带发票，则付款流程先打印付款通知书，待发票收回时，员工再打印费用报销单进行冲账，财务收到发票需确认收票。</w:t>
            </w:r>
          </w:p>
        </w:tc>
      </w:tr>
    </w:tbl>
    <w:p w:rsidR="00E40E8F" w:rsidRDefault="00E40E8F">
      <w:pPr>
        <w:pStyle w:val="a3"/>
        <w:spacing w:before="163" w:after="163"/>
        <w:ind w:firstLine="480"/>
      </w:pPr>
    </w:p>
    <w:p w:rsidR="00E40E8F" w:rsidRDefault="00A8054A">
      <w:pPr>
        <w:pStyle w:val="afb"/>
        <w:spacing w:beforeLines="0" w:before="163" w:afterLines="0" w:after="163" w:line="360" w:lineRule="auto"/>
        <w:ind w:firstLineChars="0" w:firstLine="0"/>
        <w:rPr>
          <w:strike/>
          <w:szCs w:val="24"/>
        </w:rPr>
      </w:pPr>
      <w:r>
        <w:rPr>
          <w:rFonts w:hint="eastAsia"/>
          <w:b/>
        </w:rPr>
        <w:t>ERP</w:t>
      </w:r>
      <w:r>
        <w:rPr>
          <w:rFonts w:hint="eastAsia"/>
          <w:b/>
        </w:rPr>
        <w:t>项目挂账原则：</w:t>
      </w:r>
      <w:r>
        <w:rPr>
          <w:rFonts w:hint="eastAsia"/>
          <w:szCs w:val="24"/>
        </w:rPr>
        <w:t>优先考虑成本归集对应的项目（</w:t>
      </w:r>
      <w:r>
        <w:rPr>
          <w:rFonts w:hint="eastAsia"/>
          <w:szCs w:val="24"/>
        </w:rPr>
        <w:t>WBS</w:t>
      </w:r>
      <w:r>
        <w:rPr>
          <w:rFonts w:hint="eastAsia"/>
          <w:szCs w:val="24"/>
        </w:rPr>
        <w:t>），若不符合，则优</w:t>
      </w:r>
      <w:r>
        <w:rPr>
          <w:rFonts w:hint="eastAsia"/>
          <w:color w:val="FF0000"/>
          <w:szCs w:val="24"/>
        </w:rPr>
        <w:t>先</w:t>
      </w:r>
      <w:r>
        <w:rPr>
          <w:color w:val="FF0000"/>
          <w:szCs w:val="24"/>
        </w:rPr>
        <w:t>考虑</w:t>
      </w:r>
      <w:r>
        <w:rPr>
          <w:rFonts w:hint="eastAsia"/>
          <w:color w:val="FF0000"/>
          <w:szCs w:val="24"/>
        </w:rPr>
        <w:t>费用部门的，否则考虑其他部门的</w:t>
      </w:r>
      <w:r>
        <w:rPr>
          <w:rFonts w:hint="eastAsia"/>
          <w:szCs w:val="24"/>
        </w:rPr>
        <w:t>；</w:t>
      </w:r>
      <w:r>
        <w:rPr>
          <w:rFonts w:hint="eastAsia"/>
          <w:szCs w:val="24"/>
        </w:rPr>
        <w:t>ERP</w:t>
      </w:r>
      <w:r>
        <w:rPr>
          <w:rFonts w:hint="eastAsia"/>
          <w:szCs w:val="24"/>
        </w:rPr>
        <w:t>项目需符合以下条件：</w:t>
      </w:r>
    </w:p>
    <w:p w:rsidR="00E40E8F" w:rsidRDefault="00A8054A">
      <w:pPr>
        <w:pStyle w:val="afb"/>
        <w:spacing w:beforeLines="0" w:before="163" w:afterLines="0" w:after="163" w:line="360" w:lineRule="auto"/>
        <w:ind w:firstLineChars="0" w:firstLine="0"/>
        <w:rPr>
          <w:color w:val="FF0000"/>
          <w:szCs w:val="24"/>
        </w:rPr>
      </w:pPr>
      <w:r>
        <w:rPr>
          <w:rFonts w:hint="eastAsia"/>
          <w:szCs w:val="24"/>
        </w:rPr>
        <w:t>（</w:t>
      </w:r>
      <w:r>
        <w:rPr>
          <w:rFonts w:hint="eastAsia"/>
          <w:szCs w:val="24"/>
        </w:rPr>
        <w:t>1</w:t>
      </w:r>
      <w:r>
        <w:rPr>
          <w:rFonts w:hint="eastAsia"/>
          <w:szCs w:val="24"/>
        </w:rPr>
        <w:t>）项目状态为正常</w:t>
      </w:r>
      <w:r w:rsidR="00B15279">
        <w:rPr>
          <w:rFonts w:hint="eastAsia"/>
          <w:szCs w:val="24"/>
        </w:rPr>
        <w:t>/</w:t>
      </w:r>
      <w:r>
        <w:rPr>
          <w:rFonts w:hint="eastAsia"/>
          <w:szCs w:val="24"/>
        </w:rPr>
        <w:t>延期</w:t>
      </w:r>
      <w:r w:rsidR="00B15279">
        <w:rPr>
          <w:rFonts w:hint="eastAsia"/>
          <w:szCs w:val="24"/>
        </w:rPr>
        <w:t>/</w:t>
      </w:r>
      <w:r w:rsidR="00B15279">
        <w:rPr>
          <w:rFonts w:hint="eastAsia"/>
          <w:szCs w:val="24"/>
        </w:rPr>
        <w:t>验收</w:t>
      </w:r>
      <w:r>
        <w:rPr>
          <w:rFonts w:hint="eastAsia"/>
          <w:color w:val="FF0000"/>
          <w:szCs w:val="24"/>
        </w:rPr>
        <w:t>且未技术关闭的，有</w:t>
      </w:r>
      <w:r>
        <w:rPr>
          <w:rFonts w:hint="eastAsia"/>
          <w:color w:val="FF0000"/>
          <w:szCs w:val="24"/>
        </w:rPr>
        <w:t>WBS</w:t>
      </w:r>
      <w:r>
        <w:rPr>
          <w:rFonts w:hint="eastAsia"/>
          <w:color w:val="FF0000"/>
          <w:szCs w:val="24"/>
        </w:rPr>
        <w:t>的</w:t>
      </w:r>
    </w:p>
    <w:p w:rsidR="00E40E8F" w:rsidRDefault="00A8054A">
      <w:pPr>
        <w:pStyle w:val="afb"/>
        <w:spacing w:beforeLines="0" w:before="163" w:afterLines="0" w:after="163" w:line="360" w:lineRule="auto"/>
        <w:ind w:firstLineChars="0" w:firstLine="0"/>
        <w:rPr>
          <w:color w:val="FF0000"/>
          <w:szCs w:val="24"/>
        </w:rPr>
      </w:pPr>
      <w:r>
        <w:rPr>
          <w:rFonts w:hint="eastAsia"/>
          <w:szCs w:val="24"/>
        </w:rPr>
        <w:t>（</w:t>
      </w:r>
      <w:r>
        <w:rPr>
          <w:rFonts w:hint="eastAsia"/>
          <w:szCs w:val="24"/>
        </w:rPr>
        <w:t>2</w:t>
      </w:r>
      <w:r>
        <w:rPr>
          <w:rFonts w:hint="eastAsia"/>
          <w:szCs w:val="24"/>
        </w:rPr>
        <w:t>）项目没有倒挂：</w:t>
      </w:r>
      <w:r>
        <w:rPr>
          <w:rFonts w:hint="eastAsia"/>
          <w:szCs w:val="24"/>
        </w:rPr>
        <w:t>ERP</w:t>
      </w:r>
      <w:r>
        <w:rPr>
          <w:rFonts w:hint="eastAsia"/>
          <w:szCs w:val="24"/>
        </w:rPr>
        <w:t>总成本</w:t>
      </w:r>
      <w:r>
        <w:rPr>
          <w:rFonts w:hint="eastAsia"/>
          <w:szCs w:val="24"/>
        </w:rPr>
        <w:t xml:space="preserve"> </w:t>
      </w:r>
      <w:r>
        <w:rPr>
          <w:rFonts w:hint="eastAsia"/>
          <w:szCs w:val="24"/>
        </w:rPr>
        <w:t>≤</w:t>
      </w:r>
      <w:r w:rsidR="00101270">
        <w:rPr>
          <w:rFonts w:hint="eastAsia"/>
          <w:szCs w:val="24"/>
        </w:rPr>
        <w:t>项目</w:t>
      </w:r>
      <w:r w:rsidR="009D336A">
        <w:rPr>
          <w:rFonts w:hint="eastAsia"/>
          <w:szCs w:val="24"/>
        </w:rPr>
        <w:t>合同额</w:t>
      </w:r>
      <w:r w:rsidR="009D336A">
        <w:rPr>
          <w:rFonts w:hint="eastAsia"/>
          <w:szCs w:val="24"/>
        </w:rPr>
        <w:t xml:space="preserve"> </w:t>
      </w:r>
      <w:r w:rsidR="009D336A">
        <w:rPr>
          <w:rFonts w:hint="eastAsia"/>
          <w:szCs w:val="24"/>
        </w:rPr>
        <w:t>的</w:t>
      </w:r>
      <w:r w:rsidR="009D336A">
        <w:rPr>
          <w:rFonts w:hint="eastAsia"/>
          <w:color w:val="FF0000"/>
          <w:szCs w:val="24"/>
        </w:rPr>
        <w:t>95%</w:t>
      </w:r>
    </w:p>
    <w:p w:rsidR="00E40E8F" w:rsidRDefault="00A8054A">
      <w:pPr>
        <w:pStyle w:val="afb"/>
        <w:spacing w:beforeLines="0" w:before="163" w:afterLines="0" w:after="163" w:line="360" w:lineRule="auto"/>
        <w:ind w:firstLineChars="0" w:firstLine="0"/>
        <w:rPr>
          <w:szCs w:val="24"/>
        </w:rPr>
      </w:pPr>
      <w:r>
        <w:rPr>
          <w:rFonts w:hint="eastAsia"/>
          <w:szCs w:val="24"/>
        </w:rPr>
        <w:t>（</w:t>
      </w:r>
      <w:r>
        <w:rPr>
          <w:rFonts w:hint="eastAsia"/>
          <w:szCs w:val="24"/>
        </w:rPr>
        <w:t>3</w:t>
      </w:r>
      <w:r>
        <w:rPr>
          <w:rFonts w:hint="eastAsia"/>
          <w:szCs w:val="24"/>
        </w:rPr>
        <w:t>）其他费用</w:t>
      </w:r>
      <w:r>
        <w:rPr>
          <w:rFonts w:hint="eastAsia"/>
          <w:szCs w:val="24"/>
        </w:rPr>
        <w:t xml:space="preserve"> </w:t>
      </w:r>
      <w:r>
        <w:rPr>
          <w:rFonts w:hint="eastAsia"/>
          <w:szCs w:val="24"/>
        </w:rPr>
        <w:t>≤</w:t>
      </w:r>
      <w:r>
        <w:rPr>
          <w:rFonts w:hint="eastAsia"/>
          <w:szCs w:val="24"/>
        </w:rPr>
        <w:t xml:space="preserve"> ERP</w:t>
      </w:r>
      <w:r>
        <w:rPr>
          <w:rFonts w:hint="eastAsia"/>
          <w:szCs w:val="24"/>
        </w:rPr>
        <w:t>项目其他费预算</w:t>
      </w:r>
    </w:p>
    <w:p w:rsidR="00E40E8F" w:rsidRDefault="00A8054A">
      <w:pPr>
        <w:pStyle w:val="afb"/>
        <w:spacing w:beforeLines="0" w:before="163" w:afterLines="0" w:after="163" w:line="360" w:lineRule="auto"/>
        <w:ind w:firstLineChars="0" w:firstLine="0"/>
        <w:rPr>
          <w:strike/>
          <w:szCs w:val="24"/>
        </w:rPr>
      </w:pPr>
      <w:r>
        <w:rPr>
          <w:rFonts w:hint="eastAsia"/>
          <w:szCs w:val="24"/>
        </w:rPr>
        <w:t>其他费用</w:t>
      </w:r>
      <w:r>
        <w:rPr>
          <w:rFonts w:hint="eastAsia"/>
          <w:szCs w:val="24"/>
        </w:rPr>
        <w:t>=</w:t>
      </w:r>
      <w:r>
        <w:rPr>
          <w:rFonts w:hint="eastAsia"/>
          <w:szCs w:val="24"/>
        </w:rPr>
        <w:t>其他费用</w:t>
      </w:r>
      <w:r>
        <w:rPr>
          <w:rFonts w:hint="eastAsia"/>
          <w:szCs w:val="24"/>
        </w:rPr>
        <w:t>ERP</w:t>
      </w:r>
      <w:r>
        <w:rPr>
          <w:rFonts w:hint="eastAsia"/>
          <w:szCs w:val="24"/>
        </w:rPr>
        <w:t>实际成本</w:t>
      </w:r>
      <w:r>
        <w:rPr>
          <w:rFonts w:hint="eastAsia"/>
          <w:szCs w:val="24"/>
        </w:rPr>
        <w:t xml:space="preserve">+ </w:t>
      </w:r>
      <w:r>
        <w:rPr>
          <w:rFonts w:hint="eastAsia"/>
          <w:szCs w:val="24"/>
        </w:rPr>
        <w:t>费用报销流程已提交且流程在领导审批节点以前的报销总额</w:t>
      </w:r>
      <w:r>
        <w:rPr>
          <w:rFonts w:hint="eastAsia"/>
          <w:szCs w:val="24"/>
        </w:rPr>
        <w:t xml:space="preserve"> + </w:t>
      </w:r>
      <w:r>
        <w:rPr>
          <w:rFonts w:hint="eastAsia"/>
          <w:szCs w:val="24"/>
        </w:rPr>
        <w:t>本单报销总额</w:t>
      </w:r>
    </w:p>
    <w:p w:rsidR="00E40E8F" w:rsidRDefault="00E40E8F">
      <w:pPr>
        <w:pStyle w:val="a3"/>
        <w:spacing w:before="163" w:after="163"/>
        <w:ind w:firstLine="480"/>
      </w:pPr>
    </w:p>
    <w:p w:rsidR="00E40E8F" w:rsidRDefault="00A8054A">
      <w:pPr>
        <w:pStyle w:val="5"/>
        <w:tabs>
          <w:tab w:val="clear" w:pos="432"/>
          <w:tab w:val="left" w:pos="1008"/>
        </w:tabs>
        <w:spacing w:before="163" w:after="163"/>
        <w:ind w:left="1008" w:hanging="1008"/>
      </w:pPr>
      <w:r>
        <w:rPr>
          <w:rFonts w:hint="eastAsia"/>
        </w:rPr>
        <w:t>业务流程</w:t>
      </w:r>
    </w:p>
    <w:p w:rsidR="00E40E8F" w:rsidRDefault="00A8054A">
      <w:pPr>
        <w:pStyle w:val="a3"/>
        <w:spacing w:before="163" w:after="163"/>
        <w:ind w:firstLine="482"/>
      </w:pPr>
      <w:r>
        <w:rPr>
          <w:rFonts w:hint="eastAsia"/>
          <w:b/>
        </w:rPr>
        <w:t>探亲路费</w:t>
      </w:r>
      <w:r>
        <w:rPr>
          <w:rFonts w:hint="eastAsia"/>
        </w:rPr>
        <w:t>：员工发起→项目经理→部门主任→人力资源部经办审核→人力资源部</w:t>
      </w:r>
      <w:r>
        <w:rPr>
          <w:rFonts w:hint="eastAsia"/>
        </w:rPr>
        <w:lastRenderedPageBreak/>
        <w:t>主任审核→费用部门协管审批（无协管则跳过）→费用部门分管审批（金额</w:t>
      </w:r>
      <w:r>
        <w:rPr>
          <w:rFonts w:hint="eastAsia"/>
        </w:rPr>
        <w:t>&lt;1000</w:t>
      </w:r>
      <w:r>
        <w:rPr>
          <w:rFonts w:hint="eastAsia"/>
        </w:rPr>
        <w:t>则跳过）→经办人打印→员工服务中心→财务审批→领导审批（与员工服务中心节点同一人）→出纳打款</w:t>
      </w:r>
    </w:p>
    <w:p w:rsidR="00E40E8F" w:rsidRDefault="00A8054A">
      <w:pPr>
        <w:pStyle w:val="a3"/>
        <w:spacing w:before="163" w:after="163"/>
        <w:ind w:firstLine="482"/>
      </w:pPr>
      <w:r>
        <w:rPr>
          <w:rFonts w:hint="eastAsia"/>
          <w:b/>
        </w:rPr>
        <w:t>其余费：</w:t>
      </w:r>
      <w:r>
        <w:rPr>
          <w:rFonts w:hint="eastAsia"/>
        </w:rPr>
        <w:t>员工发起→项目经理→部门主任→会签部门审核</w:t>
      </w:r>
      <w:r>
        <w:rPr>
          <w:rFonts w:hint="eastAsia"/>
          <w:color w:val="FF0000"/>
        </w:rPr>
        <w:t>（根据费用类型定，由费用统管部门主任审批，其他费用跳过）</w:t>
      </w:r>
      <w:r>
        <w:rPr>
          <w:rFonts w:hint="eastAsia"/>
        </w:rPr>
        <w:t>→费用部门协管审批（无协管则跳过）→费用部门分管审批（金额</w:t>
      </w:r>
      <w:r>
        <w:rPr>
          <w:rFonts w:hint="eastAsia"/>
        </w:rPr>
        <w:t>&lt;1000</w:t>
      </w:r>
      <w:r>
        <w:rPr>
          <w:rFonts w:hint="eastAsia"/>
        </w:rPr>
        <w:t>则跳过）→经办人打印→员工服务中心→财务审批→领导审批（与员工服务中心节点同一人）→出纳打款</w:t>
      </w:r>
    </w:p>
    <w:p w:rsidR="00E40E8F" w:rsidRDefault="00A8054A">
      <w:pPr>
        <w:pStyle w:val="3"/>
        <w:spacing w:before="163" w:after="163"/>
      </w:pPr>
      <w:r>
        <w:rPr>
          <w:rFonts w:hint="eastAsia"/>
        </w:rPr>
        <w:t>市场</w:t>
      </w:r>
      <w:r>
        <w:t>管理</w:t>
      </w:r>
    </w:p>
    <w:p w:rsidR="00E40E8F" w:rsidRDefault="00A8054A">
      <w:pPr>
        <w:pStyle w:val="4"/>
        <w:tabs>
          <w:tab w:val="clear" w:pos="432"/>
          <w:tab w:val="left" w:pos="864"/>
        </w:tabs>
        <w:ind w:left="864" w:hanging="864"/>
      </w:pPr>
      <w:r>
        <w:rPr>
          <w:rFonts w:hint="eastAsia"/>
        </w:rPr>
        <w:t>招投标管理</w:t>
      </w:r>
    </w:p>
    <w:p w:rsidR="00E40E8F" w:rsidRDefault="00A8054A">
      <w:pPr>
        <w:pStyle w:val="5"/>
        <w:tabs>
          <w:tab w:val="clear" w:pos="432"/>
          <w:tab w:val="left" w:pos="1008"/>
        </w:tabs>
        <w:spacing w:before="163" w:after="163"/>
        <w:ind w:left="1008" w:hanging="1008"/>
      </w:pPr>
      <w:r>
        <w:rPr>
          <w:rFonts w:hint="eastAsia"/>
        </w:rPr>
        <w:t>业务功能</w:t>
      </w:r>
    </w:p>
    <w:p w:rsidR="00E40E8F" w:rsidRDefault="00A8054A">
      <w:pPr>
        <w:pStyle w:val="a3"/>
        <w:spacing w:before="163" w:after="163"/>
        <w:ind w:firstLine="480"/>
      </w:pPr>
      <w:r>
        <w:rPr>
          <w:rFonts w:hint="eastAsia"/>
        </w:rPr>
        <w:t>招投标管理是一个“购买标书→投标→中标确认”的过程。一个标可包含若干个包。</w:t>
      </w:r>
    </w:p>
    <w:p w:rsidR="00E40E8F" w:rsidRDefault="00A8054A">
      <w:pPr>
        <w:pStyle w:val="a3"/>
        <w:spacing w:before="163" w:after="163"/>
        <w:ind w:firstLine="480"/>
      </w:pPr>
      <w:r>
        <w:rPr>
          <w:rFonts w:hint="eastAsia"/>
        </w:rPr>
        <w:t>投标信息：申请单号，招标编号、批次名、招标单位、招标代理机构、投标日期、经办人、经办部门、经办日期、</w:t>
      </w:r>
    </w:p>
    <w:p w:rsidR="00E40E8F" w:rsidRDefault="00A8054A">
      <w:pPr>
        <w:pStyle w:val="a3"/>
        <w:spacing w:before="163" w:after="163"/>
        <w:ind w:firstLine="480"/>
      </w:pPr>
      <w:r>
        <w:rPr>
          <w:rFonts w:hint="eastAsia"/>
        </w:rPr>
        <w:t>包信息：包号、包名、预计项目金额、中标金额、标书费、保证金、中标服务费、投标状态（标书购买、投标中、中标、未中标）</w:t>
      </w:r>
    </w:p>
    <w:p w:rsidR="00E40E8F" w:rsidRDefault="00A8054A">
      <w:pPr>
        <w:pStyle w:val="a3"/>
        <w:spacing w:before="163" w:after="163"/>
        <w:ind w:firstLine="480"/>
      </w:pPr>
      <w:r>
        <w:rPr>
          <w:rFonts w:hint="eastAsia"/>
        </w:rPr>
        <w:t>多个包可一起付款，付款流程结束标识投标状态。</w:t>
      </w:r>
    </w:p>
    <w:p w:rsidR="00E40E8F" w:rsidRDefault="00A8054A">
      <w:pPr>
        <w:pStyle w:val="a3"/>
        <w:spacing w:before="163" w:after="163"/>
        <w:ind w:firstLine="480"/>
      </w:pPr>
      <w:r>
        <w:rPr>
          <w:rFonts w:hint="eastAsia"/>
        </w:rPr>
        <w:t>招标代理机构，一个机构对应多个银行账号；招标单位即客户。</w:t>
      </w:r>
    </w:p>
    <w:p w:rsidR="00E40E8F" w:rsidRDefault="00A8054A">
      <w:pPr>
        <w:pStyle w:val="5"/>
        <w:tabs>
          <w:tab w:val="clear" w:pos="432"/>
          <w:tab w:val="left" w:pos="1008"/>
        </w:tabs>
        <w:spacing w:before="163" w:after="163"/>
        <w:ind w:left="1008" w:hanging="1008"/>
      </w:pPr>
      <w:r>
        <w:rPr>
          <w:rFonts w:hint="eastAsia"/>
        </w:rPr>
        <w:t>业务流程</w:t>
      </w:r>
    </w:p>
    <w:p w:rsidR="00E40E8F" w:rsidRDefault="00A8054A">
      <w:pPr>
        <w:pStyle w:val="a3"/>
        <w:spacing w:before="163" w:after="163"/>
        <w:ind w:firstLine="480"/>
      </w:pPr>
      <w:r>
        <w:rPr>
          <w:rFonts w:hint="eastAsia"/>
        </w:rPr>
        <w:t>招投标付款分为三类：标书费付款、保证金付款、中标服务费付款。其中，保证金付款仅能发生一次。</w:t>
      </w:r>
    </w:p>
    <w:p w:rsidR="00E40E8F" w:rsidRDefault="00A8054A">
      <w:pPr>
        <w:pStyle w:val="a3"/>
        <w:spacing w:before="163" w:after="163"/>
        <w:ind w:firstLine="480"/>
      </w:pPr>
      <w:r>
        <w:rPr>
          <w:rFonts w:hint="eastAsia"/>
        </w:rPr>
        <w:t>标书费：经办人（上传钉钉审批表</w:t>
      </w:r>
      <w:r>
        <w:rPr>
          <w:rFonts w:hint="eastAsia"/>
        </w:rPr>
        <w:t>PDF</w:t>
      </w:r>
      <w:r>
        <w:rPr>
          <w:rFonts w:hint="eastAsia"/>
        </w:rPr>
        <w:t>）→商务负责人→财务会计</w:t>
      </w:r>
    </w:p>
    <w:p w:rsidR="00E40E8F" w:rsidRDefault="00A8054A">
      <w:pPr>
        <w:pStyle w:val="a3"/>
        <w:spacing w:before="163" w:after="163"/>
        <w:ind w:firstLine="480"/>
      </w:pPr>
      <w:r>
        <w:rPr>
          <w:rFonts w:hint="eastAsia"/>
        </w:rPr>
        <w:t>保证金</w:t>
      </w:r>
      <w:r>
        <w:rPr>
          <w:rFonts w:hint="eastAsia"/>
        </w:rPr>
        <w:t>/</w:t>
      </w:r>
      <w:r>
        <w:rPr>
          <w:rFonts w:hint="eastAsia"/>
        </w:rPr>
        <w:t>中标服务费：经办人→经办主任→分管→商务负责人→财务会计</w:t>
      </w:r>
    </w:p>
    <w:p w:rsidR="00E40E8F" w:rsidRDefault="00A8054A">
      <w:pPr>
        <w:pStyle w:val="a3"/>
        <w:spacing w:before="163" w:after="163"/>
        <w:ind w:firstLine="480"/>
      </w:pPr>
      <w:r>
        <w:rPr>
          <w:rFonts w:hint="eastAsia"/>
        </w:rPr>
        <w:t>打印付款通知书（主任、经办人、经办部门分管领导自动打印签名，如果付的标书费且金额＜</w:t>
      </w:r>
      <w:r>
        <w:rPr>
          <w:rFonts w:hint="eastAsia"/>
        </w:rPr>
        <w:t>2000</w:t>
      </w:r>
      <w:r>
        <w:rPr>
          <w:rFonts w:hint="eastAsia"/>
        </w:rPr>
        <w:t>不需要打印分管签名，其他都要）</w:t>
      </w:r>
    </w:p>
    <w:p w:rsidR="00E40E8F" w:rsidRDefault="00E40E8F">
      <w:pPr>
        <w:pStyle w:val="a3"/>
        <w:spacing w:before="163" w:after="163"/>
        <w:ind w:firstLine="480"/>
      </w:pPr>
    </w:p>
    <w:p w:rsidR="00E40E8F" w:rsidRDefault="00A8054A">
      <w:pPr>
        <w:pStyle w:val="4"/>
        <w:tabs>
          <w:tab w:val="clear" w:pos="432"/>
          <w:tab w:val="left" w:pos="864"/>
        </w:tabs>
        <w:ind w:left="864" w:hanging="864"/>
      </w:pPr>
      <w:r>
        <w:rPr>
          <w:rFonts w:hint="eastAsia"/>
        </w:rPr>
        <w:t>销售合同管理</w:t>
      </w:r>
    </w:p>
    <w:p w:rsidR="00E40E8F" w:rsidRDefault="00A8054A">
      <w:pPr>
        <w:pStyle w:val="5"/>
        <w:tabs>
          <w:tab w:val="clear" w:pos="432"/>
          <w:tab w:val="left" w:pos="1008"/>
        </w:tabs>
        <w:spacing w:before="163" w:after="163"/>
        <w:ind w:left="1008" w:hanging="1008"/>
      </w:pPr>
      <w:r>
        <w:rPr>
          <w:rFonts w:hint="eastAsia"/>
        </w:rPr>
        <w:t>业务功能</w:t>
      </w:r>
    </w:p>
    <w:p w:rsidR="00E40E8F" w:rsidRDefault="0031006D" w:rsidP="00A8054A">
      <w:pPr>
        <w:pStyle w:val="a3"/>
        <w:spacing w:before="163" w:after="163"/>
        <w:ind w:firstLine="480"/>
      </w:pPr>
      <w:r>
        <w:rPr>
          <w:rFonts w:hint="eastAsia"/>
        </w:rPr>
        <w:t>销售自建和战略合作必须关联项目群，只有商务共享中心才可以建贸易合作类合</w:t>
      </w:r>
      <w:r>
        <w:rPr>
          <w:rFonts w:hint="eastAsia"/>
        </w:rPr>
        <w:lastRenderedPageBreak/>
        <w:t>同，不用关联项目群。</w:t>
      </w:r>
    </w:p>
    <w:p w:rsidR="00E40E8F" w:rsidRDefault="00E40E8F">
      <w:pPr>
        <w:pStyle w:val="a3"/>
        <w:spacing w:before="163" w:after="163"/>
        <w:ind w:firstLine="480"/>
      </w:pPr>
    </w:p>
    <w:p w:rsidR="00E40E8F" w:rsidRDefault="00A8054A">
      <w:pPr>
        <w:pStyle w:val="5"/>
        <w:tabs>
          <w:tab w:val="clear" w:pos="432"/>
          <w:tab w:val="left" w:pos="1008"/>
        </w:tabs>
        <w:spacing w:before="163" w:after="163"/>
        <w:ind w:left="1008" w:hanging="1008"/>
      </w:pPr>
      <w:r>
        <w:rPr>
          <w:rFonts w:hint="eastAsia"/>
        </w:rPr>
        <w:t>业务流程</w:t>
      </w:r>
    </w:p>
    <w:p w:rsidR="00E40E8F" w:rsidRDefault="00A8054A">
      <w:pPr>
        <w:pStyle w:val="a3"/>
        <w:spacing w:before="163" w:after="163"/>
        <w:ind w:firstLine="480"/>
      </w:pPr>
      <w:r>
        <w:rPr>
          <w:rFonts w:hint="eastAsia"/>
        </w:rPr>
        <w:t>客户经理→大区主任→经法审批确认</w:t>
      </w:r>
      <w:r w:rsidR="00DB1919">
        <w:rPr>
          <w:rFonts w:hint="eastAsia"/>
        </w:rPr>
        <w:t>（客户经理确认，填写经法编号和经法审批结束日期）</w:t>
      </w:r>
      <w:r>
        <w:rPr>
          <w:rFonts w:hint="eastAsia"/>
        </w:rPr>
        <w:t>→合同盖章→合同归档</w:t>
      </w:r>
    </w:p>
    <w:p w:rsidR="00E40E8F" w:rsidRDefault="00A8054A">
      <w:pPr>
        <w:pStyle w:val="a3"/>
        <w:spacing w:before="163" w:after="163"/>
        <w:ind w:firstLine="480"/>
      </w:pPr>
      <w:r>
        <w:rPr>
          <w:rFonts w:hint="eastAsia"/>
        </w:rPr>
        <w:t>流程抄送产品经理知晓。</w:t>
      </w:r>
    </w:p>
    <w:p w:rsidR="00E40E8F" w:rsidRDefault="00E40E8F">
      <w:pPr>
        <w:pStyle w:val="a3"/>
        <w:spacing w:before="163" w:after="163"/>
        <w:ind w:firstLine="480"/>
      </w:pPr>
    </w:p>
    <w:p w:rsidR="00E40E8F" w:rsidRDefault="00A8054A">
      <w:pPr>
        <w:pStyle w:val="4"/>
        <w:tabs>
          <w:tab w:val="clear" w:pos="432"/>
          <w:tab w:val="left" w:pos="864"/>
        </w:tabs>
        <w:ind w:left="864" w:hanging="864"/>
      </w:pPr>
      <w:r>
        <w:rPr>
          <w:rFonts w:hint="eastAsia"/>
        </w:rPr>
        <w:t>认款管理</w:t>
      </w:r>
    </w:p>
    <w:p w:rsidR="00E40E8F" w:rsidRDefault="00A8054A">
      <w:pPr>
        <w:pStyle w:val="5"/>
        <w:tabs>
          <w:tab w:val="clear" w:pos="432"/>
          <w:tab w:val="left" w:pos="1008"/>
        </w:tabs>
        <w:spacing w:before="163" w:after="163"/>
        <w:ind w:left="1008" w:hanging="1008"/>
      </w:pPr>
      <w:r>
        <w:rPr>
          <w:rFonts w:hint="eastAsia"/>
        </w:rPr>
        <w:t>业务功能</w:t>
      </w:r>
    </w:p>
    <w:p w:rsidR="00E40E8F" w:rsidRDefault="00A8054A">
      <w:pPr>
        <w:pStyle w:val="a3"/>
        <w:spacing w:before="163" w:after="163"/>
        <w:ind w:firstLine="480"/>
      </w:pPr>
      <w:r>
        <w:rPr>
          <w:rFonts w:hint="eastAsia"/>
        </w:rPr>
        <w:t>财务出纳在收到款项后，会通过</w:t>
      </w:r>
      <w:r>
        <w:rPr>
          <w:rFonts w:hint="eastAsia"/>
        </w:rPr>
        <w:t>EXCEL</w:t>
      </w:r>
      <w:r>
        <w:rPr>
          <w:rFonts w:hint="eastAsia"/>
        </w:rPr>
        <w:t>将到款信息导入到系统中（</w:t>
      </w:r>
      <w:r>
        <w:rPr>
          <w:rFonts w:hint="eastAsia"/>
        </w:rPr>
        <w:t>excel</w:t>
      </w:r>
      <w:r>
        <w:rPr>
          <w:rFonts w:hint="eastAsia"/>
        </w:rPr>
        <w:t>模板包括回款单位、回款金额、回款日期、财务经办人），由客户经理来负责确认款项属于哪份销售合同；最后由财务进行</w:t>
      </w:r>
      <w:r>
        <w:rPr>
          <w:rFonts w:hint="eastAsia"/>
        </w:rPr>
        <w:t>ERP</w:t>
      </w:r>
      <w:r>
        <w:rPr>
          <w:rFonts w:hint="eastAsia"/>
        </w:rPr>
        <w:t>入账确认。</w:t>
      </w:r>
    </w:p>
    <w:p w:rsidR="00E40E8F" w:rsidRDefault="00E40E8F">
      <w:pPr>
        <w:pStyle w:val="a3"/>
        <w:spacing w:before="163" w:after="163"/>
        <w:ind w:firstLine="480"/>
      </w:pPr>
    </w:p>
    <w:p w:rsidR="00E40E8F" w:rsidRDefault="00A8054A">
      <w:pPr>
        <w:pStyle w:val="4"/>
      </w:pPr>
      <w:r>
        <w:rPr>
          <w:rFonts w:hint="eastAsia"/>
        </w:rPr>
        <w:t>应收管理</w:t>
      </w:r>
    </w:p>
    <w:p w:rsidR="00E40E8F" w:rsidRDefault="00A8054A">
      <w:pPr>
        <w:pStyle w:val="5"/>
        <w:tabs>
          <w:tab w:val="clear" w:pos="432"/>
          <w:tab w:val="left" w:pos="1008"/>
        </w:tabs>
        <w:spacing w:before="163" w:after="163"/>
        <w:ind w:left="1008" w:hanging="1008"/>
      </w:pPr>
      <w:r>
        <w:rPr>
          <w:rFonts w:hint="eastAsia"/>
        </w:rPr>
        <w:t>业务功能</w:t>
      </w:r>
    </w:p>
    <w:p w:rsidR="00E40E8F" w:rsidRDefault="00A8054A">
      <w:pPr>
        <w:pStyle w:val="a3"/>
        <w:spacing w:before="163" w:after="163"/>
        <w:ind w:firstLine="480"/>
      </w:pPr>
      <w:r>
        <w:rPr>
          <w:rFonts w:hint="eastAsia"/>
        </w:rPr>
        <w:t>查询条件：大区（含商务共享中心）、客户经理、省份、承建中心、委员会、委员</w:t>
      </w:r>
    </w:p>
    <w:p w:rsidR="00E40E8F" w:rsidRDefault="00A8054A">
      <w:pPr>
        <w:pStyle w:val="a3"/>
        <w:spacing w:before="163" w:after="163"/>
        <w:ind w:firstLine="480"/>
      </w:pPr>
      <w:r>
        <w:rPr>
          <w:rFonts w:hint="eastAsia"/>
        </w:rPr>
        <w:t>统计维度：大区、客户经理、省份、承建中心、委员会、委员</w:t>
      </w:r>
    </w:p>
    <w:p w:rsidR="00E40E8F" w:rsidRDefault="00A8054A">
      <w:pPr>
        <w:pStyle w:val="a3"/>
        <w:spacing w:before="163" w:after="163"/>
        <w:ind w:firstLine="480"/>
      </w:pPr>
      <w:r>
        <w:rPr>
          <w:rFonts w:hint="eastAsia"/>
        </w:rPr>
        <w:t>先按查询条件筛选记录（合同未回全款的），再按维度统计。其中委员会和委员的按照项目群的收入分配比例进行拆分统计。</w:t>
      </w:r>
    </w:p>
    <w:p w:rsidR="00E40E8F" w:rsidRDefault="00A8054A">
      <w:pPr>
        <w:pStyle w:val="a3"/>
        <w:spacing w:before="163" w:after="163"/>
        <w:ind w:firstLine="480"/>
      </w:pPr>
      <w:r>
        <w:rPr>
          <w:rFonts w:hint="eastAsia"/>
        </w:rPr>
        <w:t>合同未回全款的统计。</w:t>
      </w:r>
    </w:p>
    <w:tbl>
      <w:tblPr>
        <w:tblStyle w:val="af3"/>
        <w:tblW w:w="9286" w:type="dxa"/>
        <w:tblLayout w:type="fixed"/>
        <w:tblLook w:val="04A0" w:firstRow="1" w:lastRow="0" w:firstColumn="1" w:lastColumn="0" w:noHBand="0" w:noVBand="1"/>
      </w:tblPr>
      <w:tblGrid>
        <w:gridCol w:w="1242"/>
        <w:gridCol w:w="2127"/>
        <w:gridCol w:w="5917"/>
      </w:tblGrid>
      <w:tr w:rsidR="00E40E8F">
        <w:tc>
          <w:tcPr>
            <w:tcW w:w="1242" w:type="dxa"/>
          </w:tcPr>
          <w:p w:rsidR="00E40E8F" w:rsidRDefault="00E40E8F">
            <w:pPr>
              <w:pStyle w:val="a3"/>
              <w:spacing w:beforeLines="0" w:afterLines="0"/>
              <w:ind w:firstLineChars="0" w:firstLine="0"/>
            </w:pPr>
          </w:p>
        </w:tc>
        <w:tc>
          <w:tcPr>
            <w:tcW w:w="2127" w:type="dxa"/>
          </w:tcPr>
          <w:p w:rsidR="00E40E8F" w:rsidRDefault="00E40E8F">
            <w:pPr>
              <w:pStyle w:val="a3"/>
              <w:spacing w:beforeLines="0" w:afterLines="0"/>
              <w:ind w:firstLineChars="0" w:firstLine="0"/>
            </w:pPr>
          </w:p>
        </w:tc>
        <w:tc>
          <w:tcPr>
            <w:tcW w:w="5917" w:type="dxa"/>
          </w:tcPr>
          <w:p w:rsidR="00E40E8F" w:rsidRDefault="00E40E8F">
            <w:pPr>
              <w:pStyle w:val="a3"/>
              <w:spacing w:beforeLines="0" w:afterLines="0"/>
              <w:ind w:firstLineChars="0" w:firstLine="0"/>
            </w:pPr>
          </w:p>
        </w:tc>
      </w:tr>
      <w:tr w:rsidR="00E40E8F">
        <w:tc>
          <w:tcPr>
            <w:tcW w:w="1242" w:type="dxa"/>
          </w:tcPr>
          <w:p w:rsidR="00E40E8F" w:rsidRDefault="00A8054A">
            <w:pPr>
              <w:pStyle w:val="a3"/>
              <w:spacing w:beforeLines="0" w:afterLines="0"/>
              <w:ind w:firstLineChars="0" w:firstLine="0"/>
            </w:pPr>
            <w:r>
              <w:rPr>
                <w:rFonts w:hint="eastAsia"/>
              </w:rPr>
              <w:t>①</w:t>
            </w:r>
          </w:p>
        </w:tc>
        <w:tc>
          <w:tcPr>
            <w:tcW w:w="2127" w:type="dxa"/>
          </w:tcPr>
          <w:p w:rsidR="00E40E8F" w:rsidRDefault="00A8054A">
            <w:pPr>
              <w:pStyle w:val="a3"/>
              <w:spacing w:beforeLines="0" w:afterLines="0"/>
              <w:ind w:firstLineChars="0" w:firstLine="0"/>
            </w:pPr>
            <w:r>
              <w:rPr>
                <w:rFonts w:hint="eastAsia"/>
              </w:rPr>
              <w:t>合同金额</w:t>
            </w:r>
          </w:p>
        </w:tc>
        <w:tc>
          <w:tcPr>
            <w:tcW w:w="5917" w:type="dxa"/>
          </w:tcPr>
          <w:p w:rsidR="00E40E8F" w:rsidRDefault="00E40E8F">
            <w:pPr>
              <w:pStyle w:val="a3"/>
              <w:spacing w:beforeLines="0" w:afterLines="0"/>
              <w:ind w:firstLineChars="0" w:firstLine="0"/>
            </w:pPr>
          </w:p>
        </w:tc>
      </w:tr>
      <w:tr w:rsidR="00E40E8F">
        <w:tc>
          <w:tcPr>
            <w:tcW w:w="1242" w:type="dxa"/>
          </w:tcPr>
          <w:p w:rsidR="00E40E8F" w:rsidRDefault="00A8054A">
            <w:pPr>
              <w:pStyle w:val="a3"/>
              <w:spacing w:beforeLines="0" w:afterLines="0"/>
              <w:ind w:firstLineChars="0" w:firstLine="0"/>
            </w:pPr>
            <w:r>
              <w:rPr>
                <w:rFonts w:hint="eastAsia"/>
              </w:rPr>
              <w:t>②</w:t>
            </w:r>
          </w:p>
        </w:tc>
        <w:tc>
          <w:tcPr>
            <w:tcW w:w="2127" w:type="dxa"/>
          </w:tcPr>
          <w:p w:rsidR="00E40E8F" w:rsidRDefault="00A8054A">
            <w:pPr>
              <w:pStyle w:val="a3"/>
              <w:spacing w:beforeLines="0" w:afterLines="0"/>
              <w:ind w:firstLineChars="0" w:firstLine="0"/>
            </w:pPr>
            <w:r>
              <w:rPr>
                <w:rFonts w:hint="eastAsia"/>
              </w:rPr>
              <w:t>已开票金额</w:t>
            </w:r>
          </w:p>
        </w:tc>
        <w:tc>
          <w:tcPr>
            <w:tcW w:w="5917" w:type="dxa"/>
          </w:tcPr>
          <w:p w:rsidR="00E40E8F" w:rsidRDefault="00A8054A">
            <w:pPr>
              <w:pStyle w:val="a3"/>
              <w:spacing w:beforeLines="0" w:afterLines="0"/>
              <w:ind w:firstLineChars="0" w:firstLine="0"/>
            </w:pPr>
            <w:r>
              <w:rPr>
                <w:rFonts w:hint="eastAsia"/>
              </w:rPr>
              <w:t>流程结束</w:t>
            </w:r>
          </w:p>
        </w:tc>
      </w:tr>
      <w:tr w:rsidR="00E40E8F">
        <w:tc>
          <w:tcPr>
            <w:tcW w:w="1242" w:type="dxa"/>
          </w:tcPr>
          <w:p w:rsidR="00E40E8F" w:rsidRDefault="00A8054A">
            <w:pPr>
              <w:pStyle w:val="a3"/>
              <w:spacing w:beforeLines="0" w:afterLines="0"/>
              <w:ind w:firstLineChars="0" w:firstLine="0"/>
            </w:pPr>
            <w:r>
              <w:rPr>
                <w:rFonts w:hint="eastAsia"/>
              </w:rPr>
              <w:t>③</w:t>
            </w:r>
          </w:p>
        </w:tc>
        <w:tc>
          <w:tcPr>
            <w:tcW w:w="2127" w:type="dxa"/>
          </w:tcPr>
          <w:p w:rsidR="00E40E8F" w:rsidRDefault="00A8054A">
            <w:pPr>
              <w:pStyle w:val="a3"/>
              <w:spacing w:beforeLines="0" w:afterLines="0"/>
              <w:ind w:firstLineChars="0" w:firstLine="0"/>
            </w:pPr>
            <w:r>
              <w:rPr>
                <w:rFonts w:hint="eastAsia"/>
              </w:rPr>
              <w:t>已回款金额</w:t>
            </w:r>
          </w:p>
        </w:tc>
        <w:tc>
          <w:tcPr>
            <w:tcW w:w="5917" w:type="dxa"/>
          </w:tcPr>
          <w:p w:rsidR="00E40E8F" w:rsidRDefault="00E40E8F">
            <w:pPr>
              <w:pStyle w:val="a3"/>
              <w:spacing w:beforeLines="0" w:afterLines="0"/>
              <w:ind w:firstLineChars="0" w:firstLine="0"/>
            </w:pPr>
          </w:p>
        </w:tc>
      </w:tr>
      <w:tr w:rsidR="00E40E8F">
        <w:tc>
          <w:tcPr>
            <w:tcW w:w="1242" w:type="dxa"/>
          </w:tcPr>
          <w:p w:rsidR="00E40E8F" w:rsidRDefault="00A8054A">
            <w:pPr>
              <w:pStyle w:val="a3"/>
              <w:spacing w:beforeLines="0" w:afterLines="0"/>
              <w:ind w:firstLineChars="0" w:firstLine="0"/>
            </w:pPr>
            <w:r>
              <w:rPr>
                <w:rFonts w:hint="eastAsia"/>
              </w:rPr>
              <w:t>④</w:t>
            </w:r>
          </w:p>
        </w:tc>
        <w:tc>
          <w:tcPr>
            <w:tcW w:w="2127" w:type="dxa"/>
          </w:tcPr>
          <w:p w:rsidR="00E40E8F" w:rsidRDefault="00A8054A">
            <w:pPr>
              <w:pStyle w:val="a3"/>
              <w:spacing w:beforeLines="0" w:afterLines="0"/>
              <w:ind w:firstLineChars="0" w:firstLine="0"/>
            </w:pPr>
            <w:r>
              <w:rPr>
                <w:rFonts w:hint="eastAsia"/>
              </w:rPr>
              <w:t>应收（合同口径）</w:t>
            </w:r>
          </w:p>
        </w:tc>
        <w:tc>
          <w:tcPr>
            <w:tcW w:w="5917" w:type="dxa"/>
          </w:tcPr>
          <w:p w:rsidR="00E40E8F" w:rsidRDefault="00A8054A">
            <w:pPr>
              <w:pStyle w:val="a3"/>
              <w:spacing w:beforeLines="0" w:afterLines="0"/>
              <w:ind w:firstLineChars="0" w:firstLine="0"/>
            </w:pPr>
            <w:r>
              <w:rPr>
                <w:rFonts w:hint="eastAsia"/>
              </w:rPr>
              <w:t>①合同金额－③已回款金额</w:t>
            </w:r>
          </w:p>
          <w:p w:rsidR="00E40E8F" w:rsidRDefault="00A8054A">
            <w:pPr>
              <w:pStyle w:val="a3"/>
              <w:spacing w:beforeLines="0" w:afterLines="0"/>
              <w:ind w:firstLineChars="0" w:firstLine="0"/>
            </w:pPr>
            <w:r>
              <w:rPr>
                <w:rFonts w:hint="eastAsia"/>
              </w:rPr>
              <w:t>按账龄再分一年期、两年期、三年期、三年以上</w:t>
            </w:r>
          </w:p>
          <w:p w:rsidR="00E40E8F" w:rsidRDefault="00A8054A">
            <w:pPr>
              <w:pStyle w:val="a3"/>
              <w:spacing w:beforeLines="0" w:afterLines="0"/>
              <w:ind w:firstLineChars="0" w:firstLine="0"/>
            </w:pPr>
            <w:r>
              <w:rPr>
                <w:rFonts w:hint="eastAsia"/>
              </w:rPr>
              <w:t>账龄按合同签订年份计</w:t>
            </w:r>
          </w:p>
        </w:tc>
      </w:tr>
      <w:tr w:rsidR="00E40E8F">
        <w:tc>
          <w:tcPr>
            <w:tcW w:w="1242" w:type="dxa"/>
          </w:tcPr>
          <w:p w:rsidR="00E40E8F" w:rsidRDefault="00A8054A">
            <w:pPr>
              <w:pStyle w:val="a3"/>
              <w:spacing w:beforeLines="0" w:afterLines="0"/>
              <w:ind w:firstLineChars="0" w:firstLine="0"/>
            </w:pPr>
            <w:r>
              <w:rPr>
                <w:rFonts w:hint="eastAsia"/>
              </w:rPr>
              <w:t>⑤</w:t>
            </w:r>
          </w:p>
        </w:tc>
        <w:tc>
          <w:tcPr>
            <w:tcW w:w="2127" w:type="dxa"/>
          </w:tcPr>
          <w:p w:rsidR="00E40E8F" w:rsidRDefault="00A8054A">
            <w:pPr>
              <w:pStyle w:val="a3"/>
              <w:spacing w:beforeLines="0" w:afterLines="0"/>
              <w:ind w:firstLineChars="0" w:firstLine="0"/>
            </w:pPr>
            <w:r>
              <w:rPr>
                <w:rFonts w:hint="eastAsia"/>
              </w:rPr>
              <w:t>应收（开票口径）</w:t>
            </w:r>
          </w:p>
        </w:tc>
        <w:tc>
          <w:tcPr>
            <w:tcW w:w="5917" w:type="dxa"/>
          </w:tcPr>
          <w:p w:rsidR="00E40E8F" w:rsidRDefault="00A8054A">
            <w:pPr>
              <w:pStyle w:val="a3"/>
              <w:spacing w:beforeLines="0" w:afterLines="0"/>
              <w:ind w:firstLineChars="0" w:firstLine="0"/>
            </w:pPr>
            <w:r>
              <w:rPr>
                <w:rFonts w:hint="eastAsia"/>
              </w:rPr>
              <w:t>②已开票金额－</w:t>
            </w:r>
            <w:r>
              <w:rPr>
                <w:rFonts w:hint="eastAsia"/>
              </w:rPr>
              <w:t xml:space="preserve"> </w:t>
            </w:r>
            <w:r>
              <w:rPr>
                <w:rFonts w:hint="eastAsia"/>
              </w:rPr>
              <w:t>③已回款金额</w:t>
            </w:r>
          </w:p>
        </w:tc>
      </w:tr>
      <w:tr w:rsidR="00E40E8F">
        <w:tc>
          <w:tcPr>
            <w:tcW w:w="1242" w:type="dxa"/>
          </w:tcPr>
          <w:p w:rsidR="00E40E8F" w:rsidRDefault="00A8054A">
            <w:pPr>
              <w:pStyle w:val="a3"/>
              <w:spacing w:beforeLines="0" w:afterLines="0"/>
              <w:ind w:firstLineChars="0" w:firstLine="0"/>
            </w:pPr>
            <w:r>
              <w:rPr>
                <w:rFonts w:hint="eastAsia"/>
              </w:rPr>
              <w:t>⑥</w:t>
            </w:r>
          </w:p>
        </w:tc>
        <w:tc>
          <w:tcPr>
            <w:tcW w:w="2127" w:type="dxa"/>
          </w:tcPr>
          <w:p w:rsidR="00E40E8F" w:rsidRDefault="00A8054A">
            <w:pPr>
              <w:pStyle w:val="a3"/>
              <w:spacing w:beforeLines="0" w:afterLines="0"/>
              <w:ind w:firstLineChars="0" w:firstLine="0"/>
            </w:pPr>
            <w:r>
              <w:rPr>
                <w:rFonts w:hint="eastAsia"/>
              </w:rPr>
              <w:t>技术已达可回</w:t>
            </w:r>
          </w:p>
        </w:tc>
        <w:tc>
          <w:tcPr>
            <w:tcW w:w="5917" w:type="dxa"/>
          </w:tcPr>
          <w:p w:rsidR="00E40E8F" w:rsidRDefault="00A8054A">
            <w:pPr>
              <w:pStyle w:val="a3"/>
              <w:spacing w:beforeLines="0" w:afterLines="0"/>
              <w:ind w:left="120" w:hangingChars="50" w:hanging="120"/>
            </w:pPr>
            <w:r>
              <w:rPr>
                <w:rFonts w:hint="eastAsia"/>
              </w:rPr>
              <w:t>里程碑已达到的可回款金额；</w:t>
            </w:r>
          </w:p>
          <w:p w:rsidR="00E40E8F" w:rsidRDefault="00A8054A">
            <w:pPr>
              <w:pStyle w:val="a3"/>
              <w:spacing w:beforeLines="0" w:afterLines="0"/>
              <w:ind w:left="120" w:hangingChars="50" w:hanging="120"/>
            </w:pPr>
            <w:r>
              <w:rPr>
                <w:rFonts w:hint="eastAsia"/>
              </w:rPr>
              <w:t>首付款＋</w:t>
            </w:r>
            <w:r>
              <w:t>ERP</w:t>
            </w:r>
            <w:r>
              <w:rPr>
                <w:rFonts w:hint="eastAsia"/>
              </w:rPr>
              <w:t>合同里程碑已确认的回款点金额总和＋</w:t>
            </w:r>
            <w:r>
              <w:rPr>
                <w:rFonts w:hint="eastAsia"/>
              </w:rPr>
              <w:t xml:space="preserve"> </w:t>
            </w:r>
            <w:r>
              <w:rPr>
                <w:rFonts w:hint="eastAsia"/>
              </w:rPr>
              <w:t>质保金（如果项目已验收）</w:t>
            </w:r>
          </w:p>
        </w:tc>
      </w:tr>
      <w:tr w:rsidR="00E40E8F">
        <w:tc>
          <w:tcPr>
            <w:tcW w:w="1242" w:type="dxa"/>
          </w:tcPr>
          <w:p w:rsidR="00E40E8F" w:rsidRDefault="00A8054A">
            <w:pPr>
              <w:pStyle w:val="a3"/>
              <w:spacing w:beforeLines="0" w:afterLines="0"/>
              <w:ind w:firstLineChars="0" w:firstLine="0"/>
            </w:pPr>
            <w:r>
              <w:rPr>
                <w:rFonts w:hint="eastAsia"/>
              </w:rPr>
              <w:lastRenderedPageBreak/>
              <w:t>⑦</w:t>
            </w:r>
          </w:p>
        </w:tc>
        <w:tc>
          <w:tcPr>
            <w:tcW w:w="2127" w:type="dxa"/>
          </w:tcPr>
          <w:p w:rsidR="00E40E8F" w:rsidRDefault="00A8054A">
            <w:pPr>
              <w:pStyle w:val="a3"/>
              <w:spacing w:beforeLines="0" w:afterLines="0"/>
              <w:ind w:firstLineChars="0" w:firstLine="0"/>
            </w:pPr>
            <w:r>
              <w:rPr>
                <w:rFonts w:hint="eastAsia"/>
              </w:rPr>
              <w:t>技术性应收</w:t>
            </w:r>
          </w:p>
        </w:tc>
        <w:tc>
          <w:tcPr>
            <w:tcW w:w="5917" w:type="dxa"/>
          </w:tcPr>
          <w:p w:rsidR="00E40E8F" w:rsidRDefault="00A8054A">
            <w:pPr>
              <w:pStyle w:val="a3"/>
              <w:spacing w:beforeLines="0" w:afterLines="0"/>
              <w:ind w:firstLineChars="0" w:firstLine="0"/>
            </w:pPr>
            <w:r>
              <w:rPr>
                <w:rFonts w:hint="eastAsia"/>
              </w:rPr>
              <w:t>技术原因没有回的款，即里程碑未到的应收</w:t>
            </w:r>
          </w:p>
          <w:p w:rsidR="00E40E8F" w:rsidRDefault="00A8054A">
            <w:pPr>
              <w:pStyle w:val="a3"/>
              <w:spacing w:beforeLines="0" w:afterLines="0"/>
              <w:ind w:firstLineChars="0" w:firstLine="0"/>
            </w:pPr>
            <w:r>
              <w:rPr>
                <w:rFonts w:hint="eastAsia"/>
              </w:rPr>
              <w:t>②已开票－</w:t>
            </w:r>
            <w:r>
              <w:rPr>
                <w:rFonts w:hint="eastAsia"/>
              </w:rPr>
              <w:t>Max(</w:t>
            </w:r>
            <w:r>
              <w:rPr>
                <w:rFonts w:hint="eastAsia"/>
              </w:rPr>
              <w:t>③已回款，⑥技术已达可回</w:t>
            </w:r>
            <w:r>
              <w:rPr>
                <w:rFonts w:hint="eastAsia"/>
              </w:rPr>
              <w:t>)</w:t>
            </w:r>
            <w:r>
              <w:rPr>
                <w:rFonts w:hint="eastAsia"/>
              </w:rPr>
              <w:t>，如果小于</w:t>
            </w:r>
            <w:r>
              <w:rPr>
                <w:rFonts w:hint="eastAsia"/>
              </w:rPr>
              <w:t>0</w:t>
            </w:r>
            <w:r>
              <w:rPr>
                <w:rFonts w:hint="eastAsia"/>
              </w:rPr>
              <w:t>则取</w:t>
            </w:r>
            <w:r>
              <w:rPr>
                <w:rFonts w:hint="eastAsia"/>
              </w:rPr>
              <w:t>0</w:t>
            </w:r>
          </w:p>
        </w:tc>
      </w:tr>
      <w:tr w:rsidR="00E40E8F">
        <w:tc>
          <w:tcPr>
            <w:tcW w:w="1242" w:type="dxa"/>
          </w:tcPr>
          <w:p w:rsidR="00E40E8F" w:rsidRDefault="00A8054A">
            <w:pPr>
              <w:pStyle w:val="a3"/>
              <w:spacing w:beforeLines="0" w:afterLines="0"/>
              <w:ind w:firstLineChars="0" w:firstLine="0"/>
            </w:pPr>
            <w:r>
              <w:rPr>
                <w:rFonts w:hint="eastAsia"/>
              </w:rPr>
              <w:t>⑧</w:t>
            </w:r>
          </w:p>
        </w:tc>
        <w:tc>
          <w:tcPr>
            <w:tcW w:w="2127" w:type="dxa"/>
          </w:tcPr>
          <w:p w:rsidR="00E40E8F" w:rsidRDefault="00A8054A">
            <w:pPr>
              <w:pStyle w:val="a3"/>
              <w:spacing w:beforeLines="0" w:afterLines="0"/>
              <w:ind w:firstLineChars="0" w:firstLine="0"/>
            </w:pPr>
            <w:r>
              <w:rPr>
                <w:rFonts w:hint="eastAsia"/>
              </w:rPr>
              <w:t>商务性应收</w:t>
            </w:r>
          </w:p>
        </w:tc>
        <w:tc>
          <w:tcPr>
            <w:tcW w:w="5917" w:type="dxa"/>
          </w:tcPr>
          <w:p w:rsidR="00E40E8F" w:rsidRDefault="00A8054A">
            <w:pPr>
              <w:pStyle w:val="a3"/>
              <w:spacing w:beforeLines="0" w:afterLines="0"/>
              <w:ind w:firstLineChars="0" w:firstLine="0"/>
            </w:pPr>
            <w:r>
              <w:rPr>
                <w:rFonts w:hint="eastAsia"/>
              </w:rPr>
              <w:t>商务原因没有回的款，即已开票且里程碑已达到的应收</w:t>
            </w:r>
          </w:p>
          <w:p w:rsidR="00E40E8F" w:rsidRDefault="00A8054A">
            <w:pPr>
              <w:pStyle w:val="a3"/>
              <w:spacing w:beforeLines="0" w:afterLines="0"/>
              <w:ind w:firstLineChars="0" w:firstLine="0"/>
            </w:pPr>
            <w:r>
              <w:t>M</w:t>
            </w:r>
            <w:r>
              <w:rPr>
                <w:rFonts w:hint="eastAsia"/>
              </w:rPr>
              <w:t>in</w:t>
            </w:r>
            <w:r>
              <w:rPr>
                <w:rFonts w:hint="eastAsia"/>
              </w:rPr>
              <w:t>（②已开票，⑥技术已达可回）－③已回款，如果小于</w:t>
            </w:r>
            <w:r>
              <w:rPr>
                <w:rFonts w:hint="eastAsia"/>
              </w:rPr>
              <w:t>0</w:t>
            </w:r>
            <w:r>
              <w:rPr>
                <w:rFonts w:hint="eastAsia"/>
              </w:rPr>
              <w:t>则取</w:t>
            </w:r>
            <w:r>
              <w:rPr>
                <w:rFonts w:hint="eastAsia"/>
              </w:rPr>
              <w:t>0</w:t>
            </w:r>
          </w:p>
        </w:tc>
      </w:tr>
    </w:tbl>
    <w:p w:rsidR="00E40E8F" w:rsidRDefault="00E40E8F">
      <w:pPr>
        <w:pStyle w:val="a3"/>
        <w:spacing w:before="163" w:after="163"/>
        <w:ind w:firstLine="480"/>
      </w:pPr>
    </w:p>
    <w:p w:rsidR="00E40E8F" w:rsidRDefault="00E40E8F">
      <w:pPr>
        <w:pStyle w:val="a3"/>
        <w:spacing w:before="163" w:after="163"/>
        <w:ind w:firstLine="480"/>
      </w:pPr>
    </w:p>
    <w:p w:rsidR="00E40E8F" w:rsidRDefault="00A8054A">
      <w:pPr>
        <w:pStyle w:val="3"/>
        <w:spacing w:before="163" w:after="163"/>
      </w:pPr>
      <w:r>
        <w:rPr>
          <w:rFonts w:hint="eastAsia"/>
        </w:rPr>
        <w:t>项目</w:t>
      </w:r>
      <w:r>
        <w:t>管理</w:t>
      </w:r>
    </w:p>
    <w:p w:rsidR="00E40E8F" w:rsidRDefault="00A8054A">
      <w:pPr>
        <w:pStyle w:val="4"/>
      </w:pPr>
      <w:r>
        <w:rPr>
          <w:rFonts w:hint="eastAsia"/>
        </w:rPr>
        <w:t>ERP</w:t>
      </w:r>
      <w:r>
        <w:rPr>
          <w:rFonts w:hint="eastAsia"/>
        </w:rPr>
        <w:t>合同立项</w:t>
      </w:r>
    </w:p>
    <w:p w:rsidR="00E40E8F" w:rsidRDefault="00A8054A">
      <w:pPr>
        <w:pStyle w:val="a3"/>
        <w:spacing w:before="163" w:after="163"/>
        <w:ind w:firstLine="480"/>
      </w:pPr>
      <w:r>
        <w:rPr>
          <w:rFonts w:ascii="宋体" w:hAnsi="宋体" w:hint="eastAsia"/>
        </w:rPr>
        <w:t>ERP项目合同立项是后续项目群预算管理的基础，也是后续PMP、ERP成本控制、项目实际进度与交付物控制基础。</w:t>
      </w:r>
    </w:p>
    <w:p w:rsidR="00E40E8F" w:rsidRDefault="00A8054A">
      <w:pPr>
        <w:pStyle w:val="5"/>
        <w:spacing w:before="163" w:after="163"/>
      </w:pPr>
      <w:r>
        <w:rPr>
          <w:rFonts w:hint="eastAsia"/>
        </w:rPr>
        <w:t>ERP</w:t>
      </w:r>
      <w:r>
        <w:rPr>
          <w:rFonts w:hint="eastAsia"/>
        </w:rPr>
        <w:t>合同立项</w:t>
      </w:r>
    </w:p>
    <w:p w:rsidR="00E40E8F" w:rsidRDefault="00A8054A">
      <w:pPr>
        <w:pStyle w:val="6"/>
        <w:spacing w:before="163" w:after="163"/>
        <w:ind w:left="1418" w:hanging="1418"/>
      </w:pPr>
      <w:r>
        <w:rPr>
          <w:rFonts w:hint="eastAsia"/>
        </w:rPr>
        <w:t>业务功能</w:t>
      </w:r>
    </w:p>
    <w:p w:rsidR="00E40E8F" w:rsidRDefault="00E40E8F">
      <w:pPr>
        <w:pStyle w:val="a3"/>
        <w:spacing w:before="163" w:after="163"/>
        <w:ind w:firstLine="480"/>
      </w:pPr>
    </w:p>
    <w:p w:rsidR="00E40E8F" w:rsidRDefault="00A8054A">
      <w:pPr>
        <w:pStyle w:val="6"/>
        <w:spacing w:before="163" w:after="163"/>
        <w:ind w:left="1418" w:hanging="1418"/>
      </w:pPr>
      <w:r>
        <w:rPr>
          <w:rFonts w:hint="eastAsia"/>
        </w:rPr>
        <w:t>业务流程</w:t>
      </w:r>
    </w:p>
    <w:p w:rsidR="00E40E8F" w:rsidRDefault="00A8054A">
      <w:pPr>
        <w:pStyle w:val="a3"/>
        <w:spacing w:before="163" w:after="163"/>
        <w:ind w:firstLine="480"/>
      </w:pPr>
      <w:r>
        <w:rPr>
          <w:rFonts w:hint="eastAsia"/>
        </w:rPr>
        <w:t>项目经理→承建中心主任→项目管理部主任、财务部主任→承建中心分管→财务分管→总经理→</w:t>
      </w:r>
      <w:r>
        <w:rPr>
          <w:rFonts w:hint="eastAsia"/>
        </w:rPr>
        <w:t>QA</w:t>
      </w:r>
      <w:r>
        <w:rPr>
          <w:rFonts w:hint="eastAsia"/>
        </w:rPr>
        <w:t>同步</w:t>
      </w:r>
      <w:r>
        <w:rPr>
          <w:rFonts w:hint="eastAsia"/>
        </w:rPr>
        <w:t>ERP</w:t>
      </w:r>
    </w:p>
    <w:p w:rsidR="00E40E8F" w:rsidRDefault="00A8054A">
      <w:pPr>
        <w:pStyle w:val="a3"/>
        <w:spacing w:before="163" w:after="163"/>
        <w:ind w:firstLine="480"/>
      </w:pPr>
      <w:r>
        <w:rPr>
          <w:rFonts w:hint="eastAsia"/>
        </w:rPr>
        <w:t>其中项目资金来源为自建项目和科技项目的，项目管理部主任为发策部审批</w:t>
      </w:r>
    </w:p>
    <w:p w:rsidR="00E40E8F" w:rsidRDefault="00A8054A">
      <w:pPr>
        <w:pStyle w:val="a3"/>
        <w:spacing w:before="163" w:after="163"/>
        <w:ind w:firstLine="480"/>
      </w:pPr>
      <w:r>
        <w:rPr>
          <w:rFonts w:hint="eastAsia"/>
        </w:rPr>
        <w:t>承建中心分管、财务分管、总经理系统自动过单，流程结束系统修正审批时间。</w:t>
      </w:r>
    </w:p>
    <w:p w:rsidR="00E40E8F" w:rsidRDefault="00A8054A">
      <w:pPr>
        <w:pStyle w:val="5"/>
        <w:spacing w:before="163" w:after="163"/>
      </w:pPr>
      <w:r>
        <w:rPr>
          <w:rFonts w:hint="eastAsia"/>
        </w:rPr>
        <w:t>里程碑变更</w:t>
      </w:r>
    </w:p>
    <w:p w:rsidR="00E40E8F" w:rsidRDefault="00A8054A">
      <w:pPr>
        <w:pStyle w:val="6"/>
        <w:spacing w:before="163" w:after="163"/>
        <w:ind w:left="1418" w:hanging="1418"/>
      </w:pPr>
      <w:r>
        <w:rPr>
          <w:rFonts w:hint="eastAsia"/>
        </w:rPr>
        <w:t>业务流程</w:t>
      </w:r>
    </w:p>
    <w:p w:rsidR="00E40E8F" w:rsidRDefault="00A8054A">
      <w:pPr>
        <w:pStyle w:val="a3"/>
        <w:spacing w:before="163" w:after="163"/>
        <w:ind w:firstLine="480"/>
      </w:pPr>
      <w:r>
        <w:rPr>
          <w:rFonts w:hint="eastAsia"/>
        </w:rPr>
        <w:t>项目经理→</w:t>
      </w:r>
      <w:r>
        <w:rPr>
          <w:rFonts w:hint="eastAsia"/>
        </w:rPr>
        <w:t>QA</w:t>
      </w:r>
      <w:r>
        <w:rPr>
          <w:rFonts w:hint="eastAsia"/>
        </w:rPr>
        <w:t>→承建中心主任→项目管理部主任→承建中心分管→财务分管→总经理</w:t>
      </w:r>
    </w:p>
    <w:p w:rsidR="00E40E8F" w:rsidRDefault="00A8054A">
      <w:pPr>
        <w:pStyle w:val="a3"/>
        <w:spacing w:before="163" w:after="163"/>
        <w:ind w:firstLine="480"/>
      </w:pPr>
      <w:r>
        <w:rPr>
          <w:rFonts w:hint="eastAsia"/>
        </w:rPr>
        <w:t>其中项目资金来源为自建项目和科技项目的，项目管理部主任为发策部审批</w:t>
      </w:r>
    </w:p>
    <w:p w:rsidR="00E40E8F" w:rsidRDefault="00A8054A">
      <w:pPr>
        <w:pStyle w:val="a3"/>
        <w:spacing w:before="163" w:after="163"/>
        <w:ind w:firstLine="480"/>
      </w:pPr>
      <w:r>
        <w:rPr>
          <w:rFonts w:hint="eastAsia"/>
        </w:rPr>
        <w:t>承建中心分管、财务分管、总经理系统自动过单，流程结束系统修正审批时间（审批间隔时间取大于</w:t>
      </w:r>
      <w:r>
        <w:rPr>
          <w:rFonts w:hint="eastAsia"/>
        </w:rPr>
        <w:t>15</w:t>
      </w:r>
      <w:r>
        <w:rPr>
          <w:rFonts w:hint="eastAsia"/>
        </w:rPr>
        <w:t>分钟随机取数）。</w:t>
      </w:r>
    </w:p>
    <w:p w:rsidR="00E40E8F" w:rsidRDefault="00E40E8F">
      <w:pPr>
        <w:pStyle w:val="a3"/>
        <w:spacing w:before="163" w:after="163"/>
        <w:ind w:firstLine="480"/>
      </w:pPr>
    </w:p>
    <w:p w:rsidR="00E40E8F" w:rsidRDefault="00A8054A">
      <w:pPr>
        <w:pStyle w:val="5"/>
        <w:spacing w:before="163" w:after="163"/>
      </w:pPr>
      <w:r>
        <w:rPr>
          <w:rFonts w:hint="eastAsia"/>
        </w:rPr>
        <w:lastRenderedPageBreak/>
        <w:t>预算变更</w:t>
      </w:r>
    </w:p>
    <w:p w:rsidR="00E40E8F" w:rsidRDefault="00A8054A">
      <w:pPr>
        <w:pStyle w:val="6"/>
        <w:spacing w:before="163" w:after="163"/>
        <w:ind w:left="1418" w:hanging="1418"/>
      </w:pPr>
      <w:r>
        <w:rPr>
          <w:rFonts w:hint="eastAsia"/>
        </w:rPr>
        <w:t>业务流程</w:t>
      </w:r>
    </w:p>
    <w:p w:rsidR="00E40E8F" w:rsidRDefault="00A8054A">
      <w:pPr>
        <w:pStyle w:val="a3"/>
        <w:spacing w:before="163" w:after="163"/>
        <w:ind w:firstLine="480"/>
      </w:pPr>
      <w:r>
        <w:rPr>
          <w:rFonts w:hint="eastAsia"/>
        </w:rPr>
        <w:t>项目经理→承建中心主任→项目管理部主任、财务部主任→承建中心分管→财务分管→总经理→</w:t>
      </w:r>
      <w:r>
        <w:rPr>
          <w:rFonts w:hint="eastAsia"/>
        </w:rPr>
        <w:t>QA</w:t>
      </w:r>
      <w:r>
        <w:rPr>
          <w:rFonts w:hint="eastAsia"/>
        </w:rPr>
        <w:t>同步</w:t>
      </w:r>
      <w:r>
        <w:rPr>
          <w:rFonts w:hint="eastAsia"/>
        </w:rPr>
        <w:t>ERP</w:t>
      </w:r>
    </w:p>
    <w:p w:rsidR="00E40E8F" w:rsidRDefault="00A8054A">
      <w:pPr>
        <w:pStyle w:val="a3"/>
        <w:spacing w:before="163" w:after="163"/>
        <w:ind w:firstLine="480"/>
      </w:pPr>
      <w:r>
        <w:rPr>
          <w:rFonts w:hint="eastAsia"/>
        </w:rPr>
        <w:t>其中项目资金来源为自建项目和科技项目的，项目管理部主任为发策部审批。</w:t>
      </w:r>
    </w:p>
    <w:p w:rsidR="00E40E8F" w:rsidRDefault="00A8054A">
      <w:pPr>
        <w:pStyle w:val="a3"/>
        <w:spacing w:before="163" w:after="163"/>
        <w:ind w:firstLine="480"/>
      </w:pPr>
      <w:r>
        <w:rPr>
          <w:rFonts w:hint="eastAsia"/>
        </w:rPr>
        <w:t>承建中心分管、财务分管、总经理系统自动过单，流程结束系统修正审批时间。</w:t>
      </w:r>
    </w:p>
    <w:p w:rsidR="00E40E8F" w:rsidRDefault="00E40E8F">
      <w:pPr>
        <w:pStyle w:val="a3"/>
        <w:spacing w:before="163" w:after="163"/>
        <w:ind w:firstLine="480"/>
      </w:pPr>
    </w:p>
    <w:p w:rsidR="00E40E8F" w:rsidRDefault="00A8054A">
      <w:pPr>
        <w:pStyle w:val="5"/>
        <w:spacing w:before="163" w:after="163"/>
      </w:pPr>
      <w:r>
        <w:rPr>
          <w:rFonts w:hint="eastAsia"/>
        </w:rPr>
        <w:t>里程碑确认</w:t>
      </w:r>
    </w:p>
    <w:p w:rsidR="00E40E8F" w:rsidRDefault="00A8054A">
      <w:pPr>
        <w:pStyle w:val="6"/>
        <w:spacing w:before="163" w:after="163"/>
        <w:ind w:left="1418" w:hanging="1418"/>
      </w:pPr>
      <w:r>
        <w:rPr>
          <w:rFonts w:hint="eastAsia"/>
        </w:rPr>
        <w:t>业务流程</w:t>
      </w:r>
    </w:p>
    <w:p w:rsidR="00E40E8F" w:rsidRDefault="00A8054A">
      <w:pPr>
        <w:pStyle w:val="a3"/>
        <w:spacing w:before="163" w:after="163"/>
        <w:ind w:firstLine="480"/>
      </w:pPr>
      <w:r>
        <w:rPr>
          <w:rFonts w:hint="eastAsia"/>
        </w:rPr>
        <w:t>项目经理→客户经理（回款点）→</w:t>
      </w:r>
      <w:r>
        <w:rPr>
          <w:rFonts w:hint="eastAsia"/>
        </w:rPr>
        <w:t>QA</w:t>
      </w:r>
    </w:p>
    <w:p w:rsidR="00E40E8F" w:rsidRDefault="00E40E8F">
      <w:pPr>
        <w:pStyle w:val="a3"/>
        <w:spacing w:before="163" w:after="163"/>
        <w:ind w:leftChars="-413" w:hangingChars="413" w:hanging="991"/>
      </w:pPr>
    </w:p>
    <w:p w:rsidR="00E40E8F" w:rsidRDefault="00A8054A">
      <w:pPr>
        <w:pStyle w:val="4"/>
      </w:pPr>
      <w:r>
        <w:rPr>
          <w:rFonts w:hint="eastAsia"/>
        </w:rPr>
        <w:t>项目群预算管理</w:t>
      </w:r>
    </w:p>
    <w:p w:rsidR="00E40E8F" w:rsidRDefault="00A8054A">
      <w:pPr>
        <w:pStyle w:val="5"/>
        <w:spacing w:before="163" w:after="163"/>
      </w:pPr>
      <w:r>
        <w:rPr>
          <w:rFonts w:hint="eastAsia"/>
        </w:rPr>
        <w:t>业务功能</w:t>
      </w:r>
    </w:p>
    <w:p w:rsidR="00E40E8F" w:rsidRDefault="00A8054A">
      <w:pPr>
        <w:pStyle w:val="a3"/>
        <w:spacing w:before="163" w:after="163"/>
        <w:ind w:firstLine="480"/>
      </w:pPr>
      <w:r>
        <w:rPr>
          <w:rFonts w:hint="eastAsia"/>
        </w:rPr>
        <w:t>项目成本（不含税）</w:t>
      </w:r>
      <w:r>
        <w:rPr>
          <w:rFonts w:hint="eastAsia"/>
        </w:rPr>
        <w:t xml:space="preserve">= </w:t>
      </w:r>
      <w:r>
        <w:rPr>
          <w:rFonts w:hint="eastAsia"/>
        </w:rPr>
        <w:t>人工成本＋设备采购</w:t>
      </w:r>
      <w:r>
        <w:rPr>
          <w:rFonts w:hint="eastAsia"/>
        </w:rPr>
        <w:t>/1.16</w:t>
      </w:r>
      <w:r>
        <w:rPr>
          <w:rFonts w:hint="eastAsia"/>
        </w:rPr>
        <w:t>＋（项目外包</w:t>
      </w:r>
      <w:r>
        <w:rPr>
          <w:rFonts w:hint="eastAsia"/>
        </w:rPr>
        <w:t>+</w:t>
      </w:r>
      <w:r>
        <w:rPr>
          <w:rFonts w:hint="eastAsia"/>
        </w:rPr>
        <w:t>服务外包</w:t>
      </w:r>
      <w:r>
        <w:rPr>
          <w:rFonts w:hint="eastAsia"/>
        </w:rPr>
        <w:t>+</w:t>
      </w:r>
      <w:r>
        <w:rPr>
          <w:rFonts w:hint="eastAsia"/>
        </w:rPr>
        <w:t>硬转软</w:t>
      </w:r>
      <w:r>
        <w:rPr>
          <w:rFonts w:hint="eastAsia"/>
        </w:rPr>
        <w:t>+</w:t>
      </w:r>
      <w:r>
        <w:rPr>
          <w:rFonts w:hint="eastAsia"/>
        </w:rPr>
        <w:t>测试及其他）</w:t>
      </w:r>
      <w:r>
        <w:rPr>
          <w:rFonts w:hint="eastAsia"/>
        </w:rPr>
        <w:t xml:space="preserve">/1.06 </w:t>
      </w:r>
      <w:r>
        <w:rPr>
          <w:rFonts w:hint="eastAsia"/>
        </w:rPr>
        <w:t>＋</w:t>
      </w:r>
      <w:r>
        <w:rPr>
          <w:rFonts w:hint="eastAsia"/>
        </w:rPr>
        <w:t xml:space="preserve"> </w:t>
      </w:r>
      <w:r>
        <w:rPr>
          <w:rFonts w:hint="eastAsia"/>
        </w:rPr>
        <w:t>其他成本</w:t>
      </w:r>
    </w:p>
    <w:p w:rsidR="00E40E8F" w:rsidRDefault="00A8054A">
      <w:pPr>
        <w:pStyle w:val="a3"/>
        <w:spacing w:before="163" w:after="163"/>
        <w:ind w:firstLine="480"/>
      </w:pPr>
      <w:r>
        <w:rPr>
          <w:rFonts w:hint="eastAsia"/>
        </w:rPr>
        <w:t>毛利润</w:t>
      </w:r>
      <w:r>
        <w:rPr>
          <w:rFonts w:hint="eastAsia"/>
        </w:rPr>
        <w:t xml:space="preserve"> =</w:t>
      </w:r>
      <w:r>
        <w:rPr>
          <w:rFonts w:hint="eastAsia"/>
        </w:rPr>
        <w:t>（软件部分金额</w:t>
      </w:r>
      <w:r>
        <w:rPr>
          <w:rFonts w:hint="eastAsia"/>
        </w:rPr>
        <w:t>/1.06</w:t>
      </w:r>
      <w:r>
        <w:rPr>
          <w:rFonts w:hint="eastAsia"/>
        </w:rPr>
        <w:t>＋硬件部分金额</w:t>
      </w:r>
      <w:r>
        <w:rPr>
          <w:rFonts w:hint="eastAsia"/>
        </w:rPr>
        <w:t>/1.16</w:t>
      </w:r>
      <w:r>
        <w:rPr>
          <w:rFonts w:hint="eastAsia"/>
        </w:rPr>
        <w:t>）－</w:t>
      </w:r>
      <w:r>
        <w:rPr>
          <w:rFonts w:hint="eastAsia"/>
        </w:rPr>
        <w:t xml:space="preserve"> </w:t>
      </w:r>
      <w:r>
        <w:rPr>
          <w:rFonts w:hint="eastAsia"/>
        </w:rPr>
        <w:t>项目成本（不含税）</w:t>
      </w:r>
    </w:p>
    <w:p w:rsidR="00E40E8F" w:rsidRDefault="00A8054A">
      <w:pPr>
        <w:pStyle w:val="a3"/>
        <w:spacing w:before="163" w:after="163"/>
        <w:ind w:firstLine="480"/>
      </w:pPr>
      <w:r>
        <w:rPr>
          <w:rFonts w:hint="eastAsia"/>
        </w:rPr>
        <w:t>毛利率</w:t>
      </w:r>
      <w:r>
        <w:rPr>
          <w:rFonts w:hint="eastAsia"/>
        </w:rPr>
        <w:t xml:space="preserve"> = </w:t>
      </w:r>
      <w:r>
        <w:rPr>
          <w:rFonts w:hint="eastAsia"/>
        </w:rPr>
        <w:t>毛利润</w:t>
      </w:r>
      <w:r>
        <w:rPr>
          <w:rFonts w:hint="eastAsia"/>
        </w:rPr>
        <w:t>/</w:t>
      </w:r>
      <w:r>
        <w:rPr>
          <w:rFonts w:hint="eastAsia"/>
        </w:rPr>
        <w:t>合同总额</w:t>
      </w:r>
      <w:r>
        <w:rPr>
          <w:rFonts w:hint="eastAsia"/>
        </w:rPr>
        <w:t>(</w:t>
      </w:r>
      <w:r>
        <w:rPr>
          <w:rFonts w:hint="eastAsia"/>
        </w:rPr>
        <w:t>含税</w:t>
      </w:r>
      <w:r>
        <w:rPr>
          <w:rFonts w:hint="eastAsia"/>
        </w:rPr>
        <w:t>)</w:t>
      </w:r>
    </w:p>
    <w:p w:rsidR="00E40E8F" w:rsidRDefault="00E40E8F">
      <w:pPr>
        <w:pStyle w:val="a3"/>
        <w:spacing w:before="163" w:after="163"/>
        <w:ind w:firstLine="480"/>
      </w:pPr>
    </w:p>
    <w:p w:rsidR="00E40E8F" w:rsidRDefault="00A8054A">
      <w:pPr>
        <w:pStyle w:val="5"/>
        <w:spacing w:before="163" w:after="163"/>
      </w:pPr>
      <w:r>
        <w:rPr>
          <w:rFonts w:hint="eastAsia"/>
        </w:rPr>
        <w:t>业务流程</w:t>
      </w:r>
    </w:p>
    <w:p w:rsidR="00E40E8F" w:rsidRDefault="00A8054A">
      <w:pPr>
        <w:pStyle w:val="a3"/>
        <w:spacing w:before="163" w:after="163"/>
        <w:ind w:firstLine="480"/>
      </w:pPr>
      <w:r>
        <w:rPr>
          <w:rFonts w:hint="eastAsia"/>
        </w:rPr>
        <w:t>立项申请→</w:t>
      </w:r>
      <w:r w:rsidR="00011F71">
        <w:rPr>
          <w:rFonts w:hint="eastAsia"/>
        </w:rPr>
        <w:t>二级项目经理</w:t>
      </w:r>
      <w:r w:rsidR="00011F71">
        <w:rPr>
          <w:rFonts w:hint="eastAsia"/>
        </w:rPr>
        <w:t>→</w:t>
      </w:r>
      <w:r>
        <w:rPr>
          <w:rFonts w:hint="eastAsia"/>
        </w:rPr>
        <w:t>承建中心</w:t>
      </w:r>
      <w:r>
        <w:rPr>
          <w:rFonts w:hint="eastAsia"/>
        </w:rPr>
        <w:t>QA</w:t>
      </w:r>
      <w:r>
        <w:rPr>
          <w:rFonts w:hint="eastAsia"/>
        </w:rPr>
        <w:t>→部门主任（承建中心主任、大区主任、产品线委员）→承建中心协管审核→</w:t>
      </w:r>
      <w:r>
        <w:rPr>
          <w:rFonts w:hint="eastAsia"/>
        </w:rPr>
        <w:t>PMO</w:t>
      </w:r>
      <w:r>
        <w:rPr>
          <w:rFonts w:hint="eastAsia"/>
        </w:rPr>
        <w:t>审核→项目管理部审核</w:t>
      </w:r>
    </w:p>
    <w:p w:rsidR="00E40E8F" w:rsidRDefault="00E40E8F">
      <w:pPr>
        <w:pStyle w:val="a3"/>
        <w:spacing w:before="163" w:after="163"/>
        <w:ind w:firstLine="480"/>
      </w:pPr>
    </w:p>
    <w:p w:rsidR="00E40E8F" w:rsidRDefault="00A8054A">
      <w:pPr>
        <w:pStyle w:val="4"/>
        <w:tabs>
          <w:tab w:val="clear" w:pos="432"/>
          <w:tab w:val="left" w:pos="864"/>
        </w:tabs>
        <w:ind w:left="864" w:hanging="864"/>
      </w:pPr>
      <w:r>
        <w:rPr>
          <w:rFonts w:hint="eastAsia"/>
        </w:rPr>
        <w:t>项目集过程管理</w:t>
      </w:r>
    </w:p>
    <w:p w:rsidR="00E40E8F" w:rsidRDefault="00A8054A">
      <w:pPr>
        <w:pStyle w:val="5"/>
        <w:tabs>
          <w:tab w:val="clear" w:pos="432"/>
          <w:tab w:val="left" w:pos="1008"/>
        </w:tabs>
        <w:spacing w:before="163" w:after="163"/>
        <w:ind w:left="1008" w:hanging="1008"/>
      </w:pPr>
      <w:r>
        <w:rPr>
          <w:rFonts w:hint="eastAsia"/>
        </w:rPr>
        <w:t>业务功能</w:t>
      </w:r>
    </w:p>
    <w:p w:rsidR="00E40E8F" w:rsidRDefault="00A8054A">
      <w:pPr>
        <w:pStyle w:val="afb"/>
        <w:spacing w:before="163" w:after="163"/>
        <w:ind w:firstLine="480"/>
        <w:rPr>
          <w:rFonts w:ascii="宋体" w:hAnsi="宋体"/>
        </w:rPr>
      </w:pPr>
      <w:r>
        <w:rPr>
          <w:rFonts w:ascii="宋体" w:hAnsi="宋体" w:hint="eastAsia"/>
        </w:rPr>
        <w:t>项目集是在项目群预算立项后，</w:t>
      </w:r>
      <w:r>
        <w:rPr>
          <w:rFonts w:ascii="宋体" w:hAnsi="宋体" w:hint="eastAsia"/>
          <w:b/>
        </w:rPr>
        <w:t>项目经理</w:t>
      </w:r>
      <w:r>
        <w:rPr>
          <w:rFonts w:ascii="宋体" w:hAnsi="宋体" w:hint="eastAsia"/>
        </w:rPr>
        <w:t>根据项目组实际管理</w:t>
      </w:r>
      <w:r>
        <w:rPr>
          <w:rFonts w:ascii="宋体" w:hAnsi="宋体" w:hint="eastAsia"/>
          <w:b/>
        </w:rPr>
        <w:t>自行建立</w:t>
      </w:r>
      <w:r>
        <w:rPr>
          <w:rFonts w:ascii="宋体" w:hAnsi="宋体" w:hint="eastAsia"/>
        </w:rPr>
        <w:t>的项目，并以项目集的方式管理项目进度，管理项目成员进出及报工（内部和外包），管理差旅成本归集、管理外包阶段验收等。项目集需包含一个或多个的项目群，同一个项目群可以建立不同的项目集。</w:t>
      </w:r>
    </w:p>
    <w:p w:rsidR="00E40E8F" w:rsidRDefault="00A8054A">
      <w:pPr>
        <w:pStyle w:val="a3"/>
        <w:spacing w:before="163" w:after="163"/>
        <w:ind w:firstLine="480"/>
      </w:pPr>
      <w:r>
        <w:rPr>
          <w:rFonts w:ascii="宋体" w:hAnsi="宋体" w:hint="eastAsia"/>
        </w:rPr>
        <w:lastRenderedPageBreak/>
        <w:t>非项目人员，各部门可以创建</w:t>
      </w:r>
      <w:r>
        <w:rPr>
          <w:rFonts w:ascii="宋体" w:hAnsi="宋体" w:hint="eastAsia"/>
          <w:b/>
        </w:rPr>
        <w:t>管理类</w:t>
      </w:r>
      <w:r>
        <w:rPr>
          <w:rFonts w:ascii="宋体" w:hAnsi="宋体" w:hint="eastAsia"/>
        </w:rPr>
        <w:t>的项目集（无需关联项目群），用于管理这些人员的报工、出差审批等。比如运行与测试中心，可以建立部门管理、运维管理、测试管理、客户管理等管理类项目；大区可建立部门管理、营销管理等管理类项目，将助理、销售、测试、客服等分类管理成本。</w:t>
      </w:r>
    </w:p>
    <w:p w:rsidR="00E40E8F" w:rsidRDefault="00E40E8F">
      <w:pPr>
        <w:pStyle w:val="a3"/>
        <w:spacing w:before="163" w:after="163"/>
        <w:ind w:firstLine="480"/>
      </w:pPr>
    </w:p>
    <w:p w:rsidR="00E40E8F" w:rsidRDefault="00E40E8F">
      <w:pPr>
        <w:pStyle w:val="a3"/>
        <w:spacing w:before="163" w:after="163"/>
        <w:ind w:firstLine="480"/>
      </w:pPr>
    </w:p>
    <w:p w:rsidR="00E40E8F" w:rsidRDefault="00A8054A">
      <w:pPr>
        <w:pStyle w:val="4"/>
      </w:pPr>
      <w:r>
        <w:rPr>
          <w:rFonts w:hint="eastAsia"/>
        </w:rPr>
        <w:t>人才资源库管理</w:t>
      </w:r>
    </w:p>
    <w:p w:rsidR="00E40E8F" w:rsidRDefault="00A8054A">
      <w:pPr>
        <w:pStyle w:val="5"/>
        <w:spacing w:before="163" w:after="163"/>
      </w:pPr>
      <w:r>
        <w:rPr>
          <w:rFonts w:hint="eastAsia"/>
        </w:rPr>
        <w:t>业务功能</w:t>
      </w:r>
    </w:p>
    <w:p w:rsidR="00E40E8F" w:rsidRDefault="00A8054A" w:rsidP="00A8054A">
      <w:pPr>
        <w:pStyle w:val="a3"/>
        <w:spacing w:before="163" w:after="163"/>
        <w:ind w:firstLine="480"/>
      </w:pPr>
      <w:r>
        <w:rPr>
          <w:rFonts w:hint="eastAsia"/>
        </w:rPr>
        <w:t>公司将所有参与业务体系（职能支撑和营销系统之外）的项目人员分为四类：运行人才库、平台人才库、行业应用人才库、数据人才库</w:t>
      </w:r>
    </w:p>
    <w:p w:rsidR="00E40E8F" w:rsidRDefault="00E40E8F">
      <w:pPr>
        <w:pStyle w:val="a3"/>
        <w:spacing w:beforeLines="0" w:afterLines="0" w:line="360" w:lineRule="auto"/>
        <w:ind w:firstLine="480"/>
      </w:pPr>
    </w:p>
    <w:p w:rsidR="00E40E8F" w:rsidRDefault="00E40E8F">
      <w:pPr>
        <w:pStyle w:val="a3"/>
        <w:spacing w:before="163" w:after="163"/>
        <w:ind w:firstLine="480"/>
        <w:rPr>
          <w:rFonts w:hint="eastAsia"/>
        </w:rPr>
      </w:pPr>
    </w:p>
    <w:p w:rsidR="003F27A3" w:rsidRDefault="003F27A3" w:rsidP="003F27A3">
      <w:pPr>
        <w:pStyle w:val="4"/>
      </w:pPr>
      <w:r>
        <w:rPr>
          <w:rFonts w:hint="eastAsia"/>
        </w:rPr>
        <w:t>工作协调</w:t>
      </w:r>
    </w:p>
    <w:p w:rsidR="003F27A3" w:rsidRDefault="00F34FA0">
      <w:pPr>
        <w:pStyle w:val="a3"/>
        <w:spacing w:before="163" w:after="163"/>
        <w:ind w:firstLine="480"/>
        <w:rPr>
          <w:rFonts w:hint="eastAsia"/>
        </w:rPr>
      </w:pPr>
      <w:r>
        <w:rPr>
          <w:rFonts w:hint="eastAsia"/>
        </w:rPr>
        <w:t>（</w:t>
      </w:r>
      <w:r>
        <w:rPr>
          <w:rFonts w:hint="eastAsia"/>
        </w:rPr>
        <w:t>1</w:t>
      </w:r>
      <w:r>
        <w:rPr>
          <w:rFonts w:hint="eastAsia"/>
        </w:rPr>
        <w:t>）</w:t>
      </w:r>
      <w:r w:rsidR="003F1359">
        <w:rPr>
          <w:rFonts w:hint="eastAsia"/>
        </w:rPr>
        <w:t>工作</w:t>
      </w:r>
      <w:r w:rsidR="00AC2820">
        <w:rPr>
          <w:rFonts w:hint="eastAsia"/>
        </w:rPr>
        <w:t>协调</w:t>
      </w:r>
      <w:r w:rsidR="00BE4A4E">
        <w:rPr>
          <w:rFonts w:hint="eastAsia"/>
        </w:rPr>
        <w:t>事项</w:t>
      </w:r>
      <w:r w:rsidR="00AE5AF8">
        <w:rPr>
          <w:rFonts w:hint="eastAsia"/>
        </w:rPr>
        <w:t>发起</w:t>
      </w:r>
      <w:r w:rsidR="003F1359">
        <w:rPr>
          <w:rFonts w:hint="eastAsia"/>
        </w:rPr>
        <w:t>流程：提出人</w:t>
      </w:r>
      <w:r w:rsidR="00DA4EDA">
        <w:rPr>
          <w:rFonts w:hint="eastAsia"/>
        </w:rPr>
        <w:t>→</w:t>
      </w:r>
      <w:r w:rsidR="00652289" w:rsidRPr="00652289">
        <w:rPr>
          <w:rFonts w:hint="eastAsia"/>
        </w:rPr>
        <w:t>部门主任</w:t>
      </w:r>
      <w:r w:rsidR="00DA4EDA">
        <w:rPr>
          <w:rFonts w:hint="eastAsia"/>
        </w:rPr>
        <w:t>→</w:t>
      </w:r>
      <w:r w:rsidR="00652289" w:rsidRPr="00652289">
        <w:rPr>
          <w:rFonts w:hint="eastAsia"/>
        </w:rPr>
        <w:t>项目管理部</w:t>
      </w:r>
      <w:r w:rsidR="00DA4EDA">
        <w:rPr>
          <w:rFonts w:hint="eastAsia"/>
        </w:rPr>
        <w:t>→</w:t>
      </w:r>
      <w:r w:rsidR="00652289" w:rsidRPr="00652289">
        <w:rPr>
          <w:rFonts w:hint="eastAsia"/>
        </w:rPr>
        <w:t>结束</w:t>
      </w:r>
    </w:p>
    <w:p w:rsidR="009A41EB" w:rsidRDefault="00F34FA0">
      <w:pPr>
        <w:pStyle w:val="a3"/>
        <w:spacing w:before="163" w:after="163"/>
        <w:ind w:firstLine="480"/>
        <w:rPr>
          <w:rFonts w:hint="eastAsia"/>
        </w:rPr>
      </w:pPr>
      <w:r>
        <w:rPr>
          <w:rFonts w:hint="eastAsia"/>
        </w:rPr>
        <w:t>（</w:t>
      </w:r>
      <w:r>
        <w:rPr>
          <w:rFonts w:hint="eastAsia"/>
        </w:rPr>
        <w:t>2</w:t>
      </w:r>
      <w:r>
        <w:rPr>
          <w:rFonts w:hint="eastAsia"/>
        </w:rPr>
        <w:t>）</w:t>
      </w:r>
      <w:r w:rsidR="00335FFC">
        <w:rPr>
          <w:rFonts w:hint="eastAsia"/>
        </w:rPr>
        <w:t>任务分配：</w:t>
      </w:r>
      <w:r w:rsidR="0053645B">
        <w:rPr>
          <w:rFonts w:hint="eastAsia"/>
        </w:rPr>
        <w:t>任务分配（项目管理部）</w:t>
      </w:r>
      <w:r w:rsidR="00DA4EDA">
        <w:rPr>
          <w:rFonts w:hint="eastAsia"/>
        </w:rPr>
        <w:t>→</w:t>
      </w:r>
      <w:r w:rsidR="00335FFC" w:rsidRPr="00335FFC">
        <w:rPr>
          <w:rFonts w:hint="eastAsia"/>
        </w:rPr>
        <w:t>责任部门主任</w:t>
      </w:r>
      <w:r w:rsidR="00DA4EDA">
        <w:rPr>
          <w:rFonts w:hint="eastAsia"/>
        </w:rPr>
        <w:t>→</w:t>
      </w:r>
      <w:r w:rsidR="00335FFC" w:rsidRPr="00335FFC">
        <w:rPr>
          <w:rFonts w:hint="eastAsia"/>
        </w:rPr>
        <w:t>责任人</w:t>
      </w:r>
      <w:r w:rsidR="00DA4EDA">
        <w:rPr>
          <w:rFonts w:hint="eastAsia"/>
        </w:rPr>
        <w:t>→</w:t>
      </w:r>
      <w:r w:rsidR="00335FFC" w:rsidRPr="00335FFC">
        <w:rPr>
          <w:rFonts w:hint="eastAsia"/>
        </w:rPr>
        <w:t>结束</w:t>
      </w:r>
    </w:p>
    <w:p w:rsidR="00F34FA0" w:rsidRDefault="0053645B" w:rsidP="00F34FA0">
      <w:pPr>
        <w:pStyle w:val="a3"/>
        <w:spacing w:before="163" w:after="163"/>
        <w:ind w:firstLineChars="450" w:firstLine="1080"/>
        <w:rPr>
          <w:rFonts w:hint="eastAsia"/>
        </w:rPr>
      </w:pPr>
      <w:r>
        <w:rPr>
          <w:rFonts w:hint="eastAsia"/>
        </w:rPr>
        <w:t>任务分配</w:t>
      </w:r>
      <w:r w:rsidR="00F34FA0">
        <w:rPr>
          <w:rFonts w:hint="eastAsia"/>
        </w:rPr>
        <w:t>填写</w:t>
      </w:r>
      <w:r w:rsidR="004E74B0">
        <w:rPr>
          <w:rFonts w:hint="eastAsia"/>
        </w:rPr>
        <w:t>（项目管理部）</w:t>
      </w:r>
      <w:r w:rsidR="00F34FA0">
        <w:rPr>
          <w:rFonts w:hint="eastAsia"/>
        </w:rPr>
        <w:t>：责任部门、截止时间、解决事项</w:t>
      </w:r>
    </w:p>
    <w:p w:rsidR="00F34FA0" w:rsidRDefault="00F34FA0" w:rsidP="00F34FA0">
      <w:pPr>
        <w:pStyle w:val="a3"/>
        <w:spacing w:before="163" w:after="163"/>
        <w:ind w:firstLineChars="450" w:firstLine="1080"/>
        <w:rPr>
          <w:rFonts w:hint="eastAsia"/>
        </w:rPr>
      </w:pPr>
      <w:r>
        <w:rPr>
          <w:rFonts w:hint="eastAsia"/>
        </w:rPr>
        <w:t>责任部门主任填写：责任人</w:t>
      </w:r>
    </w:p>
    <w:p w:rsidR="00F34FA0" w:rsidRDefault="00F34FA0" w:rsidP="00F34FA0">
      <w:pPr>
        <w:pStyle w:val="a3"/>
        <w:spacing w:before="163" w:after="163"/>
        <w:ind w:firstLineChars="450" w:firstLine="1080"/>
        <w:rPr>
          <w:rFonts w:hint="eastAsia"/>
        </w:rPr>
      </w:pPr>
      <w:r>
        <w:rPr>
          <w:rFonts w:hint="eastAsia"/>
        </w:rPr>
        <w:t>责任人填写：进度说明</w:t>
      </w:r>
    </w:p>
    <w:p w:rsidR="001C4B60" w:rsidRDefault="00174B3B" w:rsidP="00174B3B">
      <w:pPr>
        <w:pStyle w:val="a3"/>
        <w:spacing w:before="163" w:after="163"/>
        <w:ind w:firstLineChars="175"/>
        <w:rPr>
          <w:rFonts w:hint="eastAsia"/>
        </w:rPr>
      </w:pPr>
      <w:r>
        <w:rPr>
          <w:rFonts w:hint="eastAsia"/>
        </w:rPr>
        <w:t>（</w:t>
      </w:r>
      <w:r>
        <w:rPr>
          <w:rFonts w:hint="eastAsia"/>
        </w:rPr>
        <w:t>3</w:t>
      </w:r>
      <w:r>
        <w:rPr>
          <w:rFonts w:hint="eastAsia"/>
        </w:rPr>
        <w:t>）</w:t>
      </w:r>
      <w:r w:rsidR="00172BAB">
        <w:rPr>
          <w:rFonts w:hint="eastAsia"/>
        </w:rPr>
        <w:t>任务反馈：</w:t>
      </w:r>
      <w:r w:rsidR="001A3F48">
        <w:rPr>
          <w:rFonts w:hint="eastAsia"/>
        </w:rPr>
        <w:t>责任人定期反馈进度</w:t>
      </w:r>
      <w:r w:rsidR="009846BC">
        <w:rPr>
          <w:rFonts w:hint="eastAsia"/>
        </w:rPr>
        <w:t>；</w:t>
      </w:r>
    </w:p>
    <w:p w:rsidR="00B46BA4" w:rsidRDefault="00B46BA4" w:rsidP="00B46BA4">
      <w:pPr>
        <w:pStyle w:val="a3"/>
        <w:spacing w:before="163" w:after="163"/>
        <w:ind w:firstLineChars="175"/>
        <w:rPr>
          <w:rFonts w:hint="eastAsia"/>
        </w:rPr>
      </w:pPr>
      <w:r>
        <w:rPr>
          <w:rFonts w:hint="eastAsia"/>
        </w:rPr>
        <w:t>（</w:t>
      </w:r>
      <w:r w:rsidR="00174B3B">
        <w:rPr>
          <w:rFonts w:hint="eastAsia"/>
        </w:rPr>
        <w:t>4</w:t>
      </w:r>
      <w:r>
        <w:rPr>
          <w:rFonts w:hint="eastAsia"/>
        </w:rPr>
        <w:t>）</w:t>
      </w:r>
      <w:r w:rsidR="00D35B32">
        <w:rPr>
          <w:rFonts w:hint="eastAsia"/>
        </w:rPr>
        <w:t>任务</w:t>
      </w:r>
      <w:r>
        <w:rPr>
          <w:rFonts w:hint="eastAsia"/>
        </w:rPr>
        <w:t>验收：验收申请</w:t>
      </w:r>
      <w:r w:rsidR="003668B9">
        <w:rPr>
          <w:rFonts w:hint="eastAsia"/>
        </w:rPr>
        <w:t>（责任人）</w:t>
      </w:r>
      <w:r w:rsidR="00DA4EDA">
        <w:rPr>
          <w:rFonts w:hint="eastAsia"/>
        </w:rPr>
        <w:t>→</w:t>
      </w:r>
      <w:r>
        <w:rPr>
          <w:rFonts w:hint="eastAsia"/>
        </w:rPr>
        <w:t>验收确认</w:t>
      </w:r>
      <w:r w:rsidR="003668B9">
        <w:rPr>
          <w:rFonts w:hint="eastAsia"/>
        </w:rPr>
        <w:t>（提出人）</w:t>
      </w:r>
      <w:r w:rsidR="00DA4EDA">
        <w:rPr>
          <w:rFonts w:hint="eastAsia"/>
        </w:rPr>
        <w:t>→</w:t>
      </w:r>
      <w:r>
        <w:rPr>
          <w:rFonts w:hint="eastAsia"/>
        </w:rPr>
        <w:t>结束</w:t>
      </w:r>
    </w:p>
    <w:p w:rsidR="00B46BA4" w:rsidRDefault="00B46BA4" w:rsidP="00B46BA4">
      <w:pPr>
        <w:pStyle w:val="a3"/>
        <w:spacing w:before="163" w:after="163"/>
        <w:ind w:firstLineChars="450" w:firstLine="1080"/>
        <w:rPr>
          <w:rFonts w:hint="eastAsia"/>
        </w:rPr>
      </w:pPr>
      <w:r>
        <w:rPr>
          <w:rFonts w:hint="eastAsia"/>
        </w:rPr>
        <w:t>验收申请填写：状态、验收得分、验收评价、验收时间、项目管理部评价</w:t>
      </w:r>
    </w:p>
    <w:p w:rsidR="00B46BA4" w:rsidRPr="00F34FA0" w:rsidRDefault="00B46BA4" w:rsidP="00B46BA4">
      <w:pPr>
        <w:pStyle w:val="a3"/>
        <w:spacing w:before="163" w:after="163"/>
        <w:ind w:firstLineChars="450" w:firstLine="1080"/>
      </w:pPr>
      <w:r>
        <w:rPr>
          <w:rFonts w:hint="eastAsia"/>
        </w:rPr>
        <w:t>任务分配列表状态为已解决的不用发起验收流程</w:t>
      </w:r>
    </w:p>
    <w:p w:rsidR="00E40E8F" w:rsidRDefault="00A8054A">
      <w:pPr>
        <w:pStyle w:val="3"/>
        <w:spacing w:before="163" w:after="163"/>
      </w:pPr>
      <w:bookmarkStart w:id="26" w:name="_Toc396728821"/>
      <w:bookmarkStart w:id="27" w:name="_Toc419921002"/>
      <w:r>
        <w:rPr>
          <w:rFonts w:hint="eastAsia"/>
        </w:rPr>
        <w:t>采购</w:t>
      </w:r>
      <w:r>
        <w:t>管理</w:t>
      </w:r>
      <w:bookmarkEnd w:id="26"/>
      <w:bookmarkEnd w:id="27"/>
    </w:p>
    <w:p w:rsidR="00E40E8F" w:rsidRDefault="00A8054A">
      <w:pPr>
        <w:pStyle w:val="4"/>
        <w:tabs>
          <w:tab w:val="clear" w:pos="432"/>
          <w:tab w:val="left" w:pos="3132"/>
        </w:tabs>
        <w:ind w:left="862" w:hanging="862"/>
      </w:pPr>
      <w:r>
        <w:rPr>
          <w:rFonts w:hint="eastAsia"/>
        </w:rPr>
        <w:t>外包申请</w:t>
      </w:r>
    </w:p>
    <w:p w:rsidR="00E40E8F" w:rsidRDefault="00A8054A">
      <w:pPr>
        <w:pStyle w:val="5"/>
        <w:tabs>
          <w:tab w:val="clear" w:pos="432"/>
          <w:tab w:val="left" w:pos="1008"/>
        </w:tabs>
        <w:spacing w:before="163" w:after="163"/>
        <w:ind w:left="1008" w:hanging="1008"/>
      </w:pPr>
      <w:r>
        <w:rPr>
          <w:rFonts w:hint="eastAsia"/>
        </w:rPr>
        <w:t>业务功能</w:t>
      </w:r>
    </w:p>
    <w:tbl>
      <w:tblPr>
        <w:tblStyle w:val="af3"/>
        <w:tblpPr w:leftFromText="180" w:rightFromText="180" w:vertAnchor="text" w:horzAnchor="margin" w:tblpY="290"/>
        <w:tblOverlap w:val="never"/>
        <w:tblW w:w="9180" w:type="dxa"/>
        <w:tblLayout w:type="fixed"/>
        <w:tblLook w:val="04A0" w:firstRow="1" w:lastRow="0" w:firstColumn="1" w:lastColumn="0" w:noHBand="0" w:noVBand="1"/>
      </w:tblPr>
      <w:tblGrid>
        <w:gridCol w:w="1951"/>
        <w:gridCol w:w="7229"/>
      </w:tblGrid>
      <w:tr w:rsidR="00E40E8F">
        <w:trPr>
          <w:trHeight w:val="416"/>
        </w:trPr>
        <w:tc>
          <w:tcPr>
            <w:tcW w:w="1951" w:type="dxa"/>
            <w:shd w:val="clear" w:color="auto" w:fill="F2F2F2" w:themeFill="background1" w:themeFillShade="F2"/>
          </w:tcPr>
          <w:p w:rsidR="00E40E8F" w:rsidRDefault="00A8054A">
            <w:pPr>
              <w:spacing w:beforeLines="0" w:afterLines="0"/>
              <w:jc w:val="center"/>
              <w:rPr>
                <w:rFonts w:asciiTheme="minorEastAsia" w:eastAsiaTheme="minorEastAsia" w:hAnsiTheme="minorEastAsia"/>
                <w:b/>
                <w:sz w:val="21"/>
              </w:rPr>
            </w:pPr>
            <w:r>
              <w:rPr>
                <w:rFonts w:asciiTheme="minorEastAsia" w:eastAsiaTheme="minorEastAsia" w:hAnsiTheme="minorEastAsia" w:hint="eastAsia"/>
                <w:b/>
                <w:sz w:val="21"/>
              </w:rPr>
              <w:t>外包预算控制</w:t>
            </w:r>
          </w:p>
        </w:tc>
        <w:tc>
          <w:tcPr>
            <w:tcW w:w="7229" w:type="dxa"/>
            <w:shd w:val="clear" w:color="auto" w:fill="F2F2F2" w:themeFill="background1" w:themeFillShade="F2"/>
          </w:tcPr>
          <w:p w:rsidR="00E40E8F" w:rsidRDefault="00A8054A">
            <w:pPr>
              <w:spacing w:beforeLines="0" w:afterLines="0"/>
              <w:jc w:val="center"/>
              <w:rPr>
                <w:rFonts w:asciiTheme="minorEastAsia" w:eastAsiaTheme="minorEastAsia" w:hAnsiTheme="minorEastAsia"/>
                <w:b/>
                <w:sz w:val="21"/>
              </w:rPr>
            </w:pPr>
            <w:r>
              <w:rPr>
                <w:rFonts w:asciiTheme="minorEastAsia" w:eastAsiaTheme="minorEastAsia" w:hAnsiTheme="minorEastAsia" w:hint="eastAsia"/>
                <w:b/>
                <w:sz w:val="21"/>
              </w:rPr>
              <w:t>控制说明</w:t>
            </w:r>
          </w:p>
        </w:tc>
      </w:tr>
      <w:tr w:rsidR="00E40E8F">
        <w:trPr>
          <w:trHeight w:val="686"/>
        </w:trPr>
        <w:tc>
          <w:tcPr>
            <w:tcW w:w="9180" w:type="dxa"/>
            <w:gridSpan w:val="2"/>
          </w:tcPr>
          <w:p w:rsidR="00E40E8F" w:rsidRDefault="00A8054A">
            <w:pPr>
              <w:spacing w:beforeLines="0" w:afterLines="0"/>
              <w:jc w:val="left"/>
              <w:rPr>
                <w:rFonts w:asciiTheme="minorEastAsia" w:eastAsiaTheme="minorEastAsia" w:hAnsiTheme="minorEastAsia"/>
                <w:sz w:val="21"/>
              </w:rPr>
            </w:pPr>
            <w:r>
              <w:rPr>
                <w:rFonts w:asciiTheme="minorEastAsia" w:eastAsiaTheme="minorEastAsia" w:hAnsiTheme="minorEastAsia" w:hint="eastAsia"/>
                <w:b/>
                <w:i/>
                <w:sz w:val="21"/>
              </w:rPr>
              <w:lastRenderedPageBreak/>
              <w:t>【WBS历史发生的外包总费用</w:t>
            </w:r>
            <w:r>
              <w:rPr>
                <w:rFonts w:asciiTheme="minorEastAsia" w:eastAsiaTheme="minorEastAsia" w:hAnsiTheme="minorEastAsia" w:hint="eastAsia"/>
                <w:i/>
                <w:sz w:val="21"/>
              </w:rPr>
              <w:t>】</w:t>
            </w:r>
            <w:r>
              <w:rPr>
                <w:rFonts w:asciiTheme="minorEastAsia" w:eastAsiaTheme="minorEastAsia" w:hAnsiTheme="minorEastAsia" w:hint="eastAsia"/>
                <w:sz w:val="21"/>
              </w:rPr>
              <w:t>： WBS对应采购合同（合同类别物资申购除外，且合同未关联外包申请）的实际结算金额之和  ＋ WBS对应的其他已提交的外包申请总费用之和</w:t>
            </w:r>
          </w:p>
          <w:p w:rsidR="00E40E8F" w:rsidRDefault="00A8054A">
            <w:pPr>
              <w:spacing w:beforeLines="0" w:afterLines="0"/>
              <w:jc w:val="left"/>
              <w:rPr>
                <w:rFonts w:asciiTheme="minorEastAsia" w:eastAsiaTheme="minorEastAsia" w:hAnsiTheme="minorEastAsia"/>
                <w:sz w:val="21"/>
              </w:rPr>
            </w:pPr>
            <w:r>
              <w:rPr>
                <w:rFonts w:asciiTheme="minorEastAsia" w:eastAsiaTheme="minorEastAsia" w:hAnsiTheme="minorEastAsia" w:hint="eastAsia"/>
                <w:i/>
                <w:sz w:val="21"/>
              </w:rPr>
              <w:t>【</w:t>
            </w:r>
            <w:r>
              <w:rPr>
                <w:rFonts w:asciiTheme="minorEastAsia" w:eastAsiaTheme="minorEastAsia" w:hAnsiTheme="minorEastAsia" w:hint="eastAsia"/>
                <w:b/>
                <w:i/>
                <w:sz w:val="21"/>
              </w:rPr>
              <w:t>WBS历史发生的项目外包总费用</w:t>
            </w:r>
            <w:r>
              <w:rPr>
                <w:rFonts w:asciiTheme="minorEastAsia" w:eastAsiaTheme="minorEastAsia" w:hAnsiTheme="minorEastAsia" w:hint="eastAsia"/>
                <w:i/>
                <w:sz w:val="21"/>
              </w:rPr>
              <w:t>】</w:t>
            </w:r>
            <w:r>
              <w:rPr>
                <w:rFonts w:asciiTheme="minorEastAsia" w:eastAsiaTheme="minorEastAsia" w:hAnsiTheme="minorEastAsia" w:hint="eastAsia"/>
                <w:sz w:val="21"/>
              </w:rPr>
              <w:t>： WBS对应采购合同（合同类别为项目外包，且合同未关联外包申请）的实际结算金额之和  ＋ WBS对应的其他已提交的项目外包申请总费用之和</w:t>
            </w:r>
          </w:p>
        </w:tc>
      </w:tr>
      <w:tr w:rsidR="00E40E8F">
        <w:trPr>
          <w:trHeight w:val="686"/>
        </w:trPr>
        <w:tc>
          <w:tcPr>
            <w:tcW w:w="1951" w:type="dxa"/>
          </w:tcPr>
          <w:p w:rsidR="00E40E8F" w:rsidRDefault="00A8054A">
            <w:pPr>
              <w:spacing w:beforeLines="0" w:afterLines="0"/>
              <w:jc w:val="left"/>
              <w:rPr>
                <w:rFonts w:asciiTheme="minorEastAsia" w:eastAsiaTheme="minorEastAsia" w:hAnsiTheme="minorEastAsia"/>
                <w:sz w:val="21"/>
              </w:rPr>
            </w:pPr>
            <w:r>
              <w:rPr>
                <w:rFonts w:asciiTheme="minorEastAsia" w:eastAsiaTheme="minorEastAsia" w:hAnsiTheme="minorEastAsia" w:hint="eastAsia"/>
                <w:sz w:val="21"/>
              </w:rPr>
              <w:t>项目群子模块预算</w:t>
            </w:r>
          </w:p>
        </w:tc>
        <w:tc>
          <w:tcPr>
            <w:tcW w:w="7229" w:type="dxa"/>
          </w:tcPr>
          <w:p w:rsidR="00E40E8F" w:rsidRDefault="00A8054A">
            <w:pPr>
              <w:spacing w:beforeLines="0" w:afterLines="0"/>
              <w:jc w:val="left"/>
              <w:rPr>
                <w:rFonts w:asciiTheme="minorEastAsia" w:eastAsiaTheme="minorEastAsia" w:hAnsiTheme="minorEastAsia"/>
                <w:sz w:val="21"/>
              </w:rPr>
            </w:pPr>
            <w:r>
              <w:rPr>
                <w:rFonts w:asciiTheme="minorEastAsia" w:eastAsiaTheme="minorEastAsia" w:hAnsiTheme="minorEastAsia" w:hint="eastAsia"/>
                <w:sz w:val="21"/>
              </w:rPr>
              <w:t>本单外包总费用 + 历史发生的外包总费用 ≤ 子模块预算</w:t>
            </w:r>
          </w:p>
          <w:p w:rsidR="00E40E8F" w:rsidRDefault="00A8054A">
            <w:pPr>
              <w:spacing w:beforeLines="0" w:afterLines="0"/>
              <w:jc w:val="left"/>
              <w:rPr>
                <w:rFonts w:asciiTheme="minorEastAsia" w:eastAsiaTheme="minorEastAsia" w:hAnsiTheme="minorEastAsia"/>
                <w:sz w:val="21"/>
              </w:rPr>
            </w:pPr>
            <w:r>
              <w:rPr>
                <w:rFonts w:asciiTheme="minorEastAsia" w:eastAsiaTheme="minorEastAsia" w:hAnsiTheme="minorEastAsia" w:hint="eastAsia"/>
                <w:sz w:val="21"/>
              </w:rPr>
              <w:t>历史发生的外包总费用：该子模块对应的其他已提交的外包申请的外包总费用之和</w:t>
            </w:r>
          </w:p>
        </w:tc>
      </w:tr>
      <w:tr w:rsidR="00E40E8F">
        <w:trPr>
          <w:trHeight w:val="852"/>
        </w:trPr>
        <w:tc>
          <w:tcPr>
            <w:tcW w:w="1951" w:type="dxa"/>
          </w:tcPr>
          <w:p w:rsidR="00E40E8F" w:rsidRDefault="00A8054A">
            <w:pPr>
              <w:spacing w:beforeLines="0" w:afterLines="0"/>
              <w:jc w:val="left"/>
              <w:rPr>
                <w:rFonts w:asciiTheme="minorEastAsia" w:eastAsiaTheme="minorEastAsia" w:hAnsiTheme="minorEastAsia"/>
                <w:sz w:val="21"/>
              </w:rPr>
            </w:pPr>
            <w:r>
              <w:rPr>
                <w:rFonts w:asciiTheme="minorEastAsia" w:eastAsiaTheme="minorEastAsia" w:hAnsiTheme="minorEastAsia" w:hint="eastAsia"/>
                <w:sz w:val="21"/>
              </w:rPr>
              <w:t>WBS外委合同价</w:t>
            </w:r>
          </w:p>
        </w:tc>
        <w:tc>
          <w:tcPr>
            <w:tcW w:w="7229" w:type="dxa"/>
          </w:tcPr>
          <w:p w:rsidR="00E40E8F" w:rsidRDefault="00A8054A">
            <w:pPr>
              <w:spacing w:beforeLines="0" w:afterLines="0"/>
              <w:jc w:val="left"/>
              <w:rPr>
                <w:rFonts w:asciiTheme="minorEastAsia" w:eastAsiaTheme="minorEastAsia" w:hAnsiTheme="minorEastAsia"/>
                <w:sz w:val="21"/>
              </w:rPr>
            </w:pPr>
            <w:r>
              <w:rPr>
                <w:rFonts w:asciiTheme="minorEastAsia" w:eastAsiaTheme="minorEastAsia" w:hAnsiTheme="minorEastAsia" w:hint="eastAsia"/>
                <w:sz w:val="21"/>
              </w:rPr>
              <w:t>每个WBS需控制外包申请费用不能超过外委合同价</w:t>
            </w:r>
          </w:p>
          <w:p w:rsidR="00E40E8F" w:rsidRDefault="00A8054A">
            <w:pPr>
              <w:spacing w:beforeLines="0" w:afterLines="0"/>
              <w:jc w:val="left"/>
              <w:rPr>
                <w:rFonts w:asciiTheme="minorEastAsia" w:eastAsiaTheme="minorEastAsia" w:hAnsiTheme="minorEastAsia"/>
                <w:sz w:val="21"/>
              </w:rPr>
            </w:pPr>
            <w:r>
              <w:rPr>
                <w:rFonts w:asciiTheme="minorEastAsia" w:eastAsiaTheme="minorEastAsia" w:hAnsiTheme="minorEastAsia" w:hint="eastAsia"/>
                <w:sz w:val="21"/>
              </w:rPr>
              <w:t xml:space="preserve">WBS本单的外包总费用（费用之和） + </w:t>
            </w:r>
            <w:r>
              <w:rPr>
                <w:rFonts w:asciiTheme="minorEastAsia" w:eastAsiaTheme="minorEastAsia" w:hAnsiTheme="minorEastAsia" w:hint="eastAsia"/>
                <w:b/>
                <w:i/>
                <w:sz w:val="21"/>
              </w:rPr>
              <w:t>【WBS历史发生的外包总费用</w:t>
            </w:r>
            <w:r>
              <w:rPr>
                <w:rFonts w:asciiTheme="minorEastAsia" w:eastAsiaTheme="minorEastAsia" w:hAnsiTheme="minorEastAsia" w:hint="eastAsia"/>
                <w:i/>
                <w:sz w:val="21"/>
              </w:rPr>
              <w:t>】</w:t>
            </w:r>
            <w:r>
              <w:rPr>
                <w:rFonts w:asciiTheme="minorEastAsia" w:eastAsiaTheme="minorEastAsia" w:hAnsiTheme="minorEastAsia" w:hint="eastAsia"/>
                <w:sz w:val="21"/>
              </w:rPr>
              <w:t xml:space="preserve"> ≤ WBS外委合同价</w:t>
            </w:r>
          </w:p>
          <w:p w:rsidR="00E40E8F" w:rsidRDefault="00E40E8F">
            <w:pPr>
              <w:spacing w:beforeLines="0" w:afterLines="0"/>
              <w:jc w:val="left"/>
              <w:rPr>
                <w:rFonts w:asciiTheme="minorEastAsia" w:eastAsiaTheme="minorEastAsia" w:hAnsiTheme="minorEastAsia"/>
                <w:sz w:val="21"/>
              </w:rPr>
            </w:pPr>
          </w:p>
        </w:tc>
      </w:tr>
      <w:tr w:rsidR="00E40E8F">
        <w:tc>
          <w:tcPr>
            <w:tcW w:w="1951" w:type="dxa"/>
          </w:tcPr>
          <w:p w:rsidR="00E40E8F" w:rsidRDefault="00A8054A" w:rsidP="003070CE">
            <w:pPr>
              <w:spacing w:beforeLines="0" w:afterLines="0"/>
              <w:jc w:val="left"/>
              <w:rPr>
                <w:rFonts w:asciiTheme="minorEastAsia" w:eastAsiaTheme="minorEastAsia" w:hAnsiTheme="minorEastAsia"/>
                <w:sz w:val="21"/>
              </w:rPr>
            </w:pPr>
            <w:r>
              <w:rPr>
                <w:rFonts w:asciiTheme="minorEastAsia" w:eastAsiaTheme="minorEastAsia" w:hAnsiTheme="minorEastAsia" w:hint="eastAsia"/>
                <w:sz w:val="21"/>
              </w:rPr>
              <w:t>60和</w:t>
            </w:r>
            <w:r w:rsidR="003070CE">
              <w:rPr>
                <w:rFonts w:asciiTheme="minorEastAsia" w:eastAsiaTheme="minorEastAsia" w:hAnsiTheme="minorEastAsia" w:hint="eastAsia"/>
                <w:sz w:val="21"/>
              </w:rPr>
              <w:t>90</w:t>
            </w:r>
            <w:r>
              <w:rPr>
                <w:rFonts w:asciiTheme="minorEastAsia" w:eastAsiaTheme="minorEastAsia" w:hAnsiTheme="minorEastAsia" w:hint="eastAsia"/>
                <w:sz w:val="21"/>
              </w:rPr>
              <w:t>原则</w:t>
            </w:r>
            <w:r>
              <w:rPr>
                <w:rFonts w:asciiTheme="minorEastAsia" w:eastAsiaTheme="minorEastAsia" w:hAnsiTheme="minorEastAsia"/>
                <w:sz w:val="21"/>
              </w:rPr>
              <w:t xml:space="preserve"> </w:t>
            </w:r>
          </w:p>
        </w:tc>
        <w:tc>
          <w:tcPr>
            <w:tcW w:w="7229" w:type="dxa"/>
          </w:tcPr>
          <w:p w:rsidR="00E40E8F" w:rsidRDefault="00A8054A">
            <w:pPr>
              <w:spacing w:beforeLines="0" w:afterLines="0"/>
              <w:jc w:val="left"/>
              <w:rPr>
                <w:rFonts w:asciiTheme="minorEastAsia" w:eastAsiaTheme="minorEastAsia" w:hAnsiTheme="minorEastAsia"/>
                <w:sz w:val="21"/>
              </w:rPr>
            </w:pPr>
            <w:r>
              <w:rPr>
                <w:rFonts w:asciiTheme="minorEastAsia" w:eastAsiaTheme="minorEastAsia" w:hAnsiTheme="minorEastAsia" w:hint="eastAsia"/>
                <w:sz w:val="21"/>
              </w:rPr>
              <w:t>WBS项目性质为销售自建/内研自建/战略合作，且外委性质为正常外委的需要控制项目外包不能超过销售合同额的60%，总外包不能超过销售合同额的</w:t>
            </w:r>
            <w:r w:rsidR="00727FDA">
              <w:rPr>
                <w:rFonts w:asciiTheme="minorEastAsia" w:eastAsiaTheme="minorEastAsia" w:hAnsiTheme="minorEastAsia" w:hint="eastAsia"/>
                <w:sz w:val="21"/>
              </w:rPr>
              <w:t>8</w:t>
            </w:r>
            <w:r>
              <w:rPr>
                <w:rFonts w:asciiTheme="minorEastAsia" w:eastAsiaTheme="minorEastAsia" w:hAnsiTheme="minorEastAsia" w:hint="eastAsia"/>
                <w:sz w:val="21"/>
              </w:rPr>
              <w:t>0%</w:t>
            </w:r>
          </w:p>
          <w:p w:rsidR="00E40E8F" w:rsidRDefault="00E40E8F">
            <w:pPr>
              <w:spacing w:beforeLines="0" w:afterLines="0"/>
              <w:jc w:val="left"/>
              <w:rPr>
                <w:rFonts w:asciiTheme="minorEastAsia" w:eastAsiaTheme="minorEastAsia" w:hAnsiTheme="minorEastAsia"/>
                <w:sz w:val="21"/>
              </w:rPr>
            </w:pPr>
          </w:p>
          <w:p w:rsidR="00E40E8F" w:rsidRDefault="00A8054A">
            <w:pPr>
              <w:spacing w:beforeLines="0" w:afterLines="0"/>
              <w:jc w:val="left"/>
              <w:rPr>
                <w:rFonts w:asciiTheme="minorEastAsia" w:eastAsiaTheme="minorEastAsia" w:hAnsiTheme="minorEastAsia"/>
                <w:sz w:val="21"/>
              </w:rPr>
            </w:pPr>
            <w:r>
              <w:rPr>
                <w:rFonts w:asciiTheme="minorEastAsia" w:eastAsiaTheme="minorEastAsia" w:hAnsiTheme="minorEastAsia" w:hint="eastAsia"/>
                <w:sz w:val="21"/>
              </w:rPr>
              <w:t>项目外包：WBS本单项目外包总费用＋</w:t>
            </w:r>
            <w:r>
              <w:rPr>
                <w:rFonts w:asciiTheme="minorEastAsia" w:eastAsiaTheme="minorEastAsia" w:hAnsiTheme="minorEastAsia" w:hint="eastAsia"/>
                <w:i/>
                <w:sz w:val="21"/>
              </w:rPr>
              <w:t>【</w:t>
            </w:r>
            <w:r>
              <w:rPr>
                <w:rFonts w:asciiTheme="minorEastAsia" w:eastAsiaTheme="minorEastAsia" w:hAnsiTheme="minorEastAsia" w:hint="eastAsia"/>
                <w:b/>
                <w:i/>
                <w:sz w:val="21"/>
              </w:rPr>
              <w:t>WBS历史发生的项目外包总费用</w:t>
            </w:r>
            <w:r>
              <w:rPr>
                <w:rFonts w:asciiTheme="minorEastAsia" w:eastAsiaTheme="minorEastAsia" w:hAnsiTheme="minorEastAsia" w:hint="eastAsia"/>
                <w:i/>
                <w:sz w:val="21"/>
              </w:rPr>
              <w:t>】</w:t>
            </w:r>
            <w:r>
              <w:rPr>
                <w:rFonts w:asciiTheme="minorEastAsia" w:eastAsiaTheme="minorEastAsia" w:hAnsiTheme="minorEastAsia" w:hint="eastAsia"/>
                <w:sz w:val="21"/>
              </w:rPr>
              <w:t xml:space="preserve"> ≤ WBS销售合同×60%</w:t>
            </w:r>
          </w:p>
          <w:p w:rsidR="00E40E8F" w:rsidRDefault="00E40E8F">
            <w:pPr>
              <w:spacing w:beforeLines="0" w:afterLines="0"/>
              <w:jc w:val="left"/>
              <w:rPr>
                <w:rFonts w:asciiTheme="minorEastAsia" w:eastAsiaTheme="minorEastAsia" w:hAnsiTheme="minorEastAsia"/>
                <w:sz w:val="21"/>
              </w:rPr>
            </w:pPr>
          </w:p>
          <w:p w:rsidR="00E40E8F" w:rsidRDefault="00A8054A">
            <w:pPr>
              <w:spacing w:beforeLines="0" w:afterLines="0"/>
              <w:jc w:val="left"/>
              <w:rPr>
                <w:rFonts w:asciiTheme="minorEastAsia" w:eastAsiaTheme="minorEastAsia" w:hAnsiTheme="minorEastAsia"/>
                <w:sz w:val="21"/>
              </w:rPr>
            </w:pPr>
            <w:r>
              <w:rPr>
                <w:rFonts w:asciiTheme="minorEastAsia" w:eastAsiaTheme="minorEastAsia" w:hAnsiTheme="minorEastAsia" w:hint="eastAsia"/>
                <w:sz w:val="21"/>
              </w:rPr>
              <w:t>总外包：WBS本单外包总费用＋</w:t>
            </w:r>
            <w:r>
              <w:rPr>
                <w:rFonts w:asciiTheme="minorEastAsia" w:eastAsiaTheme="minorEastAsia" w:hAnsiTheme="minorEastAsia" w:hint="eastAsia"/>
                <w:i/>
                <w:sz w:val="21"/>
              </w:rPr>
              <w:t>【</w:t>
            </w:r>
            <w:r>
              <w:rPr>
                <w:rFonts w:asciiTheme="minorEastAsia" w:eastAsiaTheme="minorEastAsia" w:hAnsiTheme="minorEastAsia" w:hint="eastAsia"/>
                <w:b/>
                <w:i/>
                <w:sz w:val="21"/>
              </w:rPr>
              <w:t>WBS历史发生的外包总费用</w:t>
            </w:r>
            <w:r>
              <w:rPr>
                <w:rFonts w:asciiTheme="minorEastAsia" w:eastAsiaTheme="minorEastAsia" w:hAnsiTheme="minorEastAsia" w:hint="eastAsia"/>
                <w:i/>
                <w:sz w:val="21"/>
              </w:rPr>
              <w:t>】</w:t>
            </w:r>
            <w:r>
              <w:rPr>
                <w:rFonts w:asciiTheme="minorEastAsia" w:eastAsiaTheme="minorEastAsia" w:hAnsiTheme="minorEastAsia" w:hint="eastAsia"/>
                <w:sz w:val="21"/>
              </w:rPr>
              <w:t xml:space="preserve"> ≤ WBS销售合同×80%</w:t>
            </w:r>
          </w:p>
          <w:p w:rsidR="00E40E8F" w:rsidRDefault="00E40E8F">
            <w:pPr>
              <w:spacing w:beforeLines="0" w:afterLines="0"/>
              <w:jc w:val="left"/>
              <w:rPr>
                <w:rFonts w:asciiTheme="minorEastAsia" w:eastAsiaTheme="minorEastAsia" w:hAnsiTheme="minorEastAsia"/>
                <w:sz w:val="21"/>
              </w:rPr>
            </w:pPr>
          </w:p>
          <w:p w:rsidR="00E40E8F" w:rsidRPr="00F95D90" w:rsidRDefault="00F95D90" w:rsidP="00727FDA">
            <w:pPr>
              <w:spacing w:beforeLines="0" w:afterLines="0"/>
              <w:jc w:val="left"/>
              <w:rPr>
                <w:rFonts w:asciiTheme="minorEastAsia" w:eastAsiaTheme="minorEastAsia" w:hAnsiTheme="minorEastAsia"/>
                <w:color w:val="FF0000"/>
                <w:sz w:val="21"/>
              </w:rPr>
            </w:pPr>
            <w:r w:rsidRPr="00F95D90">
              <w:rPr>
                <w:rFonts w:asciiTheme="minorEastAsia" w:eastAsiaTheme="minorEastAsia" w:hAnsiTheme="minorEastAsia" w:hint="eastAsia"/>
                <w:color w:val="FF0000"/>
                <w:sz w:val="21"/>
              </w:rPr>
              <w:t>备注：</w:t>
            </w:r>
            <w:r w:rsidR="00727FDA">
              <w:rPr>
                <w:rFonts w:asciiTheme="minorEastAsia" w:eastAsiaTheme="minorEastAsia" w:hAnsiTheme="minorEastAsia" w:hint="eastAsia"/>
                <w:color w:val="FF0000"/>
                <w:sz w:val="21"/>
              </w:rPr>
              <w:t>2018年9月8日开</w:t>
            </w:r>
            <w:r w:rsidRPr="00F95D90">
              <w:rPr>
                <w:rFonts w:asciiTheme="minorEastAsia" w:eastAsiaTheme="minorEastAsia" w:hAnsiTheme="minorEastAsia" w:hint="eastAsia"/>
                <w:color w:val="FF0000"/>
                <w:sz w:val="21"/>
              </w:rPr>
              <w:t xml:space="preserve">始 </w:t>
            </w:r>
            <w:r w:rsidR="00727FDA">
              <w:rPr>
                <w:rFonts w:asciiTheme="minorEastAsia" w:eastAsiaTheme="minorEastAsia" w:hAnsiTheme="minorEastAsia" w:hint="eastAsia"/>
                <w:color w:val="FF0000"/>
                <w:sz w:val="21"/>
              </w:rPr>
              <w:t>，不超过</w:t>
            </w:r>
            <w:r w:rsidRPr="00F95D90">
              <w:rPr>
                <w:rFonts w:asciiTheme="minorEastAsia" w:eastAsiaTheme="minorEastAsia" w:hAnsiTheme="minorEastAsia" w:hint="eastAsia"/>
                <w:color w:val="FF0000"/>
                <w:sz w:val="21"/>
              </w:rPr>
              <w:t>80%改为</w:t>
            </w:r>
            <w:r w:rsidR="00727FDA">
              <w:rPr>
                <w:rFonts w:asciiTheme="minorEastAsia" w:eastAsiaTheme="minorEastAsia" w:hAnsiTheme="minorEastAsia" w:hint="eastAsia"/>
                <w:color w:val="FF0000"/>
                <w:sz w:val="21"/>
              </w:rPr>
              <w:t>不超过</w:t>
            </w:r>
            <w:r w:rsidRPr="00F95D90">
              <w:rPr>
                <w:rFonts w:asciiTheme="minorEastAsia" w:eastAsiaTheme="minorEastAsia" w:hAnsiTheme="minorEastAsia" w:hint="eastAsia"/>
                <w:color w:val="FF0000"/>
                <w:sz w:val="21"/>
              </w:rPr>
              <w:t>90%</w:t>
            </w:r>
            <w:r w:rsidR="00727FDA">
              <w:rPr>
                <w:rFonts w:asciiTheme="minorEastAsia" w:eastAsiaTheme="minorEastAsia" w:hAnsiTheme="minorEastAsia" w:hint="eastAsia"/>
                <w:color w:val="FF0000"/>
                <w:sz w:val="21"/>
              </w:rPr>
              <w:t>，超80%则提醒需上传外包超比例说明（开始节点和项目管理部审核节点提醒）</w:t>
            </w:r>
            <w:bookmarkStart w:id="28" w:name="_GoBack"/>
            <w:bookmarkEnd w:id="28"/>
          </w:p>
        </w:tc>
      </w:tr>
    </w:tbl>
    <w:p w:rsidR="00E40E8F" w:rsidRDefault="00E40E8F">
      <w:pPr>
        <w:spacing w:before="163" w:after="163"/>
        <w:jc w:val="left"/>
        <w:rPr>
          <w:rFonts w:ascii="微软雅黑" w:eastAsia="微软雅黑" w:hAnsi="微软雅黑"/>
          <w:szCs w:val="24"/>
        </w:rPr>
      </w:pPr>
    </w:p>
    <w:p w:rsidR="00E40E8F" w:rsidRDefault="00A8054A">
      <w:pPr>
        <w:pStyle w:val="5"/>
        <w:tabs>
          <w:tab w:val="clear" w:pos="432"/>
          <w:tab w:val="left" w:pos="1008"/>
        </w:tabs>
        <w:spacing w:before="163" w:after="163"/>
        <w:ind w:left="1008" w:hanging="1008"/>
      </w:pPr>
      <w:r>
        <w:rPr>
          <w:rFonts w:hint="eastAsia"/>
        </w:rPr>
        <w:t>业务流程</w:t>
      </w:r>
    </w:p>
    <w:p w:rsidR="00E40E8F" w:rsidRDefault="00A8054A">
      <w:pPr>
        <w:pStyle w:val="a3"/>
        <w:spacing w:before="163" w:after="163"/>
        <w:ind w:firstLine="480"/>
      </w:pPr>
      <w:r>
        <w:rPr>
          <w:rFonts w:hint="eastAsia"/>
        </w:rPr>
        <w:t>开始→需求评审→申请部门主任→申请部门协管→</w:t>
      </w:r>
      <w:r w:rsidRPr="0075422E">
        <w:rPr>
          <w:rFonts w:hint="eastAsia"/>
          <w:color w:val="FF0000"/>
        </w:rPr>
        <w:t>项目管理部</w:t>
      </w:r>
      <w:r>
        <w:rPr>
          <w:rFonts w:hint="eastAsia"/>
        </w:rPr>
        <w:t>→申请部门分管</w:t>
      </w:r>
      <w:r w:rsidR="00010389">
        <w:rPr>
          <w:rFonts w:hint="eastAsia"/>
        </w:rPr>
        <w:t>(</w:t>
      </w:r>
      <w:r w:rsidR="00010389">
        <w:rPr>
          <w:rFonts w:hint="eastAsia"/>
        </w:rPr>
        <w:t>自动过单</w:t>
      </w:r>
      <w:r w:rsidR="00010389">
        <w:rPr>
          <w:rFonts w:hint="eastAsia"/>
        </w:rPr>
        <w:t>)</w:t>
      </w:r>
      <w:r>
        <w:rPr>
          <w:rFonts w:hint="eastAsia"/>
        </w:rPr>
        <w:t>→采购部门分管</w:t>
      </w:r>
      <w:r w:rsidR="00010389">
        <w:rPr>
          <w:rFonts w:hint="eastAsia"/>
        </w:rPr>
        <w:t>(</w:t>
      </w:r>
      <w:r w:rsidR="00010389">
        <w:rPr>
          <w:rFonts w:hint="eastAsia"/>
        </w:rPr>
        <w:t>自动过单</w:t>
      </w:r>
      <w:r w:rsidR="00010389">
        <w:rPr>
          <w:rFonts w:hint="eastAsia"/>
        </w:rPr>
        <w:t>)</w:t>
      </w:r>
      <w:r>
        <w:rPr>
          <w:rFonts w:hint="eastAsia"/>
        </w:rPr>
        <w:t>→总经理</w:t>
      </w:r>
      <w:r w:rsidR="00010389">
        <w:rPr>
          <w:rFonts w:hint="eastAsia"/>
        </w:rPr>
        <w:t>(</w:t>
      </w:r>
      <w:r w:rsidR="00010389">
        <w:rPr>
          <w:rFonts w:hint="eastAsia"/>
        </w:rPr>
        <w:t>自动过单</w:t>
      </w:r>
      <w:r w:rsidR="00010389">
        <w:rPr>
          <w:rFonts w:hint="eastAsia"/>
        </w:rPr>
        <w:t>)</w:t>
      </w:r>
      <w:r>
        <w:rPr>
          <w:rFonts w:hint="eastAsia"/>
        </w:rPr>
        <w:t>→采购部门主任→采购专责</w:t>
      </w:r>
    </w:p>
    <w:p w:rsidR="0075422E" w:rsidRDefault="0075422E" w:rsidP="0075422E">
      <w:pPr>
        <w:pStyle w:val="a3"/>
        <w:spacing w:before="163" w:after="163" w:line="360" w:lineRule="auto"/>
        <w:ind w:firstLine="480"/>
      </w:pPr>
      <w:r>
        <w:rPr>
          <w:rFonts w:hint="eastAsia"/>
        </w:rPr>
        <w:t>其中</w:t>
      </w:r>
      <w:r w:rsidR="00457722">
        <w:rPr>
          <w:rFonts w:hint="eastAsia"/>
        </w:rPr>
        <w:t>需求评审、</w:t>
      </w:r>
      <w:r>
        <w:rPr>
          <w:rFonts w:hint="eastAsia"/>
        </w:rPr>
        <w:t>项目管理部根据项目类型，取不同部门审批</w:t>
      </w:r>
    </w:p>
    <w:p w:rsidR="0075422E" w:rsidRPr="0075422E" w:rsidRDefault="0075422E" w:rsidP="0075422E">
      <w:pPr>
        <w:spacing w:before="163" w:after="163"/>
        <w:ind w:firstLineChars="100" w:firstLine="240"/>
      </w:pPr>
      <w:r w:rsidRPr="0075422E">
        <w:rPr>
          <w:rFonts w:hint="eastAsia"/>
        </w:rPr>
        <w:t>（</w:t>
      </w:r>
      <w:r w:rsidRPr="0075422E">
        <w:rPr>
          <w:rFonts w:hint="eastAsia"/>
        </w:rPr>
        <w:t>1</w:t>
      </w:r>
      <w:r w:rsidRPr="0075422E">
        <w:rPr>
          <w:rFonts w:hint="eastAsia"/>
        </w:rPr>
        <w:t>）项目管理中心：销售（非国网统推科技项目）</w:t>
      </w:r>
    </w:p>
    <w:p w:rsidR="0075422E" w:rsidRPr="0075422E" w:rsidRDefault="0075422E" w:rsidP="0075422E">
      <w:pPr>
        <w:spacing w:before="163" w:after="163"/>
        <w:ind w:firstLineChars="100" w:firstLine="240"/>
      </w:pPr>
      <w:r w:rsidRPr="0075422E">
        <w:rPr>
          <w:rFonts w:hint="eastAsia"/>
        </w:rPr>
        <w:t>（</w:t>
      </w:r>
      <w:r w:rsidRPr="0075422E">
        <w:rPr>
          <w:rFonts w:hint="eastAsia"/>
        </w:rPr>
        <w:t>2</w:t>
      </w:r>
      <w:r w:rsidRPr="0075422E">
        <w:rPr>
          <w:rFonts w:hint="eastAsia"/>
        </w:rPr>
        <w:t>）发展策划部：</w:t>
      </w:r>
      <w:r w:rsidR="00A54A02" w:rsidRPr="0075422E">
        <w:rPr>
          <w:rFonts w:hint="eastAsia"/>
        </w:rPr>
        <w:t>销售（国网统推科技项目）</w:t>
      </w:r>
      <w:r w:rsidR="00A54A02">
        <w:rPr>
          <w:rFonts w:hint="eastAsia"/>
        </w:rPr>
        <w:t>、</w:t>
      </w:r>
      <w:r w:rsidRPr="0075422E">
        <w:rPr>
          <w:rFonts w:hint="eastAsia"/>
        </w:rPr>
        <w:t>科研、产业技改</w:t>
      </w:r>
    </w:p>
    <w:p w:rsidR="0075422E" w:rsidRPr="0075422E" w:rsidRDefault="0075422E" w:rsidP="0075422E">
      <w:pPr>
        <w:spacing w:before="163" w:after="163"/>
        <w:ind w:firstLineChars="100" w:firstLine="240"/>
      </w:pPr>
      <w:r w:rsidRPr="0075422E">
        <w:rPr>
          <w:rFonts w:hint="eastAsia"/>
        </w:rPr>
        <w:t>（</w:t>
      </w:r>
      <w:r w:rsidRPr="0075422E">
        <w:rPr>
          <w:rFonts w:hint="eastAsia"/>
        </w:rPr>
        <w:t>3</w:t>
      </w:r>
      <w:r w:rsidRPr="0075422E">
        <w:rPr>
          <w:rFonts w:hint="eastAsia"/>
        </w:rPr>
        <w:t>）综合办公室：非生产性技改、基建、大修、其他（成本性信息化建设、管理咨询、法律诉讼、审计等）</w:t>
      </w:r>
    </w:p>
    <w:p w:rsidR="00E40E8F" w:rsidRDefault="00E40E8F">
      <w:pPr>
        <w:pStyle w:val="a3"/>
        <w:spacing w:before="163" w:after="163"/>
        <w:ind w:firstLine="480"/>
      </w:pPr>
    </w:p>
    <w:p w:rsidR="00E40E8F" w:rsidRDefault="00E40E8F">
      <w:pPr>
        <w:pStyle w:val="a3"/>
        <w:spacing w:before="163" w:after="163"/>
        <w:ind w:leftChars="-413" w:hangingChars="413" w:hanging="991"/>
      </w:pPr>
    </w:p>
    <w:p w:rsidR="00E40E8F" w:rsidRDefault="00A8054A">
      <w:pPr>
        <w:pStyle w:val="4"/>
      </w:pPr>
      <w:r>
        <w:rPr>
          <w:rFonts w:hint="eastAsia"/>
        </w:rPr>
        <w:lastRenderedPageBreak/>
        <w:t>外包阶段确认验收</w:t>
      </w:r>
    </w:p>
    <w:p w:rsidR="00E40E8F" w:rsidRDefault="00A8054A">
      <w:pPr>
        <w:pStyle w:val="5"/>
        <w:spacing w:before="163" w:after="163"/>
      </w:pPr>
      <w:r>
        <w:rPr>
          <w:rFonts w:hint="eastAsia"/>
        </w:rPr>
        <w:t>业务功能</w:t>
      </w:r>
    </w:p>
    <w:p w:rsidR="00E40E8F" w:rsidRDefault="00A8054A">
      <w:pPr>
        <w:pStyle w:val="a3"/>
        <w:spacing w:before="163" w:after="163"/>
        <w:ind w:firstLine="480"/>
      </w:pPr>
      <w:r>
        <w:rPr>
          <w:rFonts w:hint="eastAsia"/>
        </w:rPr>
        <w:t>适用生产经营类、非生产经营类科研（包括政府资金专项）、产业技改、非生产性技改、基建、大修、其他（成本性信息化建设、管理咨询、法律诉讼、审计等）等服务采购付款确认。</w:t>
      </w:r>
    </w:p>
    <w:p w:rsidR="00E40E8F" w:rsidRDefault="00E40E8F">
      <w:pPr>
        <w:pStyle w:val="a3"/>
        <w:spacing w:before="163" w:after="163"/>
        <w:ind w:left="113" w:firstLineChars="0" w:firstLine="0"/>
      </w:pPr>
    </w:p>
    <w:p w:rsidR="00E40E8F" w:rsidRDefault="00E40E8F">
      <w:pPr>
        <w:pStyle w:val="a3"/>
        <w:spacing w:before="163" w:after="163"/>
        <w:ind w:left="113" w:firstLineChars="0" w:firstLine="0"/>
      </w:pPr>
    </w:p>
    <w:p w:rsidR="00E40E8F" w:rsidRDefault="00A8054A">
      <w:pPr>
        <w:pStyle w:val="5"/>
        <w:tabs>
          <w:tab w:val="clear" w:pos="432"/>
          <w:tab w:val="left" w:pos="1008"/>
        </w:tabs>
        <w:spacing w:before="163" w:after="163"/>
        <w:ind w:left="1008" w:hanging="1008"/>
      </w:pPr>
      <w:r>
        <w:rPr>
          <w:rFonts w:hint="eastAsia"/>
        </w:rPr>
        <w:t>业务流程</w:t>
      </w:r>
    </w:p>
    <w:p w:rsidR="00E40E8F" w:rsidRDefault="00A8054A">
      <w:pPr>
        <w:pStyle w:val="a3"/>
        <w:spacing w:before="163" w:after="163"/>
        <w:ind w:firstLine="480"/>
      </w:pPr>
      <w:r>
        <w:rPr>
          <w:rFonts w:hint="eastAsia"/>
        </w:rPr>
        <w:t>立项申请→承建中心</w:t>
      </w:r>
      <w:r>
        <w:rPr>
          <w:rFonts w:hint="eastAsia"/>
        </w:rPr>
        <w:t>QA</w:t>
      </w:r>
      <w:r>
        <w:rPr>
          <w:rFonts w:hint="eastAsia"/>
        </w:rPr>
        <w:t>→部门主任→</w:t>
      </w:r>
      <w:r>
        <w:rPr>
          <w:rFonts w:hint="eastAsia"/>
        </w:rPr>
        <w:t>PMO</w:t>
      </w:r>
      <w:r>
        <w:rPr>
          <w:rFonts w:hint="eastAsia"/>
        </w:rPr>
        <w:t>审核→项目管理部审核</w:t>
      </w:r>
    </w:p>
    <w:p w:rsidR="00E40E8F" w:rsidRDefault="00A8054A">
      <w:pPr>
        <w:pStyle w:val="4"/>
      </w:pPr>
      <w:r>
        <w:rPr>
          <w:rFonts w:hint="eastAsia"/>
        </w:rPr>
        <w:t>采购申请</w:t>
      </w:r>
    </w:p>
    <w:p w:rsidR="00E40E8F" w:rsidRDefault="00A8054A">
      <w:pPr>
        <w:pStyle w:val="5"/>
        <w:tabs>
          <w:tab w:val="clear" w:pos="432"/>
          <w:tab w:val="left" w:pos="1008"/>
        </w:tabs>
        <w:spacing w:before="163" w:after="163"/>
        <w:ind w:left="1008" w:hanging="1008"/>
      </w:pPr>
      <w:r>
        <w:rPr>
          <w:rFonts w:hint="eastAsia"/>
        </w:rPr>
        <w:t>业务功能</w:t>
      </w:r>
    </w:p>
    <w:tbl>
      <w:tblPr>
        <w:tblStyle w:val="af3"/>
        <w:tblpPr w:leftFromText="180" w:rightFromText="180" w:vertAnchor="text" w:horzAnchor="margin" w:tblpY="290"/>
        <w:tblOverlap w:val="never"/>
        <w:tblW w:w="9180" w:type="dxa"/>
        <w:tblLayout w:type="fixed"/>
        <w:tblLook w:val="04A0" w:firstRow="1" w:lastRow="0" w:firstColumn="1" w:lastColumn="0" w:noHBand="0" w:noVBand="1"/>
      </w:tblPr>
      <w:tblGrid>
        <w:gridCol w:w="1951"/>
        <w:gridCol w:w="7229"/>
      </w:tblGrid>
      <w:tr w:rsidR="00E40E8F">
        <w:trPr>
          <w:trHeight w:val="416"/>
        </w:trPr>
        <w:tc>
          <w:tcPr>
            <w:tcW w:w="1951" w:type="dxa"/>
            <w:shd w:val="clear" w:color="auto" w:fill="F2F2F2" w:themeFill="background1" w:themeFillShade="F2"/>
          </w:tcPr>
          <w:p w:rsidR="00E40E8F" w:rsidRDefault="00A8054A">
            <w:pPr>
              <w:spacing w:beforeLines="0" w:afterLines="0"/>
              <w:jc w:val="center"/>
              <w:rPr>
                <w:rFonts w:asciiTheme="minorEastAsia" w:eastAsiaTheme="minorEastAsia" w:hAnsiTheme="minorEastAsia"/>
                <w:b/>
                <w:sz w:val="21"/>
              </w:rPr>
            </w:pPr>
            <w:r>
              <w:rPr>
                <w:rFonts w:asciiTheme="minorEastAsia" w:eastAsiaTheme="minorEastAsia" w:hAnsiTheme="minorEastAsia" w:hint="eastAsia"/>
                <w:b/>
                <w:sz w:val="21"/>
              </w:rPr>
              <w:t>采购预算控制</w:t>
            </w:r>
          </w:p>
        </w:tc>
        <w:tc>
          <w:tcPr>
            <w:tcW w:w="7229" w:type="dxa"/>
            <w:shd w:val="clear" w:color="auto" w:fill="F2F2F2" w:themeFill="background1" w:themeFillShade="F2"/>
          </w:tcPr>
          <w:p w:rsidR="00E40E8F" w:rsidRDefault="00A8054A">
            <w:pPr>
              <w:spacing w:beforeLines="0" w:afterLines="0"/>
              <w:jc w:val="center"/>
              <w:rPr>
                <w:rFonts w:asciiTheme="minorEastAsia" w:eastAsiaTheme="minorEastAsia" w:hAnsiTheme="minorEastAsia"/>
                <w:b/>
                <w:sz w:val="21"/>
              </w:rPr>
            </w:pPr>
            <w:r>
              <w:rPr>
                <w:rFonts w:asciiTheme="minorEastAsia" w:eastAsiaTheme="minorEastAsia" w:hAnsiTheme="minorEastAsia" w:hint="eastAsia"/>
                <w:b/>
                <w:sz w:val="21"/>
              </w:rPr>
              <w:t>控制说明</w:t>
            </w:r>
          </w:p>
        </w:tc>
      </w:tr>
      <w:tr w:rsidR="00E40E8F">
        <w:trPr>
          <w:trHeight w:val="686"/>
        </w:trPr>
        <w:tc>
          <w:tcPr>
            <w:tcW w:w="9180" w:type="dxa"/>
            <w:gridSpan w:val="2"/>
          </w:tcPr>
          <w:p w:rsidR="00E40E8F" w:rsidRDefault="00A8054A">
            <w:pPr>
              <w:spacing w:beforeLines="0" w:afterLines="0"/>
              <w:jc w:val="left"/>
              <w:rPr>
                <w:rFonts w:asciiTheme="minorEastAsia" w:eastAsiaTheme="minorEastAsia" w:hAnsiTheme="minorEastAsia"/>
                <w:sz w:val="21"/>
              </w:rPr>
            </w:pPr>
            <w:r>
              <w:rPr>
                <w:rFonts w:asciiTheme="minorEastAsia" w:eastAsiaTheme="minorEastAsia" w:hAnsiTheme="minorEastAsia" w:hint="eastAsia"/>
                <w:b/>
                <w:i/>
                <w:sz w:val="21"/>
              </w:rPr>
              <w:t>【WBS历史发生的采购总费用</w:t>
            </w:r>
            <w:r>
              <w:rPr>
                <w:rFonts w:asciiTheme="minorEastAsia" w:eastAsiaTheme="minorEastAsia" w:hAnsiTheme="minorEastAsia" w:hint="eastAsia"/>
                <w:i/>
                <w:sz w:val="21"/>
              </w:rPr>
              <w:t>】</w:t>
            </w:r>
            <w:r>
              <w:rPr>
                <w:rFonts w:asciiTheme="minorEastAsia" w:eastAsiaTheme="minorEastAsia" w:hAnsiTheme="minorEastAsia" w:hint="eastAsia"/>
                <w:sz w:val="21"/>
              </w:rPr>
              <w:t>： WBS对应采购合同（合同类别为物资申购，且合同未关联采购申请）的实际结算金额之和  ＋ WBS对应的其他已提交的采购申请总费用之和</w:t>
            </w:r>
          </w:p>
        </w:tc>
      </w:tr>
      <w:tr w:rsidR="00E40E8F">
        <w:trPr>
          <w:trHeight w:val="686"/>
        </w:trPr>
        <w:tc>
          <w:tcPr>
            <w:tcW w:w="1951" w:type="dxa"/>
          </w:tcPr>
          <w:p w:rsidR="00E40E8F" w:rsidRDefault="00A8054A">
            <w:pPr>
              <w:spacing w:beforeLines="0" w:afterLines="0"/>
              <w:jc w:val="left"/>
              <w:rPr>
                <w:rFonts w:asciiTheme="minorEastAsia" w:eastAsiaTheme="minorEastAsia" w:hAnsiTheme="minorEastAsia"/>
                <w:sz w:val="21"/>
              </w:rPr>
            </w:pPr>
            <w:r>
              <w:rPr>
                <w:rFonts w:asciiTheme="minorEastAsia" w:eastAsiaTheme="minorEastAsia" w:hAnsiTheme="minorEastAsia" w:hint="eastAsia"/>
                <w:sz w:val="21"/>
              </w:rPr>
              <w:t>项目群子模块预算</w:t>
            </w:r>
          </w:p>
        </w:tc>
        <w:tc>
          <w:tcPr>
            <w:tcW w:w="7229" w:type="dxa"/>
          </w:tcPr>
          <w:p w:rsidR="00E40E8F" w:rsidRDefault="00A8054A">
            <w:pPr>
              <w:spacing w:beforeLines="0" w:afterLines="0"/>
              <w:jc w:val="left"/>
              <w:rPr>
                <w:rFonts w:asciiTheme="minorEastAsia" w:eastAsiaTheme="minorEastAsia" w:hAnsiTheme="minorEastAsia"/>
                <w:sz w:val="21"/>
              </w:rPr>
            </w:pPr>
            <w:r>
              <w:rPr>
                <w:rFonts w:asciiTheme="minorEastAsia" w:eastAsiaTheme="minorEastAsia" w:hAnsiTheme="minorEastAsia" w:hint="eastAsia"/>
                <w:sz w:val="21"/>
              </w:rPr>
              <w:t>本单采购总费用 + 历史发生的采购总费用 ≤ 子模块预算</w:t>
            </w:r>
          </w:p>
          <w:p w:rsidR="00E40E8F" w:rsidRDefault="00A8054A">
            <w:pPr>
              <w:spacing w:beforeLines="0" w:afterLines="0"/>
              <w:jc w:val="left"/>
              <w:rPr>
                <w:rFonts w:asciiTheme="minorEastAsia" w:eastAsiaTheme="minorEastAsia" w:hAnsiTheme="minorEastAsia"/>
                <w:sz w:val="21"/>
              </w:rPr>
            </w:pPr>
            <w:r>
              <w:rPr>
                <w:rFonts w:asciiTheme="minorEastAsia" w:eastAsiaTheme="minorEastAsia" w:hAnsiTheme="minorEastAsia" w:hint="eastAsia"/>
                <w:sz w:val="21"/>
              </w:rPr>
              <w:t>历史发生的采购总费用：该子模块对应的其他已提交的采购申请的采购总费用之和</w:t>
            </w:r>
          </w:p>
        </w:tc>
      </w:tr>
      <w:tr w:rsidR="00E40E8F">
        <w:trPr>
          <w:trHeight w:val="852"/>
        </w:trPr>
        <w:tc>
          <w:tcPr>
            <w:tcW w:w="1951" w:type="dxa"/>
          </w:tcPr>
          <w:p w:rsidR="00E40E8F" w:rsidRDefault="00A8054A">
            <w:pPr>
              <w:spacing w:beforeLines="0" w:afterLines="0"/>
              <w:jc w:val="left"/>
              <w:rPr>
                <w:rFonts w:asciiTheme="minorEastAsia" w:eastAsiaTheme="minorEastAsia" w:hAnsiTheme="minorEastAsia"/>
                <w:sz w:val="21"/>
              </w:rPr>
            </w:pPr>
            <w:r>
              <w:rPr>
                <w:rFonts w:asciiTheme="minorEastAsia" w:eastAsiaTheme="minorEastAsia" w:hAnsiTheme="minorEastAsia" w:hint="eastAsia"/>
                <w:sz w:val="21"/>
              </w:rPr>
              <w:t>WBS直接设备材料合同价</w:t>
            </w:r>
          </w:p>
        </w:tc>
        <w:tc>
          <w:tcPr>
            <w:tcW w:w="7229" w:type="dxa"/>
          </w:tcPr>
          <w:p w:rsidR="00E40E8F" w:rsidRDefault="00A8054A">
            <w:pPr>
              <w:spacing w:beforeLines="0" w:afterLines="0"/>
              <w:jc w:val="left"/>
              <w:rPr>
                <w:rFonts w:asciiTheme="minorEastAsia" w:eastAsiaTheme="minorEastAsia" w:hAnsiTheme="minorEastAsia"/>
                <w:sz w:val="21"/>
              </w:rPr>
            </w:pPr>
            <w:r>
              <w:rPr>
                <w:rFonts w:asciiTheme="minorEastAsia" w:eastAsiaTheme="minorEastAsia" w:hAnsiTheme="minorEastAsia" w:hint="eastAsia"/>
                <w:sz w:val="21"/>
              </w:rPr>
              <w:t>每个WBS需控制采购申请费用不能超过直接设备材料合同价</w:t>
            </w:r>
          </w:p>
          <w:p w:rsidR="00E40E8F" w:rsidRDefault="00A8054A">
            <w:pPr>
              <w:spacing w:beforeLines="0" w:afterLines="0"/>
              <w:jc w:val="left"/>
              <w:rPr>
                <w:rFonts w:asciiTheme="minorEastAsia" w:eastAsiaTheme="minorEastAsia" w:hAnsiTheme="minorEastAsia"/>
                <w:sz w:val="21"/>
              </w:rPr>
            </w:pPr>
            <w:r>
              <w:rPr>
                <w:rFonts w:asciiTheme="minorEastAsia" w:eastAsiaTheme="minorEastAsia" w:hAnsiTheme="minorEastAsia" w:hint="eastAsia"/>
                <w:sz w:val="21"/>
              </w:rPr>
              <w:t xml:space="preserve">WBS本单的采购总费用（费用之和） + </w:t>
            </w:r>
            <w:r>
              <w:rPr>
                <w:rFonts w:asciiTheme="minorEastAsia" w:eastAsiaTheme="minorEastAsia" w:hAnsiTheme="minorEastAsia" w:hint="eastAsia"/>
                <w:b/>
                <w:i/>
                <w:sz w:val="21"/>
              </w:rPr>
              <w:t>【WBS历史发生的采购总费用</w:t>
            </w:r>
            <w:r>
              <w:rPr>
                <w:rFonts w:asciiTheme="minorEastAsia" w:eastAsiaTheme="minorEastAsia" w:hAnsiTheme="minorEastAsia" w:hint="eastAsia"/>
                <w:i/>
                <w:sz w:val="21"/>
              </w:rPr>
              <w:t>】</w:t>
            </w:r>
            <w:r>
              <w:rPr>
                <w:rFonts w:asciiTheme="minorEastAsia" w:eastAsiaTheme="minorEastAsia" w:hAnsiTheme="minorEastAsia" w:hint="eastAsia"/>
                <w:sz w:val="21"/>
              </w:rPr>
              <w:t xml:space="preserve"> ≤ WBS直接设备材料合同价</w:t>
            </w:r>
          </w:p>
          <w:p w:rsidR="00E40E8F" w:rsidRDefault="00E40E8F">
            <w:pPr>
              <w:spacing w:beforeLines="0" w:afterLines="0"/>
              <w:jc w:val="left"/>
              <w:rPr>
                <w:rFonts w:asciiTheme="minorEastAsia" w:eastAsiaTheme="minorEastAsia" w:hAnsiTheme="minorEastAsia"/>
                <w:sz w:val="21"/>
              </w:rPr>
            </w:pPr>
          </w:p>
        </w:tc>
      </w:tr>
    </w:tbl>
    <w:p w:rsidR="00E40E8F" w:rsidRDefault="00BB27BC">
      <w:pPr>
        <w:pStyle w:val="a3"/>
        <w:spacing w:before="163" w:after="163"/>
        <w:ind w:firstLine="480"/>
      </w:pPr>
      <w:r>
        <w:rPr>
          <w:rFonts w:hint="eastAsia"/>
        </w:rPr>
        <w:t>物资类型为固定资产和其他，不需要上传技术规范书。</w:t>
      </w:r>
    </w:p>
    <w:p w:rsidR="00E40E8F" w:rsidRDefault="00A8054A">
      <w:pPr>
        <w:pStyle w:val="5"/>
        <w:tabs>
          <w:tab w:val="clear" w:pos="432"/>
          <w:tab w:val="left" w:pos="1008"/>
        </w:tabs>
        <w:spacing w:before="163" w:after="163"/>
        <w:ind w:left="1008" w:hanging="1008"/>
      </w:pPr>
      <w:r>
        <w:rPr>
          <w:rFonts w:hint="eastAsia"/>
        </w:rPr>
        <w:t>业务流程</w:t>
      </w:r>
    </w:p>
    <w:p w:rsidR="00E40E8F" w:rsidRDefault="00A8054A">
      <w:pPr>
        <w:pStyle w:val="a3"/>
        <w:spacing w:before="163" w:after="163" w:line="360" w:lineRule="auto"/>
        <w:ind w:firstLine="480"/>
      </w:pPr>
      <w:r>
        <w:rPr>
          <w:rFonts w:hint="eastAsia"/>
        </w:rPr>
        <w:t>开始→需求评审→申请部门主任→申请部门协管→项目管理部→申请部门分管→采购部门分管→总经理→采购部门主任→采购专责</w:t>
      </w:r>
    </w:p>
    <w:p w:rsidR="00C2407E" w:rsidRDefault="00C2407E">
      <w:pPr>
        <w:pStyle w:val="a3"/>
        <w:spacing w:before="163" w:after="163" w:line="360" w:lineRule="auto"/>
        <w:ind w:firstLine="480"/>
      </w:pPr>
      <w:r>
        <w:rPr>
          <w:rFonts w:hint="eastAsia"/>
        </w:rPr>
        <w:t>其中</w:t>
      </w:r>
      <w:r w:rsidR="00EC02BE">
        <w:rPr>
          <w:rFonts w:hint="eastAsia"/>
        </w:rPr>
        <w:t>需求评审、</w:t>
      </w:r>
      <w:r>
        <w:rPr>
          <w:rFonts w:hint="eastAsia"/>
        </w:rPr>
        <w:t>项目管理部根据项目类型，取不同部门审批</w:t>
      </w:r>
    </w:p>
    <w:p w:rsidR="00C2407E" w:rsidRPr="00C2407E" w:rsidRDefault="00C2407E" w:rsidP="00C2407E">
      <w:pPr>
        <w:spacing w:before="163" w:after="163"/>
        <w:ind w:firstLineChars="50" w:firstLine="120"/>
      </w:pPr>
      <w:r w:rsidRPr="00C2407E">
        <w:rPr>
          <w:rFonts w:hint="eastAsia"/>
        </w:rPr>
        <w:t>（</w:t>
      </w:r>
      <w:r w:rsidRPr="00C2407E">
        <w:rPr>
          <w:rFonts w:hint="eastAsia"/>
        </w:rPr>
        <w:t>1</w:t>
      </w:r>
      <w:r w:rsidRPr="00C2407E">
        <w:rPr>
          <w:rFonts w:hint="eastAsia"/>
        </w:rPr>
        <w:t>）项目管理中心：销售（非国网统推科技项目）</w:t>
      </w:r>
    </w:p>
    <w:p w:rsidR="00C2407E" w:rsidRPr="00C2407E" w:rsidRDefault="00C2407E" w:rsidP="00C2407E">
      <w:pPr>
        <w:spacing w:before="163" w:after="163"/>
        <w:ind w:firstLineChars="50" w:firstLine="120"/>
      </w:pPr>
      <w:r w:rsidRPr="00C2407E">
        <w:rPr>
          <w:rFonts w:hint="eastAsia"/>
        </w:rPr>
        <w:t>（</w:t>
      </w:r>
      <w:r w:rsidRPr="00C2407E">
        <w:rPr>
          <w:rFonts w:hint="eastAsia"/>
        </w:rPr>
        <w:t>2</w:t>
      </w:r>
      <w:r w:rsidRPr="00C2407E">
        <w:rPr>
          <w:rFonts w:hint="eastAsia"/>
        </w:rPr>
        <w:t>）发展策划部：</w:t>
      </w:r>
      <w:r w:rsidR="00A54A02" w:rsidRPr="0075422E">
        <w:rPr>
          <w:rFonts w:hint="eastAsia"/>
        </w:rPr>
        <w:t>销售（国网统推科技项目）</w:t>
      </w:r>
      <w:r w:rsidR="00A54A02">
        <w:rPr>
          <w:rFonts w:hint="eastAsia"/>
        </w:rPr>
        <w:t>、</w:t>
      </w:r>
      <w:r w:rsidRPr="00C2407E">
        <w:rPr>
          <w:rFonts w:hint="eastAsia"/>
        </w:rPr>
        <w:t>科研、产业技改</w:t>
      </w:r>
    </w:p>
    <w:p w:rsidR="00C2407E" w:rsidRPr="00C2407E" w:rsidRDefault="00C2407E" w:rsidP="00C2407E">
      <w:pPr>
        <w:spacing w:before="163" w:after="163"/>
        <w:ind w:firstLineChars="50" w:firstLine="120"/>
      </w:pPr>
      <w:r w:rsidRPr="00C2407E">
        <w:rPr>
          <w:rFonts w:hint="eastAsia"/>
        </w:rPr>
        <w:lastRenderedPageBreak/>
        <w:t>（</w:t>
      </w:r>
      <w:r w:rsidRPr="00C2407E">
        <w:rPr>
          <w:rFonts w:hint="eastAsia"/>
        </w:rPr>
        <w:t>3</w:t>
      </w:r>
      <w:r w:rsidRPr="00C2407E">
        <w:rPr>
          <w:rFonts w:hint="eastAsia"/>
        </w:rPr>
        <w:t>）综合办公室：非生产性技改</w:t>
      </w:r>
      <w:r w:rsidRPr="00C2407E">
        <w:rPr>
          <w:rFonts w:hint="eastAsia"/>
        </w:rPr>
        <w:t>/</w:t>
      </w:r>
      <w:r w:rsidRPr="00C2407E">
        <w:rPr>
          <w:rFonts w:hint="eastAsia"/>
        </w:rPr>
        <w:t>大修、信息化投入、其他（固定资产零购、易耗品）</w:t>
      </w:r>
    </w:p>
    <w:p w:rsidR="00C2407E" w:rsidRPr="00C2407E" w:rsidRDefault="00C2407E">
      <w:pPr>
        <w:pStyle w:val="a3"/>
        <w:spacing w:before="163" w:after="163" w:line="360" w:lineRule="auto"/>
        <w:ind w:firstLine="480"/>
      </w:pPr>
    </w:p>
    <w:p w:rsidR="00E40E8F" w:rsidRDefault="00A8054A">
      <w:pPr>
        <w:pStyle w:val="4"/>
      </w:pPr>
      <w:r>
        <w:rPr>
          <w:rFonts w:hint="eastAsia"/>
        </w:rPr>
        <w:t>采购合同管理</w:t>
      </w:r>
    </w:p>
    <w:p w:rsidR="00E40E8F" w:rsidRDefault="00A8054A">
      <w:pPr>
        <w:pStyle w:val="5"/>
        <w:tabs>
          <w:tab w:val="clear" w:pos="432"/>
          <w:tab w:val="left" w:pos="1008"/>
        </w:tabs>
        <w:spacing w:before="163" w:after="163"/>
        <w:ind w:left="1008" w:hanging="1008"/>
      </w:pPr>
      <w:r>
        <w:rPr>
          <w:rFonts w:hint="eastAsia"/>
        </w:rPr>
        <w:t>业务功能</w:t>
      </w:r>
    </w:p>
    <w:p w:rsidR="00E40E8F" w:rsidRDefault="00E40E8F">
      <w:pPr>
        <w:pStyle w:val="a3"/>
        <w:spacing w:before="163" w:after="163"/>
        <w:ind w:firstLine="480"/>
      </w:pPr>
    </w:p>
    <w:p w:rsidR="00E40E8F" w:rsidRDefault="00A8054A">
      <w:pPr>
        <w:pStyle w:val="5"/>
        <w:tabs>
          <w:tab w:val="clear" w:pos="432"/>
          <w:tab w:val="left" w:pos="1008"/>
        </w:tabs>
        <w:spacing w:before="163" w:after="163"/>
        <w:ind w:left="1008" w:hanging="1008"/>
      </w:pPr>
      <w:r>
        <w:rPr>
          <w:rFonts w:hint="eastAsia"/>
        </w:rPr>
        <w:t>业务流程</w:t>
      </w:r>
    </w:p>
    <w:p w:rsidR="003F5A68" w:rsidRDefault="003F5A68">
      <w:pPr>
        <w:pStyle w:val="a3"/>
        <w:spacing w:before="163" w:after="163"/>
        <w:ind w:firstLine="480"/>
      </w:pPr>
      <w:r>
        <w:rPr>
          <w:rFonts w:hint="eastAsia"/>
        </w:rPr>
        <w:t>会签及变更流程，会签流程结束才可以发起变更。</w:t>
      </w:r>
    </w:p>
    <w:p w:rsidR="00E40E8F" w:rsidRDefault="00033B4B">
      <w:pPr>
        <w:pStyle w:val="a3"/>
        <w:spacing w:before="163" w:after="163"/>
        <w:ind w:firstLine="480"/>
      </w:pPr>
      <w:r>
        <w:rPr>
          <w:rFonts w:hint="eastAsia"/>
        </w:rPr>
        <w:t>物资合同：</w:t>
      </w:r>
      <w:r w:rsidR="00A8054A">
        <w:rPr>
          <w:rFonts w:hint="eastAsia"/>
        </w:rPr>
        <w:t>开始→经办部门主任→领导审批（财务分管、总经理）→合同盖章</w:t>
      </w:r>
      <w:r>
        <w:rPr>
          <w:rFonts w:hint="eastAsia"/>
        </w:rPr>
        <w:t>(</w:t>
      </w:r>
      <w:r>
        <w:rPr>
          <w:rFonts w:hint="eastAsia"/>
        </w:rPr>
        <w:t>填写经法编号、经法审批结束日期</w:t>
      </w:r>
      <w:r>
        <w:rPr>
          <w:rFonts w:hint="eastAsia"/>
        </w:rPr>
        <w:t>)</w:t>
      </w:r>
      <w:r w:rsidR="00A8054A">
        <w:rPr>
          <w:rFonts w:hint="eastAsia"/>
        </w:rPr>
        <w:t>→合同归档</w:t>
      </w:r>
    </w:p>
    <w:p w:rsidR="00033B4B" w:rsidRDefault="00033B4B" w:rsidP="00033B4B">
      <w:pPr>
        <w:pStyle w:val="a3"/>
        <w:spacing w:before="163" w:after="163"/>
        <w:ind w:firstLine="480"/>
      </w:pPr>
      <w:r>
        <w:rPr>
          <w:rFonts w:hint="eastAsia"/>
        </w:rPr>
        <w:t>其他合同：开始</w:t>
      </w:r>
      <w:r>
        <w:rPr>
          <w:rFonts w:hint="eastAsia"/>
        </w:rPr>
        <w:t>(</w:t>
      </w:r>
      <w:r>
        <w:rPr>
          <w:rFonts w:hint="eastAsia"/>
        </w:rPr>
        <w:t>填写经法编号、经法审批结束日期</w:t>
      </w:r>
      <w:r>
        <w:rPr>
          <w:rFonts w:hint="eastAsia"/>
        </w:rPr>
        <w:t>)</w:t>
      </w:r>
      <w:r>
        <w:rPr>
          <w:rFonts w:hint="eastAsia"/>
        </w:rPr>
        <w:t>→合同盖章→合同归档</w:t>
      </w:r>
    </w:p>
    <w:p w:rsidR="00033B4B" w:rsidRDefault="00033B4B">
      <w:pPr>
        <w:pStyle w:val="a3"/>
        <w:spacing w:before="163" w:after="163"/>
        <w:ind w:firstLine="480"/>
      </w:pPr>
    </w:p>
    <w:p w:rsidR="00A32427" w:rsidRPr="00033B4B" w:rsidRDefault="00A32427">
      <w:pPr>
        <w:pStyle w:val="a3"/>
        <w:spacing w:before="163" w:after="163"/>
        <w:ind w:firstLine="480"/>
      </w:pPr>
      <w:r>
        <w:rPr>
          <w:rFonts w:hint="eastAsia"/>
        </w:rPr>
        <w:t>作废流程：经办人→经办部门主任</w:t>
      </w:r>
    </w:p>
    <w:p w:rsidR="00E40E8F" w:rsidRDefault="00A8054A">
      <w:pPr>
        <w:pStyle w:val="4"/>
      </w:pPr>
      <w:r>
        <w:rPr>
          <w:rFonts w:hint="eastAsia"/>
        </w:rPr>
        <w:t>应付管理</w:t>
      </w:r>
    </w:p>
    <w:p w:rsidR="00E40E8F" w:rsidRDefault="00A8054A">
      <w:pPr>
        <w:pStyle w:val="5"/>
        <w:tabs>
          <w:tab w:val="clear" w:pos="432"/>
          <w:tab w:val="left" w:pos="1008"/>
        </w:tabs>
        <w:spacing w:before="163" w:after="163"/>
        <w:ind w:left="1008" w:hanging="1008"/>
      </w:pPr>
      <w:r>
        <w:rPr>
          <w:rFonts w:hint="eastAsia"/>
        </w:rPr>
        <w:t>业务功能</w:t>
      </w:r>
    </w:p>
    <w:p w:rsidR="00E40E8F" w:rsidRDefault="00E40E8F" w:rsidP="00A8054A">
      <w:pPr>
        <w:pStyle w:val="a3"/>
        <w:spacing w:before="163" w:after="163"/>
        <w:ind w:firstLine="480"/>
      </w:pPr>
    </w:p>
    <w:tbl>
      <w:tblPr>
        <w:tblStyle w:val="af3"/>
        <w:tblW w:w="9286" w:type="dxa"/>
        <w:tblLayout w:type="fixed"/>
        <w:tblLook w:val="04A0" w:firstRow="1" w:lastRow="0" w:firstColumn="1" w:lastColumn="0" w:noHBand="0" w:noVBand="1"/>
      </w:tblPr>
      <w:tblGrid>
        <w:gridCol w:w="2943"/>
        <w:gridCol w:w="6343"/>
      </w:tblGrid>
      <w:tr w:rsidR="00E40E8F">
        <w:tc>
          <w:tcPr>
            <w:tcW w:w="9286" w:type="dxa"/>
            <w:gridSpan w:val="2"/>
          </w:tcPr>
          <w:p w:rsidR="00E40E8F" w:rsidRDefault="00A8054A" w:rsidP="00311AE5">
            <w:pPr>
              <w:pStyle w:val="a3"/>
              <w:spacing w:beforeLines="0" w:afterLines="0"/>
              <w:ind w:firstLineChars="0" w:firstLine="0"/>
            </w:pPr>
            <w:r>
              <w:rPr>
                <w:rFonts w:hint="eastAsia"/>
              </w:rPr>
              <w:t>以采购合同为维度，按积分倒序</w:t>
            </w:r>
            <w:r w:rsidR="00CA0223">
              <w:rPr>
                <w:rFonts w:hint="eastAsia"/>
              </w:rPr>
              <w:t>、</w:t>
            </w:r>
            <w:r>
              <w:rPr>
                <w:rFonts w:hint="eastAsia"/>
              </w:rPr>
              <w:t>合同签订日期升序排序</w:t>
            </w:r>
          </w:p>
        </w:tc>
      </w:tr>
      <w:tr w:rsidR="00E40E8F">
        <w:tc>
          <w:tcPr>
            <w:tcW w:w="2943" w:type="dxa"/>
          </w:tcPr>
          <w:p w:rsidR="00E40E8F" w:rsidRDefault="00A8054A">
            <w:pPr>
              <w:pStyle w:val="a3"/>
              <w:spacing w:beforeLines="0" w:afterLines="0"/>
              <w:ind w:firstLineChars="0" w:firstLine="0"/>
            </w:pPr>
            <w:r>
              <w:rPr>
                <w:rFonts w:hint="eastAsia"/>
              </w:rPr>
              <w:t>已收票金额</w:t>
            </w:r>
          </w:p>
        </w:tc>
        <w:tc>
          <w:tcPr>
            <w:tcW w:w="6343" w:type="dxa"/>
          </w:tcPr>
          <w:p w:rsidR="00E40E8F" w:rsidRDefault="00A8054A">
            <w:pPr>
              <w:pStyle w:val="a3"/>
              <w:spacing w:beforeLines="0" w:afterLines="0"/>
              <w:ind w:firstLineChars="0" w:firstLine="0"/>
            </w:pPr>
            <w:r>
              <w:rPr>
                <w:rFonts w:hint="eastAsia"/>
              </w:rPr>
              <w:t>统计收票流程提交的（结束</w:t>
            </w:r>
            <w:r>
              <w:rPr>
                <w:rFonts w:hint="eastAsia"/>
              </w:rPr>
              <w:t>+</w:t>
            </w:r>
            <w:r>
              <w:rPr>
                <w:rFonts w:hint="eastAsia"/>
              </w:rPr>
              <w:t>流转中）</w:t>
            </w:r>
          </w:p>
        </w:tc>
      </w:tr>
      <w:tr w:rsidR="00E40E8F">
        <w:tc>
          <w:tcPr>
            <w:tcW w:w="2943" w:type="dxa"/>
          </w:tcPr>
          <w:p w:rsidR="00E40E8F" w:rsidRDefault="00A8054A">
            <w:pPr>
              <w:pStyle w:val="a3"/>
              <w:spacing w:beforeLines="0" w:afterLines="0"/>
              <w:ind w:firstLineChars="0" w:firstLine="0"/>
            </w:pPr>
            <w:r>
              <w:rPr>
                <w:rFonts w:hint="eastAsia"/>
              </w:rPr>
              <w:t>已付款金额</w:t>
            </w:r>
          </w:p>
        </w:tc>
        <w:tc>
          <w:tcPr>
            <w:tcW w:w="6343" w:type="dxa"/>
          </w:tcPr>
          <w:p w:rsidR="00E40E8F" w:rsidRDefault="00A8054A">
            <w:pPr>
              <w:pStyle w:val="a3"/>
              <w:spacing w:beforeLines="0" w:afterLines="0"/>
              <w:ind w:firstLineChars="0" w:firstLine="0"/>
            </w:pPr>
            <w:r>
              <w:rPr>
                <w:rFonts w:hint="eastAsia"/>
              </w:rPr>
              <w:t>统计付款流程提交的（结束</w:t>
            </w:r>
            <w:r>
              <w:rPr>
                <w:rFonts w:hint="eastAsia"/>
              </w:rPr>
              <w:t>+</w:t>
            </w:r>
            <w:r>
              <w:rPr>
                <w:rFonts w:hint="eastAsia"/>
              </w:rPr>
              <w:t>流转中）</w:t>
            </w:r>
          </w:p>
        </w:tc>
      </w:tr>
      <w:tr w:rsidR="00E40E8F">
        <w:tc>
          <w:tcPr>
            <w:tcW w:w="2943" w:type="dxa"/>
          </w:tcPr>
          <w:p w:rsidR="00E40E8F" w:rsidRDefault="00A8054A">
            <w:pPr>
              <w:pStyle w:val="a3"/>
              <w:spacing w:beforeLines="0" w:afterLines="0"/>
              <w:ind w:firstLineChars="0" w:firstLine="0"/>
            </w:pPr>
            <w:r>
              <w:rPr>
                <w:rFonts w:hint="eastAsia"/>
              </w:rPr>
              <w:t>验收总进度</w:t>
            </w:r>
          </w:p>
        </w:tc>
        <w:tc>
          <w:tcPr>
            <w:tcW w:w="6343" w:type="dxa"/>
          </w:tcPr>
          <w:p w:rsidR="00E40E8F" w:rsidRDefault="00A8054A">
            <w:pPr>
              <w:pStyle w:val="a3"/>
              <w:spacing w:beforeLines="0" w:afterLines="0"/>
              <w:ind w:firstLineChars="0" w:firstLine="0"/>
            </w:pPr>
            <w:r>
              <w:rPr>
                <w:rFonts w:hint="eastAsia"/>
              </w:rPr>
              <w:t>合同类型为“人力外包”时：验收比例为</w:t>
            </w:r>
            <w:r>
              <w:rPr>
                <w:rFonts w:hint="eastAsia"/>
              </w:rPr>
              <w:t>100%</w:t>
            </w:r>
            <w:r>
              <w:rPr>
                <w:rFonts w:hint="eastAsia"/>
              </w:rPr>
              <w:t>，付款阶段有”首付款“的初始值默认为其相对应的比例</w:t>
            </w:r>
          </w:p>
        </w:tc>
      </w:tr>
      <w:tr w:rsidR="00E40E8F">
        <w:tc>
          <w:tcPr>
            <w:tcW w:w="2943" w:type="dxa"/>
          </w:tcPr>
          <w:p w:rsidR="00E40E8F" w:rsidRDefault="00A8054A">
            <w:pPr>
              <w:pStyle w:val="a3"/>
              <w:spacing w:beforeLines="0" w:afterLines="0"/>
              <w:ind w:firstLineChars="0" w:firstLine="0"/>
            </w:pPr>
            <w:r>
              <w:rPr>
                <w:rFonts w:hint="eastAsia"/>
              </w:rPr>
              <w:t>回款比例</w:t>
            </w:r>
          </w:p>
        </w:tc>
        <w:tc>
          <w:tcPr>
            <w:tcW w:w="6343" w:type="dxa"/>
          </w:tcPr>
          <w:p w:rsidR="00E40E8F" w:rsidRDefault="00A8054A" w:rsidP="00A8054A">
            <w:pPr>
              <w:pStyle w:val="a3"/>
              <w:spacing w:before="163" w:after="163"/>
              <w:ind w:firstLineChars="0" w:firstLine="0"/>
            </w:pPr>
            <w:r>
              <w:rPr>
                <w:rFonts w:hint="eastAsia"/>
              </w:rPr>
              <w:t>合同属性为“非生产经营类”时：回款比例为</w:t>
            </w:r>
            <w:r>
              <w:rPr>
                <w:rFonts w:hint="eastAsia"/>
              </w:rPr>
              <w:t>100%</w:t>
            </w:r>
          </w:p>
        </w:tc>
      </w:tr>
      <w:tr w:rsidR="00E40E8F">
        <w:tc>
          <w:tcPr>
            <w:tcW w:w="2943" w:type="dxa"/>
          </w:tcPr>
          <w:p w:rsidR="00E40E8F" w:rsidRDefault="00A8054A">
            <w:pPr>
              <w:pStyle w:val="a3"/>
              <w:spacing w:beforeLines="0" w:afterLines="0"/>
              <w:ind w:firstLineChars="0" w:firstLine="0"/>
            </w:pPr>
            <w:r>
              <w:rPr>
                <w:rFonts w:hint="eastAsia"/>
              </w:rPr>
              <w:t>可付款比例</w:t>
            </w:r>
          </w:p>
        </w:tc>
        <w:tc>
          <w:tcPr>
            <w:tcW w:w="6343" w:type="dxa"/>
          </w:tcPr>
          <w:p w:rsidR="00E40E8F" w:rsidRDefault="00A8054A">
            <w:pPr>
              <w:pStyle w:val="a3"/>
              <w:spacing w:beforeLines="0" w:afterLines="0"/>
              <w:ind w:firstLineChars="0" w:firstLine="0"/>
            </w:pPr>
            <w:r>
              <w:rPr>
                <w:rFonts w:hint="eastAsia"/>
              </w:rPr>
              <w:t>Min</w:t>
            </w:r>
            <w:r>
              <w:rPr>
                <w:rFonts w:hint="eastAsia"/>
              </w:rPr>
              <w:t>（验收总进度、回款比例、收票比例）－已付款比例</w:t>
            </w:r>
          </w:p>
        </w:tc>
      </w:tr>
      <w:tr w:rsidR="00E40E8F">
        <w:tc>
          <w:tcPr>
            <w:tcW w:w="2943" w:type="dxa"/>
          </w:tcPr>
          <w:p w:rsidR="00E40E8F" w:rsidRDefault="00A8054A">
            <w:pPr>
              <w:pStyle w:val="a3"/>
              <w:spacing w:beforeLines="0" w:afterLines="0"/>
              <w:ind w:firstLineChars="0" w:firstLine="0"/>
            </w:pPr>
            <w:r>
              <w:rPr>
                <w:rFonts w:hint="eastAsia"/>
              </w:rPr>
              <w:t>可付款最大金额</w:t>
            </w:r>
          </w:p>
        </w:tc>
        <w:tc>
          <w:tcPr>
            <w:tcW w:w="6343" w:type="dxa"/>
          </w:tcPr>
          <w:p w:rsidR="00E40E8F" w:rsidRDefault="00A8054A">
            <w:pPr>
              <w:pStyle w:val="a3"/>
              <w:spacing w:beforeLines="0" w:afterLines="0"/>
              <w:ind w:firstLineChars="0" w:firstLine="0"/>
            </w:pPr>
            <w:r>
              <w:rPr>
                <w:rFonts w:hint="eastAsia"/>
              </w:rPr>
              <w:t>可付款比例</w:t>
            </w:r>
            <w:r>
              <w:rPr>
                <w:rFonts w:hint="eastAsia"/>
              </w:rPr>
              <w:t>*</w:t>
            </w:r>
            <w:r>
              <w:rPr>
                <w:rFonts w:hint="eastAsia"/>
              </w:rPr>
              <w:t>外包合同金额</w:t>
            </w:r>
          </w:p>
        </w:tc>
      </w:tr>
      <w:tr w:rsidR="00E40E8F">
        <w:tc>
          <w:tcPr>
            <w:tcW w:w="2943" w:type="dxa"/>
          </w:tcPr>
          <w:p w:rsidR="00E40E8F" w:rsidRDefault="00A8054A">
            <w:pPr>
              <w:pStyle w:val="a3"/>
              <w:spacing w:beforeLines="0" w:afterLines="0"/>
              <w:ind w:firstLineChars="0" w:firstLine="0"/>
            </w:pPr>
            <w:r>
              <w:rPr>
                <w:rFonts w:hint="eastAsia"/>
              </w:rPr>
              <w:t>资金类型</w:t>
            </w:r>
          </w:p>
        </w:tc>
        <w:tc>
          <w:tcPr>
            <w:tcW w:w="6343" w:type="dxa"/>
          </w:tcPr>
          <w:p w:rsidR="00E40E8F" w:rsidRDefault="00A8054A">
            <w:pPr>
              <w:pStyle w:val="a3"/>
              <w:spacing w:beforeLines="0" w:afterLines="0"/>
              <w:ind w:firstLineChars="0" w:firstLine="0"/>
            </w:pPr>
            <w:r>
              <w:rPr>
                <w:rFonts w:hint="eastAsia"/>
              </w:rPr>
              <w:t>按照合同签订日期分类，本年及上一年度合同签订日期的为“近期”，否则为“历史”</w:t>
            </w:r>
          </w:p>
        </w:tc>
      </w:tr>
      <w:tr w:rsidR="00BA6951">
        <w:tc>
          <w:tcPr>
            <w:tcW w:w="2943" w:type="dxa"/>
          </w:tcPr>
          <w:p w:rsidR="00BA6951" w:rsidRDefault="00BA6951">
            <w:pPr>
              <w:pStyle w:val="a3"/>
              <w:spacing w:beforeLines="0" w:afterLines="0"/>
              <w:ind w:firstLineChars="0" w:firstLine="0"/>
              <w:rPr>
                <w:rFonts w:hint="eastAsia"/>
              </w:rPr>
            </w:pPr>
            <w:r>
              <w:rPr>
                <w:rFonts w:hint="eastAsia"/>
              </w:rPr>
              <w:t>积分</w:t>
            </w:r>
          </w:p>
        </w:tc>
        <w:tc>
          <w:tcPr>
            <w:tcW w:w="6343" w:type="dxa"/>
          </w:tcPr>
          <w:p w:rsidR="00BA6951" w:rsidRDefault="00BA6951">
            <w:pPr>
              <w:pStyle w:val="a3"/>
              <w:spacing w:beforeLines="0" w:afterLines="0"/>
              <w:ind w:firstLineChars="0" w:firstLine="0"/>
              <w:rPr>
                <w:rFonts w:hint="eastAsia"/>
              </w:rPr>
            </w:pPr>
            <w:r>
              <w:rPr>
                <w:rFonts w:hint="eastAsia"/>
              </w:rPr>
              <w:t>可付款最大金额</w:t>
            </w:r>
            <w:r>
              <w:rPr>
                <w:rFonts w:hint="eastAsia"/>
              </w:rPr>
              <w:t>&lt;=0</w:t>
            </w:r>
            <w:r>
              <w:rPr>
                <w:rFonts w:hint="eastAsia"/>
              </w:rPr>
              <w:t>，积分默认为</w:t>
            </w:r>
            <w:r>
              <w:rPr>
                <w:rFonts w:hint="eastAsia"/>
              </w:rPr>
              <w:t>0</w:t>
            </w:r>
          </w:p>
          <w:p w:rsidR="00BA6951" w:rsidRDefault="00BA6951">
            <w:pPr>
              <w:pStyle w:val="a3"/>
              <w:spacing w:beforeLines="0" w:afterLines="0"/>
              <w:ind w:firstLineChars="0" w:firstLine="0"/>
              <w:rPr>
                <w:rFonts w:hint="eastAsia"/>
              </w:rPr>
            </w:pPr>
            <w:r>
              <w:rPr>
                <w:rFonts w:hint="eastAsia"/>
              </w:rPr>
              <w:t>可付款最大金额</w:t>
            </w:r>
            <w:r>
              <w:rPr>
                <w:rFonts w:hint="eastAsia"/>
              </w:rPr>
              <w:t xml:space="preserve">&gt;0 </w:t>
            </w:r>
            <w:r>
              <w:rPr>
                <w:rFonts w:hint="eastAsia"/>
              </w:rPr>
              <w:t>，积分默认为</w:t>
            </w:r>
            <w:r>
              <w:rPr>
                <w:rFonts w:hint="eastAsia"/>
              </w:rPr>
              <w:t>10</w:t>
            </w:r>
          </w:p>
          <w:p w:rsidR="00DE1D36" w:rsidRDefault="00DE1D36">
            <w:pPr>
              <w:pStyle w:val="a3"/>
              <w:spacing w:beforeLines="0" w:afterLines="0"/>
              <w:ind w:firstLineChars="0" w:firstLine="0"/>
              <w:rPr>
                <w:rFonts w:hint="eastAsia"/>
              </w:rPr>
            </w:pPr>
            <w:r>
              <w:rPr>
                <w:rFonts w:hint="eastAsia"/>
              </w:rPr>
              <w:t>加急付款，积分</w:t>
            </w:r>
            <w:r>
              <w:rPr>
                <w:rFonts w:hint="eastAsia"/>
              </w:rPr>
              <w:t>=500</w:t>
            </w:r>
          </w:p>
          <w:p w:rsidR="00DE1D36" w:rsidRDefault="00DE1D36">
            <w:pPr>
              <w:pStyle w:val="a3"/>
              <w:spacing w:beforeLines="0" w:afterLines="0"/>
              <w:ind w:firstLineChars="0" w:firstLine="0"/>
              <w:rPr>
                <w:rFonts w:hint="eastAsia"/>
              </w:rPr>
            </w:pPr>
            <w:r>
              <w:rPr>
                <w:rFonts w:hint="eastAsia"/>
              </w:rPr>
              <w:t>紧急付款，积分</w:t>
            </w:r>
            <w:r>
              <w:rPr>
                <w:rFonts w:hint="eastAsia"/>
              </w:rPr>
              <w:t>=1000</w:t>
            </w:r>
          </w:p>
          <w:p w:rsidR="00FD5AF3" w:rsidRDefault="00FD5AF3">
            <w:pPr>
              <w:pStyle w:val="a3"/>
              <w:spacing w:beforeLines="0" w:afterLines="0"/>
              <w:ind w:firstLineChars="0" w:firstLine="0"/>
              <w:rPr>
                <w:rFonts w:hint="eastAsia"/>
              </w:rPr>
            </w:pPr>
            <w:r>
              <w:rPr>
                <w:rFonts w:hint="eastAsia"/>
              </w:rPr>
              <w:t>特别紧急付款，积分</w:t>
            </w:r>
            <w:r>
              <w:rPr>
                <w:rFonts w:hint="eastAsia"/>
              </w:rPr>
              <w:t>=2000</w:t>
            </w:r>
          </w:p>
        </w:tc>
      </w:tr>
    </w:tbl>
    <w:p w:rsidR="00E40E8F" w:rsidRDefault="00E40E8F">
      <w:pPr>
        <w:pStyle w:val="a3"/>
        <w:spacing w:before="163" w:after="163"/>
        <w:ind w:firstLine="480"/>
      </w:pPr>
    </w:p>
    <w:p w:rsidR="00E40E8F" w:rsidRDefault="00A8054A">
      <w:pPr>
        <w:pStyle w:val="3"/>
        <w:spacing w:before="163" w:after="163"/>
      </w:pPr>
      <w:r>
        <w:rPr>
          <w:rFonts w:hint="eastAsia"/>
        </w:rPr>
        <w:t>经营分析</w:t>
      </w:r>
    </w:p>
    <w:p w:rsidR="00E40E8F" w:rsidRDefault="00A8054A">
      <w:pPr>
        <w:pStyle w:val="4"/>
      </w:pPr>
      <w:r>
        <w:rPr>
          <w:rFonts w:hint="eastAsia"/>
        </w:rPr>
        <w:t>经营监控</w:t>
      </w:r>
    </w:p>
    <w:p w:rsidR="00E40E8F" w:rsidRDefault="0060588E">
      <w:pPr>
        <w:pStyle w:val="5"/>
        <w:tabs>
          <w:tab w:val="clear" w:pos="432"/>
          <w:tab w:val="left" w:pos="1008"/>
        </w:tabs>
        <w:spacing w:before="163" w:after="163"/>
        <w:ind w:left="1008" w:hanging="1008"/>
      </w:pPr>
      <w:r>
        <w:rPr>
          <w:rFonts w:hint="eastAsia"/>
        </w:rPr>
        <w:t>年度</w:t>
      </w:r>
      <w:r w:rsidR="00A8054A">
        <w:rPr>
          <w:rFonts w:hint="eastAsia"/>
        </w:rPr>
        <w:t>经营</w:t>
      </w:r>
      <w:r>
        <w:rPr>
          <w:rFonts w:hint="eastAsia"/>
        </w:rPr>
        <w:t>指标</w:t>
      </w:r>
      <w:r w:rsidR="00A8054A">
        <w:rPr>
          <w:rFonts w:hint="eastAsia"/>
        </w:rPr>
        <w:t>监控</w:t>
      </w:r>
    </w:p>
    <w:p w:rsidR="00E40E8F" w:rsidRDefault="00E40E8F">
      <w:pPr>
        <w:pStyle w:val="a3"/>
        <w:spacing w:before="163" w:after="163"/>
        <w:ind w:firstLine="480"/>
      </w:pPr>
    </w:p>
    <w:tbl>
      <w:tblPr>
        <w:tblStyle w:val="af3"/>
        <w:tblW w:w="9286" w:type="dxa"/>
        <w:tblLayout w:type="fixed"/>
        <w:tblLook w:val="04A0" w:firstRow="1" w:lastRow="0" w:firstColumn="1" w:lastColumn="0" w:noHBand="0" w:noVBand="1"/>
      </w:tblPr>
      <w:tblGrid>
        <w:gridCol w:w="1809"/>
        <w:gridCol w:w="7477"/>
      </w:tblGrid>
      <w:tr w:rsidR="00E40E8F">
        <w:tc>
          <w:tcPr>
            <w:tcW w:w="9286" w:type="dxa"/>
            <w:gridSpan w:val="2"/>
          </w:tcPr>
          <w:p w:rsidR="00E40E8F" w:rsidRDefault="00A8054A">
            <w:pPr>
              <w:pStyle w:val="a3"/>
              <w:spacing w:beforeLines="0" w:afterLines="0"/>
              <w:ind w:firstLineChars="0" w:firstLine="0"/>
            </w:pPr>
            <w:r>
              <w:rPr>
                <w:rFonts w:hint="eastAsia"/>
                <w:color w:val="FF0000"/>
              </w:rPr>
              <w:t>大区经营监控</w:t>
            </w:r>
            <w:r>
              <w:rPr>
                <w:rFonts w:hint="eastAsia"/>
              </w:rPr>
              <w:t>：按照合同归属</w:t>
            </w:r>
            <w:r>
              <w:rPr>
                <w:rFonts w:hint="eastAsia"/>
                <w:color w:val="FF0000"/>
              </w:rPr>
              <w:t>大区</w:t>
            </w:r>
            <w:r>
              <w:rPr>
                <w:rFonts w:hint="eastAsia"/>
              </w:rPr>
              <w:t>统计各项指标</w:t>
            </w:r>
          </w:p>
        </w:tc>
      </w:tr>
      <w:tr w:rsidR="00E40E8F" w:rsidTr="005B54B9">
        <w:tc>
          <w:tcPr>
            <w:tcW w:w="1809" w:type="dxa"/>
          </w:tcPr>
          <w:p w:rsidR="00E40E8F" w:rsidRDefault="00A8054A">
            <w:pPr>
              <w:pStyle w:val="a3"/>
              <w:spacing w:beforeLines="0" w:afterLines="0"/>
              <w:ind w:firstLineChars="0" w:firstLine="0"/>
            </w:pPr>
            <w:r>
              <w:rPr>
                <w:rFonts w:hint="eastAsia"/>
              </w:rPr>
              <w:t>新签合同额</w:t>
            </w:r>
          </w:p>
        </w:tc>
        <w:tc>
          <w:tcPr>
            <w:tcW w:w="7477" w:type="dxa"/>
          </w:tcPr>
          <w:p w:rsidR="00E40E8F" w:rsidRDefault="00A8054A">
            <w:pPr>
              <w:pStyle w:val="a3"/>
              <w:spacing w:beforeLines="0" w:afterLines="0"/>
              <w:ind w:firstLineChars="0" w:firstLine="0"/>
            </w:pPr>
            <w:r>
              <w:rPr>
                <w:rFonts w:hint="eastAsia"/>
              </w:rPr>
              <w:t>合同签订日期是本年的</w:t>
            </w:r>
          </w:p>
          <w:p w:rsidR="00F64B4C" w:rsidRDefault="00F64B4C">
            <w:pPr>
              <w:pStyle w:val="a3"/>
              <w:spacing w:beforeLines="0" w:afterLines="0"/>
              <w:ind w:firstLineChars="0" w:firstLine="0"/>
            </w:pPr>
            <w:r>
              <w:rPr>
                <w:rFonts w:hint="eastAsia"/>
              </w:rPr>
              <w:t>流程已提交</w:t>
            </w:r>
          </w:p>
          <w:p w:rsidR="00E40E8F" w:rsidRDefault="00F64B4C" w:rsidP="00F64B4C">
            <w:pPr>
              <w:pStyle w:val="a3"/>
              <w:spacing w:beforeLines="0" w:afterLines="0"/>
              <w:ind w:firstLineChars="0" w:firstLine="0"/>
            </w:pPr>
            <w:r>
              <w:rPr>
                <w:rFonts w:hint="eastAsia"/>
              </w:rPr>
              <w:t>合同状态正常</w:t>
            </w:r>
          </w:p>
        </w:tc>
      </w:tr>
      <w:tr w:rsidR="00E40E8F" w:rsidTr="005B54B9">
        <w:tc>
          <w:tcPr>
            <w:tcW w:w="1809" w:type="dxa"/>
          </w:tcPr>
          <w:p w:rsidR="00E40E8F" w:rsidRDefault="00A8054A">
            <w:pPr>
              <w:pStyle w:val="a3"/>
              <w:spacing w:beforeLines="0" w:afterLines="0"/>
              <w:ind w:firstLineChars="0" w:firstLine="0"/>
            </w:pPr>
            <w:r>
              <w:rPr>
                <w:rFonts w:hint="eastAsia"/>
              </w:rPr>
              <w:t>毛利润</w:t>
            </w:r>
          </w:p>
        </w:tc>
        <w:tc>
          <w:tcPr>
            <w:tcW w:w="7477" w:type="dxa"/>
          </w:tcPr>
          <w:p w:rsidR="00E40E8F" w:rsidRDefault="00A8054A">
            <w:pPr>
              <w:pStyle w:val="a3"/>
              <w:spacing w:beforeLines="0" w:afterLines="0"/>
              <w:ind w:firstLineChars="0" w:firstLine="0"/>
            </w:pPr>
            <w:r>
              <w:rPr>
                <w:rFonts w:hint="eastAsia"/>
              </w:rPr>
              <w:t>新签合同额</w:t>
            </w:r>
            <w:r>
              <w:rPr>
                <w:rFonts w:hint="eastAsia"/>
              </w:rPr>
              <w:t xml:space="preserve"> </w:t>
            </w:r>
            <w:r>
              <w:rPr>
                <w:rFonts w:hint="eastAsia"/>
              </w:rPr>
              <w:t>×</w:t>
            </w:r>
            <w:r>
              <w:rPr>
                <w:rFonts w:hint="eastAsia"/>
              </w:rPr>
              <w:t xml:space="preserve"> </w:t>
            </w:r>
            <w:r>
              <w:rPr>
                <w:rFonts w:hint="eastAsia"/>
              </w:rPr>
              <w:t>对应项目群的毛利率（项目群流程已提交）</w:t>
            </w:r>
          </w:p>
          <w:p w:rsidR="00E40E8F" w:rsidRDefault="00A8054A">
            <w:pPr>
              <w:pStyle w:val="a3"/>
              <w:spacing w:beforeLines="0" w:afterLines="0"/>
              <w:ind w:firstLineChars="0" w:firstLine="0"/>
            </w:pPr>
            <w:r>
              <w:rPr>
                <w:rFonts w:hint="eastAsia"/>
              </w:rPr>
              <w:t>未立项目群则无利润</w:t>
            </w:r>
          </w:p>
        </w:tc>
      </w:tr>
      <w:tr w:rsidR="006A20F7" w:rsidTr="005B54B9">
        <w:tc>
          <w:tcPr>
            <w:tcW w:w="1809" w:type="dxa"/>
          </w:tcPr>
          <w:p w:rsidR="006A20F7" w:rsidRDefault="006A20F7">
            <w:pPr>
              <w:pStyle w:val="a3"/>
              <w:spacing w:beforeLines="0" w:afterLines="0"/>
              <w:ind w:firstLineChars="0" w:firstLine="0"/>
            </w:pPr>
            <w:r>
              <w:rPr>
                <w:rFonts w:hint="eastAsia"/>
              </w:rPr>
              <w:t>收入</w:t>
            </w:r>
          </w:p>
        </w:tc>
        <w:tc>
          <w:tcPr>
            <w:tcW w:w="7477" w:type="dxa"/>
          </w:tcPr>
          <w:p w:rsidR="006A20F7" w:rsidRDefault="006A20F7">
            <w:pPr>
              <w:pStyle w:val="a3"/>
              <w:spacing w:beforeLines="0" w:afterLines="0"/>
              <w:ind w:firstLineChars="0" w:firstLine="0"/>
            </w:pPr>
            <w:r>
              <w:rPr>
                <w:rFonts w:hint="eastAsia"/>
              </w:rPr>
              <w:t>合同对应的</w:t>
            </w:r>
            <w:r w:rsidR="00494E81">
              <w:rPr>
                <w:rFonts w:hint="eastAsia"/>
              </w:rPr>
              <w:t>本年的</w:t>
            </w:r>
            <w:r>
              <w:rPr>
                <w:rFonts w:hint="eastAsia"/>
              </w:rPr>
              <w:t>ERP</w:t>
            </w:r>
            <w:r>
              <w:rPr>
                <w:rFonts w:hint="eastAsia"/>
              </w:rPr>
              <w:t>营业收入</w:t>
            </w:r>
          </w:p>
        </w:tc>
      </w:tr>
      <w:tr w:rsidR="00E40E8F" w:rsidTr="005B54B9">
        <w:tc>
          <w:tcPr>
            <w:tcW w:w="1809" w:type="dxa"/>
          </w:tcPr>
          <w:p w:rsidR="00E40E8F" w:rsidRDefault="00A8054A">
            <w:pPr>
              <w:pStyle w:val="a3"/>
              <w:spacing w:beforeLines="0" w:afterLines="0"/>
              <w:ind w:firstLineChars="0" w:firstLine="0"/>
            </w:pPr>
            <w:r>
              <w:rPr>
                <w:rFonts w:hint="eastAsia"/>
              </w:rPr>
              <w:t>回款金额</w:t>
            </w:r>
          </w:p>
        </w:tc>
        <w:tc>
          <w:tcPr>
            <w:tcW w:w="7477" w:type="dxa"/>
          </w:tcPr>
          <w:p w:rsidR="00E40E8F" w:rsidRDefault="00A8054A">
            <w:pPr>
              <w:pStyle w:val="a3"/>
              <w:spacing w:beforeLines="0" w:afterLines="0"/>
              <w:ind w:firstLineChars="0" w:firstLine="0"/>
            </w:pPr>
            <w:r>
              <w:rPr>
                <w:rFonts w:hint="eastAsia"/>
              </w:rPr>
              <w:t>回款日期是本年的</w:t>
            </w:r>
          </w:p>
        </w:tc>
      </w:tr>
      <w:tr w:rsidR="00E40E8F" w:rsidTr="005B54B9">
        <w:tc>
          <w:tcPr>
            <w:tcW w:w="1809" w:type="dxa"/>
          </w:tcPr>
          <w:p w:rsidR="00E40E8F" w:rsidRDefault="00A8054A">
            <w:pPr>
              <w:pStyle w:val="a3"/>
              <w:spacing w:beforeLines="0" w:afterLines="0"/>
              <w:ind w:firstLineChars="0" w:firstLine="0"/>
            </w:pPr>
            <w:r>
              <w:rPr>
                <w:rFonts w:hint="eastAsia"/>
              </w:rPr>
              <w:t>合同应收</w:t>
            </w:r>
          </w:p>
        </w:tc>
        <w:tc>
          <w:tcPr>
            <w:tcW w:w="7477" w:type="dxa"/>
          </w:tcPr>
          <w:p w:rsidR="00E40E8F" w:rsidRDefault="00A8054A">
            <w:pPr>
              <w:pStyle w:val="a3"/>
              <w:spacing w:beforeLines="0" w:afterLines="0"/>
              <w:ind w:firstLineChars="0" w:firstLine="0"/>
            </w:pPr>
            <w:r>
              <w:rPr>
                <w:rFonts w:hint="eastAsia"/>
              </w:rPr>
              <w:t>合同额－已回款额</w:t>
            </w:r>
          </w:p>
        </w:tc>
      </w:tr>
      <w:tr w:rsidR="00E40E8F" w:rsidTr="005B54B9">
        <w:tc>
          <w:tcPr>
            <w:tcW w:w="1809" w:type="dxa"/>
          </w:tcPr>
          <w:p w:rsidR="00E40E8F" w:rsidRDefault="00A8054A">
            <w:pPr>
              <w:pStyle w:val="a3"/>
              <w:spacing w:beforeLines="0" w:afterLines="0"/>
              <w:ind w:firstLineChars="0" w:firstLine="0"/>
            </w:pPr>
            <w:r>
              <w:rPr>
                <w:rFonts w:hint="eastAsia"/>
              </w:rPr>
              <w:t>开票应收</w:t>
            </w:r>
          </w:p>
        </w:tc>
        <w:tc>
          <w:tcPr>
            <w:tcW w:w="7477" w:type="dxa"/>
          </w:tcPr>
          <w:p w:rsidR="00E40E8F" w:rsidRDefault="00A8054A">
            <w:pPr>
              <w:pStyle w:val="a3"/>
              <w:spacing w:beforeLines="0" w:afterLines="0"/>
              <w:ind w:firstLineChars="0" w:firstLine="0"/>
            </w:pPr>
            <w:r>
              <w:rPr>
                <w:rFonts w:hint="eastAsia"/>
              </w:rPr>
              <w:t>已开票－已回款</w:t>
            </w:r>
          </w:p>
        </w:tc>
      </w:tr>
      <w:tr w:rsidR="00E40E8F" w:rsidTr="005B54B9">
        <w:tc>
          <w:tcPr>
            <w:tcW w:w="1809" w:type="dxa"/>
          </w:tcPr>
          <w:p w:rsidR="00E40E8F" w:rsidRDefault="00A8054A">
            <w:pPr>
              <w:pStyle w:val="a3"/>
              <w:spacing w:beforeLines="0" w:afterLines="0"/>
              <w:ind w:firstLineChars="0" w:firstLine="0"/>
            </w:pPr>
            <w:r>
              <w:rPr>
                <w:rFonts w:hint="eastAsia"/>
              </w:rPr>
              <w:t>立项金额</w:t>
            </w:r>
          </w:p>
        </w:tc>
        <w:tc>
          <w:tcPr>
            <w:tcW w:w="7477" w:type="dxa"/>
          </w:tcPr>
          <w:p w:rsidR="00E40E8F" w:rsidRDefault="00A8054A">
            <w:pPr>
              <w:pStyle w:val="a3"/>
              <w:spacing w:beforeLines="0" w:afterLines="0"/>
              <w:ind w:firstLineChars="0" w:firstLine="0"/>
            </w:pPr>
            <w:r>
              <w:rPr>
                <w:rFonts w:hint="eastAsia"/>
              </w:rPr>
              <w:t>已立项目群的新签合同（项目群流程已提交）</w:t>
            </w:r>
          </w:p>
        </w:tc>
      </w:tr>
      <w:tr w:rsidR="00CD18A8" w:rsidTr="00E70110">
        <w:tc>
          <w:tcPr>
            <w:tcW w:w="9286" w:type="dxa"/>
            <w:gridSpan w:val="2"/>
          </w:tcPr>
          <w:p w:rsidR="00CD18A8" w:rsidRDefault="00CD18A8" w:rsidP="00E70110">
            <w:pPr>
              <w:pStyle w:val="a3"/>
              <w:spacing w:beforeLines="0" w:afterLines="0"/>
              <w:ind w:firstLineChars="0" w:firstLine="0"/>
            </w:pPr>
            <w:r>
              <w:rPr>
                <w:rFonts w:hint="eastAsia"/>
                <w:color w:val="FF0000"/>
              </w:rPr>
              <w:t>产品线经营监控</w:t>
            </w:r>
            <w:r>
              <w:rPr>
                <w:rFonts w:hint="eastAsia"/>
              </w:rPr>
              <w:t>：按照</w:t>
            </w:r>
            <w:r w:rsidR="007C0909">
              <w:rPr>
                <w:rFonts w:hint="eastAsia"/>
                <w:color w:val="FF0000"/>
              </w:rPr>
              <w:t>三大</w:t>
            </w:r>
            <w:r>
              <w:rPr>
                <w:rFonts w:hint="eastAsia"/>
                <w:color w:val="FF0000"/>
              </w:rPr>
              <w:t>委员</w:t>
            </w:r>
            <w:r>
              <w:rPr>
                <w:rFonts w:hint="eastAsia"/>
              </w:rPr>
              <w:t>统计各项指标，以项目群的产品收入分配为基础</w:t>
            </w:r>
          </w:p>
          <w:p w:rsidR="00CD18A8" w:rsidRDefault="007C0909" w:rsidP="00E70110">
            <w:pPr>
              <w:pStyle w:val="a3"/>
              <w:spacing w:beforeLines="0" w:afterLines="0"/>
              <w:ind w:firstLineChars="0" w:firstLine="0"/>
              <w:rPr>
                <w:i/>
              </w:rPr>
            </w:pPr>
            <w:r>
              <w:rPr>
                <w:rFonts w:hint="eastAsia"/>
              </w:rPr>
              <w:t>委员会</w:t>
            </w:r>
            <w:r w:rsidR="00CD18A8">
              <w:rPr>
                <w:rFonts w:hint="eastAsia"/>
                <w:i/>
              </w:rPr>
              <w:t>收入分配比例＝</w:t>
            </w:r>
            <w:r>
              <w:rPr>
                <w:rFonts w:hint="eastAsia"/>
              </w:rPr>
              <w:t>委员会</w:t>
            </w:r>
            <w:r w:rsidR="00CD18A8">
              <w:rPr>
                <w:rFonts w:hint="eastAsia"/>
                <w:i/>
              </w:rPr>
              <w:t>分配金额</w:t>
            </w:r>
            <w:r w:rsidR="00CD18A8">
              <w:rPr>
                <w:rFonts w:hint="eastAsia"/>
                <w:i/>
              </w:rPr>
              <w:t>/</w:t>
            </w:r>
            <w:r w:rsidR="00CD18A8">
              <w:rPr>
                <w:rFonts w:hint="eastAsia"/>
                <w:i/>
              </w:rPr>
              <w:t>项目群合同总额</w:t>
            </w:r>
          </w:p>
        </w:tc>
      </w:tr>
      <w:tr w:rsidR="00CD18A8" w:rsidTr="00E70110">
        <w:tc>
          <w:tcPr>
            <w:tcW w:w="1809" w:type="dxa"/>
          </w:tcPr>
          <w:p w:rsidR="00CD18A8" w:rsidRDefault="00CD18A8" w:rsidP="00E70110">
            <w:pPr>
              <w:pStyle w:val="a3"/>
              <w:spacing w:beforeLines="0" w:afterLines="0"/>
              <w:ind w:firstLineChars="0" w:firstLine="0"/>
            </w:pPr>
            <w:r>
              <w:rPr>
                <w:rFonts w:hint="eastAsia"/>
              </w:rPr>
              <w:t>新签合同额</w:t>
            </w:r>
          </w:p>
        </w:tc>
        <w:tc>
          <w:tcPr>
            <w:tcW w:w="7477" w:type="dxa"/>
          </w:tcPr>
          <w:p w:rsidR="00CD18A8" w:rsidRDefault="00CD18A8" w:rsidP="007C0909">
            <w:pPr>
              <w:pStyle w:val="a3"/>
              <w:spacing w:beforeLines="0" w:afterLines="0"/>
              <w:ind w:firstLineChars="0" w:firstLine="0"/>
            </w:pPr>
            <w:r>
              <w:rPr>
                <w:rFonts w:hint="eastAsia"/>
              </w:rPr>
              <w:t>项目群中新签合同额×</w:t>
            </w:r>
            <w:r w:rsidR="007C0909">
              <w:rPr>
                <w:rFonts w:hint="eastAsia"/>
              </w:rPr>
              <w:t>委员会</w:t>
            </w:r>
            <w:r>
              <w:rPr>
                <w:rFonts w:hint="eastAsia"/>
              </w:rPr>
              <w:t>收入分配比例</w:t>
            </w:r>
          </w:p>
        </w:tc>
      </w:tr>
      <w:tr w:rsidR="00CD18A8" w:rsidTr="00E70110">
        <w:tc>
          <w:tcPr>
            <w:tcW w:w="1809" w:type="dxa"/>
          </w:tcPr>
          <w:p w:rsidR="00CD18A8" w:rsidRDefault="00CD18A8" w:rsidP="00E70110">
            <w:pPr>
              <w:pStyle w:val="a3"/>
              <w:spacing w:beforeLines="0" w:afterLines="0"/>
              <w:ind w:firstLineChars="0" w:firstLine="0"/>
            </w:pPr>
            <w:r>
              <w:rPr>
                <w:rFonts w:hint="eastAsia"/>
              </w:rPr>
              <w:t>毛利润</w:t>
            </w:r>
          </w:p>
        </w:tc>
        <w:tc>
          <w:tcPr>
            <w:tcW w:w="7477" w:type="dxa"/>
          </w:tcPr>
          <w:p w:rsidR="00CD18A8" w:rsidRDefault="00CD18A8" w:rsidP="00E70110">
            <w:pPr>
              <w:pStyle w:val="a3"/>
              <w:spacing w:beforeLines="0" w:afterLines="0"/>
              <w:ind w:firstLineChars="0" w:firstLine="0"/>
            </w:pPr>
            <w:r>
              <w:rPr>
                <w:rFonts w:hint="eastAsia"/>
              </w:rPr>
              <w:t>项目群中新签合同额</w:t>
            </w:r>
            <w:r>
              <w:rPr>
                <w:rFonts w:hint="eastAsia"/>
              </w:rPr>
              <w:t xml:space="preserve"> </w:t>
            </w:r>
            <w:r>
              <w:rPr>
                <w:rFonts w:hint="eastAsia"/>
              </w:rPr>
              <w:t>×毛利率×</w:t>
            </w:r>
            <w:r w:rsidR="007C0909">
              <w:rPr>
                <w:rFonts w:hint="eastAsia"/>
              </w:rPr>
              <w:t>委员会</w:t>
            </w:r>
            <w:r>
              <w:rPr>
                <w:rFonts w:hint="eastAsia"/>
              </w:rPr>
              <w:t>收入分配比例</w:t>
            </w:r>
          </w:p>
        </w:tc>
      </w:tr>
      <w:tr w:rsidR="00CD18A8" w:rsidTr="00E70110">
        <w:tc>
          <w:tcPr>
            <w:tcW w:w="1809" w:type="dxa"/>
          </w:tcPr>
          <w:p w:rsidR="00CD18A8" w:rsidRDefault="00CD18A8" w:rsidP="00E70110">
            <w:pPr>
              <w:pStyle w:val="a3"/>
              <w:spacing w:beforeLines="0" w:afterLines="0"/>
              <w:ind w:firstLineChars="0" w:firstLine="0"/>
            </w:pPr>
            <w:r>
              <w:rPr>
                <w:rFonts w:hint="eastAsia"/>
              </w:rPr>
              <w:t>收入</w:t>
            </w:r>
          </w:p>
        </w:tc>
        <w:tc>
          <w:tcPr>
            <w:tcW w:w="7477" w:type="dxa"/>
          </w:tcPr>
          <w:p w:rsidR="00CD18A8" w:rsidRDefault="00CD18A8" w:rsidP="00E70110">
            <w:pPr>
              <w:pStyle w:val="a3"/>
              <w:spacing w:beforeLines="0" w:afterLines="0"/>
              <w:ind w:firstLineChars="0" w:firstLine="0"/>
            </w:pPr>
            <w:r>
              <w:rPr>
                <w:rFonts w:hint="eastAsia"/>
              </w:rPr>
              <w:t>项目群中已签合同的本年</w:t>
            </w:r>
            <w:r>
              <w:rPr>
                <w:rFonts w:hint="eastAsia"/>
              </w:rPr>
              <w:t>ERP</w:t>
            </w:r>
            <w:r>
              <w:rPr>
                <w:rFonts w:hint="eastAsia"/>
              </w:rPr>
              <w:t>营业收入×</w:t>
            </w:r>
            <w:r w:rsidR="007C0909">
              <w:rPr>
                <w:rFonts w:hint="eastAsia"/>
              </w:rPr>
              <w:t>委员会</w:t>
            </w:r>
            <w:r>
              <w:rPr>
                <w:rFonts w:hint="eastAsia"/>
              </w:rPr>
              <w:t>收入分配比例</w:t>
            </w:r>
          </w:p>
        </w:tc>
      </w:tr>
      <w:tr w:rsidR="00CD18A8" w:rsidTr="00E70110">
        <w:tc>
          <w:tcPr>
            <w:tcW w:w="1809" w:type="dxa"/>
          </w:tcPr>
          <w:p w:rsidR="00CD18A8" w:rsidRDefault="00CD18A8" w:rsidP="00E70110">
            <w:pPr>
              <w:pStyle w:val="a3"/>
              <w:spacing w:beforeLines="0" w:afterLines="0"/>
              <w:ind w:firstLineChars="0" w:firstLine="0"/>
            </w:pPr>
            <w:r>
              <w:rPr>
                <w:rFonts w:hint="eastAsia"/>
              </w:rPr>
              <w:t>回款金额</w:t>
            </w:r>
          </w:p>
        </w:tc>
        <w:tc>
          <w:tcPr>
            <w:tcW w:w="7477" w:type="dxa"/>
          </w:tcPr>
          <w:p w:rsidR="00CD18A8" w:rsidRDefault="00CD18A8" w:rsidP="00E70110">
            <w:pPr>
              <w:pStyle w:val="a3"/>
              <w:spacing w:beforeLines="0" w:afterLines="0"/>
              <w:ind w:firstLineChars="0" w:firstLine="0"/>
            </w:pPr>
            <w:r>
              <w:rPr>
                <w:rFonts w:hint="eastAsia"/>
              </w:rPr>
              <w:t>项目群中已签合同的本年回款总额×</w:t>
            </w:r>
            <w:r w:rsidR="007C0909">
              <w:rPr>
                <w:rFonts w:hint="eastAsia"/>
              </w:rPr>
              <w:t>委员会</w:t>
            </w:r>
            <w:r>
              <w:rPr>
                <w:rFonts w:hint="eastAsia"/>
              </w:rPr>
              <w:t>收入分配比例</w:t>
            </w:r>
          </w:p>
        </w:tc>
      </w:tr>
      <w:tr w:rsidR="00CD18A8" w:rsidTr="00E70110">
        <w:tc>
          <w:tcPr>
            <w:tcW w:w="1809" w:type="dxa"/>
          </w:tcPr>
          <w:p w:rsidR="00CD18A8" w:rsidRDefault="00CD18A8" w:rsidP="00E70110">
            <w:pPr>
              <w:pStyle w:val="a3"/>
              <w:spacing w:beforeLines="0" w:afterLines="0"/>
              <w:ind w:firstLineChars="0" w:firstLine="0"/>
            </w:pPr>
            <w:r>
              <w:rPr>
                <w:rFonts w:hint="eastAsia"/>
              </w:rPr>
              <w:t>合同应收</w:t>
            </w:r>
          </w:p>
        </w:tc>
        <w:tc>
          <w:tcPr>
            <w:tcW w:w="7477" w:type="dxa"/>
          </w:tcPr>
          <w:p w:rsidR="00CD18A8" w:rsidRDefault="00CD18A8" w:rsidP="00E70110">
            <w:pPr>
              <w:pStyle w:val="a3"/>
              <w:spacing w:beforeLines="0" w:afterLines="0"/>
              <w:ind w:firstLineChars="0" w:firstLine="0"/>
            </w:pPr>
            <w:r>
              <w:rPr>
                <w:rFonts w:hint="eastAsia"/>
              </w:rPr>
              <w:t>（项目群中已签合同额－已回款额）×</w:t>
            </w:r>
            <w:r w:rsidR="007C0909">
              <w:rPr>
                <w:rFonts w:hint="eastAsia"/>
              </w:rPr>
              <w:t>委员会</w:t>
            </w:r>
            <w:r>
              <w:rPr>
                <w:rFonts w:hint="eastAsia"/>
              </w:rPr>
              <w:t>收入分配比例</w:t>
            </w:r>
          </w:p>
        </w:tc>
      </w:tr>
      <w:tr w:rsidR="00CD18A8" w:rsidTr="00E70110">
        <w:tc>
          <w:tcPr>
            <w:tcW w:w="1809" w:type="dxa"/>
          </w:tcPr>
          <w:p w:rsidR="00CD18A8" w:rsidRDefault="00CD18A8" w:rsidP="00E70110">
            <w:pPr>
              <w:pStyle w:val="a3"/>
              <w:spacing w:beforeLines="0" w:afterLines="0"/>
              <w:ind w:firstLineChars="0" w:firstLine="0"/>
            </w:pPr>
            <w:r>
              <w:rPr>
                <w:rFonts w:hint="eastAsia"/>
              </w:rPr>
              <w:t>开票应收</w:t>
            </w:r>
          </w:p>
        </w:tc>
        <w:tc>
          <w:tcPr>
            <w:tcW w:w="7477" w:type="dxa"/>
          </w:tcPr>
          <w:p w:rsidR="00CD18A8" w:rsidRDefault="00CD18A8" w:rsidP="00E70110">
            <w:pPr>
              <w:pStyle w:val="a3"/>
              <w:spacing w:beforeLines="0" w:afterLines="0"/>
              <w:ind w:firstLineChars="0" w:firstLine="0"/>
            </w:pPr>
            <w:r>
              <w:rPr>
                <w:rFonts w:hint="eastAsia"/>
              </w:rPr>
              <w:t>（项目群中已签合同已开票金额－已回款额）×</w:t>
            </w:r>
            <w:r w:rsidR="007C0909">
              <w:rPr>
                <w:rFonts w:hint="eastAsia"/>
              </w:rPr>
              <w:t>委员会</w:t>
            </w:r>
            <w:r>
              <w:rPr>
                <w:rFonts w:hint="eastAsia"/>
              </w:rPr>
              <w:t>收入分配比例</w:t>
            </w:r>
          </w:p>
        </w:tc>
      </w:tr>
    </w:tbl>
    <w:p w:rsidR="00CD18A8" w:rsidRDefault="00CD18A8" w:rsidP="00CD18A8">
      <w:pPr>
        <w:pStyle w:val="a3"/>
        <w:spacing w:before="163" w:after="163"/>
        <w:ind w:firstLine="480"/>
      </w:pPr>
    </w:p>
    <w:p w:rsidR="00CD18A8" w:rsidRPr="00CD18A8" w:rsidRDefault="00CD18A8" w:rsidP="00CD18A8">
      <w:pPr>
        <w:pStyle w:val="a3"/>
        <w:spacing w:before="163" w:after="163"/>
        <w:ind w:firstLine="480"/>
      </w:pPr>
    </w:p>
    <w:p w:rsidR="0067526A" w:rsidRDefault="0067526A" w:rsidP="0067526A">
      <w:pPr>
        <w:pStyle w:val="5"/>
        <w:tabs>
          <w:tab w:val="clear" w:pos="432"/>
          <w:tab w:val="left" w:pos="1008"/>
        </w:tabs>
        <w:spacing w:before="163" w:after="163"/>
        <w:ind w:left="1008" w:hanging="1008"/>
      </w:pPr>
      <w:r>
        <w:rPr>
          <w:rFonts w:hint="eastAsia"/>
        </w:rPr>
        <w:t>经营利润分析</w:t>
      </w:r>
    </w:p>
    <w:p w:rsidR="0067526A" w:rsidRDefault="0067526A" w:rsidP="0067526A">
      <w:pPr>
        <w:pStyle w:val="a3"/>
        <w:spacing w:beforeLines="0" w:afterLines="0"/>
        <w:ind w:firstLineChars="0" w:firstLine="0"/>
      </w:pPr>
    </w:p>
    <w:tbl>
      <w:tblPr>
        <w:tblStyle w:val="af3"/>
        <w:tblW w:w="9286" w:type="dxa"/>
        <w:tblLayout w:type="fixed"/>
        <w:tblLook w:val="04A0" w:firstRow="1" w:lastRow="0" w:firstColumn="1" w:lastColumn="0" w:noHBand="0" w:noVBand="1"/>
      </w:tblPr>
      <w:tblGrid>
        <w:gridCol w:w="2093"/>
        <w:gridCol w:w="7193"/>
      </w:tblGrid>
      <w:tr w:rsidR="0067526A" w:rsidTr="00E70110">
        <w:tc>
          <w:tcPr>
            <w:tcW w:w="9286" w:type="dxa"/>
            <w:gridSpan w:val="2"/>
          </w:tcPr>
          <w:p w:rsidR="0067526A" w:rsidRDefault="00B378F7" w:rsidP="00E70110">
            <w:pPr>
              <w:pStyle w:val="a3"/>
              <w:spacing w:beforeLines="0" w:afterLines="0"/>
              <w:ind w:firstLineChars="0" w:firstLine="0"/>
              <w:rPr>
                <w:i/>
              </w:rPr>
            </w:pPr>
            <w:r>
              <w:rPr>
                <w:rFonts w:hint="eastAsia"/>
                <w:color w:val="FF0000"/>
              </w:rPr>
              <w:t>经营利润分析</w:t>
            </w:r>
          </w:p>
        </w:tc>
      </w:tr>
      <w:tr w:rsidR="0067526A" w:rsidTr="00334F55">
        <w:tc>
          <w:tcPr>
            <w:tcW w:w="2093" w:type="dxa"/>
          </w:tcPr>
          <w:p w:rsidR="0067526A" w:rsidRDefault="00DC4469" w:rsidP="00E70110">
            <w:pPr>
              <w:pStyle w:val="a3"/>
              <w:spacing w:beforeLines="0" w:afterLines="0"/>
              <w:ind w:firstLineChars="0" w:firstLine="0"/>
            </w:pPr>
            <w:r w:rsidRPr="00DC4469">
              <w:rPr>
                <w:rFonts w:hint="eastAsia"/>
              </w:rPr>
              <w:t>新签合同</w:t>
            </w:r>
          </w:p>
        </w:tc>
        <w:tc>
          <w:tcPr>
            <w:tcW w:w="7193" w:type="dxa"/>
          </w:tcPr>
          <w:p w:rsidR="0067526A" w:rsidRDefault="00DC4469" w:rsidP="00DC4469">
            <w:pPr>
              <w:pStyle w:val="a3"/>
              <w:spacing w:beforeLines="0" w:afterLines="0"/>
              <w:ind w:firstLineChars="0" w:firstLine="0"/>
            </w:pPr>
            <w:r>
              <w:rPr>
                <w:rFonts w:hint="eastAsia"/>
              </w:rPr>
              <w:t>同年度经营指标</w:t>
            </w:r>
            <w:r w:rsidRPr="00DC4469">
              <w:rPr>
                <w:rFonts w:hint="eastAsia"/>
              </w:rPr>
              <w:t>监控</w:t>
            </w:r>
          </w:p>
        </w:tc>
      </w:tr>
      <w:tr w:rsidR="00DC4469" w:rsidTr="00334F55">
        <w:tc>
          <w:tcPr>
            <w:tcW w:w="2093" w:type="dxa"/>
          </w:tcPr>
          <w:p w:rsidR="00DC4469" w:rsidRPr="00DC4469" w:rsidRDefault="00DC4469" w:rsidP="00E70110">
            <w:pPr>
              <w:pStyle w:val="a3"/>
              <w:spacing w:beforeLines="0" w:afterLines="0"/>
              <w:ind w:firstLineChars="0" w:firstLine="0"/>
            </w:pPr>
            <w:r w:rsidRPr="00DC4469">
              <w:rPr>
                <w:rFonts w:hint="eastAsia"/>
              </w:rPr>
              <w:t>毛利润</w:t>
            </w:r>
          </w:p>
        </w:tc>
        <w:tc>
          <w:tcPr>
            <w:tcW w:w="7193" w:type="dxa"/>
          </w:tcPr>
          <w:p w:rsidR="00DC4469" w:rsidRPr="00DC4469" w:rsidRDefault="00DC4469" w:rsidP="00E70110">
            <w:pPr>
              <w:pStyle w:val="a3"/>
              <w:spacing w:beforeLines="0" w:afterLines="0"/>
              <w:ind w:firstLineChars="0" w:firstLine="0"/>
            </w:pPr>
            <w:r>
              <w:rPr>
                <w:rFonts w:hint="eastAsia"/>
              </w:rPr>
              <w:t>同年度经营指标</w:t>
            </w:r>
            <w:r w:rsidRPr="00DC4469">
              <w:rPr>
                <w:rFonts w:hint="eastAsia"/>
              </w:rPr>
              <w:t>监控</w:t>
            </w:r>
          </w:p>
        </w:tc>
      </w:tr>
      <w:tr w:rsidR="00DC4469" w:rsidTr="00334F55">
        <w:tc>
          <w:tcPr>
            <w:tcW w:w="2093" w:type="dxa"/>
          </w:tcPr>
          <w:p w:rsidR="00DC4469" w:rsidRPr="00DC4469" w:rsidRDefault="00DC4469" w:rsidP="00E70110">
            <w:pPr>
              <w:pStyle w:val="a3"/>
              <w:spacing w:beforeLines="0" w:afterLines="0"/>
              <w:ind w:firstLineChars="0" w:firstLine="0"/>
            </w:pPr>
            <w:r w:rsidRPr="00DC4469">
              <w:rPr>
                <w:rFonts w:hint="eastAsia"/>
              </w:rPr>
              <w:t>毛利润率</w:t>
            </w:r>
          </w:p>
        </w:tc>
        <w:tc>
          <w:tcPr>
            <w:tcW w:w="7193" w:type="dxa"/>
          </w:tcPr>
          <w:p w:rsidR="00DC4469" w:rsidRPr="00DC4469" w:rsidRDefault="00DC4469" w:rsidP="00E70110">
            <w:pPr>
              <w:pStyle w:val="a3"/>
              <w:spacing w:beforeLines="0" w:afterLines="0"/>
              <w:ind w:firstLineChars="0" w:firstLine="0"/>
            </w:pPr>
            <w:r w:rsidRPr="00DC4469">
              <w:rPr>
                <w:rFonts w:hint="eastAsia"/>
              </w:rPr>
              <w:t>毛利润</w:t>
            </w:r>
            <w:r w:rsidRPr="00DC4469">
              <w:rPr>
                <w:rFonts w:hint="eastAsia"/>
              </w:rPr>
              <w:t>/</w:t>
            </w:r>
            <w:r w:rsidRPr="00DC4469">
              <w:rPr>
                <w:rFonts w:hint="eastAsia"/>
              </w:rPr>
              <w:t>新签合同</w:t>
            </w:r>
          </w:p>
        </w:tc>
      </w:tr>
      <w:tr w:rsidR="0067526A" w:rsidTr="00334F55">
        <w:tc>
          <w:tcPr>
            <w:tcW w:w="2093" w:type="dxa"/>
          </w:tcPr>
          <w:p w:rsidR="0067526A" w:rsidRDefault="00226A9C" w:rsidP="00E70110">
            <w:pPr>
              <w:pStyle w:val="a3"/>
              <w:spacing w:beforeLines="0" w:afterLines="0"/>
              <w:ind w:firstLineChars="0" w:firstLine="0"/>
            </w:pPr>
            <w:r w:rsidRPr="00226A9C">
              <w:rPr>
                <w:rFonts w:hint="eastAsia"/>
              </w:rPr>
              <w:t>管理（营销）费用</w:t>
            </w:r>
          </w:p>
        </w:tc>
        <w:tc>
          <w:tcPr>
            <w:tcW w:w="7193" w:type="dxa"/>
          </w:tcPr>
          <w:p w:rsidR="0067526A" w:rsidRDefault="00226A9C" w:rsidP="00E70110">
            <w:pPr>
              <w:pStyle w:val="a3"/>
              <w:spacing w:beforeLines="0" w:afterLines="0"/>
              <w:ind w:firstLineChars="0" w:firstLine="0"/>
            </w:pPr>
            <w:r>
              <w:rPr>
                <w:rFonts w:hint="eastAsia"/>
              </w:rPr>
              <w:t>由财务提供</w:t>
            </w:r>
            <w:r w:rsidR="00C23859">
              <w:rPr>
                <w:rFonts w:hint="eastAsia"/>
              </w:rPr>
              <w:t>，每个月导入系统</w:t>
            </w:r>
          </w:p>
        </w:tc>
      </w:tr>
      <w:tr w:rsidR="0067526A" w:rsidTr="00334F55">
        <w:tc>
          <w:tcPr>
            <w:tcW w:w="2093" w:type="dxa"/>
          </w:tcPr>
          <w:p w:rsidR="0067526A" w:rsidRDefault="004631C7" w:rsidP="00E70110">
            <w:pPr>
              <w:pStyle w:val="a3"/>
              <w:spacing w:beforeLines="0" w:afterLines="0"/>
              <w:ind w:firstLineChars="0" w:firstLine="0"/>
            </w:pPr>
            <w:r w:rsidRPr="004631C7">
              <w:rPr>
                <w:rFonts w:hint="eastAsia"/>
              </w:rPr>
              <w:t>项目净利润</w:t>
            </w:r>
          </w:p>
        </w:tc>
        <w:tc>
          <w:tcPr>
            <w:tcW w:w="7193" w:type="dxa"/>
          </w:tcPr>
          <w:p w:rsidR="0067526A" w:rsidRDefault="004631C7" w:rsidP="00E70110">
            <w:pPr>
              <w:pStyle w:val="a3"/>
              <w:spacing w:beforeLines="0" w:afterLines="0"/>
              <w:ind w:firstLineChars="0" w:firstLine="0"/>
            </w:pPr>
            <w:r w:rsidRPr="004631C7">
              <w:rPr>
                <w:rFonts w:hint="eastAsia"/>
              </w:rPr>
              <w:t>毛利润</w:t>
            </w:r>
            <w:r>
              <w:rPr>
                <w:rFonts w:hint="eastAsia"/>
              </w:rPr>
              <w:t>－</w:t>
            </w:r>
            <w:r w:rsidRPr="004631C7">
              <w:rPr>
                <w:rFonts w:hint="eastAsia"/>
              </w:rPr>
              <w:t>管理（营销）费用</w:t>
            </w:r>
          </w:p>
        </w:tc>
      </w:tr>
      <w:tr w:rsidR="0067526A" w:rsidTr="00334F55">
        <w:tc>
          <w:tcPr>
            <w:tcW w:w="2093" w:type="dxa"/>
          </w:tcPr>
          <w:p w:rsidR="0067526A" w:rsidRDefault="003651A7" w:rsidP="00E70110">
            <w:pPr>
              <w:pStyle w:val="a3"/>
              <w:spacing w:beforeLines="0" w:afterLines="0"/>
              <w:ind w:firstLineChars="0" w:firstLine="0"/>
            </w:pPr>
            <w:r>
              <w:rPr>
                <w:rFonts w:hint="eastAsia"/>
              </w:rPr>
              <w:lastRenderedPageBreak/>
              <w:t>提前启动计划成本</w:t>
            </w:r>
          </w:p>
        </w:tc>
        <w:tc>
          <w:tcPr>
            <w:tcW w:w="7193" w:type="dxa"/>
          </w:tcPr>
          <w:p w:rsidR="0067526A" w:rsidRDefault="003651A7" w:rsidP="00E70110">
            <w:pPr>
              <w:pStyle w:val="a3"/>
              <w:spacing w:beforeLines="0" w:afterLines="0"/>
              <w:ind w:firstLineChars="0" w:firstLine="0"/>
            </w:pPr>
            <w:r w:rsidRPr="003651A7">
              <w:rPr>
                <w:rFonts w:hint="eastAsia"/>
              </w:rPr>
              <w:t>[</w:t>
            </w:r>
            <w:r w:rsidR="006B209E">
              <w:rPr>
                <w:rFonts w:hint="eastAsia"/>
              </w:rPr>
              <w:t>（项目群</w:t>
            </w:r>
            <w:r w:rsidRPr="003651A7">
              <w:rPr>
                <w:rFonts w:hint="eastAsia"/>
              </w:rPr>
              <w:t>合同总金额</w:t>
            </w:r>
            <w:r w:rsidRPr="003651A7">
              <w:rPr>
                <w:rFonts w:hint="eastAsia"/>
              </w:rPr>
              <w:t>-</w:t>
            </w:r>
            <w:r w:rsidRPr="003651A7">
              <w:rPr>
                <w:rFonts w:hint="eastAsia"/>
              </w:rPr>
              <w:t>项目群已签合同总金额）</w:t>
            </w:r>
            <w:r w:rsidRPr="003651A7">
              <w:rPr>
                <w:rFonts w:hint="eastAsia"/>
              </w:rPr>
              <w:t>/</w:t>
            </w:r>
            <w:r w:rsidR="006B209E">
              <w:rPr>
                <w:rFonts w:hint="eastAsia"/>
              </w:rPr>
              <w:t>项目群</w:t>
            </w:r>
            <w:r w:rsidRPr="003651A7">
              <w:rPr>
                <w:rFonts w:hint="eastAsia"/>
              </w:rPr>
              <w:t>合同总金额</w:t>
            </w:r>
            <w:r w:rsidRPr="003651A7">
              <w:rPr>
                <w:rFonts w:hint="eastAsia"/>
              </w:rPr>
              <w:t>]</w:t>
            </w:r>
            <w:r w:rsidR="006B209E">
              <w:rPr>
                <w:rFonts w:hint="eastAsia"/>
              </w:rPr>
              <w:t xml:space="preserve"> </w:t>
            </w:r>
            <w:r w:rsidR="006B209E">
              <w:rPr>
                <w:rFonts w:hint="eastAsia"/>
              </w:rPr>
              <w:t>×</w:t>
            </w:r>
            <w:r w:rsidRPr="003651A7">
              <w:rPr>
                <w:rFonts w:hint="eastAsia"/>
              </w:rPr>
              <w:t>项目群</w:t>
            </w:r>
            <w:r w:rsidR="00150668">
              <w:rPr>
                <w:rFonts w:hint="eastAsia"/>
              </w:rPr>
              <w:t>预算</w:t>
            </w:r>
            <w:r w:rsidRPr="003651A7">
              <w:rPr>
                <w:rFonts w:hint="eastAsia"/>
              </w:rPr>
              <w:t>总成本</w:t>
            </w:r>
          </w:p>
        </w:tc>
      </w:tr>
      <w:tr w:rsidR="0067526A" w:rsidTr="00334F55">
        <w:tc>
          <w:tcPr>
            <w:tcW w:w="2093" w:type="dxa"/>
          </w:tcPr>
          <w:p w:rsidR="0067526A" w:rsidRDefault="009D7F37" w:rsidP="00E70110">
            <w:pPr>
              <w:pStyle w:val="a3"/>
              <w:spacing w:beforeLines="0" w:afterLines="0"/>
              <w:ind w:firstLineChars="0" w:firstLine="0"/>
            </w:pPr>
            <w:r w:rsidRPr="009D7F37">
              <w:rPr>
                <w:rFonts w:hint="eastAsia"/>
              </w:rPr>
              <w:t>提前启动已发生</w:t>
            </w:r>
          </w:p>
        </w:tc>
        <w:tc>
          <w:tcPr>
            <w:tcW w:w="7193" w:type="dxa"/>
          </w:tcPr>
          <w:p w:rsidR="00C85799" w:rsidRDefault="009D7F37" w:rsidP="00C85799">
            <w:pPr>
              <w:pStyle w:val="a3"/>
              <w:spacing w:beforeLines="0" w:afterLines="0"/>
              <w:ind w:firstLineChars="0" w:firstLine="0"/>
            </w:pPr>
            <w:r w:rsidRPr="009D7F37">
              <w:rPr>
                <w:rFonts w:hint="eastAsia"/>
              </w:rPr>
              <w:t>(</w:t>
            </w:r>
            <w:r w:rsidRPr="009D7F37">
              <w:rPr>
                <w:rFonts w:hint="eastAsia"/>
              </w:rPr>
              <w:t>（项目群合同总金额</w:t>
            </w:r>
            <w:r w:rsidRPr="009D7F37">
              <w:rPr>
                <w:rFonts w:hint="eastAsia"/>
              </w:rPr>
              <w:t>-</w:t>
            </w:r>
            <w:r w:rsidRPr="009D7F37">
              <w:rPr>
                <w:rFonts w:hint="eastAsia"/>
              </w:rPr>
              <w:t>项目群已签合同总金额）</w:t>
            </w:r>
            <w:r w:rsidRPr="009D7F37">
              <w:rPr>
                <w:rFonts w:hint="eastAsia"/>
              </w:rPr>
              <w:t>/</w:t>
            </w:r>
            <w:r w:rsidRPr="009D7F37">
              <w:rPr>
                <w:rFonts w:hint="eastAsia"/>
              </w:rPr>
              <w:t>项目群合同总金额</w:t>
            </w:r>
            <w:r w:rsidRPr="009D7F37">
              <w:rPr>
                <w:rFonts w:hint="eastAsia"/>
              </w:rPr>
              <w:t xml:space="preserve"> )</w:t>
            </w:r>
            <w:r>
              <w:rPr>
                <w:rFonts w:hint="eastAsia"/>
              </w:rPr>
              <w:t xml:space="preserve"> </w:t>
            </w:r>
            <w:r>
              <w:rPr>
                <w:rFonts w:hint="eastAsia"/>
              </w:rPr>
              <w:t>×</w:t>
            </w:r>
            <w:r w:rsidRPr="009D7F37">
              <w:rPr>
                <w:rFonts w:hint="eastAsia"/>
              </w:rPr>
              <w:t>项目群</w:t>
            </w:r>
            <w:r w:rsidR="00C85799">
              <w:rPr>
                <w:rFonts w:hint="eastAsia"/>
              </w:rPr>
              <w:t>本</w:t>
            </w:r>
            <w:r w:rsidRPr="009D7F37">
              <w:rPr>
                <w:rFonts w:hint="eastAsia"/>
              </w:rPr>
              <w:t>年</w:t>
            </w:r>
            <w:r w:rsidR="00421144">
              <w:rPr>
                <w:rFonts w:hint="eastAsia"/>
              </w:rPr>
              <w:t>已审核</w:t>
            </w:r>
            <w:r w:rsidRPr="009D7F37">
              <w:rPr>
                <w:rFonts w:hint="eastAsia"/>
              </w:rPr>
              <w:t>人工成本</w:t>
            </w:r>
            <w:r>
              <w:rPr>
                <w:rFonts w:hint="eastAsia"/>
              </w:rPr>
              <w:t>，</w:t>
            </w:r>
          </w:p>
          <w:p w:rsidR="0067526A" w:rsidRPr="009D7F37" w:rsidRDefault="009D7F37" w:rsidP="00C85799">
            <w:pPr>
              <w:pStyle w:val="a3"/>
              <w:spacing w:beforeLines="0" w:afterLines="0"/>
              <w:ind w:firstLineChars="0" w:firstLine="0"/>
            </w:pPr>
            <w:r w:rsidRPr="009D7F37">
              <w:rPr>
                <w:rFonts w:hint="eastAsia"/>
              </w:rPr>
              <w:t>人工成本</w:t>
            </w:r>
            <w:r>
              <w:rPr>
                <w:rFonts w:hint="eastAsia"/>
              </w:rPr>
              <w:t>包括内部和人力外包</w:t>
            </w:r>
          </w:p>
        </w:tc>
      </w:tr>
      <w:tr w:rsidR="00FA4ED9" w:rsidTr="00334F55">
        <w:tc>
          <w:tcPr>
            <w:tcW w:w="2093" w:type="dxa"/>
          </w:tcPr>
          <w:p w:rsidR="00FA4ED9" w:rsidRPr="009D7F37" w:rsidRDefault="00FA4ED9" w:rsidP="00E70110">
            <w:pPr>
              <w:pStyle w:val="a3"/>
              <w:spacing w:beforeLines="0" w:afterLines="0"/>
              <w:ind w:firstLineChars="0" w:firstLine="0"/>
            </w:pPr>
            <w:r w:rsidRPr="00222902">
              <w:rPr>
                <w:rFonts w:hint="eastAsia"/>
              </w:rPr>
              <w:t>人力闲置损耗</w:t>
            </w:r>
          </w:p>
        </w:tc>
        <w:tc>
          <w:tcPr>
            <w:tcW w:w="7193" w:type="dxa"/>
          </w:tcPr>
          <w:p w:rsidR="00FA4ED9" w:rsidRPr="009D7F37" w:rsidRDefault="00FA4ED9" w:rsidP="009D7F37">
            <w:pPr>
              <w:pStyle w:val="a3"/>
              <w:spacing w:beforeLines="0" w:afterLines="0"/>
              <w:ind w:firstLineChars="0" w:firstLine="0"/>
            </w:pPr>
            <w:r>
              <w:rPr>
                <w:rFonts w:hint="eastAsia"/>
              </w:rPr>
              <w:t>由财务提供，每个月导入系统</w:t>
            </w:r>
          </w:p>
        </w:tc>
      </w:tr>
      <w:tr w:rsidR="0067526A" w:rsidTr="00334F55">
        <w:tc>
          <w:tcPr>
            <w:tcW w:w="2093" w:type="dxa"/>
          </w:tcPr>
          <w:p w:rsidR="0067526A" w:rsidRDefault="00222902" w:rsidP="00E70110">
            <w:pPr>
              <w:pStyle w:val="a3"/>
              <w:spacing w:beforeLines="0" w:afterLines="0"/>
              <w:ind w:firstLineChars="0" w:firstLine="0"/>
            </w:pPr>
            <w:r w:rsidRPr="00222902">
              <w:rPr>
                <w:rFonts w:hint="eastAsia"/>
              </w:rPr>
              <w:t>公司净利润</w:t>
            </w:r>
          </w:p>
        </w:tc>
        <w:tc>
          <w:tcPr>
            <w:tcW w:w="7193" w:type="dxa"/>
          </w:tcPr>
          <w:p w:rsidR="0067526A" w:rsidRDefault="00222902" w:rsidP="00E70110">
            <w:pPr>
              <w:pStyle w:val="a3"/>
              <w:spacing w:beforeLines="0" w:afterLines="0"/>
              <w:ind w:firstLineChars="0" w:firstLine="0"/>
            </w:pPr>
            <w:r w:rsidRPr="00222902">
              <w:rPr>
                <w:rFonts w:hint="eastAsia"/>
              </w:rPr>
              <w:t>毛利润</w:t>
            </w:r>
            <w:r>
              <w:rPr>
                <w:rFonts w:hint="eastAsia"/>
              </w:rPr>
              <w:t>－</w:t>
            </w:r>
            <w:r w:rsidRPr="00222902">
              <w:rPr>
                <w:rFonts w:hint="eastAsia"/>
              </w:rPr>
              <w:t>管理（营销）费用</w:t>
            </w:r>
            <w:r>
              <w:rPr>
                <w:rFonts w:hint="eastAsia"/>
              </w:rPr>
              <w:t>－</w:t>
            </w:r>
            <w:r w:rsidRPr="00222902">
              <w:rPr>
                <w:rFonts w:hint="eastAsia"/>
              </w:rPr>
              <w:t>提前启动已发生</w:t>
            </w:r>
            <w:r>
              <w:rPr>
                <w:rFonts w:hint="eastAsia"/>
              </w:rPr>
              <w:t>－</w:t>
            </w:r>
            <w:r w:rsidRPr="00222902">
              <w:rPr>
                <w:rFonts w:hint="eastAsia"/>
              </w:rPr>
              <w:t>人力闲置损耗</w:t>
            </w:r>
          </w:p>
        </w:tc>
      </w:tr>
    </w:tbl>
    <w:p w:rsidR="0067526A" w:rsidRPr="003C5E49" w:rsidRDefault="0067526A" w:rsidP="0067526A">
      <w:pPr>
        <w:pStyle w:val="a3"/>
        <w:spacing w:before="163" w:after="163"/>
        <w:ind w:firstLine="480"/>
      </w:pPr>
    </w:p>
    <w:p w:rsidR="00E40E8F" w:rsidRPr="0067526A" w:rsidRDefault="00E40E8F">
      <w:pPr>
        <w:pStyle w:val="a3"/>
        <w:spacing w:before="163" w:after="163"/>
        <w:ind w:firstLine="480"/>
      </w:pPr>
    </w:p>
    <w:p w:rsidR="0067526A" w:rsidRDefault="0067526A" w:rsidP="0067526A">
      <w:pPr>
        <w:pStyle w:val="5"/>
        <w:tabs>
          <w:tab w:val="clear" w:pos="432"/>
          <w:tab w:val="left" w:pos="1008"/>
        </w:tabs>
        <w:spacing w:before="163" w:after="163"/>
        <w:ind w:left="1008" w:hanging="1008"/>
      </w:pPr>
      <w:r>
        <w:rPr>
          <w:rFonts w:hint="eastAsia"/>
        </w:rPr>
        <w:t>部门利润分析</w:t>
      </w:r>
    </w:p>
    <w:p w:rsidR="0067526A" w:rsidRDefault="0067526A" w:rsidP="0067526A">
      <w:pPr>
        <w:pStyle w:val="a3"/>
        <w:spacing w:beforeLines="0" w:afterLines="0"/>
        <w:ind w:firstLineChars="0" w:firstLine="0"/>
      </w:pPr>
      <w:r>
        <w:rPr>
          <w:rFonts w:hint="eastAsia"/>
        </w:rPr>
        <w:t>新签合同额：合同签订日期是本年的，流程已提交，合同状态正常</w:t>
      </w:r>
    </w:p>
    <w:tbl>
      <w:tblPr>
        <w:tblStyle w:val="af3"/>
        <w:tblW w:w="9286" w:type="dxa"/>
        <w:tblLayout w:type="fixed"/>
        <w:tblLook w:val="04A0" w:firstRow="1" w:lastRow="0" w:firstColumn="1" w:lastColumn="0" w:noHBand="0" w:noVBand="1"/>
      </w:tblPr>
      <w:tblGrid>
        <w:gridCol w:w="2093"/>
        <w:gridCol w:w="7193"/>
      </w:tblGrid>
      <w:tr w:rsidR="00BB00E6" w:rsidTr="00E70110">
        <w:tc>
          <w:tcPr>
            <w:tcW w:w="9286" w:type="dxa"/>
            <w:gridSpan w:val="2"/>
          </w:tcPr>
          <w:p w:rsidR="00BB00E6" w:rsidRDefault="006D6EE7" w:rsidP="00E70110">
            <w:pPr>
              <w:pStyle w:val="a3"/>
              <w:spacing w:beforeLines="0" w:afterLines="0"/>
              <w:ind w:firstLineChars="0" w:firstLine="0"/>
              <w:rPr>
                <w:i/>
              </w:rPr>
            </w:pPr>
            <w:r>
              <w:rPr>
                <w:rFonts w:hint="eastAsia"/>
                <w:color w:val="FF0000"/>
              </w:rPr>
              <w:t>部门利润分析</w:t>
            </w:r>
          </w:p>
        </w:tc>
      </w:tr>
      <w:tr w:rsidR="00BB00E6" w:rsidTr="00E70110">
        <w:tc>
          <w:tcPr>
            <w:tcW w:w="2093" w:type="dxa"/>
          </w:tcPr>
          <w:p w:rsidR="00BB00E6" w:rsidRDefault="00BB00E6" w:rsidP="00E70110">
            <w:pPr>
              <w:pStyle w:val="a3"/>
              <w:spacing w:beforeLines="0" w:afterLines="0"/>
              <w:ind w:firstLineChars="0" w:firstLine="0"/>
            </w:pPr>
            <w:r w:rsidRPr="00DC4469">
              <w:rPr>
                <w:rFonts w:hint="eastAsia"/>
              </w:rPr>
              <w:t>新签合同</w:t>
            </w:r>
          </w:p>
        </w:tc>
        <w:tc>
          <w:tcPr>
            <w:tcW w:w="7193" w:type="dxa"/>
          </w:tcPr>
          <w:p w:rsidR="00BB00E6" w:rsidRDefault="00BB00E6" w:rsidP="00E70110">
            <w:pPr>
              <w:pStyle w:val="a3"/>
              <w:spacing w:beforeLines="0" w:afterLines="0"/>
              <w:ind w:firstLineChars="0" w:firstLine="0"/>
            </w:pPr>
            <w:r>
              <w:rPr>
                <w:rFonts w:hint="eastAsia"/>
              </w:rPr>
              <w:t>同年度经营指标</w:t>
            </w:r>
            <w:r w:rsidRPr="00DC4469">
              <w:rPr>
                <w:rFonts w:hint="eastAsia"/>
              </w:rPr>
              <w:t>监控</w:t>
            </w:r>
          </w:p>
        </w:tc>
      </w:tr>
      <w:tr w:rsidR="00BB00E6" w:rsidTr="00E70110">
        <w:tc>
          <w:tcPr>
            <w:tcW w:w="2093" w:type="dxa"/>
          </w:tcPr>
          <w:p w:rsidR="00BB00E6" w:rsidRPr="00DC4469" w:rsidRDefault="00BB00E6" w:rsidP="00E70110">
            <w:pPr>
              <w:pStyle w:val="a3"/>
              <w:spacing w:beforeLines="0" w:afterLines="0"/>
              <w:ind w:firstLineChars="0" w:firstLine="0"/>
            </w:pPr>
            <w:r>
              <w:rPr>
                <w:rFonts w:hint="eastAsia"/>
              </w:rPr>
              <w:t>收入</w:t>
            </w:r>
          </w:p>
        </w:tc>
        <w:tc>
          <w:tcPr>
            <w:tcW w:w="7193" w:type="dxa"/>
          </w:tcPr>
          <w:p w:rsidR="00BB00E6" w:rsidRPr="00DC4469" w:rsidRDefault="00BB00E6" w:rsidP="00E70110">
            <w:pPr>
              <w:pStyle w:val="a3"/>
              <w:spacing w:beforeLines="0" w:afterLines="0"/>
              <w:ind w:firstLineChars="0" w:firstLine="0"/>
            </w:pPr>
            <w:r>
              <w:rPr>
                <w:rFonts w:hint="eastAsia"/>
              </w:rPr>
              <w:t>同年度经营指标</w:t>
            </w:r>
            <w:r w:rsidRPr="00DC4469">
              <w:rPr>
                <w:rFonts w:hint="eastAsia"/>
              </w:rPr>
              <w:t>监控</w:t>
            </w:r>
          </w:p>
        </w:tc>
      </w:tr>
      <w:tr w:rsidR="000A6EA1" w:rsidTr="00E70110">
        <w:tc>
          <w:tcPr>
            <w:tcW w:w="2093" w:type="dxa"/>
          </w:tcPr>
          <w:p w:rsidR="000A6EA1" w:rsidRDefault="000A6EA1" w:rsidP="00E70110">
            <w:pPr>
              <w:pStyle w:val="a3"/>
              <w:spacing w:beforeLines="0" w:afterLines="0"/>
              <w:ind w:firstLineChars="0" w:firstLine="0"/>
            </w:pPr>
            <w:r w:rsidRPr="000A6EA1">
              <w:rPr>
                <w:rFonts w:hint="eastAsia"/>
              </w:rPr>
              <w:t>营销费用</w:t>
            </w:r>
          </w:p>
        </w:tc>
        <w:tc>
          <w:tcPr>
            <w:tcW w:w="7193" w:type="dxa"/>
          </w:tcPr>
          <w:p w:rsidR="000A6EA1" w:rsidRDefault="000A6EA1" w:rsidP="00E70110">
            <w:pPr>
              <w:pStyle w:val="a3"/>
              <w:spacing w:beforeLines="0" w:afterLines="0"/>
              <w:ind w:firstLineChars="0" w:firstLine="0"/>
            </w:pPr>
            <w:r>
              <w:rPr>
                <w:rFonts w:hint="eastAsia"/>
              </w:rPr>
              <w:t>由财务提供，每个月导入系统</w:t>
            </w:r>
          </w:p>
        </w:tc>
      </w:tr>
      <w:tr w:rsidR="000A6EA1" w:rsidTr="00E70110">
        <w:tc>
          <w:tcPr>
            <w:tcW w:w="2093" w:type="dxa"/>
          </w:tcPr>
          <w:p w:rsidR="000A6EA1" w:rsidRPr="000A6EA1" w:rsidRDefault="000A6EA1" w:rsidP="00E70110">
            <w:pPr>
              <w:pStyle w:val="a3"/>
              <w:spacing w:beforeLines="0" w:afterLines="0"/>
              <w:ind w:firstLineChars="0" w:firstLine="0"/>
            </w:pPr>
            <w:r w:rsidRPr="000A6EA1">
              <w:rPr>
                <w:rFonts w:hint="eastAsia"/>
              </w:rPr>
              <w:t>产品线管理成本</w:t>
            </w:r>
          </w:p>
        </w:tc>
        <w:tc>
          <w:tcPr>
            <w:tcW w:w="7193" w:type="dxa"/>
          </w:tcPr>
          <w:p w:rsidR="000A6EA1" w:rsidRDefault="000A6EA1" w:rsidP="00E70110">
            <w:pPr>
              <w:pStyle w:val="a3"/>
              <w:spacing w:beforeLines="0" w:afterLines="0"/>
              <w:ind w:firstLineChars="0" w:firstLine="0"/>
            </w:pPr>
            <w:r>
              <w:rPr>
                <w:rFonts w:hint="eastAsia"/>
              </w:rPr>
              <w:t>由财务提供，每个月导入系统</w:t>
            </w:r>
          </w:p>
        </w:tc>
      </w:tr>
      <w:tr w:rsidR="000A6EA1" w:rsidTr="00E70110">
        <w:tc>
          <w:tcPr>
            <w:tcW w:w="2093" w:type="dxa"/>
          </w:tcPr>
          <w:p w:rsidR="000A6EA1" w:rsidRPr="000A6EA1" w:rsidRDefault="000A6EA1" w:rsidP="00E70110">
            <w:pPr>
              <w:pStyle w:val="a3"/>
              <w:spacing w:beforeLines="0" w:afterLines="0"/>
              <w:ind w:firstLineChars="0" w:firstLine="0"/>
            </w:pPr>
            <w:r w:rsidRPr="000A6EA1">
              <w:rPr>
                <w:rFonts w:hint="eastAsia"/>
              </w:rPr>
              <w:t>公司管理公摊</w:t>
            </w:r>
          </w:p>
        </w:tc>
        <w:tc>
          <w:tcPr>
            <w:tcW w:w="7193" w:type="dxa"/>
          </w:tcPr>
          <w:p w:rsidR="000A6EA1" w:rsidRDefault="000A6EA1" w:rsidP="00E70110">
            <w:pPr>
              <w:pStyle w:val="a3"/>
              <w:spacing w:beforeLines="0" w:afterLines="0"/>
              <w:ind w:firstLineChars="0" w:firstLine="0"/>
            </w:pPr>
            <w:r>
              <w:rPr>
                <w:rFonts w:hint="eastAsia"/>
              </w:rPr>
              <w:t>由财务提供，每个月导入系统</w:t>
            </w:r>
          </w:p>
        </w:tc>
      </w:tr>
      <w:tr w:rsidR="00BB00E6" w:rsidTr="00E70110">
        <w:tc>
          <w:tcPr>
            <w:tcW w:w="2093" w:type="dxa"/>
          </w:tcPr>
          <w:p w:rsidR="00BB00E6" w:rsidRPr="00DC4469" w:rsidRDefault="00946859" w:rsidP="00E70110">
            <w:pPr>
              <w:pStyle w:val="a3"/>
              <w:spacing w:beforeLines="0" w:afterLines="0"/>
              <w:ind w:firstLineChars="0" w:firstLine="0"/>
            </w:pPr>
            <w:r>
              <w:rPr>
                <w:rFonts w:hint="eastAsia"/>
              </w:rPr>
              <w:t>内部人工</w:t>
            </w:r>
          </w:p>
        </w:tc>
        <w:tc>
          <w:tcPr>
            <w:tcW w:w="7193" w:type="dxa"/>
          </w:tcPr>
          <w:p w:rsidR="00BB00E6" w:rsidRPr="00DC4469" w:rsidRDefault="007C344A" w:rsidP="007C344A">
            <w:pPr>
              <w:pStyle w:val="a3"/>
              <w:spacing w:beforeLines="0" w:afterLines="0"/>
              <w:ind w:firstLineChars="0" w:firstLine="0"/>
            </w:pPr>
            <w:r w:rsidRPr="007C344A">
              <w:rPr>
                <w:rFonts w:hint="eastAsia"/>
              </w:rPr>
              <w:t>项目群中</w:t>
            </w:r>
            <w:r>
              <w:rPr>
                <w:rFonts w:hint="eastAsia"/>
              </w:rPr>
              <w:t>内部人员本年</w:t>
            </w:r>
            <w:r w:rsidRPr="007C344A">
              <w:rPr>
                <w:rFonts w:hint="eastAsia"/>
              </w:rPr>
              <w:t>的已审核报工</w:t>
            </w:r>
            <w:r>
              <w:rPr>
                <w:rFonts w:hint="eastAsia"/>
              </w:rPr>
              <w:t>工时×</w:t>
            </w:r>
            <w:r w:rsidRPr="007C344A">
              <w:rPr>
                <w:rFonts w:hint="eastAsia"/>
              </w:rPr>
              <w:t>单价</w:t>
            </w:r>
            <w:r w:rsidRPr="007C344A">
              <w:rPr>
                <w:rFonts w:hint="eastAsia"/>
              </w:rPr>
              <w:t>/8</w:t>
            </w:r>
          </w:p>
        </w:tc>
      </w:tr>
      <w:tr w:rsidR="007C344A" w:rsidTr="00E70110">
        <w:tc>
          <w:tcPr>
            <w:tcW w:w="2093" w:type="dxa"/>
          </w:tcPr>
          <w:p w:rsidR="007C344A" w:rsidRDefault="007C344A" w:rsidP="00E70110">
            <w:pPr>
              <w:pStyle w:val="a3"/>
              <w:spacing w:beforeLines="0" w:afterLines="0"/>
              <w:ind w:firstLineChars="0" w:firstLine="0"/>
            </w:pPr>
            <w:r>
              <w:rPr>
                <w:rFonts w:hint="eastAsia"/>
              </w:rPr>
              <w:t>人力外包</w:t>
            </w:r>
          </w:p>
        </w:tc>
        <w:tc>
          <w:tcPr>
            <w:tcW w:w="7193" w:type="dxa"/>
          </w:tcPr>
          <w:p w:rsidR="007C344A" w:rsidRPr="00DC4469" w:rsidRDefault="007C344A" w:rsidP="00E70110">
            <w:pPr>
              <w:pStyle w:val="a3"/>
              <w:spacing w:beforeLines="0" w:afterLines="0"/>
              <w:ind w:firstLineChars="0" w:firstLine="0"/>
            </w:pPr>
            <w:r w:rsidRPr="007C344A">
              <w:rPr>
                <w:rFonts w:hint="eastAsia"/>
              </w:rPr>
              <w:t>项目群中</w:t>
            </w:r>
            <w:r>
              <w:rPr>
                <w:rFonts w:hint="eastAsia"/>
              </w:rPr>
              <w:t>人力外包本年</w:t>
            </w:r>
            <w:r w:rsidRPr="007C344A">
              <w:rPr>
                <w:rFonts w:hint="eastAsia"/>
              </w:rPr>
              <w:t>的已审核报工</w:t>
            </w:r>
            <w:r>
              <w:rPr>
                <w:rFonts w:hint="eastAsia"/>
              </w:rPr>
              <w:t>工时×</w:t>
            </w:r>
            <w:r w:rsidRPr="007C344A">
              <w:rPr>
                <w:rFonts w:hint="eastAsia"/>
              </w:rPr>
              <w:t>单价</w:t>
            </w:r>
            <w:r w:rsidRPr="007C344A">
              <w:rPr>
                <w:rFonts w:hint="eastAsia"/>
              </w:rPr>
              <w:t>/8</w:t>
            </w:r>
          </w:p>
        </w:tc>
      </w:tr>
      <w:tr w:rsidR="007C344A" w:rsidTr="00E70110">
        <w:tc>
          <w:tcPr>
            <w:tcW w:w="2093" w:type="dxa"/>
          </w:tcPr>
          <w:p w:rsidR="007C344A" w:rsidRDefault="007C344A" w:rsidP="00E70110">
            <w:pPr>
              <w:pStyle w:val="a3"/>
              <w:spacing w:beforeLines="0" w:afterLines="0"/>
              <w:ind w:firstLineChars="0" w:firstLine="0"/>
            </w:pPr>
            <w:r>
              <w:rPr>
                <w:rFonts w:hint="eastAsia"/>
              </w:rPr>
              <w:t>其他费</w:t>
            </w:r>
          </w:p>
        </w:tc>
        <w:tc>
          <w:tcPr>
            <w:tcW w:w="7193" w:type="dxa"/>
          </w:tcPr>
          <w:p w:rsidR="007C344A" w:rsidRDefault="00BB4514" w:rsidP="00E70110">
            <w:pPr>
              <w:pStyle w:val="a3"/>
              <w:spacing w:beforeLines="0" w:afterLines="0"/>
              <w:ind w:firstLineChars="0" w:firstLine="0"/>
            </w:pPr>
            <w:r>
              <w:rPr>
                <w:rFonts w:hint="eastAsia"/>
              </w:rPr>
              <w:t>项目群本年的差旅报销和费用报销（流程提交的）</w:t>
            </w:r>
          </w:p>
        </w:tc>
      </w:tr>
      <w:tr w:rsidR="007C344A" w:rsidTr="00E70110">
        <w:tc>
          <w:tcPr>
            <w:tcW w:w="2093" w:type="dxa"/>
          </w:tcPr>
          <w:p w:rsidR="007C344A" w:rsidRDefault="007C344A" w:rsidP="00E70110">
            <w:pPr>
              <w:pStyle w:val="a3"/>
              <w:spacing w:beforeLines="0" w:afterLines="0"/>
              <w:ind w:firstLineChars="0" w:firstLine="0"/>
            </w:pPr>
            <w:r>
              <w:rPr>
                <w:rFonts w:hint="eastAsia"/>
              </w:rPr>
              <w:t>项目外包</w:t>
            </w:r>
          </w:p>
        </w:tc>
        <w:tc>
          <w:tcPr>
            <w:tcW w:w="7193" w:type="dxa"/>
          </w:tcPr>
          <w:p w:rsidR="007C344A" w:rsidRDefault="007C344A" w:rsidP="00E70110">
            <w:pPr>
              <w:pStyle w:val="a3"/>
              <w:spacing w:beforeLines="0" w:afterLines="0"/>
              <w:ind w:firstLineChars="0" w:firstLine="0"/>
            </w:pPr>
            <w:r w:rsidRPr="00B12320">
              <w:rPr>
                <w:rFonts w:hint="eastAsia"/>
              </w:rPr>
              <w:t>（项目群新签合同总金额</w:t>
            </w:r>
            <w:r w:rsidRPr="00B12320">
              <w:rPr>
                <w:rFonts w:hint="eastAsia"/>
              </w:rPr>
              <w:t>/</w:t>
            </w:r>
            <w:r w:rsidRPr="00B12320">
              <w:rPr>
                <w:rFonts w:hint="eastAsia"/>
              </w:rPr>
              <w:t>项目群合同总金额）</w:t>
            </w:r>
            <w:r>
              <w:rPr>
                <w:rFonts w:hint="eastAsia"/>
              </w:rPr>
              <w:t>×</w:t>
            </w:r>
            <w:r w:rsidRPr="00B12320">
              <w:rPr>
                <w:rFonts w:hint="eastAsia"/>
              </w:rPr>
              <w:t>（项目群项目外包</w:t>
            </w:r>
            <w:r w:rsidRPr="00B12320">
              <w:rPr>
                <w:rFonts w:hint="eastAsia"/>
              </w:rPr>
              <w:t>/</w:t>
            </w:r>
            <w:r w:rsidRPr="00B12320">
              <w:rPr>
                <w:rFonts w:hint="eastAsia"/>
              </w:rPr>
              <w:t>设备采购</w:t>
            </w:r>
            <w:r w:rsidRPr="00B12320">
              <w:rPr>
                <w:rFonts w:hint="eastAsia"/>
              </w:rPr>
              <w:t>/</w:t>
            </w:r>
            <w:r w:rsidRPr="00B12320">
              <w:rPr>
                <w:rFonts w:hint="eastAsia"/>
              </w:rPr>
              <w:t>服务外包</w:t>
            </w:r>
            <w:r w:rsidRPr="00B12320">
              <w:rPr>
                <w:rFonts w:hint="eastAsia"/>
              </w:rPr>
              <w:t>/</w:t>
            </w:r>
            <w:r w:rsidRPr="00B12320">
              <w:rPr>
                <w:rFonts w:hint="eastAsia"/>
              </w:rPr>
              <w:t>测试与其它预算</w:t>
            </w:r>
            <w:r>
              <w:rPr>
                <w:rFonts w:hint="eastAsia"/>
              </w:rPr>
              <w:t>总和</w:t>
            </w:r>
            <w:r w:rsidRPr="00B12320">
              <w:rPr>
                <w:rFonts w:hint="eastAsia"/>
              </w:rPr>
              <w:t>）</w:t>
            </w:r>
          </w:p>
        </w:tc>
      </w:tr>
      <w:tr w:rsidR="007C344A" w:rsidTr="00E70110">
        <w:tc>
          <w:tcPr>
            <w:tcW w:w="2093" w:type="dxa"/>
          </w:tcPr>
          <w:p w:rsidR="007C344A" w:rsidRDefault="007C344A" w:rsidP="00E70110">
            <w:pPr>
              <w:pStyle w:val="a3"/>
              <w:spacing w:beforeLines="0" w:afterLines="0"/>
              <w:ind w:firstLineChars="0" w:firstLine="0"/>
            </w:pPr>
            <w:r w:rsidRPr="008729D1">
              <w:rPr>
                <w:rFonts w:hint="eastAsia"/>
              </w:rPr>
              <w:t>新签合同</w:t>
            </w:r>
            <w:r w:rsidRPr="008729D1">
              <w:rPr>
                <w:rFonts w:hint="eastAsia"/>
              </w:rPr>
              <w:t>-</w:t>
            </w:r>
            <w:r w:rsidRPr="008729D1">
              <w:rPr>
                <w:rFonts w:hint="eastAsia"/>
              </w:rPr>
              <w:t>成本</w:t>
            </w:r>
          </w:p>
        </w:tc>
        <w:tc>
          <w:tcPr>
            <w:tcW w:w="7193" w:type="dxa"/>
          </w:tcPr>
          <w:p w:rsidR="007C344A" w:rsidRPr="009D7F37" w:rsidRDefault="007C344A" w:rsidP="00E70110">
            <w:pPr>
              <w:pStyle w:val="a3"/>
              <w:spacing w:beforeLines="0" w:afterLines="0"/>
              <w:ind w:firstLineChars="0" w:firstLine="0"/>
            </w:pPr>
            <w:r w:rsidRPr="008729D1">
              <w:rPr>
                <w:rFonts w:hint="eastAsia"/>
              </w:rPr>
              <w:t>新签合同</w:t>
            </w:r>
            <w:r>
              <w:rPr>
                <w:rFonts w:hint="eastAsia"/>
              </w:rPr>
              <w:t>－</w:t>
            </w:r>
            <w:r w:rsidRPr="008729D1">
              <w:rPr>
                <w:rFonts w:hint="eastAsia"/>
              </w:rPr>
              <w:t>运营成本</w:t>
            </w:r>
            <w:r>
              <w:rPr>
                <w:rFonts w:hint="eastAsia"/>
              </w:rPr>
              <w:t>－</w:t>
            </w:r>
            <w:r w:rsidRPr="008729D1">
              <w:rPr>
                <w:rFonts w:hint="eastAsia"/>
              </w:rPr>
              <w:t>项目外包</w:t>
            </w:r>
          </w:p>
        </w:tc>
      </w:tr>
      <w:tr w:rsidR="007C344A" w:rsidTr="00E70110">
        <w:tc>
          <w:tcPr>
            <w:tcW w:w="2093" w:type="dxa"/>
          </w:tcPr>
          <w:p w:rsidR="007C344A" w:rsidRDefault="007C344A" w:rsidP="00E70110">
            <w:pPr>
              <w:pStyle w:val="a3"/>
              <w:spacing w:beforeLines="0" w:afterLines="0"/>
              <w:ind w:firstLineChars="0" w:firstLine="0"/>
            </w:pPr>
            <w:r w:rsidRPr="00EA5853">
              <w:rPr>
                <w:rFonts w:hint="eastAsia"/>
              </w:rPr>
              <w:t>收入</w:t>
            </w:r>
            <w:r w:rsidRPr="00EA5853">
              <w:rPr>
                <w:rFonts w:hint="eastAsia"/>
              </w:rPr>
              <w:t>-</w:t>
            </w:r>
            <w:r w:rsidRPr="00EA5853">
              <w:rPr>
                <w:rFonts w:hint="eastAsia"/>
              </w:rPr>
              <w:t>成本</w:t>
            </w:r>
          </w:p>
        </w:tc>
        <w:tc>
          <w:tcPr>
            <w:tcW w:w="7193" w:type="dxa"/>
          </w:tcPr>
          <w:p w:rsidR="007C344A" w:rsidRDefault="007C344A" w:rsidP="00E70110">
            <w:pPr>
              <w:pStyle w:val="a3"/>
              <w:spacing w:beforeLines="0" w:afterLines="0"/>
              <w:ind w:firstLineChars="0" w:firstLine="0"/>
            </w:pPr>
            <w:r w:rsidRPr="00EA5853">
              <w:rPr>
                <w:rFonts w:hint="eastAsia"/>
              </w:rPr>
              <w:t>收入</w:t>
            </w:r>
            <w:r>
              <w:rPr>
                <w:rFonts w:hint="eastAsia"/>
              </w:rPr>
              <w:t>－</w:t>
            </w:r>
            <w:r w:rsidRPr="00EA5853">
              <w:rPr>
                <w:rFonts w:hint="eastAsia"/>
              </w:rPr>
              <w:t>运营成本</w:t>
            </w:r>
            <w:r w:rsidRPr="00EA5853">
              <w:rPr>
                <w:rFonts w:hint="eastAsia"/>
              </w:rPr>
              <w:t>-</w:t>
            </w:r>
            <w:r w:rsidRPr="00EA5853">
              <w:rPr>
                <w:rFonts w:hint="eastAsia"/>
              </w:rPr>
              <w:t>项目外包</w:t>
            </w:r>
          </w:p>
        </w:tc>
      </w:tr>
    </w:tbl>
    <w:p w:rsidR="0067526A" w:rsidRPr="00BB00E6" w:rsidRDefault="0067526A" w:rsidP="0067526A">
      <w:pPr>
        <w:pStyle w:val="a3"/>
        <w:spacing w:before="163" w:after="163"/>
        <w:ind w:firstLine="480"/>
      </w:pPr>
    </w:p>
    <w:p w:rsidR="0067526A" w:rsidRPr="0067526A" w:rsidRDefault="0067526A">
      <w:pPr>
        <w:pStyle w:val="a3"/>
        <w:spacing w:before="163" w:after="163"/>
        <w:ind w:firstLine="480"/>
      </w:pPr>
    </w:p>
    <w:p w:rsidR="00E40E8F" w:rsidRDefault="00A8054A">
      <w:pPr>
        <w:pStyle w:val="5"/>
        <w:tabs>
          <w:tab w:val="clear" w:pos="432"/>
          <w:tab w:val="left" w:pos="1008"/>
        </w:tabs>
        <w:spacing w:before="163" w:after="163"/>
        <w:ind w:left="1008" w:hanging="1008"/>
      </w:pPr>
      <w:r>
        <w:rPr>
          <w:rFonts w:hint="eastAsia"/>
        </w:rPr>
        <w:t>客户经理经营监控</w:t>
      </w:r>
    </w:p>
    <w:p w:rsidR="00E40E8F" w:rsidRDefault="00E40E8F">
      <w:pPr>
        <w:pStyle w:val="a3"/>
        <w:spacing w:before="163" w:after="163"/>
        <w:ind w:firstLine="480"/>
      </w:pPr>
    </w:p>
    <w:tbl>
      <w:tblPr>
        <w:tblStyle w:val="af3"/>
        <w:tblW w:w="9286" w:type="dxa"/>
        <w:tblLayout w:type="fixed"/>
        <w:tblLook w:val="04A0" w:firstRow="1" w:lastRow="0" w:firstColumn="1" w:lastColumn="0" w:noHBand="0" w:noVBand="1"/>
      </w:tblPr>
      <w:tblGrid>
        <w:gridCol w:w="2093"/>
        <w:gridCol w:w="7193"/>
      </w:tblGrid>
      <w:tr w:rsidR="00E40E8F">
        <w:tc>
          <w:tcPr>
            <w:tcW w:w="9286" w:type="dxa"/>
            <w:gridSpan w:val="2"/>
          </w:tcPr>
          <w:p w:rsidR="00E40E8F" w:rsidRDefault="00A8054A">
            <w:pPr>
              <w:pStyle w:val="a3"/>
              <w:spacing w:beforeLines="0" w:afterLines="0"/>
              <w:ind w:firstLineChars="0" w:firstLine="0"/>
            </w:pPr>
            <w:r>
              <w:rPr>
                <w:rFonts w:hint="eastAsia"/>
                <w:color w:val="FF0000"/>
              </w:rPr>
              <w:t>客户经理经营监控</w:t>
            </w:r>
            <w:r>
              <w:rPr>
                <w:rFonts w:hint="eastAsia"/>
              </w:rPr>
              <w:t>：按照合同归属</w:t>
            </w:r>
            <w:r>
              <w:rPr>
                <w:rFonts w:hint="eastAsia"/>
                <w:color w:val="FF0000"/>
              </w:rPr>
              <w:t>客户经理</w:t>
            </w:r>
            <w:r>
              <w:rPr>
                <w:rFonts w:hint="eastAsia"/>
              </w:rPr>
              <w:t>统计各项指标</w:t>
            </w:r>
          </w:p>
        </w:tc>
      </w:tr>
      <w:tr w:rsidR="00E40E8F" w:rsidTr="00707C2B">
        <w:tc>
          <w:tcPr>
            <w:tcW w:w="2093" w:type="dxa"/>
          </w:tcPr>
          <w:p w:rsidR="00E40E8F" w:rsidRDefault="00A8054A">
            <w:pPr>
              <w:pStyle w:val="a3"/>
              <w:spacing w:beforeLines="0" w:afterLines="0"/>
              <w:ind w:firstLineChars="0" w:firstLine="0"/>
            </w:pPr>
            <w:r>
              <w:rPr>
                <w:rFonts w:hint="eastAsia"/>
              </w:rPr>
              <w:t>新签合同额</w:t>
            </w:r>
          </w:p>
        </w:tc>
        <w:tc>
          <w:tcPr>
            <w:tcW w:w="7193" w:type="dxa"/>
          </w:tcPr>
          <w:p w:rsidR="00466552" w:rsidRDefault="00466552" w:rsidP="00466552">
            <w:pPr>
              <w:pStyle w:val="a3"/>
              <w:spacing w:beforeLines="0" w:afterLines="0"/>
              <w:ind w:firstLineChars="0" w:firstLine="0"/>
            </w:pPr>
            <w:r>
              <w:rPr>
                <w:rFonts w:hint="eastAsia"/>
              </w:rPr>
              <w:t>合同签订日期是本年的</w:t>
            </w:r>
          </w:p>
          <w:p w:rsidR="00466552" w:rsidRDefault="00466552" w:rsidP="00466552">
            <w:pPr>
              <w:pStyle w:val="a3"/>
              <w:spacing w:beforeLines="0" w:afterLines="0"/>
              <w:ind w:firstLineChars="0" w:firstLine="0"/>
            </w:pPr>
            <w:r>
              <w:rPr>
                <w:rFonts w:hint="eastAsia"/>
              </w:rPr>
              <w:t>流程已提交</w:t>
            </w:r>
          </w:p>
          <w:p w:rsidR="00E40E8F" w:rsidRDefault="00466552" w:rsidP="00466552">
            <w:pPr>
              <w:pStyle w:val="a3"/>
              <w:spacing w:beforeLines="0" w:afterLines="0"/>
              <w:ind w:firstLineChars="0" w:firstLine="0"/>
            </w:pPr>
            <w:r>
              <w:rPr>
                <w:rFonts w:hint="eastAsia"/>
              </w:rPr>
              <w:t>合同状态正常</w:t>
            </w:r>
          </w:p>
        </w:tc>
      </w:tr>
      <w:tr w:rsidR="00E40E8F" w:rsidTr="00707C2B">
        <w:tc>
          <w:tcPr>
            <w:tcW w:w="2093" w:type="dxa"/>
          </w:tcPr>
          <w:p w:rsidR="00E40E8F" w:rsidRDefault="00A8054A">
            <w:pPr>
              <w:pStyle w:val="a3"/>
              <w:spacing w:beforeLines="0" w:afterLines="0"/>
              <w:ind w:firstLineChars="0" w:firstLine="0"/>
            </w:pPr>
            <w:r>
              <w:rPr>
                <w:rFonts w:hint="eastAsia"/>
              </w:rPr>
              <w:t>毛利润</w:t>
            </w:r>
          </w:p>
        </w:tc>
        <w:tc>
          <w:tcPr>
            <w:tcW w:w="7193" w:type="dxa"/>
          </w:tcPr>
          <w:p w:rsidR="00E40E8F" w:rsidRDefault="00A8054A">
            <w:pPr>
              <w:pStyle w:val="a3"/>
              <w:spacing w:beforeLines="0" w:afterLines="0"/>
              <w:ind w:firstLineChars="0" w:firstLine="0"/>
            </w:pPr>
            <w:r>
              <w:rPr>
                <w:rFonts w:hint="eastAsia"/>
              </w:rPr>
              <w:t>新签合同额</w:t>
            </w:r>
            <w:r>
              <w:rPr>
                <w:rFonts w:hint="eastAsia"/>
              </w:rPr>
              <w:t xml:space="preserve"> </w:t>
            </w:r>
            <w:r>
              <w:rPr>
                <w:rFonts w:hint="eastAsia"/>
              </w:rPr>
              <w:t>×</w:t>
            </w:r>
            <w:r>
              <w:rPr>
                <w:rFonts w:hint="eastAsia"/>
              </w:rPr>
              <w:t xml:space="preserve"> </w:t>
            </w:r>
            <w:r>
              <w:rPr>
                <w:rFonts w:hint="eastAsia"/>
              </w:rPr>
              <w:t>对应项目群的毛利率（项目群流程已提交）</w:t>
            </w:r>
          </w:p>
          <w:p w:rsidR="00E40E8F" w:rsidRDefault="00A8054A">
            <w:pPr>
              <w:pStyle w:val="a3"/>
              <w:spacing w:beforeLines="0" w:afterLines="0"/>
              <w:ind w:firstLineChars="0" w:firstLine="0"/>
            </w:pPr>
            <w:r>
              <w:rPr>
                <w:rFonts w:hint="eastAsia"/>
              </w:rPr>
              <w:t>未立项目群则无利润</w:t>
            </w:r>
          </w:p>
        </w:tc>
      </w:tr>
      <w:tr w:rsidR="00E40E8F" w:rsidTr="00707C2B">
        <w:tc>
          <w:tcPr>
            <w:tcW w:w="2093" w:type="dxa"/>
          </w:tcPr>
          <w:p w:rsidR="00E40E8F" w:rsidRDefault="00A8054A">
            <w:pPr>
              <w:pStyle w:val="a3"/>
              <w:spacing w:beforeLines="0" w:afterLines="0"/>
              <w:ind w:firstLineChars="0" w:firstLine="0"/>
            </w:pPr>
            <w:r>
              <w:rPr>
                <w:rFonts w:hint="eastAsia"/>
              </w:rPr>
              <w:t>回款金额</w:t>
            </w:r>
          </w:p>
        </w:tc>
        <w:tc>
          <w:tcPr>
            <w:tcW w:w="7193" w:type="dxa"/>
          </w:tcPr>
          <w:p w:rsidR="00E40E8F" w:rsidRDefault="00A8054A">
            <w:pPr>
              <w:pStyle w:val="a3"/>
              <w:spacing w:beforeLines="0" w:afterLines="0"/>
              <w:ind w:firstLineChars="0" w:firstLine="0"/>
            </w:pPr>
            <w:r>
              <w:rPr>
                <w:rFonts w:hint="eastAsia"/>
              </w:rPr>
              <w:t>回款日期是本年的</w:t>
            </w:r>
          </w:p>
        </w:tc>
      </w:tr>
      <w:tr w:rsidR="00E40E8F" w:rsidTr="00707C2B">
        <w:tc>
          <w:tcPr>
            <w:tcW w:w="2093" w:type="dxa"/>
          </w:tcPr>
          <w:p w:rsidR="00E40E8F" w:rsidRDefault="00A8054A">
            <w:pPr>
              <w:pStyle w:val="a3"/>
              <w:spacing w:beforeLines="0" w:afterLines="0"/>
              <w:ind w:firstLineChars="0" w:firstLine="0"/>
            </w:pPr>
            <w:r>
              <w:rPr>
                <w:rFonts w:hint="eastAsia"/>
              </w:rPr>
              <w:t>合同应收</w:t>
            </w:r>
          </w:p>
        </w:tc>
        <w:tc>
          <w:tcPr>
            <w:tcW w:w="7193" w:type="dxa"/>
          </w:tcPr>
          <w:p w:rsidR="00E40E8F" w:rsidRDefault="00A8054A">
            <w:pPr>
              <w:pStyle w:val="a3"/>
              <w:spacing w:beforeLines="0" w:afterLines="0"/>
              <w:ind w:firstLineChars="0" w:firstLine="0"/>
            </w:pPr>
            <w:r>
              <w:rPr>
                <w:rFonts w:hint="eastAsia"/>
              </w:rPr>
              <w:t>合同额－已回款额</w:t>
            </w:r>
          </w:p>
        </w:tc>
      </w:tr>
      <w:tr w:rsidR="00E40E8F" w:rsidTr="00707C2B">
        <w:tc>
          <w:tcPr>
            <w:tcW w:w="2093" w:type="dxa"/>
          </w:tcPr>
          <w:p w:rsidR="00E40E8F" w:rsidRDefault="00A8054A">
            <w:pPr>
              <w:pStyle w:val="a3"/>
              <w:spacing w:beforeLines="0" w:afterLines="0"/>
              <w:ind w:firstLineChars="0" w:firstLine="0"/>
            </w:pPr>
            <w:r>
              <w:rPr>
                <w:rFonts w:hint="eastAsia"/>
              </w:rPr>
              <w:lastRenderedPageBreak/>
              <w:t>开票应收</w:t>
            </w:r>
          </w:p>
        </w:tc>
        <w:tc>
          <w:tcPr>
            <w:tcW w:w="7193" w:type="dxa"/>
          </w:tcPr>
          <w:p w:rsidR="00E40E8F" w:rsidRDefault="00A8054A">
            <w:pPr>
              <w:pStyle w:val="a3"/>
              <w:spacing w:beforeLines="0" w:afterLines="0"/>
              <w:ind w:firstLineChars="0" w:firstLine="0"/>
            </w:pPr>
            <w:r>
              <w:rPr>
                <w:rFonts w:hint="eastAsia"/>
              </w:rPr>
              <w:t>已开票－已回款</w:t>
            </w:r>
          </w:p>
        </w:tc>
      </w:tr>
      <w:tr w:rsidR="00E40E8F" w:rsidTr="00707C2B">
        <w:tc>
          <w:tcPr>
            <w:tcW w:w="2093" w:type="dxa"/>
          </w:tcPr>
          <w:p w:rsidR="00E40E8F" w:rsidRDefault="00A8054A">
            <w:pPr>
              <w:pStyle w:val="a3"/>
              <w:spacing w:beforeLines="0" w:afterLines="0"/>
              <w:ind w:firstLineChars="0" w:firstLine="0"/>
            </w:pPr>
            <w:r>
              <w:rPr>
                <w:rFonts w:hint="eastAsia"/>
              </w:rPr>
              <w:t>立项金额</w:t>
            </w:r>
          </w:p>
        </w:tc>
        <w:tc>
          <w:tcPr>
            <w:tcW w:w="7193" w:type="dxa"/>
          </w:tcPr>
          <w:p w:rsidR="00E40E8F" w:rsidRDefault="00A8054A">
            <w:pPr>
              <w:pStyle w:val="a3"/>
              <w:spacing w:beforeLines="0" w:afterLines="0"/>
              <w:ind w:firstLineChars="0" w:firstLine="0"/>
            </w:pPr>
            <w:r>
              <w:rPr>
                <w:rFonts w:hint="eastAsia"/>
              </w:rPr>
              <w:t>已立项目群的新签合同（项目群流程已提交）</w:t>
            </w:r>
          </w:p>
        </w:tc>
      </w:tr>
    </w:tbl>
    <w:p w:rsidR="00E40E8F" w:rsidRDefault="00E40E8F">
      <w:pPr>
        <w:pStyle w:val="a3"/>
        <w:spacing w:before="163" w:after="163"/>
        <w:ind w:firstLine="480"/>
      </w:pPr>
    </w:p>
    <w:p w:rsidR="00E40E8F" w:rsidRDefault="00A8054A">
      <w:pPr>
        <w:pStyle w:val="5"/>
        <w:tabs>
          <w:tab w:val="clear" w:pos="432"/>
          <w:tab w:val="left" w:pos="1008"/>
        </w:tabs>
        <w:spacing w:before="163" w:after="163"/>
        <w:ind w:left="1008" w:hanging="1008"/>
      </w:pPr>
      <w:r>
        <w:rPr>
          <w:rFonts w:hint="eastAsia"/>
        </w:rPr>
        <w:t>产品线经营监控</w:t>
      </w:r>
    </w:p>
    <w:p w:rsidR="00E40E8F" w:rsidRDefault="00466552" w:rsidP="00466552">
      <w:pPr>
        <w:pStyle w:val="a3"/>
        <w:spacing w:beforeLines="0" w:afterLines="0"/>
        <w:ind w:firstLineChars="0" w:firstLine="0"/>
      </w:pPr>
      <w:r>
        <w:rPr>
          <w:rFonts w:hint="eastAsia"/>
        </w:rPr>
        <w:t>新签合同额：合同签订日期是本年的，流程已提交，合同状态正常</w:t>
      </w:r>
    </w:p>
    <w:tbl>
      <w:tblPr>
        <w:tblStyle w:val="af3"/>
        <w:tblW w:w="9286" w:type="dxa"/>
        <w:tblLayout w:type="fixed"/>
        <w:tblLook w:val="04A0" w:firstRow="1" w:lastRow="0" w:firstColumn="1" w:lastColumn="0" w:noHBand="0" w:noVBand="1"/>
      </w:tblPr>
      <w:tblGrid>
        <w:gridCol w:w="1809"/>
        <w:gridCol w:w="7477"/>
      </w:tblGrid>
      <w:tr w:rsidR="00E40E8F">
        <w:tc>
          <w:tcPr>
            <w:tcW w:w="9286" w:type="dxa"/>
            <w:gridSpan w:val="2"/>
          </w:tcPr>
          <w:p w:rsidR="00E40E8F" w:rsidRDefault="00A8054A">
            <w:pPr>
              <w:pStyle w:val="a3"/>
              <w:spacing w:beforeLines="0" w:afterLines="0"/>
              <w:ind w:firstLineChars="0" w:firstLine="0"/>
            </w:pPr>
            <w:r>
              <w:rPr>
                <w:rFonts w:hint="eastAsia"/>
                <w:color w:val="FF0000"/>
              </w:rPr>
              <w:t>产品线经营监控</w:t>
            </w:r>
            <w:r>
              <w:rPr>
                <w:rFonts w:hint="eastAsia"/>
              </w:rPr>
              <w:t>：按照</w:t>
            </w:r>
            <w:r>
              <w:rPr>
                <w:rFonts w:hint="eastAsia"/>
                <w:color w:val="FF0000"/>
              </w:rPr>
              <w:t>产品线委员</w:t>
            </w:r>
            <w:r>
              <w:rPr>
                <w:rFonts w:hint="eastAsia"/>
              </w:rPr>
              <w:t>统计各项指标，以项目群的产品收入分配为基础</w:t>
            </w:r>
          </w:p>
          <w:p w:rsidR="00E40E8F" w:rsidRDefault="00A8054A">
            <w:pPr>
              <w:pStyle w:val="a3"/>
              <w:spacing w:beforeLines="0" w:afterLines="0"/>
              <w:ind w:firstLineChars="0" w:firstLine="0"/>
              <w:rPr>
                <w:i/>
              </w:rPr>
            </w:pPr>
            <w:r>
              <w:rPr>
                <w:rFonts w:hint="eastAsia"/>
                <w:i/>
              </w:rPr>
              <w:t>产品线收入分配比例＝产品线分配金额</w:t>
            </w:r>
            <w:r>
              <w:rPr>
                <w:rFonts w:hint="eastAsia"/>
                <w:i/>
              </w:rPr>
              <w:t>/</w:t>
            </w:r>
            <w:r>
              <w:rPr>
                <w:rFonts w:hint="eastAsia"/>
                <w:i/>
              </w:rPr>
              <w:t>项目群合同总额</w:t>
            </w:r>
          </w:p>
        </w:tc>
      </w:tr>
      <w:tr w:rsidR="00E40E8F" w:rsidTr="00707C2B">
        <w:tc>
          <w:tcPr>
            <w:tcW w:w="1809" w:type="dxa"/>
          </w:tcPr>
          <w:p w:rsidR="00E40E8F" w:rsidRDefault="00A8054A">
            <w:pPr>
              <w:pStyle w:val="a3"/>
              <w:spacing w:beforeLines="0" w:afterLines="0"/>
              <w:ind w:firstLineChars="0" w:firstLine="0"/>
            </w:pPr>
            <w:r>
              <w:rPr>
                <w:rFonts w:hint="eastAsia"/>
              </w:rPr>
              <w:t>新签合同额</w:t>
            </w:r>
          </w:p>
        </w:tc>
        <w:tc>
          <w:tcPr>
            <w:tcW w:w="7477" w:type="dxa"/>
          </w:tcPr>
          <w:p w:rsidR="00E40E8F" w:rsidRDefault="00A8054A">
            <w:pPr>
              <w:pStyle w:val="a3"/>
              <w:spacing w:beforeLines="0" w:afterLines="0"/>
              <w:ind w:firstLineChars="0" w:firstLine="0"/>
            </w:pPr>
            <w:r>
              <w:rPr>
                <w:rFonts w:hint="eastAsia"/>
              </w:rPr>
              <w:t>项目群中新签合同额×产品线收入分配比例</w:t>
            </w:r>
          </w:p>
        </w:tc>
      </w:tr>
      <w:tr w:rsidR="00E40E8F" w:rsidTr="00707C2B">
        <w:tc>
          <w:tcPr>
            <w:tcW w:w="1809" w:type="dxa"/>
          </w:tcPr>
          <w:p w:rsidR="00E40E8F" w:rsidRDefault="00A8054A">
            <w:pPr>
              <w:pStyle w:val="a3"/>
              <w:spacing w:beforeLines="0" w:afterLines="0"/>
              <w:ind w:firstLineChars="0" w:firstLine="0"/>
            </w:pPr>
            <w:r>
              <w:rPr>
                <w:rFonts w:hint="eastAsia"/>
              </w:rPr>
              <w:t>毛利润</w:t>
            </w:r>
          </w:p>
        </w:tc>
        <w:tc>
          <w:tcPr>
            <w:tcW w:w="7477" w:type="dxa"/>
          </w:tcPr>
          <w:p w:rsidR="00E40E8F" w:rsidRDefault="00A8054A">
            <w:pPr>
              <w:pStyle w:val="a3"/>
              <w:spacing w:beforeLines="0" w:afterLines="0"/>
              <w:ind w:firstLineChars="0" w:firstLine="0"/>
            </w:pPr>
            <w:r>
              <w:rPr>
                <w:rFonts w:hint="eastAsia"/>
              </w:rPr>
              <w:t>项目群中新签合同额</w:t>
            </w:r>
            <w:r>
              <w:rPr>
                <w:rFonts w:hint="eastAsia"/>
              </w:rPr>
              <w:t xml:space="preserve"> </w:t>
            </w:r>
            <w:r>
              <w:rPr>
                <w:rFonts w:hint="eastAsia"/>
              </w:rPr>
              <w:t>×毛利率×产品线收入分配比例</w:t>
            </w:r>
          </w:p>
        </w:tc>
      </w:tr>
      <w:tr w:rsidR="00494E81" w:rsidTr="00707C2B">
        <w:tc>
          <w:tcPr>
            <w:tcW w:w="1809" w:type="dxa"/>
          </w:tcPr>
          <w:p w:rsidR="00494E81" w:rsidRDefault="00494E81" w:rsidP="00E70110">
            <w:pPr>
              <w:pStyle w:val="a3"/>
              <w:spacing w:beforeLines="0" w:afterLines="0"/>
              <w:ind w:firstLineChars="0" w:firstLine="0"/>
            </w:pPr>
            <w:r>
              <w:rPr>
                <w:rFonts w:hint="eastAsia"/>
              </w:rPr>
              <w:t>收入</w:t>
            </w:r>
          </w:p>
        </w:tc>
        <w:tc>
          <w:tcPr>
            <w:tcW w:w="7477" w:type="dxa"/>
          </w:tcPr>
          <w:p w:rsidR="00494E81" w:rsidRDefault="00494E81" w:rsidP="00494E81">
            <w:pPr>
              <w:pStyle w:val="a3"/>
              <w:spacing w:beforeLines="0" w:afterLines="0"/>
              <w:ind w:firstLineChars="0" w:firstLine="0"/>
            </w:pPr>
            <w:r>
              <w:rPr>
                <w:rFonts w:hint="eastAsia"/>
              </w:rPr>
              <w:t>项目群中已签合同的本年</w:t>
            </w:r>
            <w:r>
              <w:rPr>
                <w:rFonts w:hint="eastAsia"/>
              </w:rPr>
              <w:t>ERP</w:t>
            </w:r>
            <w:r>
              <w:rPr>
                <w:rFonts w:hint="eastAsia"/>
              </w:rPr>
              <w:t>营业收入×产品线收入分配比例</w:t>
            </w:r>
          </w:p>
        </w:tc>
      </w:tr>
      <w:tr w:rsidR="00E40E8F" w:rsidTr="00707C2B">
        <w:tc>
          <w:tcPr>
            <w:tcW w:w="1809" w:type="dxa"/>
          </w:tcPr>
          <w:p w:rsidR="00E40E8F" w:rsidRDefault="00A8054A">
            <w:pPr>
              <w:pStyle w:val="a3"/>
              <w:spacing w:beforeLines="0" w:afterLines="0"/>
              <w:ind w:firstLineChars="0" w:firstLine="0"/>
            </w:pPr>
            <w:r>
              <w:rPr>
                <w:rFonts w:hint="eastAsia"/>
              </w:rPr>
              <w:t>回款金额</w:t>
            </w:r>
          </w:p>
        </w:tc>
        <w:tc>
          <w:tcPr>
            <w:tcW w:w="7477" w:type="dxa"/>
          </w:tcPr>
          <w:p w:rsidR="00E40E8F" w:rsidRDefault="00A8054A" w:rsidP="00E11C91">
            <w:pPr>
              <w:pStyle w:val="a3"/>
              <w:spacing w:beforeLines="0" w:afterLines="0"/>
              <w:ind w:firstLineChars="0" w:firstLine="0"/>
            </w:pPr>
            <w:r>
              <w:rPr>
                <w:rFonts w:hint="eastAsia"/>
              </w:rPr>
              <w:t>项目群中</w:t>
            </w:r>
            <w:r w:rsidR="00E11C91">
              <w:rPr>
                <w:rFonts w:hint="eastAsia"/>
              </w:rPr>
              <w:t>已签合同</w:t>
            </w:r>
            <w:r>
              <w:rPr>
                <w:rFonts w:hint="eastAsia"/>
              </w:rPr>
              <w:t>的本年回款总额×产品线收入分配比例</w:t>
            </w:r>
          </w:p>
        </w:tc>
      </w:tr>
      <w:tr w:rsidR="00E40E8F" w:rsidTr="00707C2B">
        <w:tc>
          <w:tcPr>
            <w:tcW w:w="1809" w:type="dxa"/>
          </w:tcPr>
          <w:p w:rsidR="00E40E8F" w:rsidRDefault="00396E2E">
            <w:pPr>
              <w:pStyle w:val="a3"/>
              <w:spacing w:beforeLines="0" w:afterLines="0"/>
              <w:ind w:firstLineChars="0" w:firstLine="0"/>
            </w:pPr>
            <w:r>
              <w:rPr>
                <w:rFonts w:hint="eastAsia"/>
              </w:rPr>
              <w:t>合同应收</w:t>
            </w:r>
          </w:p>
        </w:tc>
        <w:tc>
          <w:tcPr>
            <w:tcW w:w="7477" w:type="dxa"/>
          </w:tcPr>
          <w:p w:rsidR="00E40E8F" w:rsidRDefault="00A8054A">
            <w:pPr>
              <w:pStyle w:val="a3"/>
              <w:spacing w:beforeLines="0" w:afterLines="0"/>
              <w:ind w:firstLineChars="0" w:firstLine="0"/>
            </w:pPr>
            <w:r>
              <w:rPr>
                <w:rFonts w:hint="eastAsia"/>
              </w:rPr>
              <w:t>（项目群中</w:t>
            </w:r>
            <w:r w:rsidR="00396E2E">
              <w:rPr>
                <w:rFonts w:hint="eastAsia"/>
              </w:rPr>
              <w:t>已签</w:t>
            </w:r>
            <w:r>
              <w:rPr>
                <w:rFonts w:hint="eastAsia"/>
              </w:rPr>
              <w:t>合同额－已回款额）×产品线收入分配比例</w:t>
            </w:r>
          </w:p>
        </w:tc>
      </w:tr>
      <w:tr w:rsidR="00396E2E" w:rsidTr="00707C2B">
        <w:tc>
          <w:tcPr>
            <w:tcW w:w="1809" w:type="dxa"/>
          </w:tcPr>
          <w:p w:rsidR="00396E2E" w:rsidRDefault="00396E2E">
            <w:pPr>
              <w:pStyle w:val="a3"/>
              <w:spacing w:beforeLines="0" w:afterLines="0"/>
              <w:ind w:firstLineChars="0" w:firstLine="0"/>
            </w:pPr>
            <w:r>
              <w:rPr>
                <w:rFonts w:hint="eastAsia"/>
              </w:rPr>
              <w:t>开票应收</w:t>
            </w:r>
          </w:p>
        </w:tc>
        <w:tc>
          <w:tcPr>
            <w:tcW w:w="7477" w:type="dxa"/>
          </w:tcPr>
          <w:p w:rsidR="00396E2E" w:rsidRDefault="00396E2E" w:rsidP="00396E2E">
            <w:pPr>
              <w:pStyle w:val="a3"/>
              <w:spacing w:beforeLines="0" w:afterLines="0"/>
              <w:ind w:firstLineChars="0" w:firstLine="0"/>
            </w:pPr>
            <w:r>
              <w:rPr>
                <w:rFonts w:hint="eastAsia"/>
              </w:rPr>
              <w:t>（项目群中已签合同已开票金额－已回款额）×产品线收入分配比例</w:t>
            </w:r>
          </w:p>
        </w:tc>
      </w:tr>
    </w:tbl>
    <w:p w:rsidR="00E40E8F" w:rsidRDefault="00E40E8F">
      <w:pPr>
        <w:pStyle w:val="a3"/>
        <w:spacing w:before="163" w:after="163"/>
        <w:ind w:firstLine="480"/>
      </w:pPr>
    </w:p>
    <w:p w:rsidR="005241D3" w:rsidRDefault="005241D3" w:rsidP="005241D3">
      <w:pPr>
        <w:pStyle w:val="5"/>
        <w:tabs>
          <w:tab w:val="clear" w:pos="432"/>
          <w:tab w:val="left" w:pos="1008"/>
        </w:tabs>
        <w:spacing w:before="163" w:after="163"/>
        <w:ind w:left="1008" w:hanging="1008"/>
      </w:pPr>
      <w:r>
        <w:rPr>
          <w:rFonts w:hint="eastAsia"/>
        </w:rPr>
        <w:t>项目群年度成本</w:t>
      </w:r>
    </w:p>
    <w:tbl>
      <w:tblPr>
        <w:tblStyle w:val="af3"/>
        <w:tblW w:w="9286" w:type="dxa"/>
        <w:tblLayout w:type="fixed"/>
        <w:tblLook w:val="04A0" w:firstRow="1" w:lastRow="0" w:firstColumn="1" w:lastColumn="0" w:noHBand="0" w:noVBand="1"/>
      </w:tblPr>
      <w:tblGrid>
        <w:gridCol w:w="2943"/>
        <w:gridCol w:w="6343"/>
      </w:tblGrid>
      <w:tr w:rsidR="005241D3" w:rsidTr="00E70110">
        <w:tc>
          <w:tcPr>
            <w:tcW w:w="9286" w:type="dxa"/>
            <w:gridSpan w:val="2"/>
          </w:tcPr>
          <w:p w:rsidR="005241D3" w:rsidRDefault="005241D3" w:rsidP="00E70110">
            <w:pPr>
              <w:pStyle w:val="a3"/>
              <w:spacing w:beforeLines="0" w:afterLines="0"/>
              <w:ind w:firstLineChars="0" w:firstLine="0"/>
            </w:pPr>
            <w:r>
              <w:rPr>
                <w:rFonts w:hint="eastAsia"/>
              </w:rPr>
              <w:t>其中人工成本、差旅费、其他按照项目集中项目群金额比例分摊</w:t>
            </w:r>
          </w:p>
        </w:tc>
      </w:tr>
      <w:tr w:rsidR="005241D3" w:rsidTr="00E70110">
        <w:tc>
          <w:tcPr>
            <w:tcW w:w="2943" w:type="dxa"/>
          </w:tcPr>
          <w:p w:rsidR="005241D3" w:rsidRDefault="009627CD" w:rsidP="00E70110">
            <w:pPr>
              <w:pStyle w:val="a3"/>
              <w:spacing w:beforeLines="0" w:afterLines="0"/>
              <w:ind w:firstLineChars="0" w:firstLine="0"/>
            </w:pPr>
            <w:r>
              <w:rPr>
                <w:rFonts w:hint="eastAsia"/>
              </w:rPr>
              <w:t>内部人工</w:t>
            </w:r>
          </w:p>
        </w:tc>
        <w:tc>
          <w:tcPr>
            <w:tcW w:w="6343" w:type="dxa"/>
          </w:tcPr>
          <w:p w:rsidR="005241D3" w:rsidRDefault="00B32266" w:rsidP="00E70110">
            <w:pPr>
              <w:pStyle w:val="a3"/>
              <w:spacing w:beforeLines="0" w:afterLines="0"/>
              <w:ind w:firstLineChars="0" w:firstLine="0"/>
            </w:pPr>
            <w:r>
              <w:rPr>
                <w:rFonts w:hint="eastAsia"/>
              </w:rPr>
              <w:t>本年度</w:t>
            </w:r>
            <w:r w:rsidR="005241D3">
              <w:rPr>
                <w:rFonts w:hint="eastAsia"/>
              </w:rPr>
              <w:t>已审核的报工成本（</w:t>
            </w:r>
            <w:r w:rsidR="009627CD">
              <w:rPr>
                <w:rFonts w:hint="eastAsia"/>
              </w:rPr>
              <w:t>内部人员</w:t>
            </w:r>
            <w:r w:rsidR="005241D3">
              <w:rPr>
                <w:rFonts w:hint="eastAsia"/>
              </w:rPr>
              <w:t>）</w:t>
            </w:r>
          </w:p>
          <w:p w:rsidR="005241D3" w:rsidRDefault="005241D3" w:rsidP="00E70110">
            <w:pPr>
              <w:pStyle w:val="a3"/>
              <w:spacing w:beforeLines="0" w:afterLines="0"/>
              <w:ind w:firstLineChars="0" w:firstLine="0"/>
            </w:pPr>
            <w:r>
              <w:rPr>
                <w:rFonts w:hint="eastAsia"/>
              </w:rPr>
              <w:t>（报工人员岗级人天单价</w:t>
            </w:r>
            <w:r>
              <w:rPr>
                <w:rFonts w:hint="eastAsia"/>
              </w:rPr>
              <w:t>/8</w:t>
            </w:r>
            <w:r>
              <w:rPr>
                <w:rFonts w:hint="eastAsia"/>
              </w:rPr>
              <w:t>）×</w:t>
            </w:r>
            <w:r>
              <w:rPr>
                <w:rFonts w:hint="eastAsia"/>
              </w:rPr>
              <w:t xml:space="preserve"> </w:t>
            </w:r>
            <w:r>
              <w:rPr>
                <w:rFonts w:hint="eastAsia"/>
              </w:rPr>
              <w:t>已审核工时</w:t>
            </w:r>
          </w:p>
        </w:tc>
      </w:tr>
      <w:tr w:rsidR="009627CD" w:rsidTr="00E70110">
        <w:tc>
          <w:tcPr>
            <w:tcW w:w="2943" w:type="dxa"/>
          </w:tcPr>
          <w:p w:rsidR="009627CD" w:rsidRDefault="009627CD" w:rsidP="00E70110">
            <w:pPr>
              <w:pStyle w:val="a3"/>
              <w:spacing w:beforeLines="0" w:afterLines="0"/>
              <w:ind w:firstLineChars="0" w:firstLine="0"/>
            </w:pPr>
            <w:r>
              <w:rPr>
                <w:rFonts w:hint="eastAsia"/>
              </w:rPr>
              <w:t>人力外包</w:t>
            </w:r>
          </w:p>
        </w:tc>
        <w:tc>
          <w:tcPr>
            <w:tcW w:w="6343" w:type="dxa"/>
          </w:tcPr>
          <w:p w:rsidR="009627CD" w:rsidRDefault="009627CD" w:rsidP="009627CD">
            <w:pPr>
              <w:pStyle w:val="a3"/>
              <w:spacing w:beforeLines="0" w:afterLines="0"/>
              <w:ind w:firstLineChars="0" w:firstLine="0"/>
            </w:pPr>
            <w:r>
              <w:rPr>
                <w:rFonts w:hint="eastAsia"/>
              </w:rPr>
              <w:t>本年度已审核的报工成本（人力外包）</w:t>
            </w:r>
          </w:p>
          <w:p w:rsidR="009627CD" w:rsidRDefault="009627CD" w:rsidP="009627CD">
            <w:pPr>
              <w:pStyle w:val="a3"/>
              <w:spacing w:beforeLines="0" w:afterLines="0"/>
              <w:ind w:firstLineChars="0" w:firstLine="0"/>
            </w:pPr>
            <w:r>
              <w:rPr>
                <w:rFonts w:hint="eastAsia"/>
              </w:rPr>
              <w:t>（报工人员岗级人天单价</w:t>
            </w:r>
            <w:r>
              <w:rPr>
                <w:rFonts w:hint="eastAsia"/>
              </w:rPr>
              <w:t>/8</w:t>
            </w:r>
            <w:r>
              <w:rPr>
                <w:rFonts w:hint="eastAsia"/>
              </w:rPr>
              <w:t>）×</w:t>
            </w:r>
            <w:r>
              <w:rPr>
                <w:rFonts w:hint="eastAsia"/>
              </w:rPr>
              <w:t xml:space="preserve"> </w:t>
            </w:r>
            <w:r>
              <w:rPr>
                <w:rFonts w:hint="eastAsia"/>
              </w:rPr>
              <w:t>已审核工时</w:t>
            </w:r>
          </w:p>
        </w:tc>
      </w:tr>
      <w:tr w:rsidR="005241D3" w:rsidTr="00E70110">
        <w:tc>
          <w:tcPr>
            <w:tcW w:w="2943" w:type="dxa"/>
          </w:tcPr>
          <w:p w:rsidR="005241D3" w:rsidRDefault="005241D3" w:rsidP="00E70110">
            <w:pPr>
              <w:pStyle w:val="a3"/>
              <w:spacing w:beforeLines="0" w:afterLines="0"/>
              <w:ind w:firstLineChars="0" w:firstLine="0"/>
            </w:pPr>
            <w:r>
              <w:rPr>
                <w:rFonts w:hint="eastAsia"/>
              </w:rPr>
              <w:t>项目外包</w:t>
            </w:r>
          </w:p>
        </w:tc>
        <w:tc>
          <w:tcPr>
            <w:tcW w:w="6343" w:type="dxa"/>
          </w:tcPr>
          <w:p w:rsidR="005241D3" w:rsidRDefault="005241D3" w:rsidP="00E70110">
            <w:pPr>
              <w:pStyle w:val="a3"/>
              <w:spacing w:beforeLines="0" w:afterLines="0"/>
              <w:ind w:firstLineChars="0" w:firstLine="0"/>
            </w:pPr>
            <w:r w:rsidRPr="003673B8">
              <w:rPr>
                <w:rFonts w:hint="eastAsia"/>
              </w:rPr>
              <w:t>已提交的</w:t>
            </w:r>
            <w:r>
              <w:rPr>
                <w:rFonts w:hint="eastAsia"/>
              </w:rPr>
              <w:t>外包申请</w:t>
            </w:r>
            <w:r w:rsidR="00890158">
              <w:rPr>
                <w:rFonts w:hint="eastAsia"/>
              </w:rPr>
              <w:t>（项目外包）</w:t>
            </w:r>
            <w:r w:rsidR="00B32266">
              <w:rPr>
                <w:rFonts w:hint="eastAsia"/>
              </w:rPr>
              <w:t>，申请日期为本年的</w:t>
            </w:r>
          </w:p>
        </w:tc>
      </w:tr>
      <w:tr w:rsidR="005241D3" w:rsidTr="00E70110">
        <w:tc>
          <w:tcPr>
            <w:tcW w:w="2943" w:type="dxa"/>
          </w:tcPr>
          <w:p w:rsidR="005241D3" w:rsidRDefault="005241D3" w:rsidP="00E70110">
            <w:pPr>
              <w:pStyle w:val="a3"/>
              <w:spacing w:beforeLines="0" w:afterLines="0"/>
              <w:ind w:firstLineChars="0" w:firstLine="0"/>
            </w:pPr>
            <w:r>
              <w:rPr>
                <w:rFonts w:hint="eastAsia"/>
              </w:rPr>
              <w:t>采购</w:t>
            </w:r>
          </w:p>
        </w:tc>
        <w:tc>
          <w:tcPr>
            <w:tcW w:w="6343" w:type="dxa"/>
          </w:tcPr>
          <w:p w:rsidR="005241D3" w:rsidRDefault="005241D3" w:rsidP="00E70110">
            <w:pPr>
              <w:pStyle w:val="a3"/>
              <w:spacing w:beforeLines="0" w:afterLines="0"/>
              <w:ind w:firstLineChars="0" w:firstLine="0"/>
            </w:pPr>
            <w:r w:rsidRPr="003673B8">
              <w:rPr>
                <w:rFonts w:hint="eastAsia"/>
              </w:rPr>
              <w:t>已提交的</w:t>
            </w:r>
            <w:r>
              <w:rPr>
                <w:rFonts w:hint="eastAsia"/>
              </w:rPr>
              <w:t>采购申请</w:t>
            </w:r>
            <w:r w:rsidR="00B32266">
              <w:rPr>
                <w:rFonts w:hint="eastAsia"/>
              </w:rPr>
              <w:t>，申请日期为本年的</w:t>
            </w:r>
          </w:p>
        </w:tc>
      </w:tr>
      <w:tr w:rsidR="005241D3" w:rsidTr="00E70110">
        <w:tc>
          <w:tcPr>
            <w:tcW w:w="2943" w:type="dxa"/>
          </w:tcPr>
          <w:p w:rsidR="005241D3" w:rsidRDefault="005241D3" w:rsidP="00E70110">
            <w:pPr>
              <w:pStyle w:val="a3"/>
              <w:spacing w:beforeLines="0" w:afterLines="0"/>
              <w:ind w:firstLineChars="0" w:firstLine="0"/>
            </w:pPr>
            <w:r>
              <w:rPr>
                <w:rFonts w:hint="eastAsia"/>
              </w:rPr>
              <w:t>差旅费</w:t>
            </w:r>
          </w:p>
        </w:tc>
        <w:tc>
          <w:tcPr>
            <w:tcW w:w="6343" w:type="dxa"/>
          </w:tcPr>
          <w:p w:rsidR="005241D3" w:rsidRDefault="005241D3" w:rsidP="00E70110">
            <w:pPr>
              <w:pStyle w:val="a3"/>
              <w:spacing w:beforeLines="0" w:afterLines="0"/>
              <w:ind w:firstLineChars="0" w:firstLine="0"/>
            </w:pPr>
            <w:r>
              <w:rPr>
                <w:rFonts w:hint="eastAsia"/>
              </w:rPr>
              <w:t>已提交的差旅报销申请</w:t>
            </w:r>
            <w:r w:rsidR="00B32266">
              <w:rPr>
                <w:rFonts w:hint="eastAsia"/>
              </w:rPr>
              <w:t>，申请日期为本年的</w:t>
            </w:r>
          </w:p>
        </w:tc>
      </w:tr>
      <w:tr w:rsidR="005241D3" w:rsidTr="00E70110">
        <w:tc>
          <w:tcPr>
            <w:tcW w:w="2943" w:type="dxa"/>
          </w:tcPr>
          <w:p w:rsidR="005241D3" w:rsidRDefault="005241D3" w:rsidP="00E70110">
            <w:pPr>
              <w:pStyle w:val="a3"/>
              <w:spacing w:beforeLines="0" w:afterLines="0"/>
              <w:ind w:firstLineChars="0" w:firstLine="0"/>
            </w:pPr>
            <w:r>
              <w:rPr>
                <w:rFonts w:hint="eastAsia"/>
              </w:rPr>
              <w:t>其他</w:t>
            </w:r>
          </w:p>
        </w:tc>
        <w:tc>
          <w:tcPr>
            <w:tcW w:w="6343" w:type="dxa"/>
          </w:tcPr>
          <w:p w:rsidR="005241D3" w:rsidRDefault="005241D3" w:rsidP="00E70110">
            <w:pPr>
              <w:pStyle w:val="a3"/>
              <w:spacing w:beforeLines="0" w:afterLines="0"/>
              <w:ind w:firstLineChars="0" w:firstLine="0"/>
            </w:pPr>
            <w:r>
              <w:rPr>
                <w:rFonts w:hint="eastAsia"/>
              </w:rPr>
              <w:t>已提交的费用报销申请</w:t>
            </w:r>
            <w:r w:rsidR="00B32266">
              <w:rPr>
                <w:rFonts w:hint="eastAsia"/>
              </w:rPr>
              <w:t>，申请日期为本年的</w:t>
            </w:r>
          </w:p>
        </w:tc>
      </w:tr>
      <w:tr w:rsidR="00E63450" w:rsidRPr="00E63450" w:rsidTr="00E70110">
        <w:tc>
          <w:tcPr>
            <w:tcW w:w="2943" w:type="dxa"/>
          </w:tcPr>
          <w:p w:rsidR="00E63450" w:rsidRDefault="00E63450" w:rsidP="00E63450">
            <w:pPr>
              <w:pStyle w:val="a3"/>
              <w:spacing w:beforeLines="0" w:afterLines="0"/>
              <w:ind w:firstLineChars="0" w:firstLine="0"/>
            </w:pPr>
            <w:r w:rsidRPr="00E63450">
              <w:rPr>
                <w:rFonts w:hint="eastAsia"/>
              </w:rPr>
              <w:t>项目外包预算</w:t>
            </w:r>
          </w:p>
        </w:tc>
        <w:tc>
          <w:tcPr>
            <w:tcW w:w="6343" w:type="dxa"/>
          </w:tcPr>
          <w:p w:rsidR="00E63450" w:rsidRDefault="00E63450" w:rsidP="00E70110">
            <w:pPr>
              <w:pStyle w:val="a3"/>
              <w:spacing w:beforeLines="0" w:afterLines="0"/>
              <w:ind w:firstLineChars="0" w:firstLine="0"/>
            </w:pPr>
            <w:r w:rsidRPr="00E63450">
              <w:rPr>
                <w:rFonts w:hint="eastAsia"/>
              </w:rPr>
              <w:t>项目群对应的项目外包预算</w:t>
            </w:r>
            <w:r>
              <w:rPr>
                <w:rFonts w:hint="eastAsia"/>
              </w:rPr>
              <w:t>×</w:t>
            </w:r>
            <w:r w:rsidRPr="00E63450">
              <w:rPr>
                <w:rFonts w:hint="eastAsia"/>
              </w:rPr>
              <w:t>新签合同</w:t>
            </w:r>
            <w:r w:rsidRPr="00E63450">
              <w:rPr>
                <w:rFonts w:hint="eastAsia"/>
              </w:rPr>
              <w:t>/</w:t>
            </w:r>
            <w:r w:rsidRPr="00E63450">
              <w:rPr>
                <w:rFonts w:hint="eastAsia"/>
              </w:rPr>
              <w:t>总合同</w:t>
            </w:r>
          </w:p>
        </w:tc>
      </w:tr>
      <w:tr w:rsidR="00E63450" w:rsidRPr="00E63450" w:rsidTr="00E70110">
        <w:tc>
          <w:tcPr>
            <w:tcW w:w="2943" w:type="dxa"/>
          </w:tcPr>
          <w:p w:rsidR="00E63450" w:rsidRPr="00E63450" w:rsidRDefault="00E63450" w:rsidP="00E63450">
            <w:pPr>
              <w:pStyle w:val="a3"/>
              <w:spacing w:beforeLines="0" w:afterLines="0"/>
              <w:ind w:firstLineChars="0" w:firstLine="0"/>
            </w:pPr>
            <w:r w:rsidRPr="00E63450">
              <w:rPr>
                <w:rFonts w:hint="eastAsia"/>
              </w:rPr>
              <w:t>采购成本预算</w:t>
            </w:r>
          </w:p>
        </w:tc>
        <w:tc>
          <w:tcPr>
            <w:tcW w:w="6343" w:type="dxa"/>
          </w:tcPr>
          <w:p w:rsidR="00E63450" w:rsidRPr="00E63450" w:rsidRDefault="00E63450" w:rsidP="00E70110">
            <w:pPr>
              <w:pStyle w:val="a3"/>
              <w:spacing w:beforeLines="0" w:afterLines="0"/>
              <w:ind w:firstLineChars="0" w:firstLine="0"/>
            </w:pPr>
            <w:r w:rsidRPr="00E63450">
              <w:rPr>
                <w:rFonts w:hint="eastAsia"/>
              </w:rPr>
              <w:t>项目群对应的</w:t>
            </w:r>
            <w:r w:rsidR="007050C3">
              <w:rPr>
                <w:rFonts w:hint="eastAsia"/>
              </w:rPr>
              <w:t>设备</w:t>
            </w:r>
            <w:r w:rsidRPr="00E63450">
              <w:rPr>
                <w:rFonts w:hint="eastAsia"/>
              </w:rPr>
              <w:t>采购预算</w:t>
            </w:r>
            <w:r>
              <w:rPr>
                <w:rFonts w:hint="eastAsia"/>
              </w:rPr>
              <w:t>×</w:t>
            </w:r>
            <w:r w:rsidRPr="00E63450">
              <w:rPr>
                <w:rFonts w:hint="eastAsia"/>
              </w:rPr>
              <w:t>新签合同</w:t>
            </w:r>
            <w:r w:rsidRPr="00E63450">
              <w:rPr>
                <w:rFonts w:hint="eastAsia"/>
              </w:rPr>
              <w:t>/</w:t>
            </w:r>
            <w:r w:rsidRPr="00E63450">
              <w:rPr>
                <w:rFonts w:hint="eastAsia"/>
              </w:rPr>
              <w:t>总合同</w:t>
            </w:r>
          </w:p>
        </w:tc>
      </w:tr>
    </w:tbl>
    <w:p w:rsidR="005241D3" w:rsidRPr="001D1AD7" w:rsidRDefault="005241D3" w:rsidP="005241D3">
      <w:pPr>
        <w:spacing w:before="163" w:after="163"/>
        <w:rPr>
          <w:sz w:val="28"/>
          <w:szCs w:val="28"/>
        </w:rPr>
      </w:pPr>
    </w:p>
    <w:p w:rsidR="00E40E8F" w:rsidRDefault="00A8054A">
      <w:pPr>
        <w:pStyle w:val="5"/>
        <w:tabs>
          <w:tab w:val="clear" w:pos="432"/>
          <w:tab w:val="left" w:pos="1008"/>
        </w:tabs>
        <w:spacing w:before="163" w:after="163"/>
        <w:ind w:left="1008" w:hanging="1008"/>
      </w:pPr>
      <w:r>
        <w:rPr>
          <w:rFonts w:hint="eastAsia"/>
        </w:rPr>
        <w:t>项目集成本统计</w:t>
      </w:r>
    </w:p>
    <w:p w:rsidR="00E40E8F" w:rsidRDefault="00E40E8F">
      <w:pPr>
        <w:spacing w:before="163" w:after="163"/>
        <w:rPr>
          <w:sz w:val="28"/>
          <w:szCs w:val="28"/>
        </w:rPr>
      </w:pPr>
    </w:p>
    <w:tbl>
      <w:tblPr>
        <w:tblStyle w:val="af3"/>
        <w:tblW w:w="9286" w:type="dxa"/>
        <w:tblLayout w:type="fixed"/>
        <w:tblLook w:val="04A0" w:firstRow="1" w:lastRow="0" w:firstColumn="1" w:lastColumn="0" w:noHBand="0" w:noVBand="1"/>
      </w:tblPr>
      <w:tblGrid>
        <w:gridCol w:w="2943"/>
        <w:gridCol w:w="6343"/>
      </w:tblGrid>
      <w:tr w:rsidR="00E40E8F">
        <w:tc>
          <w:tcPr>
            <w:tcW w:w="9286" w:type="dxa"/>
            <w:gridSpan w:val="2"/>
          </w:tcPr>
          <w:p w:rsidR="00E40E8F" w:rsidRDefault="00E40E8F">
            <w:pPr>
              <w:pStyle w:val="a3"/>
              <w:spacing w:beforeLines="0" w:afterLines="0"/>
              <w:ind w:firstLineChars="0" w:firstLine="0"/>
            </w:pPr>
          </w:p>
        </w:tc>
      </w:tr>
      <w:tr w:rsidR="00E40E8F">
        <w:tc>
          <w:tcPr>
            <w:tcW w:w="2943" w:type="dxa"/>
          </w:tcPr>
          <w:p w:rsidR="00E40E8F" w:rsidRDefault="00A8054A">
            <w:pPr>
              <w:pStyle w:val="a3"/>
              <w:spacing w:beforeLines="0" w:afterLines="0"/>
              <w:ind w:firstLineChars="0" w:firstLine="0"/>
            </w:pPr>
            <w:r>
              <w:rPr>
                <w:rFonts w:hint="eastAsia"/>
              </w:rPr>
              <w:t>人工成本</w:t>
            </w:r>
          </w:p>
        </w:tc>
        <w:tc>
          <w:tcPr>
            <w:tcW w:w="6343" w:type="dxa"/>
          </w:tcPr>
          <w:p w:rsidR="00E40E8F" w:rsidRDefault="00A8054A">
            <w:pPr>
              <w:pStyle w:val="a3"/>
              <w:spacing w:beforeLines="0" w:afterLines="0"/>
              <w:ind w:firstLineChars="0" w:firstLine="0"/>
            </w:pPr>
            <w:r>
              <w:rPr>
                <w:rFonts w:hint="eastAsia"/>
              </w:rPr>
              <w:t>项目集已审核的报工成本（人力资源库，含内部和人力外包）</w:t>
            </w:r>
          </w:p>
          <w:p w:rsidR="00E40E8F" w:rsidRDefault="00A8054A">
            <w:pPr>
              <w:pStyle w:val="a3"/>
              <w:spacing w:beforeLines="0" w:afterLines="0"/>
              <w:ind w:firstLineChars="0" w:firstLine="0"/>
            </w:pPr>
            <w:r>
              <w:rPr>
                <w:rFonts w:hint="eastAsia"/>
              </w:rPr>
              <w:t>（报工人员岗级人天单价</w:t>
            </w:r>
            <w:r>
              <w:rPr>
                <w:rFonts w:hint="eastAsia"/>
              </w:rPr>
              <w:t>/8</w:t>
            </w:r>
            <w:r>
              <w:rPr>
                <w:rFonts w:hint="eastAsia"/>
              </w:rPr>
              <w:t>）</w:t>
            </w:r>
            <w:r w:rsidR="00764C22">
              <w:rPr>
                <w:rFonts w:hint="eastAsia"/>
              </w:rPr>
              <w:t>×</w:t>
            </w:r>
            <w:r>
              <w:rPr>
                <w:rFonts w:hint="eastAsia"/>
              </w:rPr>
              <w:t xml:space="preserve"> </w:t>
            </w:r>
            <w:r>
              <w:rPr>
                <w:rFonts w:hint="eastAsia"/>
              </w:rPr>
              <w:t>已审核工时</w:t>
            </w:r>
          </w:p>
        </w:tc>
      </w:tr>
      <w:tr w:rsidR="00E40E8F">
        <w:tc>
          <w:tcPr>
            <w:tcW w:w="2943" w:type="dxa"/>
          </w:tcPr>
          <w:p w:rsidR="00E40E8F" w:rsidRDefault="00A8054A">
            <w:pPr>
              <w:pStyle w:val="a3"/>
              <w:spacing w:beforeLines="0" w:afterLines="0"/>
              <w:ind w:firstLineChars="0" w:firstLine="0"/>
            </w:pPr>
            <w:r>
              <w:rPr>
                <w:rFonts w:hint="eastAsia"/>
              </w:rPr>
              <w:t>项目外包</w:t>
            </w:r>
          </w:p>
        </w:tc>
        <w:tc>
          <w:tcPr>
            <w:tcW w:w="6343" w:type="dxa"/>
          </w:tcPr>
          <w:p w:rsidR="00E40E8F" w:rsidRDefault="003673B8" w:rsidP="00B3693D">
            <w:pPr>
              <w:pStyle w:val="a3"/>
              <w:spacing w:beforeLines="0" w:afterLines="0"/>
              <w:ind w:firstLineChars="0" w:firstLine="0"/>
            </w:pPr>
            <w:r w:rsidRPr="003673B8">
              <w:rPr>
                <w:rFonts w:hint="eastAsia"/>
              </w:rPr>
              <w:t>已提交的</w:t>
            </w:r>
            <w:r w:rsidR="00B3693D">
              <w:rPr>
                <w:rFonts w:hint="eastAsia"/>
              </w:rPr>
              <w:t>外包申请</w:t>
            </w:r>
            <w:r w:rsidR="00CA6A12">
              <w:rPr>
                <w:rFonts w:hint="eastAsia"/>
              </w:rPr>
              <w:t>（项目外包）</w:t>
            </w:r>
          </w:p>
        </w:tc>
      </w:tr>
      <w:tr w:rsidR="00E40E8F">
        <w:tc>
          <w:tcPr>
            <w:tcW w:w="2943" w:type="dxa"/>
          </w:tcPr>
          <w:p w:rsidR="00E40E8F" w:rsidRDefault="00A8054A">
            <w:pPr>
              <w:pStyle w:val="a3"/>
              <w:spacing w:beforeLines="0" w:afterLines="0"/>
              <w:ind w:firstLineChars="0" w:firstLine="0"/>
            </w:pPr>
            <w:r>
              <w:rPr>
                <w:rFonts w:hint="eastAsia"/>
              </w:rPr>
              <w:t>采购</w:t>
            </w:r>
          </w:p>
        </w:tc>
        <w:tc>
          <w:tcPr>
            <w:tcW w:w="6343" w:type="dxa"/>
          </w:tcPr>
          <w:p w:rsidR="00E40E8F" w:rsidRDefault="003673B8" w:rsidP="00B3693D">
            <w:pPr>
              <w:pStyle w:val="a3"/>
              <w:spacing w:beforeLines="0" w:afterLines="0"/>
              <w:ind w:firstLineChars="0" w:firstLine="0"/>
            </w:pPr>
            <w:r w:rsidRPr="003673B8">
              <w:rPr>
                <w:rFonts w:hint="eastAsia"/>
              </w:rPr>
              <w:t>已提交的</w:t>
            </w:r>
            <w:r w:rsidR="00B3693D">
              <w:rPr>
                <w:rFonts w:hint="eastAsia"/>
              </w:rPr>
              <w:t>采购申请</w:t>
            </w:r>
          </w:p>
        </w:tc>
      </w:tr>
      <w:tr w:rsidR="00E40E8F">
        <w:tc>
          <w:tcPr>
            <w:tcW w:w="2943" w:type="dxa"/>
          </w:tcPr>
          <w:p w:rsidR="00E40E8F" w:rsidRDefault="00A8054A">
            <w:pPr>
              <w:pStyle w:val="a3"/>
              <w:spacing w:beforeLines="0" w:afterLines="0"/>
              <w:ind w:firstLineChars="0" w:firstLine="0"/>
            </w:pPr>
            <w:r>
              <w:rPr>
                <w:rFonts w:hint="eastAsia"/>
              </w:rPr>
              <w:t>差旅费</w:t>
            </w:r>
          </w:p>
        </w:tc>
        <w:tc>
          <w:tcPr>
            <w:tcW w:w="6343" w:type="dxa"/>
          </w:tcPr>
          <w:p w:rsidR="00E40E8F" w:rsidRDefault="003673B8">
            <w:pPr>
              <w:pStyle w:val="a3"/>
              <w:spacing w:beforeLines="0" w:afterLines="0"/>
              <w:ind w:firstLineChars="0" w:firstLine="0"/>
            </w:pPr>
            <w:r>
              <w:rPr>
                <w:rFonts w:hint="eastAsia"/>
              </w:rPr>
              <w:t>已提交的差旅报销申请</w:t>
            </w:r>
          </w:p>
        </w:tc>
      </w:tr>
      <w:tr w:rsidR="00E40E8F">
        <w:tc>
          <w:tcPr>
            <w:tcW w:w="2943" w:type="dxa"/>
          </w:tcPr>
          <w:p w:rsidR="00E40E8F" w:rsidRDefault="00A8054A">
            <w:pPr>
              <w:pStyle w:val="a3"/>
              <w:spacing w:beforeLines="0" w:afterLines="0"/>
              <w:ind w:firstLineChars="0" w:firstLine="0"/>
            </w:pPr>
            <w:r>
              <w:rPr>
                <w:rFonts w:hint="eastAsia"/>
              </w:rPr>
              <w:lastRenderedPageBreak/>
              <w:t>其他</w:t>
            </w:r>
          </w:p>
        </w:tc>
        <w:tc>
          <w:tcPr>
            <w:tcW w:w="6343" w:type="dxa"/>
          </w:tcPr>
          <w:p w:rsidR="00E40E8F" w:rsidRDefault="003673B8">
            <w:pPr>
              <w:pStyle w:val="a3"/>
              <w:spacing w:beforeLines="0" w:afterLines="0"/>
              <w:ind w:firstLineChars="0" w:firstLine="0"/>
            </w:pPr>
            <w:r>
              <w:rPr>
                <w:rFonts w:hint="eastAsia"/>
              </w:rPr>
              <w:t>已提交的费用报销申请</w:t>
            </w:r>
          </w:p>
        </w:tc>
      </w:tr>
    </w:tbl>
    <w:p w:rsidR="00E40E8F" w:rsidRDefault="00E40E8F">
      <w:pPr>
        <w:spacing w:before="163" w:after="163"/>
        <w:rPr>
          <w:sz w:val="28"/>
          <w:szCs w:val="28"/>
        </w:rPr>
      </w:pPr>
    </w:p>
    <w:p w:rsidR="00E40E8F" w:rsidRDefault="00A8054A">
      <w:pPr>
        <w:pStyle w:val="5"/>
        <w:tabs>
          <w:tab w:val="clear" w:pos="432"/>
          <w:tab w:val="left" w:pos="1008"/>
        </w:tabs>
        <w:spacing w:before="163" w:after="163"/>
        <w:ind w:left="1008" w:hanging="1008"/>
      </w:pPr>
      <w:r>
        <w:rPr>
          <w:rFonts w:hint="eastAsia"/>
        </w:rPr>
        <w:t>项目群成本统计</w:t>
      </w:r>
    </w:p>
    <w:tbl>
      <w:tblPr>
        <w:tblStyle w:val="af3"/>
        <w:tblW w:w="9286" w:type="dxa"/>
        <w:tblLayout w:type="fixed"/>
        <w:tblLook w:val="04A0" w:firstRow="1" w:lastRow="0" w:firstColumn="1" w:lastColumn="0" w:noHBand="0" w:noVBand="1"/>
      </w:tblPr>
      <w:tblGrid>
        <w:gridCol w:w="2943"/>
        <w:gridCol w:w="6343"/>
      </w:tblGrid>
      <w:tr w:rsidR="001D1AD7" w:rsidTr="00E70110">
        <w:tc>
          <w:tcPr>
            <w:tcW w:w="9286" w:type="dxa"/>
            <w:gridSpan w:val="2"/>
          </w:tcPr>
          <w:p w:rsidR="001D1AD7" w:rsidRDefault="00DB2C14" w:rsidP="00E70110">
            <w:pPr>
              <w:pStyle w:val="a3"/>
              <w:spacing w:beforeLines="0" w:afterLines="0"/>
              <w:ind w:firstLineChars="0" w:firstLine="0"/>
            </w:pPr>
            <w:r>
              <w:rPr>
                <w:rFonts w:hint="eastAsia"/>
              </w:rPr>
              <w:t>其中人工成本、差旅费、其他按照项目集中项目群金额比例分摊</w:t>
            </w:r>
          </w:p>
        </w:tc>
      </w:tr>
      <w:tr w:rsidR="001D1AD7" w:rsidTr="00E70110">
        <w:tc>
          <w:tcPr>
            <w:tcW w:w="2943" w:type="dxa"/>
          </w:tcPr>
          <w:p w:rsidR="001D1AD7" w:rsidRDefault="001D1AD7" w:rsidP="00E70110">
            <w:pPr>
              <w:pStyle w:val="a3"/>
              <w:spacing w:beforeLines="0" w:afterLines="0"/>
              <w:ind w:firstLineChars="0" w:firstLine="0"/>
            </w:pPr>
            <w:r>
              <w:rPr>
                <w:rFonts w:hint="eastAsia"/>
              </w:rPr>
              <w:t>人工成本</w:t>
            </w:r>
          </w:p>
        </w:tc>
        <w:tc>
          <w:tcPr>
            <w:tcW w:w="6343" w:type="dxa"/>
          </w:tcPr>
          <w:p w:rsidR="001D1AD7" w:rsidRDefault="001D1AD7" w:rsidP="00E70110">
            <w:pPr>
              <w:pStyle w:val="a3"/>
              <w:spacing w:beforeLines="0" w:afterLines="0"/>
              <w:ind w:firstLineChars="0" w:firstLine="0"/>
            </w:pPr>
            <w:r>
              <w:rPr>
                <w:rFonts w:hint="eastAsia"/>
              </w:rPr>
              <w:t>已审核的报工成本（人力资源库，含内部和人力外包）</w:t>
            </w:r>
          </w:p>
          <w:p w:rsidR="001D1AD7" w:rsidRDefault="001D1AD7" w:rsidP="00E70110">
            <w:pPr>
              <w:pStyle w:val="a3"/>
              <w:spacing w:beforeLines="0" w:afterLines="0"/>
              <w:ind w:firstLineChars="0" w:firstLine="0"/>
            </w:pPr>
            <w:r>
              <w:rPr>
                <w:rFonts w:hint="eastAsia"/>
              </w:rPr>
              <w:t>（报工人员岗级人天单价</w:t>
            </w:r>
            <w:r>
              <w:rPr>
                <w:rFonts w:hint="eastAsia"/>
              </w:rPr>
              <w:t>/8</w:t>
            </w:r>
            <w:r>
              <w:rPr>
                <w:rFonts w:hint="eastAsia"/>
              </w:rPr>
              <w:t>）×</w:t>
            </w:r>
            <w:r>
              <w:rPr>
                <w:rFonts w:hint="eastAsia"/>
              </w:rPr>
              <w:t xml:space="preserve"> </w:t>
            </w:r>
            <w:r>
              <w:rPr>
                <w:rFonts w:hint="eastAsia"/>
              </w:rPr>
              <w:t>已审核工时</w:t>
            </w:r>
          </w:p>
        </w:tc>
      </w:tr>
      <w:tr w:rsidR="001D1AD7" w:rsidTr="00E70110">
        <w:tc>
          <w:tcPr>
            <w:tcW w:w="2943" w:type="dxa"/>
          </w:tcPr>
          <w:p w:rsidR="001D1AD7" w:rsidRDefault="001D1AD7" w:rsidP="00E70110">
            <w:pPr>
              <w:pStyle w:val="a3"/>
              <w:spacing w:beforeLines="0" w:afterLines="0"/>
              <w:ind w:firstLineChars="0" w:firstLine="0"/>
            </w:pPr>
            <w:r>
              <w:rPr>
                <w:rFonts w:hint="eastAsia"/>
              </w:rPr>
              <w:t>项目外包</w:t>
            </w:r>
          </w:p>
        </w:tc>
        <w:tc>
          <w:tcPr>
            <w:tcW w:w="6343" w:type="dxa"/>
          </w:tcPr>
          <w:p w:rsidR="001D1AD7" w:rsidRDefault="001D1AD7" w:rsidP="00E70110">
            <w:pPr>
              <w:pStyle w:val="a3"/>
              <w:spacing w:beforeLines="0" w:afterLines="0"/>
              <w:ind w:firstLineChars="0" w:firstLine="0"/>
            </w:pPr>
            <w:r w:rsidRPr="003673B8">
              <w:rPr>
                <w:rFonts w:hint="eastAsia"/>
              </w:rPr>
              <w:t>已提交的</w:t>
            </w:r>
            <w:r>
              <w:rPr>
                <w:rFonts w:hint="eastAsia"/>
              </w:rPr>
              <w:t>外包申请</w:t>
            </w:r>
            <w:r w:rsidR="00635088">
              <w:rPr>
                <w:rFonts w:hint="eastAsia"/>
              </w:rPr>
              <w:t>（项目外包）</w:t>
            </w:r>
          </w:p>
        </w:tc>
      </w:tr>
      <w:tr w:rsidR="001D1AD7" w:rsidTr="00E70110">
        <w:tc>
          <w:tcPr>
            <w:tcW w:w="2943" w:type="dxa"/>
          </w:tcPr>
          <w:p w:rsidR="001D1AD7" w:rsidRDefault="001D1AD7" w:rsidP="00E70110">
            <w:pPr>
              <w:pStyle w:val="a3"/>
              <w:spacing w:beforeLines="0" w:afterLines="0"/>
              <w:ind w:firstLineChars="0" w:firstLine="0"/>
            </w:pPr>
            <w:r>
              <w:rPr>
                <w:rFonts w:hint="eastAsia"/>
              </w:rPr>
              <w:t>采购</w:t>
            </w:r>
          </w:p>
        </w:tc>
        <w:tc>
          <w:tcPr>
            <w:tcW w:w="6343" w:type="dxa"/>
          </w:tcPr>
          <w:p w:rsidR="001D1AD7" w:rsidRDefault="001D1AD7" w:rsidP="00E70110">
            <w:pPr>
              <w:pStyle w:val="a3"/>
              <w:spacing w:beforeLines="0" w:afterLines="0"/>
              <w:ind w:firstLineChars="0" w:firstLine="0"/>
            </w:pPr>
            <w:r w:rsidRPr="003673B8">
              <w:rPr>
                <w:rFonts w:hint="eastAsia"/>
              </w:rPr>
              <w:t>已提交的</w:t>
            </w:r>
            <w:r>
              <w:rPr>
                <w:rFonts w:hint="eastAsia"/>
              </w:rPr>
              <w:t>采购申请</w:t>
            </w:r>
          </w:p>
        </w:tc>
      </w:tr>
      <w:tr w:rsidR="001D1AD7" w:rsidTr="00E70110">
        <w:tc>
          <w:tcPr>
            <w:tcW w:w="2943" w:type="dxa"/>
          </w:tcPr>
          <w:p w:rsidR="001D1AD7" w:rsidRDefault="001D1AD7" w:rsidP="00E70110">
            <w:pPr>
              <w:pStyle w:val="a3"/>
              <w:spacing w:beforeLines="0" w:afterLines="0"/>
              <w:ind w:firstLineChars="0" w:firstLine="0"/>
            </w:pPr>
            <w:r>
              <w:rPr>
                <w:rFonts w:hint="eastAsia"/>
              </w:rPr>
              <w:t>差旅费</w:t>
            </w:r>
          </w:p>
        </w:tc>
        <w:tc>
          <w:tcPr>
            <w:tcW w:w="6343" w:type="dxa"/>
          </w:tcPr>
          <w:p w:rsidR="001D1AD7" w:rsidRDefault="001D1AD7" w:rsidP="00E70110">
            <w:pPr>
              <w:pStyle w:val="a3"/>
              <w:spacing w:beforeLines="0" w:afterLines="0"/>
              <w:ind w:firstLineChars="0" w:firstLine="0"/>
            </w:pPr>
            <w:r>
              <w:rPr>
                <w:rFonts w:hint="eastAsia"/>
              </w:rPr>
              <w:t>已提交的差旅报销申请</w:t>
            </w:r>
          </w:p>
        </w:tc>
      </w:tr>
      <w:tr w:rsidR="001D1AD7" w:rsidTr="00E70110">
        <w:tc>
          <w:tcPr>
            <w:tcW w:w="2943" w:type="dxa"/>
          </w:tcPr>
          <w:p w:rsidR="001D1AD7" w:rsidRDefault="001D1AD7" w:rsidP="00E70110">
            <w:pPr>
              <w:pStyle w:val="a3"/>
              <w:spacing w:beforeLines="0" w:afterLines="0"/>
              <w:ind w:firstLineChars="0" w:firstLine="0"/>
            </w:pPr>
            <w:r>
              <w:rPr>
                <w:rFonts w:hint="eastAsia"/>
              </w:rPr>
              <w:t>其他</w:t>
            </w:r>
          </w:p>
        </w:tc>
        <w:tc>
          <w:tcPr>
            <w:tcW w:w="6343" w:type="dxa"/>
          </w:tcPr>
          <w:p w:rsidR="001D1AD7" w:rsidRDefault="001D1AD7" w:rsidP="00E70110">
            <w:pPr>
              <w:pStyle w:val="a3"/>
              <w:spacing w:beforeLines="0" w:afterLines="0"/>
              <w:ind w:firstLineChars="0" w:firstLine="0"/>
            </w:pPr>
            <w:r>
              <w:rPr>
                <w:rFonts w:hint="eastAsia"/>
              </w:rPr>
              <w:t>已提交的费用报销申请</w:t>
            </w:r>
          </w:p>
        </w:tc>
      </w:tr>
    </w:tbl>
    <w:p w:rsidR="00E40E8F" w:rsidRPr="001D1AD7" w:rsidRDefault="00E40E8F">
      <w:pPr>
        <w:spacing w:before="163" w:after="163"/>
        <w:rPr>
          <w:sz w:val="28"/>
          <w:szCs w:val="28"/>
        </w:rPr>
      </w:pPr>
    </w:p>
    <w:p w:rsidR="001D1AD7" w:rsidRDefault="001D1AD7">
      <w:pPr>
        <w:spacing w:before="163" w:after="163"/>
        <w:rPr>
          <w:sz w:val="28"/>
          <w:szCs w:val="28"/>
        </w:rPr>
      </w:pPr>
    </w:p>
    <w:p w:rsidR="00E40E8F" w:rsidRDefault="00A8054A">
      <w:pPr>
        <w:pStyle w:val="3"/>
        <w:spacing w:before="163" w:after="163"/>
      </w:pPr>
      <w:r>
        <w:rPr>
          <w:rFonts w:hint="eastAsia"/>
        </w:rPr>
        <w:t>基础数据</w:t>
      </w:r>
    </w:p>
    <w:p w:rsidR="00E40E8F" w:rsidRDefault="00A8054A">
      <w:pPr>
        <w:pStyle w:val="4"/>
        <w:tabs>
          <w:tab w:val="clear" w:pos="432"/>
          <w:tab w:val="left" w:pos="864"/>
        </w:tabs>
        <w:ind w:left="864" w:hanging="864"/>
      </w:pPr>
      <w:r>
        <w:rPr>
          <w:rFonts w:ascii="Calibri" w:hAnsi="Calibri" w:cs="Calibri"/>
          <w:sz w:val="21"/>
        </w:rPr>
        <w:t> </w:t>
      </w:r>
      <w:r>
        <w:rPr>
          <w:rFonts w:hint="eastAsia"/>
        </w:rPr>
        <w:t>年历</w:t>
      </w:r>
    </w:p>
    <w:p w:rsidR="00E40E8F" w:rsidRDefault="00174F23" w:rsidP="00174F23">
      <w:pPr>
        <w:pStyle w:val="ae"/>
        <w:spacing w:before="163" w:beforeAutospacing="0" w:after="163" w:afterAutospacing="0"/>
        <w:ind w:left="864"/>
      </w:pPr>
      <w:r>
        <w:rPr>
          <w:rFonts w:hint="eastAsia"/>
        </w:rPr>
        <w:t>存储过程：</w:t>
      </w:r>
      <w:r w:rsidRPr="00071AD6">
        <w:t>PRO_CALENDAR</w:t>
      </w:r>
    </w:p>
    <w:p w:rsidR="00174F23" w:rsidRDefault="00174F23" w:rsidP="00174F23">
      <w:pPr>
        <w:pStyle w:val="4"/>
        <w:tabs>
          <w:tab w:val="clear" w:pos="432"/>
          <w:tab w:val="left" w:pos="864"/>
        </w:tabs>
        <w:ind w:left="864" w:hanging="864"/>
      </w:pPr>
      <w:r>
        <w:rPr>
          <w:rFonts w:ascii="Calibri" w:hAnsi="Calibri" w:cs="Calibri"/>
          <w:sz w:val="21"/>
        </w:rPr>
        <w:t> </w:t>
      </w:r>
      <w:r>
        <w:rPr>
          <w:rFonts w:hint="eastAsia"/>
        </w:rPr>
        <w:t>年假</w:t>
      </w:r>
    </w:p>
    <w:p w:rsidR="00E40E8F" w:rsidRDefault="00174F23" w:rsidP="00174F23">
      <w:pPr>
        <w:pStyle w:val="ae"/>
        <w:spacing w:before="163" w:beforeAutospacing="0" w:after="163" w:afterAutospacing="0"/>
        <w:ind w:left="864"/>
      </w:pPr>
      <w:r>
        <w:rPr>
          <w:rFonts w:hint="eastAsia"/>
        </w:rPr>
        <w:t>存储过程：</w:t>
      </w:r>
      <w:r w:rsidRPr="00071AD6">
        <w:t>PRO_</w:t>
      </w:r>
      <w:r w:rsidRPr="00071AD6">
        <w:rPr>
          <w:rFonts w:hint="eastAsia"/>
        </w:rPr>
        <w:t>NJ</w:t>
      </w:r>
    </w:p>
    <w:p w:rsidR="00E40E8F" w:rsidRDefault="00A8054A">
      <w:pPr>
        <w:pStyle w:val="3"/>
        <w:spacing w:before="163" w:after="163"/>
      </w:pPr>
      <w:r>
        <w:rPr>
          <w:rFonts w:hint="eastAsia"/>
        </w:rPr>
        <w:t>系统集成</w:t>
      </w:r>
    </w:p>
    <w:p w:rsidR="00E40E8F" w:rsidRDefault="00A8054A">
      <w:pPr>
        <w:pStyle w:val="4"/>
        <w:tabs>
          <w:tab w:val="clear" w:pos="432"/>
          <w:tab w:val="left" w:pos="864"/>
        </w:tabs>
        <w:ind w:left="864" w:hanging="864"/>
      </w:pPr>
      <w:r>
        <w:rPr>
          <w:rFonts w:ascii="Calibri" w:hAnsi="Calibri" w:cs="Calibri"/>
          <w:sz w:val="21"/>
        </w:rPr>
        <w:t> </w:t>
      </w:r>
      <w:r>
        <w:rPr>
          <w:rFonts w:hint="eastAsia"/>
        </w:rPr>
        <w:t>与</w:t>
      </w:r>
      <w:r>
        <w:rPr>
          <w:rFonts w:hint="eastAsia"/>
        </w:rPr>
        <w:t>EHR</w:t>
      </w:r>
      <w:r>
        <w:rPr>
          <w:rFonts w:hint="eastAsia"/>
        </w:rPr>
        <w:t>集成</w:t>
      </w:r>
    </w:p>
    <w:p w:rsidR="00E40E8F" w:rsidRDefault="00A8054A">
      <w:pPr>
        <w:pStyle w:val="a3"/>
        <w:spacing w:before="163" w:after="163"/>
        <w:ind w:firstLine="480"/>
      </w:pPr>
      <w:r>
        <w:rPr>
          <w:rFonts w:hint="eastAsia"/>
        </w:rPr>
        <w:t>同</w:t>
      </w:r>
      <w:r>
        <w:rPr>
          <w:rFonts w:hint="eastAsia"/>
        </w:rPr>
        <w:t>E-HR</w:t>
      </w:r>
      <w:r>
        <w:rPr>
          <w:rFonts w:hint="eastAsia"/>
        </w:rPr>
        <w:t>系统的数据库进行人员数据的同步。同步频率为每天</w:t>
      </w:r>
      <w:r>
        <w:rPr>
          <w:rFonts w:hint="eastAsia"/>
        </w:rPr>
        <w:t>3</w:t>
      </w:r>
      <w:r>
        <w:rPr>
          <w:rFonts w:hint="eastAsia"/>
        </w:rPr>
        <w:t>点同步人员。</w:t>
      </w:r>
    </w:p>
    <w:tbl>
      <w:tblPr>
        <w:tblW w:w="8251" w:type="dxa"/>
        <w:jc w:val="center"/>
        <w:tblInd w:w="-158" w:type="dxa"/>
        <w:tblLayout w:type="fixed"/>
        <w:tblLook w:val="04A0" w:firstRow="1" w:lastRow="0" w:firstColumn="1" w:lastColumn="0" w:noHBand="0" w:noVBand="1"/>
      </w:tblPr>
      <w:tblGrid>
        <w:gridCol w:w="2624"/>
        <w:gridCol w:w="3016"/>
        <w:gridCol w:w="2611"/>
      </w:tblGrid>
      <w:tr w:rsidR="00E40E8F">
        <w:trPr>
          <w:trHeight w:val="446"/>
          <w:jc w:val="center"/>
        </w:trPr>
        <w:tc>
          <w:tcPr>
            <w:tcW w:w="8251"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E40E8F" w:rsidRDefault="00A8054A">
            <w:pPr>
              <w:widowControl/>
              <w:spacing w:beforeLines="0" w:before="120" w:afterLines="0" w:after="120"/>
              <w:jc w:val="center"/>
            </w:pPr>
            <w:r>
              <w:rPr>
                <w:rFonts w:hint="eastAsia"/>
              </w:rPr>
              <w:t>HR</w:t>
            </w:r>
            <w:r>
              <w:rPr>
                <w:rFonts w:hint="eastAsia"/>
              </w:rPr>
              <w:t>数据库对应人员表名：</w:t>
            </w:r>
            <w:r>
              <w:rPr>
                <w:rFonts w:hint="eastAsia"/>
              </w:rPr>
              <w:t>view_b01</w:t>
            </w:r>
          </w:p>
        </w:tc>
      </w:tr>
      <w:tr w:rsidR="00E40E8F">
        <w:trPr>
          <w:trHeight w:val="326"/>
          <w:jc w:val="center"/>
        </w:trPr>
        <w:tc>
          <w:tcPr>
            <w:tcW w:w="8251" w:type="dxa"/>
            <w:gridSpan w:val="3"/>
            <w:vMerge/>
            <w:tcBorders>
              <w:top w:val="single" w:sz="4" w:space="0" w:color="auto"/>
              <w:left w:val="single" w:sz="4" w:space="0" w:color="auto"/>
              <w:bottom w:val="single" w:sz="4" w:space="0" w:color="000000"/>
              <w:right w:val="single" w:sz="4" w:space="0" w:color="000000"/>
            </w:tcBorders>
            <w:vAlign w:val="center"/>
          </w:tcPr>
          <w:p w:rsidR="00E40E8F" w:rsidRDefault="00E40E8F">
            <w:pPr>
              <w:widowControl/>
              <w:spacing w:beforeLines="0" w:afterLines="0"/>
              <w:jc w:val="left"/>
            </w:pPr>
          </w:p>
        </w:tc>
      </w:tr>
      <w:tr w:rsidR="00E40E8F">
        <w:trPr>
          <w:trHeight w:val="270"/>
          <w:jc w:val="center"/>
        </w:trPr>
        <w:tc>
          <w:tcPr>
            <w:tcW w:w="2624" w:type="dxa"/>
            <w:tcBorders>
              <w:top w:val="nil"/>
              <w:left w:val="single" w:sz="4" w:space="0" w:color="auto"/>
              <w:bottom w:val="single" w:sz="4" w:space="0" w:color="auto"/>
              <w:right w:val="single" w:sz="4" w:space="0" w:color="auto"/>
            </w:tcBorders>
            <w:shd w:val="clear" w:color="auto" w:fill="auto"/>
            <w:vAlign w:val="bottom"/>
          </w:tcPr>
          <w:p w:rsidR="00E40E8F" w:rsidRDefault="00A8054A">
            <w:pPr>
              <w:widowControl/>
              <w:spacing w:beforeLines="0" w:afterLines="0"/>
              <w:jc w:val="left"/>
              <w:rPr>
                <w:b/>
              </w:rPr>
            </w:pPr>
            <w:r>
              <w:rPr>
                <w:rFonts w:hint="eastAsia"/>
                <w:b/>
              </w:rPr>
              <w:t>HR</w:t>
            </w:r>
            <w:r>
              <w:rPr>
                <w:rFonts w:hint="eastAsia"/>
                <w:b/>
              </w:rPr>
              <w:t>表名对应字段</w:t>
            </w:r>
          </w:p>
        </w:tc>
        <w:tc>
          <w:tcPr>
            <w:tcW w:w="3016"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rPr>
                <w:b/>
              </w:rPr>
            </w:pPr>
            <w:r>
              <w:rPr>
                <w:rFonts w:hint="eastAsia"/>
                <w:b/>
              </w:rPr>
              <w:t>HR</w:t>
            </w:r>
            <w:r>
              <w:rPr>
                <w:rFonts w:hint="eastAsia"/>
                <w:b/>
              </w:rPr>
              <w:t>表名对应字段含义</w:t>
            </w:r>
          </w:p>
        </w:tc>
        <w:tc>
          <w:tcPr>
            <w:tcW w:w="2611"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rPr>
                <w:b/>
              </w:rPr>
            </w:pPr>
            <w:r>
              <w:rPr>
                <w:rFonts w:hint="eastAsia"/>
                <w:b/>
              </w:rPr>
              <w:t>备注</w:t>
            </w:r>
          </w:p>
        </w:tc>
      </w:tr>
      <w:tr w:rsidR="00E40E8F">
        <w:trPr>
          <w:trHeight w:val="270"/>
          <w:jc w:val="center"/>
        </w:trPr>
        <w:tc>
          <w:tcPr>
            <w:tcW w:w="2624" w:type="dxa"/>
            <w:tcBorders>
              <w:top w:val="nil"/>
              <w:left w:val="single" w:sz="4" w:space="0" w:color="auto"/>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DEPT_CODE</w:t>
            </w:r>
          </w:p>
        </w:tc>
        <w:tc>
          <w:tcPr>
            <w:tcW w:w="3016"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部门编码</w:t>
            </w:r>
          </w:p>
        </w:tc>
        <w:tc>
          <w:tcPr>
            <w:tcW w:w="2611"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r>
      <w:tr w:rsidR="00E40E8F">
        <w:trPr>
          <w:trHeight w:val="270"/>
          <w:jc w:val="center"/>
        </w:trPr>
        <w:tc>
          <w:tcPr>
            <w:tcW w:w="2624" w:type="dxa"/>
            <w:tcBorders>
              <w:top w:val="nil"/>
              <w:left w:val="single" w:sz="4" w:space="0" w:color="auto"/>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CONTENT</w:t>
            </w:r>
          </w:p>
        </w:tc>
        <w:tc>
          <w:tcPr>
            <w:tcW w:w="3016"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部门名称</w:t>
            </w:r>
          </w:p>
        </w:tc>
        <w:tc>
          <w:tcPr>
            <w:tcW w:w="2611"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r>
      <w:tr w:rsidR="00E40E8F">
        <w:trPr>
          <w:trHeight w:val="270"/>
          <w:jc w:val="center"/>
        </w:trPr>
        <w:tc>
          <w:tcPr>
            <w:tcW w:w="2624" w:type="dxa"/>
            <w:tcBorders>
              <w:top w:val="nil"/>
              <w:left w:val="single" w:sz="4" w:space="0" w:color="auto"/>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PARENTCODE</w:t>
            </w:r>
          </w:p>
        </w:tc>
        <w:tc>
          <w:tcPr>
            <w:tcW w:w="3016"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上级编码</w:t>
            </w:r>
          </w:p>
        </w:tc>
        <w:tc>
          <w:tcPr>
            <w:tcW w:w="2611"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r>
      <w:tr w:rsidR="00E40E8F">
        <w:trPr>
          <w:trHeight w:val="270"/>
          <w:jc w:val="center"/>
        </w:trPr>
        <w:tc>
          <w:tcPr>
            <w:tcW w:w="2624" w:type="dxa"/>
            <w:tcBorders>
              <w:top w:val="nil"/>
              <w:left w:val="single" w:sz="4" w:space="0" w:color="auto"/>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Disable</w:t>
            </w:r>
          </w:p>
        </w:tc>
        <w:tc>
          <w:tcPr>
            <w:tcW w:w="3016"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逻辑删除</w:t>
            </w:r>
          </w:p>
        </w:tc>
        <w:tc>
          <w:tcPr>
            <w:tcW w:w="2611"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0</w:t>
            </w:r>
            <w:r>
              <w:rPr>
                <w:rFonts w:hint="eastAsia"/>
              </w:rPr>
              <w:t>：在用；</w:t>
            </w:r>
            <w:r>
              <w:rPr>
                <w:rFonts w:hint="eastAsia"/>
              </w:rPr>
              <w:t>1</w:t>
            </w:r>
            <w:r>
              <w:rPr>
                <w:rFonts w:hint="eastAsia"/>
              </w:rPr>
              <w:t>：弃用</w:t>
            </w:r>
          </w:p>
        </w:tc>
      </w:tr>
    </w:tbl>
    <w:p w:rsidR="00E40E8F" w:rsidRDefault="00E40E8F">
      <w:pPr>
        <w:pStyle w:val="a3"/>
        <w:spacing w:before="163" w:after="163"/>
        <w:ind w:firstLine="480"/>
      </w:pPr>
    </w:p>
    <w:tbl>
      <w:tblPr>
        <w:tblW w:w="8186" w:type="dxa"/>
        <w:jc w:val="center"/>
        <w:tblInd w:w="93" w:type="dxa"/>
        <w:tblLayout w:type="fixed"/>
        <w:tblLook w:val="04A0" w:firstRow="1" w:lastRow="0" w:firstColumn="1" w:lastColumn="0" w:noHBand="0" w:noVBand="1"/>
      </w:tblPr>
      <w:tblGrid>
        <w:gridCol w:w="2159"/>
        <w:gridCol w:w="2743"/>
        <w:gridCol w:w="1097"/>
        <w:gridCol w:w="1185"/>
        <w:gridCol w:w="1002"/>
      </w:tblGrid>
      <w:tr w:rsidR="00E40E8F">
        <w:trPr>
          <w:trHeight w:val="446"/>
          <w:jc w:val="center"/>
        </w:trPr>
        <w:tc>
          <w:tcPr>
            <w:tcW w:w="8186"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40E8F" w:rsidRDefault="00A8054A">
            <w:pPr>
              <w:widowControl/>
              <w:spacing w:beforeLines="0" w:before="120" w:afterLines="0" w:after="120"/>
              <w:jc w:val="center"/>
            </w:pPr>
            <w:r>
              <w:rPr>
                <w:rFonts w:hint="eastAsia"/>
              </w:rPr>
              <w:lastRenderedPageBreak/>
              <w:t>HR</w:t>
            </w:r>
            <w:r>
              <w:rPr>
                <w:rFonts w:hint="eastAsia"/>
              </w:rPr>
              <w:t>数据库对应人员表名：</w:t>
            </w:r>
            <w:r>
              <w:rPr>
                <w:rFonts w:hint="eastAsia"/>
              </w:rPr>
              <w:t>view_a01</w:t>
            </w:r>
          </w:p>
        </w:tc>
      </w:tr>
      <w:tr w:rsidR="00E40E8F">
        <w:trPr>
          <w:trHeight w:val="326"/>
          <w:jc w:val="center"/>
        </w:trPr>
        <w:tc>
          <w:tcPr>
            <w:tcW w:w="8186" w:type="dxa"/>
            <w:gridSpan w:val="5"/>
            <w:vMerge/>
            <w:tcBorders>
              <w:top w:val="single" w:sz="4" w:space="0" w:color="auto"/>
              <w:left w:val="single" w:sz="4" w:space="0" w:color="auto"/>
              <w:bottom w:val="single" w:sz="4" w:space="0" w:color="auto"/>
              <w:right w:val="single" w:sz="4" w:space="0" w:color="auto"/>
            </w:tcBorders>
            <w:vAlign w:val="center"/>
          </w:tcPr>
          <w:p w:rsidR="00E40E8F" w:rsidRDefault="00E40E8F">
            <w:pPr>
              <w:widowControl/>
              <w:spacing w:beforeLines="0" w:afterLines="0"/>
              <w:jc w:val="left"/>
            </w:pPr>
          </w:p>
        </w:tc>
      </w:tr>
      <w:tr w:rsidR="00E40E8F">
        <w:trPr>
          <w:trHeight w:val="270"/>
          <w:jc w:val="center"/>
        </w:trPr>
        <w:tc>
          <w:tcPr>
            <w:tcW w:w="2159" w:type="dxa"/>
            <w:tcBorders>
              <w:top w:val="nil"/>
              <w:left w:val="single" w:sz="4" w:space="0" w:color="auto"/>
              <w:bottom w:val="single" w:sz="4" w:space="0" w:color="auto"/>
              <w:right w:val="single" w:sz="4" w:space="0" w:color="auto"/>
            </w:tcBorders>
            <w:shd w:val="clear" w:color="auto" w:fill="auto"/>
            <w:vAlign w:val="bottom"/>
          </w:tcPr>
          <w:p w:rsidR="00E40E8F" w:rsidRDefault="00A8054A">
            <w:pPr>
              <w:widowControl/>
              <w:spacing w:beforeLines="0" w:afterLines="0"/>
              <w:jc w:val="left"/>
              <w:rPr>
                <w:b/>
              </w:rPr>
            </w:pPr>
            <w:r>
              <w:rPr>
                <w:rFonts w:hint="eastAsia"/>
                <w:b/>
              </w:rPr>
              <w:t>HR</w:t>
            </w:r>
            <w:r>
              <w:rPr>
                <w:rFonts w:hint="eastAsia"/>
                <w:b/>
              </w:rPr>
              <w:t>表名对应字段</w:t>
            </w:r>
          </w:p>
        </w:tc>
        <w:tc>
          <w:tcPr>
            <w:tcW w:w="2743"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rPr>
                <w:b/>
              </w:rPr>
            </w:pPr>
            <w:r>
              <w:rPr>
                <w:rFonts w:hint="eastAsia"/>
                <w:b/>
              </w:rPr>
              <w:t>HR</w:t>
            </w:r>
            <w:r>
              <w:rPr>
                <w:rFonts w:hint="eastAsia"/>
                <w:b/>
              </w:rPr>
              <w:t>表名对应字段含义</w:t>
            </w:r>
          </w:p>
        </w:tc>
        <w:tc>
          <w:tcPr>
            <w:tcW w:w="1097"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rPr>
                <w:b/>
              </w:rPr>
            </w:pPr>
            <w:r>
              <w:rPr>
                <w:rFonts w:hint="eastAsia"/>
                <w:b/>
              </w:rPr>
              <w:t>INSERT</w:t>
            </w:r>
          </w:p>
        </w:tc>
        <w:tc>
          <w:tcPr>
            <w:tcW w:w="1185"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rPr>
                <w:b/>
              </w:rPr>
            </w:pPr>
            <w:r>
              <w:rPr>
                <w:rFonts w:hint="eastAsia"/>
                <w:b/>
              </w:rPr>
              <w:t>UPDATE</w:t>
            </w:r>
          </w:p>
        </w:tc>
        <w:tc>
          <w:tcPr>
            <w:tcW w:w="1002"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rPr>
                <w:b/>
              </w:rPr>
            </w:pPr>
            <w:r>
              <w:rPr>
                <w:rFonts w:hint="eastAsia"/>
                <w:b/>
              </w:rPr>
              <w:t>备注</w:t>
            </w:r>
          </w:p>
        </w:tc>
      </w:tr>
      <w:tr w:rsidR="00E40E8F">
        <w:trPr>
          <w:trHeight w:val="270"/>
          <w:jc w:val="center"/>
        </w:trPr>
        <w:tc>
          <w:tcPr>
            <w:tcW w:w="2159" w:type="dxa"/>
            <w:tcBorders>
              <w:top w:val="nil"/>
              <w:left w:val="single" w:sz="4" w:space="0" w:color="auto"/>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A0190</w:t>
            </w:r>
          </w:p>
        </w:tc>
        <w:tc>
          <w:tcPr>
            <w:tcW w:w="2743"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登陆账号</w:t>
            </w:r>
          </w:p>
        </w:tc>
        <w:tc>
          <w:tcPr>
            <w:tcW w:w="1097"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w:t>
            </w:r>
          </w:p>
        </w:tc>
        <w:tc>
          <w:tcPr>
            <w:tcW w:w="1185"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c>
          <w:tcPr>
            <w:tcW w:w="1002"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r>
      <w:tr w:rsidR="00E40E8F">
        <w:trPr>
          <w:trHeight w:val="270"/>
          <w:jc w:val="center"/>
        </w:trPr>
        <w:tc>
          <w:tcPr>
            <w:tcW w:w="2159" w:type="dxa"/>
            <w:tcBorders>
              <w:top w:val="nil"/>
              <w:left w:val="single" w:sz="4" w:space="0" w:color="auto"/>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A0101</w:t>
            </w:r>
          </w:p>
        </w:tc>
        <w:tc>
          <w:tcPr>
            <w:tcW w:w="2743"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姓名</w:t>
            </w:r>
          </w:p>
        </w:tc>
        <w:tc>
          <w:tcPr>
            <w:tcW w:w="1097"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w:t>
            </w:r>
          </w:p>
        </w:tc>
        <w:tc>
          <w:tcPr>
            <w:tcW w:w="1185"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c>
          <w:tcPr>
            <w:tcW w:w="1002"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r>
      <w:tr w:rsidR="00E40E8F">
        <w:trPr>
          <w:trHeight w:val="270"/>
          <w:jc w:val="center"/>
        </w:trPr>
        <w:tc>
          <w:tcPr>
            <w:tcW w:w="2159" w:type="dxa"/>
            <w:tcBorders>
              <w:top w:val="nil"/>
              <w:left w:val="single" w:sz="4" w:space="0" w:color="auto"/>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A01216</w:t>
            </w:r>
          </w:p>
        </w:tc>
        <w:tc>
          <w:tcPr>
            <w:tcW w:w="2743"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姓名拼音</w:t>
            </w:r>
          </w:p>
        </w:tc>
        <w:tc>
          <w:tcPr>
            <w:tcW w:w="1097"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w:t>
            </w:r>
          </w:p>
        </w:tc>
        <w:tc>
          <w:tcPr>
            <w:tcW w:w="1185"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c>
          <w:tcPr>
            <w:tcW w:w="1002"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r>
      <w:tr w:rsidR="00E40E8F">
        <w:trPr>
          <w:trHeight w:val="270"/>
          <w:jc w:val="center"/>
        </w:trPr>
        <w:tc>
          <w:tcPr>
            <w:tcW w:w="2159" w:type="dxa"/>
            <w:tcBorders>
              <w:top w:val="nil"/>
              <w:left w:val="single" w:sz="4" w:space="0" w:color="auto"/>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Dept_Code</w:t>
            </w:r>
          </w:p>
        </w:tc>
        <w:tc>
          <w:tcPr>
            <w:tcW w:w="2743"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对应</w:t>
            </w:r>
            <w:r>
              <w:rPr>
                <w:rFonts w:hint="eastAsia"/>
              </w:rPr>
              <w:t>HR</w:t>
            </w:r>
            <w:r>
              <w:rPr>
                <w:rFonts w:hint="eastAsia"/>
              </w:rPr>
              <w:t>部门编码</w:t>
            </w:r>
          </w:p>
        </w:tc>
        <w:tc>
          <w:tcPr>
            <w:tcW w:w="1097"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w:t>
            </w:r>
          </w:p>
        </w:tc>
        <w:tc>
          <w:tcPr>
            <w:tcW w:w="1185"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c>
          <w:tcPr>
            <w:tcW w:w="1002"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r>
      <w:tr w:rsidR="00E40E8F">
        <w:trPr>
          <w:trHeight w:val="270"/>
          <w:jc w:val="center"/>
        </w:trPr>
        <w:tc>
          <w:tcPr>
            <w:tcW w:w="2159" w:type="dxa"/>
            <w:tcBorders>
              <w:top w:val="nil"/>
              <w:left w:val="single" w:sz="4" w:space="0" w:color="auto"/>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A0107</w:t>
            </w:r>
          </w:p>
        </w:tc>
        <w:tc>
          <w:tcPr>
            <w:tcW w:w="2743"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性别</w:t>
            </w:r>
          </w:p>
        </w:tc>
        <w:tc>
          <w:tcPr>
            <w:tcW w:w="1097"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w:t>
            </w:r>
          </w:p>
        </w:tc>
        <w:tc>
          <w:tcPr>
            <w:tcW w:w="1185"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w:t>
            </w:r>
          </w:p>
        </w:tc>
        <w:tc>
          <w:tcPr>
            <w:tcW w:w="1002"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r>
      <w:tr w:rsidR="00E40E8F">
        <w:trPr>
          <w:trHeight w:val="270"/>
          <w:jc w:val="center"/>
        </w:trPr>
        <w:tc>
          <w:tcPr>
            <w:tcW w:w="2159" w:type="dxa"/>
            <w:tcBorders>
              <w:top w:val="nil"/>
              <w:left w:val="single" w:sz="4" w:space="0" w:color="auto"/>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A01wbemai</w:t>
            </w:r>
          </w:p>
        </w:tc>
        <w:tc>
          <w:tcPr>
            <w:tcW w:w="2743"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外部邮箱</w:t>
            </w:r>
          </w:p>
        </w:tc>
        <w:tc>
          <w:tcPr>
            <w:tcW w:w="1097"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w:t>
            </w:r>
          </w:p>
        </w:tc>
        <w:tc>
          <w:tcPr>
            <w:tcW w:w="1185"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c>
          <w:tcPr>
            <w:tcW w:w="1002"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r>
      <w:tr w:rsidR="00E40E8F">
        <w:trPr>
          <w:trHeight w:val="270"/>
          <w:jc w:val="center"/>
        </w:trPr>
        <w:tc>
          <w:tcPr>
            <w:tcW w:w="2159" w:type="dxa"/>
            <w:tcBorders>
              <w:top w:val="nil"/>
              <w:left w:val="single" w:sz="4" w:space="0" w:color="auto"/>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A01nwemai</w:t>
            </w:r>
          </w:p>
        </w:tc>
        <w:tc>
          <w:tcPr>
            <w:tcW w:w="2743"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内部邮箱</w:t>
            </w:r>
          </w:p>
        </w:tc>
        <w:tc>
          <w:tcPr>
            <w:tcW w:w="1097"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w:t>
            </w:r>
          </w:p>
        </w:tc>
        <w:tc>
          <w:tcPr>
            <w:tcW w:w="1185"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w:t>
            </w:r>
          </w:p>
        </w:tc>
        <w:tc>
          <w:tcPr>
            <w:tcW w:w="1002"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r>
      <w:tr w:rsidR="00E40E8F">
        <w:trPr>
          <w:trHeight w:val="270"/>
          <w:jc w:val="center"/>
        </w:trPr>
        <w:tc>
          <w:tcPr>
            <w:tcW w:w="2159" w:type="dxa"/>
            <w:tcBorders>
              <w:top w:val="nil"/>
              <w:left w:val="single" w:sz="4" w:space="0" w:color="auto"/>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CellPhone</w:t>
            </w:r>
          </w:p>
        </w:tc>
        <w:tc>
          <w:tcPr>
            <w:tcW w:w="2743"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手机号码</w:t>
            </w:r>
          </w:p>
        </w:tc>
        <w:tc>
          <w:tcPr>
            <w:tcW w:w="1097"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w:t>
            </w:r>
          </w:p>
        </w:tc>
        <w:tc>
          <w:tcPr>
            <w:tcW w:w="1185"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w:t>
            </w:r>
          </w:p>
        </w:tc>
        <w:tc>
          <w:tcPr>
            <w:tcW w:w="1002"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r>
      <w:tr w:rsidR="00E40E8F">
        <w:trPr>
          <w:trHeight w:val="270"/>
          <w:jc w:val="center"/>
        </w:trPr>
        <w:tc>
          <w:tcPr>
            <w:tcW w:w="2159" w:type="dxa"/>
            <w:tcBorders>
              <w:top w:val="nil"/>
              <w:left w:val="single" w:sz="4" w:space="0" w:color="auto"/>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A0191</w:t>
            </w:r>
          </w:p>
        </w:tc>
        <w:tc>
          <w:tcPr>
            <w:tcW w:w="2743"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就业状态</w:t>
            </w:r>
          </w:p>
        </w:tc>
        <w:tc>
          <w:tcPr>
            <w:tcW w:w="1097"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w:t>
            </w:r>
          </w:p>
        </w:tc>
        <w:tc>
          <w:tcPr>
            <w:tcW w:w="1185"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w:t>
            </w:r>
          </w:p>
        </w:tc>
        <w:tc>
          <w:tcPr>
            <w:tcW w:w="1002"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r>
      <w:tr w:rsidR="00E40E8F">
        <w:trPr>
          <w:trHeight w:val="270"/>
          <w:jc w:val="center"/>
        </w:trPr>
        <w:tc>
          <w:tcPr>
            <w:tcW w:w="2159" w:type="dxa"/>
            <w:tcBorders>
              <w:top w:val="nil"/>
              <w:left w:val="single" w:sz="4" w:space="0" w:color="auto"/>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A01ERPBH</w:t>
            </w:r>
          </w:p>
        </w:tc>
        <w:tc>
          <w:tcPr>
            <w:tcW w:w="2743"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ERP</w:t>
            </w:r>
            <w:r>
              <w:rPr>
                <w:rFonts w:hint="eastAsia"/>
              </w:rPr>
              <w:t>编号</w:t>
            </w:r>
          </w:p>
        </w:tc>
        <w:tc>
          <w:tcPr>
            <w:tcW w:w="1097"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w:t>
            </w:r>
          </w:p>
        </w:tc>
        <w:tc>
          <w:tcPr>
            <w:tcW w:w="1185"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c>
          <w:tcPr>
            <w:tcW w:w="1002"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r>
      <w:tr w:rsidR="00E40E8F">
        <w:trPr>
          <w:trHeight w:val="270"/>
          <w:jc w:val="center"/>
        </w:trPr>
        <w:tc>
          <w:tcPr>
            <w:tcW w:w="2159" w:type="dxa"/>
            <w:tcBorders>
              <w:top w:val="nil"/>
              <w:left w:val="single" w:sz="4" w:space="0" w:color="auto"/>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A01195</w:t>
            </w:r>
          </w:p>
        </w:tc>
        <w:tc>
          <w:tcPr>
            <w:tcW w:w="2743"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参加工作日期</w:t>
            </w:r>
          </w:p>
        </w:tc>
        <w:tc>
          <w:tcPr>
            <w:tcW w:w="1097"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w:t>
            </w:r>
          </w:p>
        </w:tc>
        <w:tc>
          <w:tcPr>
            <w:tcW w:w="1185"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c>
          <w:tcPr>
            <w:tcW w:w="1002"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r>
      <w:tr w:rsidR="00E40E8F">
        <w:trPr>
          <w:trHeight w:val="270"/>
          <w:jc w:val="center"/>
        </w:trPr>
        <w:tc>
          <w:tcPr>
            <w:tcW w:w="2159" w:type="dxa"/>
            <w:tcBorders>
              <w:top w:val="nil"/>
              <w:left w:val="single" w:sz="4" w:space="0" w:color="auto"/>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A0141</w:t>
            </w:r>
          </w:p>
        </w:tc>
        <w:tc>
          <w:tcPr>
            <w:tcW w:w="2743"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入职日期</w:t>
            </w:r>
          </w:p>
        </w:tc>
        <w:tc>
          <w:tcPr>
            <w:tcW w:w="1097"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w:t>
            </w:r>
          </w:p>
        </w:tc>
        <w:tc>
          <w:tcPr>
            <w:tcW w:w="1185"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c>
          <w:tcPr>
            <w:tcW w:w="1002"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r>
      <w:tr w:rsidR="00E40E8F">
        <w:trPr>
          <w:trHeight w:val="270"/>
          <w:jc w:val="center"/>
        </w:trPr>
        <w:tc>
          <w:tcPr>
            <w:tcW w:w="2159" w:type="dxa"/>
            <w:tcBorders>
              <w:top w:val="nil"/>
              <w:left w:val="single" w:sz="4" w:space="0" w:color="auto"/>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A01213</w:t>
            </w:r>
          </w:p>
        </w:tc>
        <w:tc>
          <w:tcPr>
            <w:tcW w:w="2743"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离职日期</w:t>
            </w:r>
          </w:p>
        </w:tc>
        <w:tc>
          <w:tcPr>
            <w:tcW w:w="1097"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w:t>
            </w:r>
          </w:p>
        </w:tc>
        <w:tc>
          <w:tcPr>
            <w:tcW w:w="1185"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c>
          <w:tcPr>
            <w:tcW w:w="1002"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r>
      <w:tr w:rsidR="00E40E8F">
        <w:trPr>
          <w:trHeight w:val="270"/>
          <w:jc w:val="center"/>
        </w:trPr>
        <w:tc>
          <w:tcPr>
            <w:tcW w:w="2159" w:type="dxa"/>
            <w:tcBorders>
              <w:top w:val="nil"/>
              <w:left w:val="single" w:sz="4" w:space="0" w:color="auto"/>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A0166</w:t>
            </w:r>
          </w:p>
        </w:tc>
        <w:tc>
          <w:tcPr>
            <w:tcW w:w="2743"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工龄</w:t>
            </w:r>
          </w:p>
        </w:tc>
        <w:tc>
          <w:tcPr>
            <w:tcW w:w="1097"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w:t>
            </w:r>
          </w:p>
        </w:tc>
        <w:tc>
          <w:tcPr>
            <w:tcW w:w="1185"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c>
          <w:tcPr>
            <w:tcW w:w="1002"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r>
      <w:tr w:rsidR="00E40E8F">
        <w:trPr>
          <w:trHeight w:val="270"/>
          <w:jc w:val="center"/>
        </w:trPr>
        <w:tc>
          <w:tcPr>
            <w:tcW w:w="2159" w:type="dxa"/>
            <w:tcBorders>
              <w:top w:val="nil"/>
              <w:left w:val="single" w:sz="4" w:space="0" w:color="auto"/>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A01241</w:t>
            </w:r>
          </w:p>
        </w:tc>
        <w:tc>
          <w:tcPr>
            <w:tcW w:w="2743"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司龄</w:t>
            </w:r>
          </w:p>
        </w:tc>
        <w:tc>
          <w:tcPr>
            <w:tcW w:w="1097"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w:t>
            </w:r>
          </w:p>
        </w:tc>
        <w:tc>
          <w:tcPr>
            <w:tcW w:w="1185"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c>
          <w:tcPr>
            <w:tcW w:w="1002"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r>
      <w:tr w:rsidR="00E40E8F">
        <w:trPr>
          <w:trHeight w:val="270"/>
          <w:jc w:val="center"/>
        </w:trPr>
        <w:tc>
          <w:tcPr>
            <w:tcW w:w="2159" w:type="dxa"/>
            <w:tcBorders>
              <w:top w:val="nil"/>
              <w:left w:val="single" w:sz="4" w:space="0" w:color="auto"/>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A01YGXZ</w:t>
            </w:r>
          </w:p>
        </w:tc>
        <w:tc>
          <w:tcPr>
            <w:tcW w:w="2743"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员工性质</w:t>
            </w:r>
          </w:p>
        </w:tc>
        <w:tc>
          <w:tcPr>
            <w:tcW w:w="1097"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w:t>
            </w:r>
          </w:p>
        </w:tc>
        <w:tc>
          <w:tcPr>
            <w:tcW w:w="1185"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c>
          <w:tcPr>
            <w:tcW w:w="1002"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r>
      <w:tr w:rsidR="00E40E8F">
        <w:trPr>
          <w:trHeight w:val="285"/>
          <w:jc w:val="center"/>
        </w:trPr>
        <w:tc>
          <w:tcPr>
            <w:tcW w:w="2159" w:type="dxa"/>
            <w:tcBorders>
              <w:top w:val="nil"/>
              <w:left w:val="single" w:sz="4" w:space="0" w:color="auto"/>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RYFL</w:t>
            </w:r>
          </w:p>
        </w:tc>
        <w:tc>
          <w:tcPr>
            <w:tcW w:w="2743"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t>人员属性</w:t>
            </w:r>
          </w:p>
        </w:tc>
        <w:tc>
          <w:tcPr>
            <w:tcW w:w="1097"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w:t>
            </w:r>
          </w:p>
        </w:tc>
        <w:tc>
          <w:tcPr>
            <w:tcW w:w="1185"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c>
          <w:tcPr>
            <w:tcW w:w="1002"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r>
      <w:tr w:rsidR="00E40E8F">
        <w:trPr>
          <w:trHeight w:val="270"/>
          <w:jc w:val="center"/>
        </w:trPr>
        <w:tc>
          <w:tcPr>
            <w:tcW w:w="2159" w:type="dxa"/>
            <w:tcBorders>
              <w:top w:val="nil"/>
              <w:left w:val="single" w:sz="4" w:space="0" w:color="auto"/>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A0114</w:t>
            </w:r>
          </w:p>
        </w:tc>
        <w:tc>
          <w:tcPr>
            <w:tcW w:w="2743"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归属地</w:t>
            </w:r>
          </w:p>
        </w:tc>
        <w:tc>
          <w:tcPr>
            <w:tcW w:w="1097"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w:t>
            </w:r>
          </w:p>
        </w:tc>
        <w:tc>
          <w:tcPr>
            <w:tcW w:w="1185"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c>
          <w:tcPr>
            <w:tcW w:w="1002"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r>
      <w:tr w:rsidR="00E40E8F">
        <w:trPr>
          <w:trHeight w:val="270"/>
          <w:jc w:val="center"/>
        </w:trPr>
        <w:tc>
          <w:tcPr>
            <w:tcW w:w="2159" w:type="dxa"/>
            <w:tcBorders>
              <w:top w:val="nil"/>
              <w:left w:val="single" w:sz="4" w:space="0" w:color="auto"/>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A01321</w:t>
            </w:r>
          </w:p>
        </w:tc>
        <w:tc>
          <w:tcPr>
            <w:tcW w:w="2743"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外派地</w:t>
            </w:r>
          </w:p>
        </w:tc>
        <w:tc>
          <w:tcPr>
            <w:tcW w:w="1097"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w:t>
            </w:r>
          </w:p>
        </w:tc>
        <w:tc>
          <w:tcPr>
            <w:tcW w:w="1185"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c>
          <w:tcPr>
            <w:tcW w:w="1002"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r>
      <w:tr w:rsidR="00E40E8F">
        <w:trPr>
          <w:trHeight w:val="270"/>
          <w:jc w:val="center"/>
        </w:trPr>
        <w:tc>
          <w:tcPr>
            <w:tcW w:w="2159" w:type="dxa"/>
            <w:tcBorders>
              <w:top w:val="nil"/>
              <w:left w:val="single" w:sz="4" w:space="0" w:color="auto"/>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A01305</w:t>
            </w:r>
          </w:p>
        </w:tc>
        <w:tc>
          <w:tcPr>
            <w:tcW w:w="2743"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职位</w:t>
            </w:r>
          </w:p>
        </w:tc>
        <w:tc>
          <w:tcPr>
            <w:tcW w:w="1097"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w:t>
            </w:r>
          </w:p>
        </w:tc>
        <w:tc>
          <w:tcPr>
            <w:tcW w:w="1185"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c>
          <w:tcPr>
            <w:tcW w:w="1002"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r>
      <w:tr w:rsidR="00E40E8F">
        <w:trPr>
          <w:trHeight w:val="270"/>
          <w:jc w:val="center"/>
        </w:trPr>
        <w:tc>
          <w:tcPr>
            <w:tcW w:w="2159" w:type="dxa"/>
            <w:tcBorders>
              <w:top w:val="nil"/>
              <w:left w:val="single" w:sz="4" w:space="0" w:color="auto"/>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E0101</w:t>
            </w:r>
          </w:p>
        </w:tc>
        <w:tc>
          <w:tcPr>
            <w:tcW w:w="2743"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岗位</w:t>
            </w:r>
          </w:p>
        </w:tc>
        <w:tc>
          <w:tcPr>
            <w:tcW w:w="1097"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w:t>
            </w:r>
          </w:p>
        </w:tc>
        <w:tc>
          <w:tcPr>
            <w:tcW w:w="1185"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c>
          <w:tcPr>
            <w:tcW w:w="1002"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r>
      <w:tr w:rsidR="00E40E8F">
        <w:trPr>
          <w:trHeight w:val="270"/>
          <w:jc w:val="center"/>
        </w:trPr>
        <w:tc>
          <w:tcPr>
            <w:tcW w:w="2159" w:type="dxa"/>
            <w:tcBorders>
              <w:top w:val="nil"/>
              <w:left w:val="single" w:sz="4" w:space="0" w:color="auto"/>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A01306</w:t>
            </w:r>
          </w:p>
        </w:tc>
        <w:tc>
          <w:tcPr>
            <w:tcW w:w="2743"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任职资格等级</w:t>
            </w:r>
          </w:p>
        </w:tc>
        <w:tc>
          <w:tcPr>
            <w:tcW w:w="1097"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w:t>
            </w:r>
          </w:p>
        </w:tc>
        <w:tc>
          <w:tcPr>
            <w:tcW w:w="1185"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c>
          <w:tcPr>
            <w:tcW w:w="1002"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r>
      <w:tr w:rsidR="00E40E8F">
        <w:trPr>
          <w:trHeight w:val="270"/>
          <w:jc w:val="center"/>
        </w:trPr>
        <w:tc>
          <w:tcPr>
            <w:tcW w:w="2159" w:type="dxa"/>
            <w:tcBorders>
              <w:top w:val="nil"/>
              <w:left w:val="single" w:sz="4" w:space="0" w:color="auto"/>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A0177</w:t>
            </w:r>
          </w:p>
        </w:tc>
        <w:tc>
          <w:tcPr>
            <w:tcW w:w="2743"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身份证号</w:t>
            </w:r>
          </w:p>
        </w:tc>
        <w:tc>
          <w:tcPr>
            <w:tcW w:w="1097"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w:t>
            </w:r>
          </w:p>
        </w:tc>
        <w:tc>
          <w:tcPr>
            <w:tcW w:w="1185"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c>
          <w:tcPr>
            <w:tcW w:w="1002"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r>
      <w:tr w:rsidR="00E40E8F">
        <w:trPr>
          <w:trHeight w:val="270"/>
          <w:jc w:val="center"/>
        </w:trPr>
        <w:tc>
          <w:tcPr>
            <w:tcW w:w="2159" w:type="dxa"/>
            <w:tcBorders>
              <w:top w:val="nil"/>
              <w:left w:val="single" w:sz="4" w:space="0" w:color="auto"/>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c>
          <w:tcPr>
            <w:tcW w:w="2743"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c>
          <w:tcPr>
            <w:tcW w:w="1097"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c>
          <w:tcPr>
            <w:tcW w:w="1185"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c>
          <w:tcPr>
            <w:tcW w:w="1002" w:type="dxa"/>
            <w:tcBorders>
              <w:top w:val="nil"/>
              <w:left w:val="nil"/>
              <w:bottom w:val="single" w:sz="4" w:space="0" w:color="auto"/>
              <w:right w:val="single" w:sz="4" w:space="0" w:color="auto"/>
            </w:tcBorders>
            <w:shd w:val="clear" w:color="auto" w:fill="auto"/>
            <w:vAlign w:val="bottom"/>
          </w:tcPr>
          <w:p w:rsidR="00E40E8F" w:rsidRDefault="00A8054A">
            <w:pPr>
              <w:widowControl/>
              <w:spacing w:beforeLines="0" w:afterLines="0"/>
              <w:jc w:val="left"/>
            </w:pPr>
            <w:r>
              <w:rPr>
                <w:rFonts w:hint="eastAsia"/>
              </w:rPr>
              <w:t xml:space="preserve">　</w:t>
            </w:r>
          </w:p>
        </w:tc>
      </w:tr>
    </w:tbl>
    <w:p w:rsidR="00E40E8F" w:rsidRDefault="00A8054A">
      <w:pPr>
        <w:pStyle w:val="a3"/>
        <w:spacing w:before="163" w:after="163"/>
        <w:ind w:firstLine="480"/>
      </w:pPr>
      <w:r>
        <w:rPr>
          <w:rFonts w:hint="eastAsia"/>
        </w:rPr>
        <w:t xml:space="preserve">  </w:t>
      </w:r>
    </w:p>
    <w:p w:rsidR="00E40E8F" w:rsidRDefault="00A8054A">
      <w:pPr>
        <w:pStyle w:val="a3"/>
        <w:spacing w:before="163" w:after="163"/>
        <w:ind w:firstLine="480"/>
      </w:pPr>
      <w:r>
        <w:rPr>
          <w:rFonts w:hint="eastAsia"/>
        </w:rPr>
        <w:t>岗位码表：</w:t>
      </w:r>
      <w:r>
        <w:t>SELECT e0101 AS ID,mc0000 AS TITLE FROM view_e01</w:t>
      </w:r>
    </w:p>
    <w:p w:rsidR="00E40E8F" w:rsidRDefault="00E40E8F">
      <w:pPr>
        <w:pStyle w:val="a3"/>
        <w:spacing w:before="163" w:after="163"/>
        <w:ind w:firstLine="480"/>
      </w:pPr>
    </w:p>
    <w:p w:rsidR="00E40E8F" w:rsidRDefault="00A8054A">
      <w:pPr>
        <w:pStyle w:val="4"/>
      </w:pPr>
      <w:r>
        <w:rPr>
          <w:rFonts w:hint="eastAsia"/>
        </w:rPr>
        <w:t>与</w:t>
      </w:r>
      <w:r>
        <w:rPr>
          <w:rFonts w:hint="eastAsia"/>
        </w:rPr>
        <w:t>ERP</w:t>
      </w:r>
      <w:r>
        <w:rPr>
          <w:rFonts w:hint="eastAsia"/>
        </w:rPr>
        <w:t>集成</w:t>
      </w:r>
    </w:p>
    <w:p w:rsidR="00E40E8F" w:rsidRDefault="00A8054A">
      <w:pPr>
        <w:pStyle w:val="a3"/>
        <w:spacing w:before="163" w:after="163"/>
        <w:ind w:firstLine="480"/>
      </w:pPr>
      <w:r>
        <w:rPr>
          <w:rFonts w:hint="eastAsia"/>
        </w:rPr>
        <w:t>EOMS</w:t>
      </w:r>
      <w:r>
        <w:rPr>
          <w:rFonts w:hint="eastAsia"/>
        </w:rPr>
        <w:t>与</w:t>
      </w:r>
      <w:r>
        <w:rPr>
          <w:rFonts w:hint="eastAsia"/>
        </w:rPr>
        <w:t>ERP</w:t>
      </w:r>
      <w:r>
        <w:rPr>
          <w:rFonts w:hint="eastAsia"/>
        </w:rPr>
        <w:t>集成主要用于将</w:t>
      </w:r>
      <w:r>
        <w:rPr>
          <w:rFonts w:hint="eastAsia"/>
        </w:rPr>
        <w:t>ERP</w:t>
      </w:r>
      <w:r>
        <w:rPr>
          <w:rFonts w:hint="eastAsia"/>
        </w:rPr>
        <w:t>上的部分主数据和业务数据同步至</w:t>
      </w:r>
      <w:r>
        <w:rPr>
          <w:rFonts w:hint="eastAsia"/>
        </w:rPr>
        <w:t>EOMS</w:t>
      </w:r>
      <w:r>
        <w:rPr>
          <w:rFonts w:hint="eastAsia"/>
        </w:rPr>
        <w:t>系统中，保证两套系统在主数据和业务数据的一致</w:t>
      </w:r>
      <w:r>
        <w:rPr>
          <w:rFonts w:hint="eastAsia"/>
        </w:rPr>
        <w:t>,</w:t>
      </w:r>
      <w:r>
        <w:rPr>
          <w:rFonts w:hint="eastAsia"/>
        </w:rPr>
        <w:t>减少用户的重复操作。</w:t>
      </w:r>
    </w:p>
    <w:p w:rsidR="00E40E8F" w:rsidRDefault="00A8054A">
      <w:pPr>
        <w:pStyle w:val="a3"/>
        <w:spacing w:before="163" w:after="163"/>
        <w:ind w:firstLine="480"/>
      </w:pPr>
      <w:r>
        <w:rPr>
          <w:rFonts w:hint="eastAsia"/>
        </w:rPr>
        <w:t>在</w:t>
      </w:r>
      <w:r>
        <w:rPr>
          <w:rFonts w:hint="eastAsia"/>
        </w:rPr>
        <w:t>EOMS</w:t>
      </w:r>
      <w:r>
        <w:rPr>
          <w:rFonts w:hint="eastAsia"/>
        </w:rPr>
        <w:t>方，按主数据的类别分别建立各种主数据表，按业务分类创建各种业务信息表。</w:t>
      </w:r>
      <w:r>
        <w:rPr>
          <w:rFonts w:hint="eastAsia"/>
        </w:rPr>
        <w:t>EOMS</w:t>
      </w:r>
      <w:r>
        <w:rPr>
          <w:rFonts w:hint="eastAsia"/>
        </w:rPr>
        <w:t>调用</w:t>
      </w:r>
      <w:r>
        <w:rPr>
          <w:rFonts w:hint="eastAsia"/>
        </w:rPr>
        <w:t>ERP</w:t>
      </w:r>
      <w:r>
        <w:rPr>
          <w:rFonts w:hint="eastAsia"/>
        </w:rPr>
        <w:t>提供的</w:t>
      </w:r>
      <w:r>
        <w:rPr>
          <w:rFonts w:hint="eastAsia"/>
        </w:rPr>
        <w:t>webService</w:t>
      </w:r>
      <w:r>
        <w:rPr>
          <w:rFonts w:hint="eastAsia"/>
        </w:rPr>
        <w:t>接口定期主动获取</w:t>
      </w:r>
      <w:r>
        <w:rPr>
          <w:rFonts w:hint="eastAsia"/>
        </w:rPr>
        <w:t>ERP</w:t>
      </w:r>
      <w:r>
        <w:rPr>
          <w:rFonts w:hint="eastAsia"/>
        </w:rPr>
        <w:t>上的业务数据和系统主数据每</w:t>
      </w:r>
      <w:r>
        <w:rPr>
          <w:rFonts w:hint="eastAsia"/>
        </w:rPr>
        <w:t>8</w:t>
      </w:r>
      <w:r>
        <w:rPr>
          <w:rFonts w:hint="eastAsia"/>
        </w:rPr>
        <w:t>个小时同步一次，按照“先主数据后业务数据”的更新原则，并在</w:t>
      </w:r>
      <w:r>
        <w:rPr>
          <w:rFonts w:hint="eastAsia"/>
        </w:rPr>
        <w:lastRenderedPageBreak/>
        <w:t>更新主数据和业务数据时按照更新次序串行更新。</w:t>
      </w:r>
    </w:p>
    <w:p w:rsidR="00E40E8F" w:rsidRDefault="00A8054A">
      <w:pPr>
        <w:pStyle w:val="a3"/>
        <w:spacing w:before="163" w:after="163"/>
        <w:ind w:firstLine="480"/>
      </w:pPr>
      <w:r>
        <w:object w:dxaOrig="1565" w:dyaOrig="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25pt;height:47.6pt" o:ole="">
            <v:imagedata r:id="rId24" o:title=""/>
          </v:shape>
          <o:OLEObject Type="Embed" ProgID="Word.Document.8" ShapeID="_x0000_i1025" DrawAspect="Icon" ObjectID="_1597822030" r:id="rId25"/>
        </w:object>
      </w:r>
    </w:p>
    <w:tbl>
      <w:tblPr>
        <w:tblStyle w:val="af3"/>
        <w:tblW w:w="9286" w:type="dxa"/>
        <w:tblLayout w:type="fixed"/>
        <w:tblLook w:val="04A0" w:firstRow="1" w:lastRow="0" w:firstColumn="1" w:lastColumn="0" w:noHBand="0" w:noVBand="1"/>
      </w:tblPr>
      <w:tblGrid>
        <w:gridCol w:w="1384"/>
        <w:gridCol w:w="2693"/>
        <w:gridCol w:w="5209"/>
      </w:tblGrid>
      <w:tr w:rsidR="00E40E8F">
        <w:tc>
          <w:tcPr>
            <w:tcW w:w="1384" w:type="dxa"/>
          </w:tcPr>
          <w:p w:rsidR="00E40E8F" w:rsidRDefault="00A8054A">
            <w:pPr>
              <w:pStyle w:val="a3"/>
              <w:spacing w:beforeLines="0" w:afterLines="0"/>
              <w:ind w:firstLineChars="0" w:firstLine="0"/>
              <w:rPr>
                <w:b/>
              </w:rPr>
            </w:pPr>
            <w:r>
              <w:rPr>
                <w:rFonts w:hint="eastAsia"/>
                <w:b/>
              </w:rPr>
              <w:t>ERP</w:t>
            </w:r>
            <w:r>
              <w:rPr>
                <w:rFonts w:hint="eastAsia"/>
                <w:b/>
              </w:rPr>
              <w:t>数据</w:t>
            </w:r>
          </w:p>
        </w:tc>
        <w:tc>
          <w:tcPr>
            <w:tcW w:w="2693" w:type="dxa"/>
          </w:tcPr>
          <w:p w:rsidR="00E40E8F" w:rsidRDefault="00A8054A">
            <w:pPr>
              <w:pStyle w:val="a3"/>
              <w:spacing w:beforeLines="0" w:afterLines="0"/>
              <w:ind w:firstLineChars="0" w:firstLine="0"/>
              <w:rPr>
                <w:b/>
              </w:rPr>
            </w:pPr>
            <w:r>
              <w:rPr>
                <w:rFonts w:hint="eastAsia"/>
                <w:b/>
              </w:rPr>
              <w:t>EOMS</w:t>
            </w:r>
            <w:r>
              <w:rPr>
                <w:rFonts w:hint="eastAsia"/>
                <w:b/>
              </w:rPr>
              <w:t>表名</w:t>
            </w:r>
          </w:p>
        </w:tc>
        <w:tc>
          <w:tcPr>
            <w:tcW w:w="5209" w:type="dxa"/>
          </w:tcPr>
          <w:p w:rsidR="00E40E8F" w:rsidRDefault="00A8054A">
            <w:pPr>
              <w:pStyle w:val="a3"/>
              <w:spacing w:beforeLines="0" w:afterLines="0"/>
              <w:ind w:firstLineChars="0" w:firstLine="0"/>
              <w:rPr>
                <w:b/>
              </w:rPr>
            </w:pPr>
            <w:r>
              <w:rPr>
                <w:rFonts w:hint="eastAsia"/>
                <w:b/>
              </w:rPr>
              <w:t>ERP</w:t>
            </w:r>
            <w:r>
              <w:rPr>
                <w:rFonts w:hint="eastAsia"/>
                <w:b/>
              </w:rPr>
              <w:t>表</w:t>
            </w:r>
          </w:p>
        </w:tc>
      </w:tr>
      <w:tr w:rsidR="00E40E8F">
        <w:tc>
          <w:tcPr>
            <w:tcW w:w="1384" w:type="dxa"/>
          </w:tcPr>
          <w:p w:rsidR="00E40E8F" w:rsidRDefault="00A8054A">
            <w:pPr>
              <w:pStyle w:val="a3"/>
              <w:spacing w:beforeLines="0" w:afterLines="0"/>
              <w:ind w:firstLineChars="0" w:firstLine="0"/>
            </w:pPr>
            <w:r>
              <w:t>会计科目</w:t>
            </w:r>
          </w:p>
        </w:tc>
        <w:tc>
          <w:tcPr>
            <w:tcW w:w="2693" w:type="dxa"/>
          </w:tcPr>
          <w:p w:rsidR="00E40E8F" w:rsidRDefault="00A8054A">
            <w:pPr>
              <w:pStyle w:val="a3"/>
              <w:spacing w:beforeLines="0" w:afterLines="0"/>
              <w:ind w:firstLineChars="0" w:firstLine="0"/>
            </w:pPr>
            <w:r>
              <w:rPr>
                <w:rFonts w:ascii="Calibri" w:hAnsi="Calibri" w:cs="Calibri"/>
                <w:sz w:val="21"/>
              </w:rPr>
              <w:t>T_BASE_COST_PART</w:t>
            </w:r>
          </w:p>
        </w:tc>
        <w:tc>
          <w:tcPr>
            <w:tcW w:w="5209" w:type="dxa"/>
          </w:tcPr>
          <w:p w:rsidR="00E40E8F" w:rsidRDefault="00E40E8F">
            <w:pPr>
              <w:pStyle w:val="a3"/>
              <w:spacing w:beforeLines="0" w:afterLines="0"/>
              <w:ind w:firstLineChars="0" w:firstLine="0"/>
            </w:pPr>
          </w:p>
        </w:tc>
      </w:tr>
      <w:tr w:rsidR="00E40E8F">
        <w:tc>
          <w:tcPr>
            <w:tcW w:w="1384" w:type="dxa"/>
          </w:tcPr>
          <w:p w:rsidR="00E40E8F" w:rsidRDefault="00A8054A">
            <w:pPr>
              <w:pStyle w:val="a3"/>
              <w:spacing w:beforeLines="0" w:afterLines="0"/>
              <w:ind w:firstLineChars="0" w:firstLine="0"/>
            </w:pPr>
            <w:r>
              <w:t>供应商</w:t>
            </w:r>
          </w:p>
        </w:tc>
        <w:tc>
          <w:tcPr>
            <w:tcW w:w="2693" w:type="dxa"/>
          </w:tcPr>
          <w:p w:rsidR="00E40E8F" w:rsidRDefault="00A8054A">
            <w:pPr>
              <w:pStyle w:val="a3"/>
              <w:spacing w:beforeLines="0" w:afterLines="0"/>
              <w:ind w:firstLineChars="0" w:firstLine="0"/>
            </w:pPr>
            <w:r>
              <w:rPr>
                <w:rFonts w:ascii="Calibri" w:hAnsi="Calibri" w:cs="Calibri"/>
                <w:sz w:val="21"/>
              </w:rPr>
              <w:t>T_VENDER_INFO</w:t>
            </w:r>
          </w:p>
        </w:tc>
        <w:tc>
          <w:tcPr>
            <w:tcW w:w="5209" w:type="dxa"/>
          </w:tcPr>
          <w:p w:rsidR="00E40E8F" w:rsidRDefault="00E40E8F">
            <w:pPr>
              <w:pStyle w:val="a3"/>
              <w:spacing w:beforeLines="0" w:afterLines="0"/>
              <w:ind w:firstLineChars="0" w:firstLine="0"/>
            </w:pPr>
          </w:p>
        </w:tc>
      </w:tr>
      <w:tr w:rsidR="00E40E8F">
        <w:tc>
          <w:tcPr>
            <w:tcW w:w="1384" w:type="dxa"/>
          </w:tcPr>
          <w:p w:rsidR="00E40E8F" w:rsidRDefault="00A8054A">
            <w:pPr>
              <w:pStyle w:val="a3"/>
              <w:spacing w:beforeLines="0" w:afterLines="0"/>
              <w:ind w:firstLineChars="0" w:firstLine="0"/>
            </w:pPr>
            <w:r>
              <w:rPr>
                <w:rFonts w:hint="eastAsia"/>
              </w:rPr>
              <w:t>客户</w:t>
            </w:r>
          </w:p>
        </w:tc>
        <w:tc>
          <w:tcPr>
            <w:tcW w:w="2693" w:type="dxa"/>
          </w:tcPr>
          <w:p w:rsidR="00E40E8F" w:rsidRDefault="00A8054A">
            <w:pPr>
              <w:pStyle w:val="a3"/>
              <w:spacing w:beforeLines="0" w:afterLines="0"/>
              <w:ind w:firstLineChars="0" w:firstLine="0"/>
            </w:pPr>
            <w:r>
              <w:rPr>
                <w:rFonts w:ascii="Calibri" w:hAnsi="Calibri" w:cs="Calibri"/>
                <w:sz w:val="21"/>
              </w:rPr>
              <w:t>T_CUST_INFO</w:t>
            </w:r>
          </w:p>
        </w:tc>
        <w:tc>
          <w:tcPr>
            <w:tcW w:w="5209" w:type="dxa"/>
          </w:tcPr>
          <w:p w:rsidR="00E40E8F" w:rsidRDefault="00E40E8F">
            <w:pPr>
              <w:pStyle w:val="a3"/>
              <w:spacing w:beforeLines="0" w:afterLines="0"/>
              <w:ind w:firstLineChars="0" w:firstLine="0"/>
            </w:pPr>
          </w:p>
        </w:tc>
      </w:tr>
      <w:tr w:rsidR="00E40E8F">
        <w:tc>
          <w:tcPr>
            <w:tcW w:w="1384" w:type="dxa"/>
          </w:tcPr>
          <w:p w:rsidR="00E40E8F" w:rsidRDefault="00A8054A">
            <w:pPr>
              <w:pStyle w:val="a3"/>
              <w:spacing w:beforeLines="0" w:afterLines="0"/>
              <w:ind w:firstLineChars="0" w:firstLine="0"/>
            </w:pPr>
            <w:r>
              <w:rPr>
                <w:rFonts w:hint="eastAsia"/>
              </w:rPr>
              <w:t>会计凭证</w:t>
            </w:r>
          </w:p>
        </w:tc>
        <w:tc>
          <w:tcPr>
            <w:tcW w:w="2693" w:type="dxa"/>
          </w:tcPr>
          <w:p w:rsidR="00E40E8F" w:rsidRDefault="00A8054A">
            <w:pPr>
              <w:pStyle w:val="a3"/>
              <w:spacing w:beforeLines="0" w:afterLines="0"/>
              <w:ind w:firstLineChars="0" w:firstLine="0"/>
            </w:pPr>
            <w:r>
              <w:rPr>
                <w:rFonts w:ascii="Calibri" w:hAnsi="Calibri" w:cs="Calibri"/>
                <w:sz w:val="21"/>
              </w:rPr>
              <w:t>T_FIN_PROOF</w:t>
            </w:r>
          </w:p>
        </w:tc>
        <w:tc>
          <w:tcPr>
            <w:tcW w:w="5209" w:type="dxa"/>
          </w:tcPr>
          <w:p w:rsidR="00E40E8F" w:rsidRDefault="00E40E8F">
            <w:pPr>
              <w:pStyle w:val="a3"/>
              <w:spacing w:beforeLines="0" w:afterLines="0"/>
              <w:ind w:firstLineChars="0" w:firstLine="0"/>
            </w:pPr>
          </w:p>
        </w:tc>
      </w:tr>
      <w:tr w:rsidR="00E40E8F">
        <w:tc>
          <w:tcPr>
            <w:tcW w:w="1384" w:type="dxa"/>
          </w:tcPr>
          <w:p w:rsidR="00E40E8F" w:rsidRDefault="00A8054A">
            <w:pPr>
              <w:pStyle w:val="a3"/>
              <w:spacing w:beforeLines="0" w:afterLines="0"/>
              <w:ind w:firstLineChars="0" w:firstLine="0"/>
            </w:pPr>
            <w:r>
              <w:t>计划成本</w:t>
            </w:r>
          </w:p>
        </w:tc>
        <w:tc>
          <w:tcPr>
            <w:tcW w:w="2693" w:type="dxa"/>
          </w:tcPr>
          <w:p w:rsidR="00E40E8F" w:rsidRDefault="00A8054A">
            <w:pPr>
              <w:pStyle w:val="a3"/>
              <w:spacing w:beforeLines="0" w:afterLines="0"/>
              <w:ind w:firstLineChars="0" w:firstLine="0"/>
            </w:pPr>
            <w:r>
              <w:rPr>
                <w:rFonts w:ascii="Calibri" w:hAnsi="Calibri" w:cs="Calibri"/>
                <w:sz w:val="21"/>
              </w:rPr>
              <w:t>T_BASE_PRO_COST_PLAN</w:t>
            </w:r>
          </w:p>
        </w:tc>
        <w:tc>
          <w:tcPr>
            <w:tcW w:w="5209" w:type="dxa"/>
          </w:tcPr>
          <w:p w:rsidR="00E40E8F" w:rsidRDefault="00A8054A">
            <w:pPr>
              <w:pStyle w:val="a3"/>
              <w:spacing w:beforeLines="0" w:afterLines="0"/>
              <w:ind w:firstLineChars="0" w:firstLine="0"/>
            </w:pPr>
            <w:r>
              <w:t>ZPMST00</w:t>
            </w:r>
            <w:r>
              <w:rPr>
                <w:rFonts w:hint="eastAsia"/>
              </w:rPr>
              <w:t xml:space="preserve">26 </w:t>
            </w:r>
            <w:r>
              <w:rPr>
                <w:rFonts w:hint="eastAsia"/>
              </w:rPr>
              <w:t>项目计划成本</w:t>
            </w:r>
          </w:p>
        </w:tc>
      </w:tr>
      <w:tr w:rsidR="00E40E8F">
        <w:tc>
          <w:tcPr>
            <w:tcW w:w="1384" w:type="dxa"/>
          </w:tcPr>
          <w:p w:rsidR="00E40E8F" w:rsidRDefault="00A8054A">
            <w:pPr>
              <w:pStyle w:val="a3"/>
              <w:spacing w:beforeLines="0" w:afterLines="0"/>
              <w:ind w:firstLineChars="0" w:firstLine="0"/>
            </w:pPr>
            <w:r>
              <w:rPr>
                <w:rFonts w:hint="eastAsia"/>
              </w:rPr>
              <w:t>计划收入</w:t>
            </w:r>
          </w:p>
        </w:tc>
        <w:tc>
          <w:tcPr>
            <w:tcW w:w="2693" w:type="dxa"/>
          </w:tcPr>
          <w:p w:rsidR="00E40E8F" w:rsidRDefault="00A8054A">
            <w:pPr>
              <w:pStyle w:val="a3"/>
              <w:spacing w:beforeLines="0" w:afterLines="0"/>
              <w:ind w:firstLineChars="0" w:firstLine="0"/>
            </w:pPr>
            <w:r>
              <w:rPr>
                <w:rFonts w:ascii="Calibri" w:hAnsi="Calibri" w:cs="Calibri"/>
                <w:sz w:val="21"/>
              </w:rPr>
              <w:t>T_BASE_PRO_TAKE_IN</w:t>
            </w:r>
          </w:p>
        </w:tc>
        <w:tc>
          <w:tcPr>
            <w:tcW w:w="5209" w:type="dxa"/>
          </w:tcPr>
          <w:p w:rsidR="00E40E8F" w:rsidRDefault="00A8054A">
            <w:pPr>
              <w:pStyle w:val="a3"/>
              <w:spacing w:beforeLines="0" w:afterLines="0"/>
              <w:ind w:firstLineChars="0" w:firstLine="0"/>
            </w:pPr>
            <w:r>
              <w:rPr>
                <w:rStyle w:val="ext-mb-text2"/>
                <w:rFonts w:ascii="Tahoma" w:hAnsi="Tahoma" w:cs="Tahoma"/>
                <w:sz w:val="17"/>
                <w:szCs w:val="17"/>
              </w:rPr>
              <w:t>md_zpmst0019</w:t>
            </w:r>
            <w:r>
              <w:rPr>
                <w:rStyle w:val="ext-mb-text2"/>
                <w:rFonts w:ascii="Tahoma" w:hAnsi="Tahoma" w:cs="Tahoma" w:hint="eastAsia"/>
                <w:sz w:val="17"/>
                <w:szCs w:val="17"/>
              </w:rPr>
              <w:t>（</w:t>
            </w:r>
            <w:r>
              <w:rPr>
                <w:rFonts w:hint="eastAsia"/>
              </w:rPr>
              <w:t>项目信息</w:t>
            </w:r>
            <w:r>
              <w:rPr>
                <w:rStyle w:val="ext-mb-text2"/>
                <w:rFonts w:ascii="Tahoma" w:hAnsi="Tahoma" w:cs="Tahoma" w:hint="eastAsia"/>
                <w:sz w:val="17"/>
                <w:szCs w:val="17"/>
              </w:rPr>
              <w:t>），字段</w:t>
            </w:r>
            <w:r>
              <w:rPr>
                <w:rFonts w:ascii="宋体" w:hAnsi="宋体"/>
                <w:color w:val="FF0000"/>
              </w:rPr>
              <w:t>FAKWR</w:t>
            </w:r>
          </w:p>
        </w:tc>
      </w:tr>
    </w:tbl>
    <w:p w:rsidR="00E40E8F" w:rsidRDefault="00E40E8F">
      <w:pPr>
        <w:pStyle w:val="a3"/>
        <w:spacing w:before="163" w:after="163"/>
        <w:ind w:firstLine="480"/>
      </w:pPr>
    </w:p>
    <w:p w:rsidR="00E40E8F" w:rsidRDefault="00A8054A">
      <w:pPr>
        <w:pStyle w:val="2"/>
        <w:spacing w:before="163" w:after="163"/>
      </w:pPr>
      <w:bookmarkStart w:id="29" w:name="_Toc419921006"/>
      <w:bookmarkStart w:id="30" w:name="_Toc396728835"/>
      <w:r>
        <w:rPr>
          <w:rFonts w:hint="eastAsia"/>
        </w:rPr>
        <w:t>非功能性需求</w:t>
      </w:r>
      <w:bookmarkEnd w:id="29"/>
      <w:bookmarkEnd w:id="30"/>
    </w:p>
    <w:p w:rsidR="00E40E8F" w:rsidRDefault="00E40E8F">
      <w:pPr>
        <w:pStyle w:val="a3"/>
        <w:spacing w:before="163" w:after="163"/>
        <w:ind w:firstLineChars="0"/>
      </w:pPr>
    </w:p>
    <w:p w:rsidR="00E40E8F" w:rsidRDefault="00E40E8F">
      <w:pPr>
        <w:pStyle w:val="a3"/>
        <w:spacing w:before="163" w:after="163"/>
        <w:ind w:firstLine="480"/>
      </w:pPr>
    </w:p>
    <w:p w:rsidR="00E40E8F" w:rsidRDefault="00A8054A">
      <w:pPr>
        <w:pStyle w:val="3"/>
        <w:spacing w:before="163" w:after="163"/>
      </w:pPr>
      <w:bookmarkStart w:id="31" w:name="_Toc419921007"/>
      <w:bookmarkStart w:id="32" w:name="_Toc396728836"/>
      <w:r>
        <w:rPr>
          <w:rFonts w:hint="eastAsia"/>
        </w:rPr>
        <w:t>性能需求</w:t>
      </w:r>
      <w:bookmarkEnd w:id="31"/>
      <w:bookmarkEnd w:id="32"/>
    </w:p>
    <w:p w:rsidR="00E40E8F" w:rsidRDefault="00E40E8F">
      <w:pPr>
        <w:pStyle w:val="a3"/>
        <w:spacing w:before="163" w:after="163"/>
        <w:ind w:firstLine="480"/>
      </w:pPr>
    </w:p>
    <w:p w:rsidR="00E40E8F" w:rsidRDefault="00E40E8F">
      <w:pPr>
        <w:pStyle w:val="a3"/>
        <w:spacing w:before="163" w:after="163"/>
        <w:ind w:firstLine="480"/>
      </w:pPr>
    </w:p>
    <w:p w:rsidR="00E40E8F" w:rsidRDefault="00A8054A">
      <w:pPr>
        <w:pStyle w:val="3"/>
        <w:spacing w:before="163" w:after="163"/>
      </w:pPr>
      <w:bookmarkStart w:id="33" w:name="_Toc419921009"/>
      <w:bookmarkStart w:id="34" w:name="_Toc396728838"/>
      <w:r>
        <w:rPr>
          <w:rFonts w:hint="eastAsia"/>
        </w:rPr>
        <w:t>安全需求</w:t>
      </w:r>
      <w:bookmarkEnd w:id="33"/>
      <w:bookmarkEnd w:id="34"/>
    </w:p>
    <w:p w:rsidR="00E40E8F" w:rsidRDefault="00A8054A">
      <w:pPr>
        <w:pStyle w:val="a3"/>
        <w:spacing w:before="163" w:after="163"/>
        <w:ind w:firstLine="480"/>
      </w:pPr>
      <w:r>
        <w:rPr>
          <w:rFonts w:hint="eastAsia"/>
        </w:rPr>
        <w:t>安全管理是多种安全技术、产品、工具得以充分发挥作用的基础保证，也是全局安全策略的有机组成部分。具体来说，安全管理主要体现为：</w:t>
      </w:r>
    </w:p>
    <w:p w:rsidR="00E40E8F" w:rsidRDefault="00A8054A">
      <w:pPr>
        <w:pStyle w:val="a3"/>
        <w:numPr>
          <w:ilvl w:val="0"/>
          <w:numId w:val="8"/>
        </w:numPr>
        <w:spacing w:before="163" w:after="163"/>
        <w:ind w:firstLineChars="0"/>
      </w:pPr>
      <w:r>
        <w:rPr>
          <w:rFonts w:hint="eastAsia"/>
        </w:rPr>
        <w:t>制定并完善安全策略，对信息安全建设提供指导；</w:t>
      </w:r>
    </w:p>
    <w:p w:rsidR="00E40E8F" w:rsidRDefault="00A8054A">
      <w:pPr>
        <w:pStyle w:val="a3"/>
        <w:numPr>
          <w:ilvl w:val="0"/>
          <w:numId w:val="8"/>
        </w:numPr>
        <w:spacing w:before="163" w:after="163"/>
        <w:ind w:firstLineChars="0"/>
      </w:pPr>
      <w:r>
        <w:rPr>
          <w:rFonts w:hint="eastAsia"/>
        </w:rPr>
        <w:t>制定健全的安全管理制度，提出可供参考的框架性建议；</w:t>
      </w:r>
    </w:p>
    <w:p w:rsidR="00E40E8F" w:rsidRDefault="00A8054A">
      <w:pPr>
        <w:pStyle w:val="a3"/>
        <w:spacing w:before="163" w:after="163"/>
        <w:ind w:firstLine="480"/>
      </w:pPr>
      <w:r>
        <w:rPr>
          <w:rFonts w:hint="eastAsia"/>
        </w:rPr>
        <w:t>组建并培训专门的安全管理队伍，遵循管理制度加强管理，同时全面提高普通用户的安全防范意识。</w:t>
      </w:r>
    </w:p>
    <w:p w:rsidR="00E40E8F" w:rsidRDefault="00A8054A">
      <w:pPr>
        <w:pStyle w:val="3"/>
        <w:spacing w:before="163" w:after="163"/>
      </w:pPr>
      <w:bookmarkStart w:id="35" w:name="_Toc419921010"/>
      <w:bookmarkStart w:id="36" w:name="_Toc396728839"/>
      <w:r>
        <w:rPr>
          <w:rFonts w:hint="eastAsia"/>
        </w:rPr>
        <w:t>备份需求</w:t>
      </w:r>
      <w:bookmarkEnd w:id="35"/>
      <w:bookmarkEnd w:id="36"/>
    </w:p>
    <w:p w:rsidR="006A5CAD" w:rsidRDefault="006A5CAD" w:rsidP="006A5CAD">
      <w:pPr>
        <w:spacing w:before="163" w:after="163"/>
        <w:rPr>
          <w:color w:val="000000"/>
        </w:rPr>
      </w:pPr>
      <w:r>
        <w:rPr>
          <w:rFonts w:hint="eastAsia"/>
          <w:color w:val="000000"/>
        </w:rPr>
        <w:t>除应用系统操作日志及数据库归档以外，建议增加以下安全加固：</w:t>
      </w:r>
    </w:p>
    <w:p w:rsidR="006A5CAD" w:rsidRDefault="006A5CAD" w:rsidP="006A5CAD">
      <w:pPr>
        <w:spacing w:before="163" w:after="163"/>
        <w:rPr>
          <w:color w:val="000000"/>
        </w:rPr>
      </w:pPr>
      <w:r>
        <w:rPr>
          <w:rFonts w:hint="eastAsia"/>
          <w:color w:val="000000"/>
        </w:rPr>
        <w:t>目前数据库已经开启归档日志，基本可以定位到在归档日志保存期限内的数据库所有</w:t>
      </w:r>
      <w:r>
        <w:rPr>
          <w:rFonts w:hint="eastAsia"/>
          <w:color w:val="000000"/>
        </w:rPr>
        <w:lastRenderedPageBreak/>
        <w:t>操作（记录信息包含来源地址、操作时间、操作细节、数据恢复项等具体信息）</w:t>
      </w:r>
    </w:p>
    <w:p w:rsidR="006A5CAD" w:rsidRDefault="006A5CAD" w:rsidP="006A5CAD">
      <w:pPr>
        <w:spacing w:before="163" w:after="163"/>
        <w:rPr>
          <w:color w:val="000000"/>
        </w:rPr>
      </w:pPr>
      <w:r>
        <w:rPr>
          <w:rFonts w:hint="eastAsia"/>
          <w:color w:val="000000"/>
        </w:rPr>
        <w:t>但是归档日志仅作为记录，没有起到防范作用，具体防范需要程序和数据库方面共同完善数据操作功能。</w:t>
      </w:r>
    </w:p>
    <w:p w:rsidR="006A5CAD" w:rsidRDefault="006A5CAD" w:rsidP="006A5CAD">
      <w:pPr>
        <w:spacing w:before="163" w:after="163"/>
        <w:rPr>
          <w:color w:val="000000"/>
        </w:rPr>
      </w:pPr>
    </w:p>
    <w:p w:rsidR="006A5CAD" w:rsidRDefault="006A5CAD" w:rsidP="006A5CAD">
      <w:pPr>
        <w:spacing w:before="163" w:after="163"/>
        <w:rPr>
          <w:color w:val="000000"/>
        </w:rPr>
      </w:pPr>
      <w:r>
        <w:rPr>
          <w:rFonts w:hint="eastAsia"/>
          <w:color w:val="000000"/>
        </w:rPr>
        <w:t>程序方面：</w:t>
      </w:r>
    </w:p>
    <w:p w:rsidR="006A5CAD" w:rsidRDefault="006A5CAD" w:rsidP="006A5CAD">
      <w:pPr>
        <w:spacing w:before="163" w:after="163"/>
        <w:rPr>
          <w:color w:val="000000"/>
        </w:rPr>
      </w:pPr>
      <w:r>
        <w:rPr>
          <w:rFonts w:hint="eastAsia"/>
          <w:color w:val="000000"/>
        </w:rPr>
        <w:t>1</w:t>
      </w:r>
      <w:r>
        <w:rPr>
          <w:rFonts w:hint="eastAsia"/>
          <w:color w:val="000000"/>
        </w:rPr>
        <w:t>、增加数据操作审计日志，对敏感数据删除或者变更通过流程限制进行规范；</w:t>
      </w:r>
    </w:p>
    <w:p w:rsidR="006A5CAD" w:rsidRDefault="006A5CAD" w:rsidP="006A5CAD">
      <w:pPr>
        <w:spacing w:before="163" w:after="163"/>
        <w:rPr>
          <w:color w:val="000000"/>
        </w:rPr>
      </w:pPr>
    </w:p>
    <w:p w:rsidR="006A5CAD" w:rsidRDefault="006A5CAD" w:rsidP="006A5CAD">
      <w:pPr>
        <w:spacing w:before="163" w:after="163"/>
        <w:rPr>
          <w:color w:val="000000"/>
        </w:rPr>
      </w:pPr>
      <w:r>
        <w:rPr>
          <w:rFonts w:hint="eastAsia"/>
          <w:color w:val="000000"/>
        </w:rPr>
        <w:t>数据库方面：</w:t>
      </w:r>
      <w:r>
        <w:rPr>
          <w:rFonts w:hint="eastAsia"/>
          <w:color w:val="000000"/>
        </w:rPr>
        <w:br/>
        <w:t>1</w:t>
      </w:r>
      <w:r>
        <w:rPr>
          <w:rFonts w:hint="eastAsia"/>
          <w:color w:val="000000"/>
        </w:rPr>
        <w:t>、通过数据库触发器设置数据库连接白名单，仅允许特定</w:t>
      </w:r>
      <w:r>
        <w:rPr>
          <w:rFonts w:hint="eastAsia"/>
          <w:color w:val="000000"/>
        </w:rPr>
        <w:t>IP</w:t>
      </w:r>
      <w:r>
        <w:rPr>
          <w:rFonts w:hint="eastAsia"/>
          <w:color w:val="000000"/>
        </w:rPr>
        <w:t>地址、特定用账户接入到数据库中；</w:t>
      </w:r>
      <w:r>
        <w:rPr>
          <w:rFonts w:hint="eastAsia"/>
          <w:color w:val="000000"/>
        </w:rPr>
        <w:t xml:space="preserve"> </w:t>
      </w:r>
    </w:p>
    <w:p w:rsidR="006A5CAD" w:rsidRDefault="006A5CAD" w:rsidP="006A5CAD">
      <w:pPr>
        <w:spacing w:before="163" w:after="163"/>
        <w:rPr>
          <w:color w:val="000000"/>
        </w:rPr>
      </w:pPr>
      <w:r>
        <w:rPr>
          <w:rFonts w:hint="eastAsia"/>
          <w:color w:val="000000"/>
          <w:sz w:val="21"/>
          <w:shd w:val="clear" w:color="auto" w:fill="FFFFFF"/>
        </w:rPr>
        <w:t>2</w:t>
      </w:r>
      <w:r>
        <w:rPr>
          <w:rFonts w:hint="eastAsia"/>
          <w:color w:val="000000"/>
          <w:sz w:val="21"/>
          <w:shd w:val="clear" w:color="auto" w:fill="FFFFFF"/>
        </w:rPr>
        <w:t>、确保数据库存储空间能够支撑至少</w:t>
      </w:r>
      <w:r>
        <w:rPr>
          <w:rFonts w:hint="eastAsia"/>
          <w:color w:val="000000"/>
          <w:sz w:val="21"/>
          <w:shd w:val="clear" w:color="auto" w:fill="FFFFFF"/>
        </w:rPr>
        <w:t>1</w:t>
      </w:r>
      <w:r>
        <w:rPr>
          <w:rFonts w:hint="eastAsia"/>
          <w:color w:val="000000"/>
          <w:sz w:val="21"/>
          <w:shd w:val="clear" w:color="auto" w:fill="FFFFFF"/>
        </w:rPr>
        <w:t>个月的归档量；</w:t>
      </w:r>
      <w:r>
        <w:rPr>
          <w:rFonts w:hint="eastAsia"/>
          <w:color w:val="000000"/>
        </w:rPr>
        <w:t xml:space="preserve"> </w:t>
      </w:r>
    </w:p>
    <w:p w:rsidR="006A5CAD" w:rsidRDefault="006A5CAD" w:rsidP="006A5CAD">
      <w:pPr>
        <w:spacing w:before="163" w:after="163"/>
        <w:rPr>
          <w:color w:val="000000"/>
        </w:rPr>
      </w:pPr>
      <w:r>
        <w:rPr>
          <w:rFonts w:hint="eastAsia"/>
          <w:color w:val="000000"/>
          <w:sz w:val="21"/>
          <w:shd w:val="clear" w:color="auto" w:fill="FFFFFF"/>
        </w:rPr>
        <w:t>3</w:t>
      </w:r>
      <w:r>
        <w:rPr>
          <w:rFonts w:hint="eastAsia"/>
          <w:color w:val="000000"/>
          <w:sz w:val="21"/>
          <w:shd w:val="clear" w:color="auto" w:fill="FFFFFF"/>
        </w:rPr>
        <w:t>、配置数据库自动备份机制，并保留至少最近</w:t>
      </w:r>
      <w:r>
        <w:rPr>
          <w:rFonts w:hint="eastAsia"/>
          <w:color w:val="000000"/>
          <w:sz w:val="21"/>
          <w:shd w:val="clear" w:color="auto" w:fill="FFFFFF"/>
        </w:rPr>
        <w:t>7</w:t>
      </w:r>
      <w:r>
        <w:rPr>
          <w:rFonts w:hint="eastAsia"/>
          <w:color w:val="000000"/>
          <w:sz w:val="21"/>
          <w:shd w:val="clear" w:color="auto" w:fill="FFFFFF"/>
        </w:rPr>
        <w:t>天的数据备份集合；</w:t>
      </w:r>
      <w:r>
        <w:rPr>
          <w:rFonts w:hint="eastAsia"/>
          <w:color w:val="000000"/>
        </w:rPr>
        <w:t xml:space="preserve"> </w:t>
      </w:r>
    </w:p>
    <w:p w:rsidR="006A5CAD" w:rsidRDefault="006A5CAD" w:rsidP="006A5CAD">
      <w:pPr>
        <w:spacing w:before="163" w:after="163"/>
        <w:rPr>
          <w:color w:val="000000"/>
        </w:rPr>
      </w:pPr>
      <w:r>
        <w:rPr>
          <w:rFonts w:hint="eastAsia"/>
          <w:color w:val="000000"/>
          <w:sz w:val="21"/>
          <w:shd w:val="clear" w:color="auto" w:fill="FFFFFF"/>
        </w:rPr>
        <w:t>4</w:t>
      </w:r>
      <w:r>
        <w:rPr>
          <w:rFonts w:hint="eastAsia"/>
          <w:color w:val="000000"/>
          <w:sz w:val="21"/>
          <w:shd w:val="clear" w:color="auto" w:fill="FFFFFF"/>
        </w:rPr>
        <w:t>、部署数据库备份邮件通知与磁盘空间告警阈值邮件通知机制。</w:t>
      </w:r>
    </w:p>
    <w:p w:rsidR="006A5CAD" w:rsidRDefault="006A5CAD" w:rsidP="006A5CAD">
      <w:pPr>
        <w:spacing w:before="163" w:after="163"/>
        <w:rPr>
          <w:color w:val="000000"/>
        </w:rPr>
      </w:pPr>
    </w:p>
    <w:p w:rsidR="00E40E8F" w:rsidRDefault="00E40E8F">
      <w:pPr>
        <w:pStyle w:val="a3"/>
        <w:spacing w:before="163" w:after="163"/>
        <w:ind w:firstLine="480"/>
      </w:pPr>
    </w:p>
    <w:p w:rsidR="00A8054A" w:rsidRDefault="00A8054A" w:rsidP="00A8054A">
      <w:pPr>
        <w:spacing w:before="163" w:after="163"/>
        <w:rPr>
          <w:color w:val="000000"/>
        </w:rPr>
      </w:pPr>
      <w:r>
        <w:rPr>
          <w:noProof/>
          <w:color w:val="000000"/>
        </w:rPr>
        <w:drawing>
          <wp:inline distT="0" distB="0" distL="0" distR="0">
            <wp:extent cx="5422900" cy="1645920"/>
            <wp:effectExtent l="0" t="0" r="0" b="0"/>
            <wp:docPr id="2" name="图片 2" descr="cid:_Foxmail.1@fe2caad7-73f5-9a53-0ba2-c51fef230c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_Foxmail.1@fe2caad7-73f5-9a53-0ba2-c51fef230c79"/>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5422900" cy="1645920"/>
                    </a:xfrm>
                    <a:prstGeom prst="rect">
                      <a:avLst/>
                    </a:prstGeom>
                    <a:noFill/>
                    <a:ln>
                      <a:noFill/>
                    </a:ln>
                  </pic:spPr>
                </pic:pic>
              </a:graphicData>
            </a:graphic>
          </wp:inline>
        </w:drawing>
      </w:r>
    </w:p>
    <w:p w:rsidR="00A8054A" w:rsidRDefault="00A8054A" w:rsidP="00A8054A">
      <w:pPr>
        <w:spacing w:before="163" w:after="163"/>
        <w:rPr>
          <w:color w:val="000000"/>
        </w:rPr>
      </w:pPr>
    </w:p>
    <w:p w:rsidR="00A8054A" w:rsidRDefault="00A8054A" w:rsidP="00A8054A">
      <w:pPr>
        <w:spacing w:before="163" w:after="163"/>
        <w:rPr>
          <w:color w:val="000000"/>
        </w:rPr>
      </w:pPr>
      <w:r>
        <w:rPr>
          <w:rFonts w:hint="eastAsia"/>
          <w:color w:val="000000"/>
        </w:rPr>
        <w:t xml:space="preserve">    </w:t>
      </w:r>
      <w:r>
        <w:rPr>
          <w:rFonts w:hint="eastAsia"/>
          <w:color w:val="000000"/>
        </w:rPr>
        <w:t>已经在数据库服务器上部署好了每日巡检脚本：</w:t>
      </w:r>
    </w:p>
    <w:p w:rsidR="00A8054A" w:rsidRDefault="00A8054A" w:rsidP="00A8054A">
      <w:pPr>
        <w:spacing w:before="163" w:after="163"/>
        <w:rPr>
          <w:color w:val="000000"/>
        </w:rPr>
      </w:pPr>
      <w:r>
        <w:rPr>
          <w:rFonts w:hint="eastAsia"/>
          <w:color w:val="000000"/>
        </w:rPr>
        <w:t>监测内容：</w:t>
      </w:r>
      <w:r>
        <w:rPr>
          <w:rFonts w:hint="eastAsia"/>
          <w:color w:val="000000"/>
        </w:rPr>
        <w:t>1.</w:t>
      </w:r>
      <w:r>
        <w:rPr>
          <w:rFonts w:hint="eastAsia"/>
          <w:color w:val="000000"/>
        </w:rPr>
        <w:t>数据库服务器根目录</w:t>
      </w:r>
      <w:r>
        <w:rPr>
          <w:rFonts w:hint="eastAsia"/>
          <w:color w:val="000000"/>
        </w:rPr>
        <w:t xml:space="preserve"> / </w:t>
      </w:r>
      <w:r>
        <w:rPr>
          <w:rFonts w:hint="eastAsia"/>
          <w:color w:val="000000"/>
        </w:rPr>
        <w:t>已用空间超过</w:t>
      </w:r>
      <w:r>
        <w:rPr>
          <w:rFonts w:hint="eastAsia"/>
          <w:color w:val="000000"/>
        </w:rPr>
        <w:t>90%</w:t>
      </w:r>
    </w:p>
    <w:p w:rsidR="00A8054A" w:rsidRDefault="00A8054A" w:rsidP="00A8054A">
      <w:pPr>
        <w:spacing w:before="163" w:after="163"/>
        <w:rPr>
          <w:color w:val="000000"/>
        </w:rPr>
      </w:pPr>
      <w:r>
        <w:rPr>
          <w:rFonts w:hint="eastAsia"/>
          <w:color w:val="000000"/>
        </w:rPr>
        <w:t>          2.</w:t>
      </w:r>
      <w:r>
        <w:rPr>
          <w:rFonts w:hint="eastAsia"/>
          <w:color w:val="000000"/>
        </w:rPr>
        <w:t>数据库每日备份日志未显示</w:t>
      </w:r>
      <w:r>
        <w:rPr>
          <w:rFonts w:hint="eastAsia"/>
          <w:color w:val="000000"/>
        </w:rPr>
        <w:t xml:space="preserve"> </w:t>
      </w:r>
      <w:r>
        <w:rPr>
          <w:rFonts w:hint="eastAsia"/>
          <w:color w:val="000000"/>
        </w:rPr>
        <w:t>备份成功</w:t>
      </w:r>
    </w:p>
    <w:p w:rsidR="00A8054A" w:rsidRDefault="00A8054A" w:rsidP="00A8054A">
      <w:pPr>
        <w:spacing w:before="163" w:after="163"/>
        <w:rPr>
          <w:color w:val="000000"/>
        </w:rPr>
      </w:pPr>
      <w:r>
        <w:rPr>
          <w:rFonts w:hint="eastAsia"/>
          <w:color w:val="000000"/>
        </w:rPr>
        <w:t>当出现以上监测内容的时候会发邮件给张丽红进行告警。</w:t>
      </w:r>
    </w:p>
    <w:p w:rsidR="00A8054A" w:rsidRDefault="00A8054A" w:rsidP="00A8054A">
      <w:pPr>
        <w:spacing w:before="163" w:after="163"/>
        <w:rPr>
          <w:color w:val="000000"/>
        </w:rPr>
      </w:pPr>
    </w:p>
    <w:p w:rsidR="00A8054A" w:rsidRDefault="00A8054A" w:rsidP="00A8054A">
      <w:pPr>
        <w:spacing w:before="163" w:after="163"/>
        <w:rPr>
          <w:color w:val="000000"/>
        </w:rPr>
      </w:pPr>
      <w:r>
        <w:rPr>
          <w:rFonts w:hint="eastAsia"/>
          <w:b/>
          <w:bCs/>
          <w:color w:val="FF0000"/>
        </w:rPr>
        <w:t>另：建议采用异机备份，将备份放在数据库服务器上很不安全，</w:t>
      </w:r>
    </w:p>
    <w:p w:rsidR="00A8054A" w:rsidRDefault="00A8054A" w:rsidP="00A8054A">
      <w:pPr>
        <w:spacing w:before="163" w:after="163"/>
        <w:rPr>
          <w:color w:val="000000"/>
        </w:rPr>
      </w:pPr>
      <w:r>
        <w:rPr>
          <w:rFonts w:hint="eastAsia"/>
          <w:b/>
          <w:bCs/>
          <w:color w:val="FF0000"/>
        </w:rPr>
        <w:t xml:space="preserve">    </w:t>
      </w:r>
      <w:r>
        <w:rPr>
          <w:rFonts w:hint="eastAsia"/>
          <w:b/>
          <w:bCs/>
          <w:color w:val="FF0000"/>
        </w:rPr>
        <w:t>当数据库服务器宕机、存储损坏的时候，数据将全部丢失（包括每日备份）！</w:t>
      </w:r>
    </w:p>
    <w:p w:rsidR="00A8054A" w:rsidRPr="00A8054A" w:rsidRDefault="00A8054A">
      <w:pPr>
        <w:pStyle w:val="a3"/>
        <w:spacing w:before="163" w:after="163"/>
        <w:ind w:firstLine="480"/>
      </w:pPr>
    </w:p>
    <w:p w:rsidR="00E40E8F" w:rsidRDefault="00A8054A">
      <w:pPr>
        <w:pStyle w:val="2"/>
        <w:spacing w:before="163" w:after="163"/>
      </w:pPr>
      <w:bookmarkStart w:id="37" w:name="_Toc396728840"/>
      <w:bookmarkStart w:id="38" w:name="_Toc419921011"/>
      <w:r>
        <w:rPr>
          <w:rFonts w:hint="eastAsia"/>
        </w:rPr>
        <w:t>硬件需求</w:t>
      </w:r>
      <w:bookmarkEnd w:id="37"/>
      <w:bookmarkEnd w:id="38"/>
    </w:p>
    <w:p w:rsidR="00E40E8F" w:rsidRDefault="00A8054A">
      <w:pPr>
        <w:pStyle w:val="3"/>
        <w:spacing w:before="163" w:after="163"/>
      </w:pPr>
      <w:bookmarkStart w:id="39" w:name="_Toc396728841"/>
      <w:bookmarkStart w:id="40" w:name="_Toc419921012"/>
      <w:r>
        <w:rPr>
          <w:rFonts w:hint="eastAsia"/>
        </w:rPr>
        <w:t>服务器需求</w:t>
      </w:r>
      <w:bookmarkEnd w:id="39"/>
      <w:bookmarkEnd w:id="40"/>
    </w:p>
    <w:p w:rsidR="00E40E8F" w:rsidRDefault="00A8054A">
      <w:pPr>
        <w:pStyle w:val="3"/>
        <w:spacing w:before="163" w:after="163"/>
      </w:pPr>
      <w:bookmarkStart w:id="41" w:name="_Toc396728842"/>
      <w:bookmarkStart w:id="42" w:name="_Toc419921013"/>
      <w:r>
        <w:rPr>
          <w:rFonts w:hint="eastAsia"/>
        </w:rPr>
        <w:t>容量规划</w:t>
      </w:r>
      <w:bookmarkEnd w:id="41"/>
      <w:bookmarkEnd w:id="42"/>
    </w:p>
    <w:p w:rsidR="00E40E8F" w:rsidRDefault="00E40E8F">
      <w:pPr>
        <w:pStyle w:val="a3"/>
        <w:spacing w:before="163" w:after="163"/>
        <w:ind w:firstLine="480"/>
      </w:pPr>
    </w:p>
    <w:p w:rsidR="00E40E8F" w:rsidRDefault="00A8054A">
      <w:pPr>
        <w:pStyle w:val="1"/>
        <w:spacing w:before="163" w:after="163"/>
        <w:rPr>
          <w:rFonts w:ascii="微软雅黑" w:eastAsia="微软雅黑" w:hAnsi="微软雅黑"/>
        </w:rPr>
      </w:pPr>
      <w:bookmarkStart w:id="43" w:name="_Toc419921014"/>
      <w:r>
        <w:rPr>
          <w:rFonts w:ascii="微软雅黑" w:eastAsia="微软雅黑" w:hAnsi="微软雅黑" w:hint="eastAsia"/>
        </w:rPr>
        <w:t>风险分析</w:t>
      </w:r>
      <w:bookmarkEnd w:id="43"/>
    </w:p>
    <w:p w:rsidR="00E40E8F" w:rsidRDefault="00A8054A">
      <w:pPr>
        <w:pStyle w:val="a3"/>
        <w:spacing w:before="163" w:after="163"/>
        <w:ind w:firstLine="480"/>
      </w:pPr>
      <w:r>
        <w:rPr>
          <w:rFonts w:hint="eastAsia"/>
        </w:rPr>
        <w:t>企业信息化首先是一个管理问题，其次才是技术问题。</w:t>
      </w:r>
    </w:p>
    <w:p w:rsidR="00E40E8F" w:rsidRDefault="00A8054A">
      <w:pPr>
        <w:pStyle w:val="2"/>
        <w:spacing w:before="163" w:after="163"/>
      </w:pPr>
      <w:bookmarkStart w:id="44" w:name="_Toc419921015"/>
      <w:r>
        <w:rPr>
          <w:rFonts w:hint="eastAsia"/>
        </w:rPr>
        <w:t>管理风险</w:t>
      </w:r>
      <w:bookmarkEnd w:id="44"/>
    </w:p>
    <w:p w:rsidR="00E40E8F" w:rsidRDefault="00E40E8F">
      <w:pPr>
        <w:pStyle w:val="a3"/>
        <w:spacing w:before="163" w:after="163"/>
        <w:ind w:firstLine="480"/>
      </w:pPr>
    </w:p>
    <w:p w:rsidR="00E40E8F" w:rsidRDefault="00A8054A">
      <w:pPr>
        <w:pStyle w:val="2"/>
        <w:spacing w:before="163" w:after="163"/>
      </w:pPr>
      <w:bookmarkStart w:id="45" w:name="_Toc419921016"/>
      <w:r>
        <w:rPr>
          <w:rFonts w:hint="eastAsia"/>
        </w:rPr>
        <w:t>技术风险</w:t>
      </w:r>
      <w:bookmarkEnd w:id="45"/>
    </w:p>
    <w:p w:rsidR="00E40E8F" w:rsidRDefault="00E40E8F">
      <w:pPr>
        <w:pStyle w:val="a3"/>
        <w:spacing w:before="163" w:after="163"/>
        <w:ind w:left="420" w:firstLineChars="0" w:firstLine="0"/>
      </w:pPr>
    </w:p>
    <w:p w:rsidR="00E40E8F" w:rsidRDefault="00E40E8F">
      <w:pPr>
        <w:pStyle w:val="a3"/>
        <w:spacing w:before="163" w:after="163"/>
        <w:ind w:firstLine="480"/>
      </w:pPr>
    </w:p>
    <w:p w:rsidR="00E40E8F" w:rsidRDefault="00A8054A">
      <w:pPr>
        <w:pStyle w:val="1"/>
        <w:spacing w:before="163" w:after="163"/>
        <w:rPr>
          <w:rFonts w:ascii="微软雅黑" w:eastAsia="微软雅黑" w:hAnsi="微软雅黑"/>
        </w:rPr>
      </w:pPr>
      <w:bookmarkStart w:id="46" w:name="_Toc396728843"/>
      <w:bookmarkStart w:id="47" w:name="_Toc419921017"/>
      <w:r>
        <w:rPr>
          <w:rFonts w:ascii="微软雅黑" w:eastAsia="微软雅黑" w:hAnsi="微软雅黑" w:hint="eastAsia"/>
        </w:rPr>
        <w:t>附表</w:t>
      </w:r>
      <w:bookmarkEnd w:id="46"/>
      <w:bookmarkEnd w:id="47"/>
    </w:p>
    <w:p w:rsidR="00E40E8F" w:rsidRDefault="00A8054A">
      <w:pPr>
        <w:pStyle w:val="a3"/>
        <w:spacing w:before="163" w:after="163"/>
        <w:ind w:firstLine="480"/>
        <w:rPr>
          <w:rFonts w:ascii="微软雅黑" w:eastAsia="微软雅黑" w:hAnsi="微软雅黑"/>
        </w:rPr>
      </w:pPr>
      <w:r>
        <w:rPr>
          <w:rFonts w:ascii="微软雅黑" w:eastAsia="微软雅黑" w:hAnsi="微软雅黑"/>
        </w:rPr>
        <w:t>&lt;</w:t>
      </w:r>
      <w:r>
        <w:rPr>
          <w:rFonts w:ascii="微软雅黑" w:eastAsia="微软雅黑" w:hAnsi="微软雅黑" w:hint="eastAsia"/>
        </w:rPr>
        <w:t>正文完</w:t>
      </w:r>
      <w:r>
        <w:rPr>
          <w:rFonts w:ascii="微软雅黑" w:eastAsia="微软雅黑" w:hAnsi="微软雅黑"/>
        </w:rPr>
        <w:t>&gt;</w:t>
      </w:r>
    </w:p>
    <w:sectPr w:rsidR="00E40E8F">
      <w:headerReference w:type="even" r:id="rId28"/>
      <w:footerReference w:type="default" r:id="rId29"/>
      <w:pgSz w:w="11906" w:h="16838"/>
      <w:pgMar w:top="1440" w:right="1418" w:bottom="1440" w:left="1418" w:header="851" w:footer="992" w:gutter="0"/>
      <w:cols w:space="425"/>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5BA" w:rsidRDefault="000655BA" w:rsidP="00A8054A">
      <w:pPr>
        <w:spacing w:before="120" w:after="120"/>
      </w:pPr>
      <w:r>
        <w:separator/>
      </w:r>
    </w:p>
  </w:endnote>
  <w:endnote w:type="continuationSeparator" w:id="0">
    <w:p w:rsidR="000655BA" w:rsidRDefault="000655BA" w:rsidP="00A8054A">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110" w:rsidRDefault="00E70110">
    <w:pPr>
      <w:pStyle w:val="ac"/>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110" w:rsidRDefault="00E70110">
    <w:pPr>
      <w:pStyle w:val="ac"/>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110" w:rsidRDefault="00E70110">
    <w:pPr>
      <w:pStyle w:val="ac"/>
      <w:spacing w:before="120"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110" w:rsidRDefault="00E70110">
    <w:pPr>
      <w:pStyle w:val="ac"/>
      <w:spacing w:before="120" w:after="1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110" w:rsidRDefault="00E70110">
    <w:pPr>
      <w:pStyle w:val="ac"/>
      <w:spacing w:before="120" w:after="12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110" w:rsidRDefault="00E70110">
    <w:pPr>
      <w:pStyle w:val="ac"/>
      <w:spacing w:before="120" w:after="12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110" w:rsidRDefault="00E70110">
    <w:pPr>
      <w:pStyle w:val="ac"/>
      <w:spacing w:before="120" w:after="120"/>
      <w:jc w:val="center"/>
      <w:rPr>
        <w:sz w:val="21"/>
        <w:szCs w:val="21"/>
      </w:rPr>
    </w:pPr>
    <w:r>
      <w:rPr>
        <w:rFonts w:hint="eastAsia"/>
        <w:kern w:val="0"/>
        <w:sz w:val="21"/>
        <w:szCs w:val="21"/>
      </w:rPr>
      <w:t>第</w:t>
    </w:r>
    <w:r>
      <w:rPr>
        <w:kern w:val="0"/>
        <w:sz w:val="21"/>
        <w:szCs w:val="21"/>
      </w:rPr>
      <w:fldChar w:fldCharType="begin"/>
    </w:r>
    <w:r>
      <w:rPr>
        <w:kern w:val="0"/>
        <w:sz w:val="21"/>
        <w:szCs w:val="21"/>
      </w:rPr>
      <w:instrText xml:space="preserve"> PAGE </w:instrText>
    </w:r>
    <w:r>
      <w:rPr>
        <w:kern w:val="0"/>
        <w:sz w:val="21"/>
        <w:szCs w:val="21"/>
      </w:rPr>
      <w:fldChar w:fldCharType="separate"/>
    </w:r>
    <w:r w:rsidR="007A4F5F">
      <w:rPr>
        <w:noProof/>
        <w:kern w:val="0"/>
        <w:sz w:val="21"/>
        <w:szCs w:val="21"/>
      </w:rPr>
      <w:t>4</w:t>
    </w:r>
    <w:r>
      <w:rPr>
        <w:kern w:val="0"/>
        <w:sz w:val="21"/>
        <w:szCs w:val="21"/>
      </w:rPr>
      <w:fldChar w:fldCharType="end"/>
    </w:r>
    <w:r>
      <w:rPr>
        <w:rFonts w:hint="eastAsia"/>
        <w:kern w:val="0"/>
        <w:sz w:val="21"/>
        <w:szCs w:val="21"/>
      </w:rPr>
      <w:t>页共</w:t>
    </w:r>
    <w:r>
      <w:rPr>
        <w:kern w:val="0"/>
        <w:sz w:val="21"/>
        <w:szCs w:val="21"/>
      </w:rPr>
      <w:fldChar w:fldCharType="begin"/>
    </w:r>
    <w:r>
      <w:rPr>
        <w:kern w:val="0"/>
        <w:sz w:val="21"/>
        <w:szCs w:val="21"/>
      </w:rPr>
      <w:instrText xml:space="preserve"> NUMPAGES </w:instrText>
    </w:r>
    <w:r>
      <w:rPr>
        <w:kern w:val="0"/>
        <w:sz w:val="21"/>
        <w:szCs w:val="21"/>
      </w:rPr>
      <w:fldChar w:fldCharType="separate"/>
    </w:r>
    <w:r w:rsidR="007A4F5F">
      <w:rPr>
        <w:noProof/>
        <w:kern w:val="0"/>
        <w:sz w:val="21"/>
        <w:szCs w:val="21"/>
      </w:rPr>
      <w:t>29</w:t>
    </w:r>
    <w:r>
      <w:rPr>
        <w:kern w:val="0"/>
        <w:sz w:val="21"/>
        <w:szCs w:val="21"/>
      </w:rPr>
      <w:fldChar w:fldCharType="end"/>
    </w:r>
    <w:r>
      <w:rPr>
        <w:rFonts w:hint="eastAsia"/>
        <w:kern w:val="0"/>
        <w:sz w:val="21"/>
        <w:szCs w:val="21"/>
      </w:rPr>
      <w:t>页</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110" w:rsidRDefault="00E70110">
    <w:pPr>
      <w:pStyle w:val="ac"/>
      <w:spacing w:before="120" w:after="120"/>
      <w:jc w:val="center"/>
      <w:rPr>
        <w:sz w:val="21"/>
        <w:szCs w:val="21"/>
      </w:rPr>
    </w:pPr>
    <w:r>
      <w:rPr>
        <w:rFonts w:hint="eastAsia"/>
        <w:kern w:val="0"/>
        <w:sz w:val="21"/>
        <w:szCs w:val="21"/>
      </w:rPr>
      <w:t>第</w:t>
    </w:r>
    <w:r>
      <w:rPr>
        <w:kern w:val="0"/>
        <w:sz w:val="21"/>
        <w:szCs w:val="21"/>
      </w:rPr>
      <w:fldChar w:fldCharType="begin"/>
    </w:r>
    <w:r>
      <w:rPr>
        <w:kern w:val="0"/>
        <w:sz w:val="21"/>
        <w:szCs w:val="21"/>
      </w:rPr>
      <w:instrText xml:space="preserve"> PAGE </w:instrText>
    </w:r>
    <w:r>
      <w:rPr>
        <w:kern w:val="0"/>
        <w:sz w:val="21"/>
        <w:szCs w:val="21"/>
      </w:rPr>
      <w:fldChar w:fldCharType="separate"/>
    </w:r>
    <w:r w:rsidR="00727FDA">
      <w:rPr>
        <w:noProof/>
        <w:kern w:val="0"/>
        <w:sz w:val="21"/>
        <w:szCs w:val="21"/>
      </w:rPr>
      <w:t>19</w:t>
    </w:r>
    <w:r>
      <w:rPr>
        <w:kern w:val="0"/>
        <w:sz w:val="21"/>
        <w:szCs w:val="21"/>
      </w:rPr>
      <w:fldChar w:fldCharType="end"/>
    </w:r>
    <w:r>
      <w:rPr>
        <w:rFonts w:hint="eastAsia"/>
        <w:kern w:val="0"/>
        <w:sz w:val="21"/>
        <w:szCs w:val="21"/>
      </w:rPr>
      <w:t>页共</w:t>
    </w:r>
    <w:r>
      <w:rPr>
        <w:kern w:val="0"/>
        <w:sz w:val="21"/>
        <w:szCs w:val="21"/>
      </w:rPr>
      <w:fldChar w:fldCharType="begin"/>
    </w:r>
    <w:r>
      <w:rPr>
        <w:kern w:val="0"/>
        <w:sz w:val="21"/>
        <w:szCs w:val="21"/>
      </w:rPr>
      <w:instrText xml:space="preserve"> NUMPAGES </w:instrText>
    </w:r>
    <w:r>
      <w:rPr>
        <w:kern w:val="0"/>
        <w:sz w:val="21"/>
        <w:szCs w:val="21"/>
      </w:rPr>
      <w:fldChar w:fldCharType="separate"/>
    </w:r>
    <w:r w:rsidR="00727FDA">
      <w:rPr>
        <w:noProof/>
        <w:kern w:val="0"/>
        <w:sz w:val="21"/>
        <w:szCs w:val="21"/>
      </w:rPr>
      <w:t>29</w:t>
    </w:r>
    <w:r>
      <w:rPr>
        <w:kern w:val="0"/>
        <w:sz w:val="21"/>
        <w:szCs w:val="21"/>
      </w:rPr>
      <w:fldChar w:fldCharType="end"/>
    </w:r>
    <w:r>
      <w:rPr>
        <w:rFonts w:hint="eastAsia"/>
        <w:kern w:val="0"/>
        <w:sz w:val="21"/>
        <w:szCs w:val="21"/>
      </w:rPr>
      <w:t>页</w:t>
    </w:r>
  </w:p>
  <w:p w:rsidR="00E70110" w:rsidRDefault="00E70110">
    <w:pP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5BA" w:rsidRDefault="000655BA" w:rsidP="00A8054A">
      <w:pPr>
        <w:spacing w:before="120" w:after="120"/>
      </w:pPr>
      <w:r>
        <w:separator/>
      </w:r>
    </w:p>
  </w:footnote>
  <w:footnote w:type="continuationSeparator" w:id="0">
    <w:p w:rsidR="000655BA" w:rsidRDefault="000655BA" w:rsidP="00A8054A">
      <w:pPr>
        <w:spacing w:before="120"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110" w:rsidRDefault="00E70110">
    <w:pPr>
      <w:pStyle w:val="ad"/>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110" w:rsidRDefault="00E70110">
    <w:pPr>
      <w:pStyle w:val="ad"/>
      <w:spacing w:before="120" w:after="120"/>
    </w:pPr>
    <w:r>
      <w:rPr>
        <w:noProof/>
      </w:rPr>
      <w:drawing>
        <wp:inline distT="0" distB="0" distL="0" distR="0">
          <wp:extent cx="561975" cy="200025"/>
          <wp:effectExtent l="19050" t="0" r="9525" b="0"/>
          <wp:docPr id="5" name="图片 5" descr="图形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3"/>
                  <pic:cNvPicPr>
                    <a:picLocks noChangeAspect="1" noChangeArrowheads="1"/>
                  </pic:cNvPicPr>
                </pic:nvPicPr>
                <pic:blipFill>
                  <a:blip r:embed="rId1"/>
                  <a:srcRect/>
                  <a:stretch>
                    <a:fillRect/>
                  </a:stretch>
                </pic:blipFill>
                <pic:spPr>
                  <a:xfrm>
                    <a:off x="0" y="0"/>
                    <a:ext cx="561975" cy="200025"/>
                  </a:xfrm>
                  <a:prstGeom prst="rect">
                    <a:avLst/>
                  </a:prstGeom>
                  <a:noFill/>
                  <a:ln w="9525">
                    <a:noFill/>
                    <a:miter lim="800000"/>
                    <a:headEnd/>
                    <a:tailEnd/>
                  </a:ln>
                </pic:spPr>
              </pic:pic>
            </a:graphicData>
          </a:graphic>
        </wp:inline>
      </w:drawing>
    </w:r>
    <w:r>
      <w:rPr>
        <w:rFonts w:hint="eastAsia"/>
      </w:rPr>
      <w:t>&lt;</w:t>
    </w:r>
    <w:r>
      <w:rPr>
        <w:rFonts w:hint="eastAsia"/>
      </w:rPr>
      <w:t>项目名称</w:t>
    </w:r>
    <w:r>
      <w:rPr>
        <w:rFonts w:hint="eastAsia"/>
      </w:rPr>
      <w:t>&gt;</w:t>
    </w:r>
    <w:r>
      <w:rPr>
        <w:rFonts w:hint="eastAsia"/>
      </w:rPr>
      <w:t>文档名称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110" w:rsidRDefault="00E70110">
    <w:pPr>
      <w:spacing w:before="120" w:after="1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110" w:rsidRDefault="00E70110">
    <w:pPr>
      <w:pStyle w:val="ad"/>
      <w:spacing w:before="120" w:after="12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110" w:rsidRDefault="00E70110">
    <w:pPr>
      <w:pStyle w:val="ac"/>
      <w:framePr w:w="7518" w:h="310" w:hRule="exact" w:hSpace="181" w:vSpace="159" w:wrap="around" w:vAnchor="page" w:hAnchor="page" w:x="2820" w:y="973"/>
      <w:shd w:val="solid" w:color="FFFFFF" w:fill="FFFFFF"/>
      <w:wordWrap w:val="0"/>
      <w:spacing w:beforeLines="0" w:afterLines="0"/>
      <w:jc w:val="right"/>
      <w:rPr>
        <w:sz w:val="21"/>
        <w:szCs w:val="21"/>
      </w:rPr>
    </w:pPr>
    <w:r>
      <w:rPr>
        <w:rFonts w:hint="eastAsia"/>
      </w:rPr>
      <w:t>企业经营管理系统需求说明书</w:t>
    </w:r>
    <w:r>
      <w:fldChar w:fldCharType="begin"/>
    </w:r>
    <w:r>
      <w:instrText xml:space="preserve"> STYLEREF  </w:instrText>
    </w:r>
    <w:r>
      <w:instrText>文档名称</w:instrText>
    </w:r>
    <w:r>
      <w:instrText xml:space="preserve">  \* MERGEFORMAT </w:instrText>
    </w:r>
    <w:r>
      <w:fldChar w:fldCharType="end"/>
    </w:r>
    <w:r>
      <w:rPr>
        <w:rFonts w:hint="eastAsia"/>
      </w:rPr>
      <w:t>版本：</w:t>
    </w:r>
    <w:r>
      <w:rPr>
        <w:rFonts w:hint="eastAsia"/>
      </w:rPr>
      <w:t>1.1</w:t>
    </w:r>
  </w:p>
  <w:p w:rsidR="00E70110" w:rsidRDefault="00E70110">
    <w:pPr>
      <w:pStyle w:val="ad"/>
      <w:spacing w:before="120" w:after="120"/>
      <w:jc w:val="left"/>
    </w:pPr>
    <w:r>
      <w:rPr>
        <w:noProof/>
      </w:rPr>
      <w:drawing>
        <wp:inline distT="0" distB="0" distL="0" distR="0">
          <wp:extent cx="800100" cy="276225"/>
          <wp:effectExtent l="19050" t="0" r="0" b="0"/>
          <wp:docPr id="6" name="图片 6" descr="图形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3"/>
                  <pic:cNvPicPr>
                    <a:picLocks noChangeAspect="1" noChangeArrowheads="1"/>
                  </pic:cNvPicPr>
                </pic:nvPicPr>
                <pic:blipFill>
                  <a:blip r:embed="rId1"/>
                  <a:srcRect/>
                  <a:stretch>
                    <a:fillRect/>
                  </a:stretch>
                </pic:blipFill>
                <pic:spPr>
                  <a:xfrm>
                    <a:off x="0" y="0"/>
                    <a:ext cx="800100" cy="276225"/>
                  </a:xfrm>
                  <a:prstGeom prst="rect">
                    <a:avLst/>
                  </a:prstGeom>
                  <a:noFill/>
                  <a:ln w="9525">
                    <a:noFill/>
                    <a:miter lim="800000"/>
                    <a:headEnd/>
                    <a:tailEnd/>
                  </a:ln>
                </pic:spPr>
              </pic:pic>
            </a:graphicData>
          </a:graphic>
        </wp:inline>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110" w:rsidRDefault="00E70110">
    <w:pPr>
      <w:pStyle w:val="ad"/>
      <w:spacing w:before="120" w:after="120"/>
    </w:pPr>
    <w:r>
      <w:rPr>
        <w:noProof/>
      </w:rPr>
      <w:drawing>
        <wp:inline distT="0" distB="0" distL="0" distR="0">
          <wp:extent cx="685800" cy="238125"/>
          <wp:effectExtent l="19050" t="0" r="0" b="0"/>
          <wp:docPr id="7" name="图片 7" descr="图形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3"/>
                  <pic:cNvPicPr>
                    <a:picLocks noChangeAspect="1" noChangeArrowheads="1"/>
                  </pic:cNvPicPr>
                </pic:nvPicPr>
                <pic:blipFill>
                  <a:blip r:embed="rId1"/>
                  <a:srcRect/>
                  <a:stretch>
                    <a:fillRect/>
                  </a:stretch>
                </pic:blipFill>
                <pic:spPr>
                  <a:xfrm>
                    <a:off x="0" y="0"/>
                    <a:ext cx="685800" cy="238125"/>
                  </a:xfrm>
                  <a:prstGeom prst="rect">
                    <a:avLst/>
                  </a:prstGeom>
                  <a:noFill/>
                  <a:ln w="9525">
                    <a:noFill/>
                    <a:miter lim="800000"/>
                    <a:headEnd/>
                    <a:tailEnd/>
                  </a:ln>
                </pic:spPr>
              </pic:pic>
            </a:graphicData>
          </a:graphic>
        </wp:inline>
      </w:drawing>
    </w:r>
    <w:fldSimple w:instr=" TITLE   \* MERGEFORMAT ">
      <w:r>
        <w:rPr>
          <w:rFonts w:hint="eastAsia"/>
        </w:rPr>
        <w:t>&lt;</w:t>
      </w:r>
      <w:r>
        <w:rPr>
          <w:rFonts w:hint="eastAsia"/>
        </w:rPr>
        <w:t>项目名称</w:t>
      </w:r>
      <w:r>
        <w:rPr>
          <w:rFonts w:hint="eastAsia"/>
        </w:rPr>
        <w:t>&gt;</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110" w:rsidRDefault="00E70110">
    <w:pP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42944"/>
    <w:multiLevelType w:val="multilevel"/>
    <w:tmpl w:val="0AC42944"/>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122B2E7E"/>
    <w:multiLevelType w:val="multilevel"/>
    <w:tmpl w:val="122B2E7E"/>
    <w:lvl w:ilvl="0">
      <w:start w:val="1"/>
      <w:numFmt w:val="decimal"/>
      <w:pStyle w:val="1"/>
      <w:lvlText w:val="%1"/>
      <w:lvlJc w:val="left"/>
      <w:pPr>
        <w:tabs>
          <w:tab w:val="left" w:pos="432"/>
        </w:tabs>
        <w:ind w:left="113" w:hanging="113"/>
      </w:pPr>
      <w:rPr>
        <w:rFonts w:hint="eastAsia"/>
      </w:rPr>
    </w:lvl>
    <w:lvl w:ilvl="1">
      <w:start w:val="1"/>
      <w:numFmt w:val="decimal"/>
      <w:pStyle w:val="2"/>
      <w:lvlText w:val="%1.%2"/>
      <w:lvlJc w:val="left"/>
      <w:pPr>
        <w:tabs>
          <w:tab w:val="left" w:pos="432"/>
        </w:tabs>
        <w:ind w:left="113" w:hanging="113"/>
      </w:pPr>
      <w:rPr>
        <w:rFonts w:hint="eastAsia"/>
      </w:rPr>
    </w:lvl>
    <w:lvl w:ilvl="2">
      <w:start w:val="1"/>
      <w:numFmt w:val="decimal"/>
      <w:pStyle w:val="3"/>
      <w:lvlText w:val="%1.%2.%3"/>
      <w:lvlJc w:val="left"/>
      <w:pPr>
        <w:tabs>
          <w:tab w:val="left" w:pos="432"/>
        </w:tabs>
        <w:ind w:left="113" w:hanging="113"/>
      </w:pPr>
      <w:rPr>
        <w:rFonts w:cs="Times New Roman" w:hint="eastAsia"/>
        <w:b w:val="0"/>
        <w:bCs w:val="0"/>
        <w:i w:val="0"/>
        <w:iCs w:val="0"/>
        <w:caps w:val="0"/>
        <w:smallCaps w:val="0"/>
        <w:strike w:val="0"/>
        <w:dstrike w:val="0"/>
        <w:vanish w:val="0"/>
        <w:color w:val="000000"/>
        <w:spacing w:val="0"/>
        <w:position w:val="0"/>
        <w:u w:val="none"/>
        <w:vertAlign w:val="baseline"/>
      </w:rPr>
    </w:lvl>
    <w:lvl w:ilvl="3">
      <w:start w:val="1"/>
      <w:numFmt w:val="decimal"/>
      <w:pStyle w:val="4"/>
      <w:lvlText w:val="%1.%2.%3.%4"/>
      <w:lvlJc w:val="left"/>
      <w:pPr>
        <w:tabs>
          <w:tab w:val="left" w:pos="432"/>
        </w:tabs>
        <w:ind w:left="113" w:hanging="113"/>
      </w:pPr>
      <w:rPr>
        <w:rFonts w:cs="Times New Roman" w:hint="eastAsia"/>
        <w:b w:val="0"/>
        <w:bCs w:val="0"/>
        <w:i w:val="0"/>
        <w:iCs w:val="0"/>
        <w:caps w:val="0"/>
        <w:smallCaps w:val="0"/>
        <w:strike w:val="0"/>
        <w:dstrike w:val="0"/>
        <w:vanish w:val="0"/>
        <w:color w:val="000000"/>
        <w:spacing w:val="0"/>
        <w:position w:val="0"/>
        <w:u w:val="none"/>
        <w:vertAlign w:val="baseline"/>
      </w:rPr>
    </w:lvl>
    <w:lvl w:ilvl="4">
      <w:start w:val="1"/>
      <w:numFmt w:val="decimal"/>
      <w:pStyle w:val="5"/>
      <w:lvlText w:val="%1.%2.%3.%4.%5"/>
      <w:lvlJc w:val="left"/>
      <w:pPr>
        <w:tabs>
          <w:tab w:val="left" w:pos="432"/>
        </w:tabs>
        <w:ind w:left="113" w:hanging="113"/>
      </w:pPr>
      <w:rPr>
        <w:rFonts w:hint="eastAsia"/>
      </w:rPr>
    </w:lvl>
    <w:lvl w:ilvl="5">
      <w:start w:val="1"/>
      <w:numFmt w:val="decimal"/>
      <w:pStyle w:val="6"/>
      <w:lvlText w:val="%1.%2.%3.%4.%5.%6"/>
      <w:lvlJc w:val="left"/>
      <w:pPr>
        <w:tabs>
          <w:tab w:val="left" w:pos="3551"/>
        </w:tabs>
        <w:ind w:left="3232" w:hanging="113"/>
      </w:pPr>
      <w:rPr>
        <w:rFonts w:hint="eastAsia"/>
      </w:rPr>
    </w:lvl>
    <w:lvl w:ilvl="6">
      <w:start w:val="1"/>
      <w:numFmt w:val="decimal"/>
      <w:pStyle w:val="7"/>
      <w:lvlText w:val="%1.%2.%3.%4.%5.%6.%7"/>
      <w:lvlJc w:val="left"/>
      <w:pPr>
        <w:tabs>
          <w:tab w:val="left" w:pos="432"/>
        </w:tabs>
        <w:ind w:left="113" w:hanging="113"/>
      </w:pPr>
      <w:rPr>
        <w:rFonts w:hint="eastAsia"/>
      </w:rPr>
    </w:lvl>
    <w:lvl w:ilvl="7">
      <w:start w:val="1"/>
      <w:numFmt w:val="decimal"/>
      <w:pStyle w:val="8"/>
      <w:lvlText w:val="%1.%2.%3.%4.%5.%6.%7.%8"/>
      <w:lvlJc w:val="left"/>
      <w:pPr>
        <w:tabs>
          <w:tab w:val="left" w:pos="432"/>
        </w:tabs>
        <w:ind w:left="113" w:hanging="113"/>
      </w:pPr>
      <w:rPr>
        <w:rFonts w:hint="eastAsia"/>
      </w:rPr>
    </w:lvl>
    <w:lvl w:ilvl="8">
      <w:start w:val="1"/>
      <w:numFmt w:val="decimal"/>
      <w:pStyle w:val="9"/>
      <w:lvlText w:val="%1.%2.%3.%4.%5.%6.%7.%8.%9"/>
      <w:lvlJc w:val="left"/>
      <w:pPr>
        <w:tabs>
          <w:tab w:val="left" w:pos="432"/>
        </w:tabs>
        <w:ind w:left="113" w:hanging="113"/>
      </w:pPr>
      <w:rPr>
        <w:rFonts w:hint="eastAsia"/>
      </w:rPr>
    </w:lvl>
  </w:abstractNum>
  <w:abstractNum w:abstractNumId="2">
    <w:nsid w:val="244B7CFE"/>
    <w:multiLevelType w:val="multilevel"/>
    <w:tmpl w:val="244B7CFE"/>
    <w:lvl w:ilvl="0">
      <w:start w:val="1"/>
      <w:numFmt w:val="upperLetter"/>
      <w:lvlText w:val="%1．"/>
      <w:lvlJc w:val="left"/>
      <w:pPr>
        <w:ind w:left="1200" w:hanging="720"/>
      </w:pPr>
      <w:rPr>
        <w:rFonts w:hint="default"/>
        <w:color w:val="auto"/>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nsid w:val="3928604D"/>
    <w:multiLevelType w:val="multilevel"/>
    <w:tmpl w:val="3928604D"/>
    <w:lvl w:ilvl="0">
      <w:start w:val="1"/>
      <w:numFmt w:val="decimal"/>
      <w:pStyle w:val="a0"/>
      <w:lvlText w:val="%1."/>
      <w:lvlJc w:val="left"/>
      <w:pPr>
        <w:tabs>
          <w:tab w:val="left" w:pos="842"/>
        </w:tabs>
        <w:ind w:left="842" w:hanging="360"/>
      </w:pPr>
      <w:rPr>
        <w:rFonts w:ascii="Arial" w:eastAsia="宋体" w:hAnsi="Arial" w:cs="Arial" w:hint="default"/>
      </w:rPr>
    </w:lvl>
    <w:lvl w:ilvl="1">
      <w:start w:val="1"/>
      <w:numFmt w:val="lowerLetter"/>
      <w:lvlText w:val="%2)"/>
      <w:lvlJc w:val="left"/>
      <w:pPr>
        <w:tabs>
          <w:tab w:val="left" w:pos="1322"/>
        </w:tabs>
        <w:ind w:left="1322" w:hanging="420"/>
      </w:pPr>
    </w:lvl>
    <w:lvl w:ilvl="2">
      <w:start w:val="1"/>
      <w:numFmt w:val="lowerRoman"/>
      <w:lvlText w:val="%3."/>
      <w:lvlJc w:val="right"/>
      <w:pPr>
        <w:tabs>
          <w:tab w:val="left" w:pos="1742"/>
        </w:tabs>
        <w:ind w:left="1742" w:hanging="420"/>
      </w:pPr>
    </w:lvl>
    <w:lvl w:ilvl="3">
      <w:start w:val="1"/>
      <w:numFmt w:val="decimal"/>
      <w:lvlText w:val="%4."/>
      <w:lvlJc w:val="left"/>
      <w:pPr>
        <w:tabs>
          <w:tab w:val="left" w:pos="2162"/>
        </w:tabs>
        <w:ind w:left="2162" w:hanging="420"/>
      </w:pPr>
    </w:lvl>
    <w:lvl w:ilvl="4">
      <w:start w:val="1"/>
      <w:numFmt w:val="lowerLetter"/>
      <w:lvlText w:val="%5)"/>
      <w:lvlJc w:val="left"/>
      <w:pPr>
        <w:tabs>
          <w:tab w:val="left" w:pos="2582"/>
        </w:tabs>
        <w:ind w:left="2582" w:hanging="420"/>
      </w:pPr>
    </w:lvl>
    <w:lvl w:ilvl="5">
      <w:start w:val="1"/>
      <w:numFmt w:val="lowerRoman"/>
      <w:lvlText w:val="%6."/>
      <w:lvlJc w:val="right"/>
      <w:pPr>
        <w:tabs>
          <w:tab w:val="left" w:pos="3002"/>
        </w:tabs>
        <w:ind w:left="3002" w:hanging="420"/>
      </w:pPr>
    </w:lvl>
    <w:lvl w:ilvl="6">
      <w:start w:val="1"/>
      <w:numFmt w:val="decimal"/>
      <w:lvlText w:val="%7."/>
      <w:lvlJc w:val="left"/>
      <w:pPr>
        <w:tabs>
          <w:tab w:val="left" w:pos="3422"/>
        </w:tabs>
        <w:ind w:left="3422" w:hanging="420"/>
      </w:pPr>
    </w:lvl>
    <w:lvl w:ilvl="7">
      <w:start w:val="1"/>
      <w:numFmt w:val="lowerLetter"/>
      <w:lvlText w:val="%8)"/>
      <w:lvlJc w:val="left"/>
      <w:pPr>
        <w:tabs>
          <w:tab w:val="left" w:pos="3842"/>
        </w:tabs>
        <w:ind w:left="3842" w:hanging="420"/>
      </w:pPr>
    </w:lvl>
    <w:lvl w:ilvl="8">
      <w:start w:val="1"/>
      <w:numFmt w:val="lowerRoman"/>
      <w:lvlText w:val="%9."/>
      <w:lvlJc w:val="right"/>
      <w:pPr>
        <w:tabs>
          <w:tab w:val="left" w:pos="4262"/>
        </w:tabs>
        <w:ind w:left="4262" w:hanging="420"/>
      </w:pPr>
    </w:lvl>
  </w:abstractNum>
  <w:abstractNum w:abstractNumId="4">
    <w:nsid w:val="5DED12BA"/>
    <w:multiLevelType w:val="multilevel"/>
    <w:tmpl w:val="5DED12B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61164534"/>
    <w:multiLevelType w:val="multilevel"/>
    <w:tmpl w:val="61164534"/>
    <w:lvl w:ilvl="0">
      <w:start w:val="1"/>
      <w:numFmt w:val="bullet"/>
      <w:pStyle w:val="a1"/>
      <w:lvlText w:val=""/>
      <w:lvlJc w:val="left"/>
      <w:pPr>
        <w:tabs>
          <w:tab w:val="left" w:pos="620"/>
        </w:tabs>
        <w:ind w:left="6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nsid w:val="64B302E2"/>
    <w:multiLevelType w:val="multilevel"/>
    <w:tmpl w:val="64B302E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73097D44"/>
    <w:multiLevelType w:val="multilevel"/>
    <w:tmpl w:val="73097D4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hideSpellingErrors/>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E3623"/>
    <w:rsid w:val="00000112"/>
    <w:rsid w:val="0000050F"/>
    <w:rsid w:val="00000584"/>
    <w:rsid w:val="00000AB5"/>
    <w:rsid w:val="0000144D"/>
    <w:rsid w:val="000016B1"/>
    <w:rsid w:val="00001800"/>
    <w:rsid w:val="000018EB"/>
    <w:rsid w:val="00001A8A"/>
    <w:rsid w:val="000020F6"/>
    <w:rsid w:val="00002483"/>
    <w:rsid w:val="00002F77"/>
    <w:rsid w:val="00003CAF"/>
    <w:rsid w:val="00003D10"/>
    <w:rsid w:val="000040F5"/>
    <w:rsid w:val="00004475"/>
    <w:rsid w:val="00004B47"/>
    <w:rsid w:val="000051F7"/>
    <w:rsid w:val="000053BA"/>
    <w:rsid w:val="00005625"/>
    <w:rsid w:val="00005CEC"/>
    <w:rsid w:val="000062FD"/>
    <w:rsid w:val="00006422"/>
    <w:rsid w:val="00006830"/>
    <w:rsid w:val="00006BA8"/>
    <w:rsid w:val="00006D85"/>
    <w:rsid w:val="00006DAC"/>
    <w:rsid w:val="000070BD"/>
    <w:rsid w:val="00007144"/>
    <w:rsid w:val="000078E2"/>
    <w:rsid w:val="00007CF1"/>
    <w:rsid w:val="00010389"/>
    <w:rsid w:val="000108A9"/>
    <w:rsid w:val="00010CE5"/>
    <w:rsid w:val="00010F06"/>
    <w:rsid w:val="00011324"/>
    <w:rsid w:val="0001171B"/>
    <w:rsid w:val="00011BEC"/>
    <w:rsid w:val="00011F20"/>
    <w:rsid w:val="00011F71"/>
    <w:rsid w:val="0001208A"/>
    <w:rsid w:val="00012684"/>
    <w:rsid w:val="000126DE"/>
    <w:rsid w:val="00012894"/>
    <w:rsid w:val="00012C5E"/>
    <w:rsid w:val="000132CF"/>
    <w:rsid w:val="000138A5"/>
    <w:rsid w:val="000141CC"/>
    <w:rsid w:val="00014819"/>
    <w:rsid w:val="00015332"/>
    <w:rsid w:val="00015AB4"/>
    <w:rsid w:val="00015E7B"/>
    <w:rsid w:val="00015EE5"/>
    <w:rsid w:val="000168F5"/>
    <w:rsid w:val="0001692E"/>
    <w:rsid w:val="00016AD2"/>
    <w:rsid w:val="00016B26"/>
    <w:rsid w:val="00016FFB"/>
    <w:rsid w:val="00017288"/>
    <w:rsid w:val="0001754E"/>
    <w:rsid w:val="0001756D"/>
    <w:rsid w:val="000175F1"/>
    <w:rsid w:val="00017984"/>
    <w:rsid w:val="00017AA3"/>
    <w:rsid w:val="00017E0B"/>
    <w:rsid w:val="000203D2"/>
    <w:rsid w:val="0002194B"/>
    <w:rsid w:val="00021BA2"/>
    <w:rsid w:val="00022349"/>
    <w:rsid w:val="00022489"/>
    <w:rsid w:val="000226C4"/>
    <w:rsid w:val="00022A32"/>
    <w:rsid w:val="00022EFD"/>
    <w:rsid w:val="00022F5D"/>
    <w:rsid w:val="000230E4"/>
    <w:rsid w:val="00023848"/>
    <w:rsid w:val="00023890"/>
    <w:rsid w:val="00023C2F"/>
    <w:rsid w:val="00023C67"/>
    <w:rsid w:val="00024709"/>
    <w:rsid w:val="000248DD"/>
    <w:rsid w:val="00024946"/>
    <w:rsid w:val="00024A86"/>
    <w:rsid w:val="00024D13"/>
    <w:rsid w:val="00024DCD"/>
    <w:rsid w:val="000251B3"/>
    <w:rsid w:val="000252EB"/>
    <w:rsid w:val="00026729"/>
    <w:rsid w:val="00026A00"/>
    <w:rsid w:val="00026D39"/>
    <w:rsid w:val="00026EEF"/>
    <w:rsid w:val="00027189"/>
    <w:rsid w:val="0002773A"/>
    <w:rsid w:val="0002774E"/>
    <w:rsid w:val="00027C61"/>
    <w:rsid w:val="00027F5D"/>
    <w:rsid w:val="000301FC"/>
    <w:rsid w:val="00030893"/>
    <w:rsid w:val="000316F1"/>
    <w:rsid w:val="000318C9"/>
    <w:rsid w:val="00031C93"/>
    <w:rsid w:val="00031F35"/>
    <w:rsid w:val="0003200C"/>
    <w:rsid w:val="00032283"/>
    <w:rsid w:val="000324C7"/>
    <w:rsid w:val="00032F26"/>
    <w:rsid w:val="00032F80"/>
    <w:rsid w:val="00033993"/>
    <w:rsid w:val="00033B0E"/>
    <w:rsid w:val="00033B4B"/>
    <w:rsid w:val="00033F08"/>
    <w:rsid w:val="00033F31"/>
    <w:rsid w:val="00034077"/>
    <w:rsid w:val="0003429D"/>
    <w:rsid w:val="000344E2"/>
    <w:rsid w:val="00034676"/>
    <w:rsid w:val="000351D9"/>
    <w:rsid w:val="000353C7"/>
    <w:rsid w:val="000358E4"/>
    <w:rsid w:val="00036338"/>
    <w:rsid w:val="00036871"/>
    <w:rsid w:val="00036CB8"/>
    <w:rsid w:val="00036D25"/>
    <w:rsid w:val="00036D7F"/>
    <w:rsid w:val="00037667"/>
    <w:rsid w:val="00037680"/>
    <w:rsid w:val="00037702"/>
    <w:rsid w:val="000377E1"/>
    <w:rsid w:val="00037804"/>
    <w:rsid w:val="0003786D"/>
    <w:rsid w:val="00037BE2"/>
    <w:rsid w:val="00037DC5"/>
    <w:rsid w:val="00037EF5"/>
    <w:rsid w:val="0004041F"/>
    <w:rsid w:val="00040D6D"/>
    <w:rsid w:val="000411C1"/>
    <w:rsid w:val="000418FF"/>
    <w:rsid w:val="00041945"/>
    <w:rsid w:val="00041A40"/>
    <w:rsid w:val="00041A4A"/>
    <w:rsid w:val="000421D1"/>
    <w:rsid w:val="00042277"/>
    <w:rsid w:val="000423F4"/>
    <w:rsid w:val="00042625"/>
    <w:rsid w:val="000426DA"/>
    <w:rsid w:val="00042E7C"/>
    <w:rsid w:val="0004354F"/>
    <w:rsid w:val="000437EF"/>
    <w:rsid w:val="00043C5A"/>
    <w:rsid w:val="000441D5"/>
    <w:rsid w:val="0004445A"/>
    <w:rsid w:val="000444D8"/>
    <w:rsid w:val="0004503C"/>
    <w:rsid w:val="00045126"/>
    <w:rsid w:val="000456F2"/>
    <w:rsid w:val="000458AA"/>
    <w:rsid w:val="00045CCA"/>
    <w:rsid w:val="00045F8F"/>
    <w:rsid w:val="0004698F"/>
    <w:rsid w:val="00046CFD"/>
    <w:rsid w:val="00046F37"/>
    <w:rsid w:val="00046FBB"/>
    <w:rsid w:val="00046FC5"/>
    <w:rsid w:val="00046FF9"/>
    <w:rsid w:val="00047011"/>
    <w:rsid w:val="00047113"/>
    <w:rsid w:val="00047266"/>
    <w:rsid w:val="000472CC"/>
    <w:rsid w:val="000474CA"/>
    <w:rsid w:val="000475F9"/>
    <w:rsid w:val="00047862"/>
    <w:rsid w:val="00047A1A"/>
    <w:rsid w:val="00047EC4"/>
    <w:rsid w:val="000501D1"/>
    <w:rsid w:val="00050AA1"/>
    <w:rsid w:val="00051654"/>
    <w:rsid w:val="00051AA6"/>
    <w:rsid w:val="00051D30"/>
    <w:rsid w:val="00051F81"/>
    <w:rsid w:val="00051FDA"/>
    <w:rsid w:val="00052012"/>
    <w:rsid w:val="00052719"/>
    <w:rsid w:val="00052796"/>
    <w:rsid w:val="00052951"/>
    <w:rsid w:val="00053346"/>
    <w:rsid w:val="00053B7B"/>
    <w:rsid w:val="00053FF8"/>
    <w:rsid w:val="000544FD"/>
    <w:rsid w:val="00054592"/>
    <w:rsid w:val="000547E0"/>
    <w:rsid w:val="00055104"/>
    <w:rsid w:val="000555B2"/>
    <w:rsid w:val="0005564D"/>
    <w:rsid w:val="000557F7"/>
    <w:rsid w:val="00055CF9"/>
    <w:rsid w:val="00055D1C"/>
    <w:rsid w:val="0005602F"/>
    <w:rsid w:val="00056932"/>
    <w:rsid w:val="00057030"/>
    <w:rsid w:val="0005778B"/>
    <w:rsid w:val="00057854"/>
    <w:rsid w:val="00057A7B"/>
    <w:rsid w:val="00057DCC"/>
    <w:rsid w:val="0006009F"/>
    <w:rsid w:val="00060A82"/>
    <w:rsid w:val="00061395"/>
    <w:rsid w:val="000614D0"/>
    <w:rsid w:val="00061939"/>
    <w:rsid w:val="0006212B"/>
    <w:rsid w:val="000624C8"/>
    <w:rsid w:val="000625DF"/>
    <w:rsid w:val="0006261E"/>
    <w:rsid w:val="000628ED"/>
    <w:rsid w:val="00062F96"/>
    <w:rsid w:val="00063297"/>
    <w:rsid w:val="000638F0"/>
    <w:rsid w:val="00063FE9"/>
    <w:rsid w:val="000640FE"/>
    <w:rsid w:val="000647E3"/>
    <w:rsid w:val="000650D6"/>
    <w:rsid w:val="00065446"/>
    <w:rsid w:val="0006547F"/>
    <w:rsid w:val="000655BA"/>
    <w:rsid w:val="00065641"/>
    <w:rsid w:val="00065F5C"/>
    <w:rsid w:val="00066174"/>
    <w:rsid w:val="00066666"/>
    <w:rsid w:val="00066B8F"/>
    <w:rsid w:val="0006712F"/>
    <w:rsid w:val="00067341"/>
    <w:rsid w:val="00067622"/>
    <w:rsid w:val="000676C4"/>
    <w:rsid w:val="000679DF"/>
    <w:rsid w:val="00067E69"/>
    <w:rsid w:val="000700B9"/>
    <w:rsid w:val="000700F3"/>
    <w:rsid w:val="000705CD"/>
    <w:rsid w:val="0007080A"/>
    <w:rsid w:val="00071698"/>
    <w:rsid w:val="00071730"/>
    <w:rsid w:val="00071A7F"/>
    <w:rsid w:val="00071AD6"/>
    <w:rsid w:val="00071ADC"/>
    <w:rsid w:val="00071D29"/>
    <w:rsid w:val="000720B7"/>
    <w:rsid w:val="00072810"/>
    <w:rsid w:val="00072CE0"/>
    <w:rsid w:val="00072D1D"/>
    <w:rsid w:val="0007327D"/>
    <w:rsid w:val="0007347D"/>
    <w:rsid w:val="00073B0C"/>
    <w:rsid w:val="00073DC5"/>
    <w:rsid w:val="0007488A"/>
    <w:rsid w:val="00074F32"/>
    <w:rsid w:val="00075384"/>
    <w:rsid w:val="00075A65"/>
    <w:rsid w:val="00075D8D"/>
    <w:rsid w:val="000768B0"/>
    <w:rsid w:val="00076B9E"/>
    <w:rsid w:val="00077082"/>
    <w:rsid w:val="00077310"/>
    <w:rsid w:val="000774AA"/>
    <w:rsid w:val="00077505"/>
    <w:rsid w:val="00077644"/>
    <w:rsid w:val="00077A78"/>
    <w:rsid w:val="00077B93"/>
    <w:rsid w:val="00077F07"/>
    <w:rsid w:val="000809D2"/>
    <w:rsid w:val="000809FF"/>
    <w:rsid w:val="000812C5"/>
    <w:rsid w:val="000812F1"/>
    <w:rsid w:val="00081315"/>
    <w:rsid w:val="0008159E"/>
    <w:rsid w:val="00081937"/>
    <w:rsid w:val="00081BE5"/>
    <w:rsid w:val="00081C38"/>
    <w:rsid w:val="000829AB"/>
    <w:rsid w:val="000829FC"/>
    <w:rsid w:val="00082B17"/>
    <w:rsid w:val="00082B7C"/>
    <w:rsid w:val="00082C65"/>
    <w:rsid w:val="00082D7F"/>
    <w:rsid w:val="00082E50"/>
    <w:rsid w:val="00082F0F"/>
    <w:rsid w:val="000833B3"/>
    <w:rsid w:val="000834FC"/>
    <w:rsid w:val="00083728"/>
    <w:rsid w:val="00083837"/>
    <w:rsid w:val="00083A74"/>
    <w:rsid w:val="00083C51"/>
    <w:rsid w:val="00084017"/>
    <w:rsid w:val="000840F1"/>
    <w:rsid w:val="00084130"/>
    <w:rsid w:val="0008454B"/>
    <w:rsid w:val="00085019"/>
    <w:rsid w:val="000852A4"/>
    <w:rsid w:val="0008535C"/>
    <w:rsid w:val="000853E6"/>
    <w:rsid w:val="00086566"/>
    <w:rsid w:val="0008659D"/>
    <w:rsid w:val="00086C7F"/>
    <w:rsid w:val="0008701A"/>
    <w:rsid w:val="0008785C"/>
    <w:rsid w:val="00087BE1"/>
    <w:rsid w:val="00087F8A"/>
    <w:rsid w:val="0009000B"/>
    <w:rsid w:val="00090077"/>
    <w:rsid w:val="000900B2"/>
    <w:rsid w:val="000903A1"/>
    <w:rsid w:val="00090853"/>
    <w:rsid w:val="00090A75"/>
    <w:rsid w:val="00090A96"/>
    <w:rsid w:val="000911A4"/>
    <w:rsid w:val="00091443"/>
    <w:rsid w:val="000914ED"/>
    <w:rsid w:val="00091998"/>
    <w:rsid w:val="00091AA8"/>
    <w:rsid w:val="0009231B"/>
    <w:rsid w:val="000925A4"/>
    <w:rsid w:val="00092B6F"/>
    <w:rsid w:val="00092BA8"/>
    <w:rsid w:val="00092D20"/>
    <w:rsid w:val="00092E11"/>
    <w:rsid w:val="000931BE"/>
    <w:rsid w:val="000933DF"/>
    <w:rsid w:val="00093691"/>
    <w:rsid w:val="00093BF2"/>
    <w:rsid w:val="00093E59"/>
    <w:rsid w:val="00093E81"/>
    <w:rsid w:val="0009425A"/>
    <w:rsid w:val="0009454D"/>
    <w:rsid w:val="0009467C"/>
    <w:rsid w:val="00094940"/>
    <w:rsid w:val="00094A1D"/>
    <w:rsid w:val="000955C5"/>
    <w:rsid w:val="00095EB7"/>
    <w:rsid w:val="0009651B"/>
    <w:rsid w:val="000966F9"/>
    <w:rsid w:val="000969E8"/>
    <w:rsid w:val="00097738"/>
    <w:rsid w:val="00097945"/>
    <w:rsid w:val="000A0208"/>
    <w:rsid w:val="000A03D3"/>
    <w:rsid w:val="000A0D30"/>
    <w:rsid w:val="000A0E43"/>
    <w:rsid w:val="000A1325"/>
    <w:rsid w:val="000A158B"/>
    <w:rsid w:val="000A1631"/>
    <w:rsid w:val="000A17D5"/>
    <w:rsid w:val="000A1DFE"/>
    <w:rsid w:val="000A27FB"/>
    <w:rsid w:val="000A2B3B"/>
    <w:rsid w:val="000A33F9"/>
    <w:rsid w:val="000A356E"/>
    <w:rsid w:val="000A369F"/>
    <w:rsid w:val="000A4A7E"/>
    <w:rsid w:val="000A4AE0"/>
    <w:rsid w:val="000A5299"/>
    <w:rsid w:val="000A5C9D"/>
    <w:rsid w:val="000A5DA5"/>
    <w:rsid w:val="000A5E90"/>
    <w:rsid w:val="000A6711"/>
    <w:rsid w:val="000A6862"/>
    <w:rsid w:val="000A6AF7"/>
    <w:rsid w:val="000A6BC0"/>
    <w:rsid w:val="000A6C44"/>
    <w:rsid w:val="000A6EA1"/>
    <w:rsid w:val="000A6F98"/>
    <w:rsid w:val="000A715C"/>
    <w:rsid w:val="000A775B"/>
    <w:rsid w:val="000A7A09"/>
    <w:rsid w:val="000B05E7"/>
    <w:rsid w:val="000B08C8"/>
    <w:rsid w:val="000B0930"/>
    <w:rsid w:val="000B0BE7"/>
    <w:rsid w:val="000B0C30"/>
    <w:rsid w:val="000B0CB5"/>
    <w:rsid w:val="000B1979"/>
    <w:rsid w:val="000B1AA2"/>
    <w:rsid w:val="000B1D87"/>
    <w:rsid w:val="000B2547"/>
    <w:rsid w:val="000B27DB"/>
    <w:rsid w:val="000B2DD7"/>
    <w:rsid w:val="000B3661"/>
    <w:rsid w:val="000B465D"/>
    <w:rsid w:val="000B4791"/>
    <w:rsid w:val="000B4B59"/>
    <w:rsid w:val="000B4EAA"/>
    <w:rsid w:val="000B51A5"/>
    <w:rsid w:val="000B59B5"/>
    <w:rsid w:val="000B59EE"/>
    <w:rsid w:val="000B5A81"/>
    <w:rsid w:val="000B5AD3"/>
    <w:rsid w:val="000B614A"/>
    <w:rsid w:val="000B67F5"/>
    <w:rsid w:val="000B697E"/>
    <w:rsid w:val="000B6CE3"/>
    <w:rsid w:val="000B764A"/>
    <w:rsid w:val="000B7877"/>
    <w:rsid w:val="000B7D12"/>
    <w:rsid w:val="000C00AB"/>
    <w:rsid w:val="000C01F1"/>
    <w:rsid w:val="000C1054"/>
    <w:rsid w:val="000C11B4"/>
    <w:rsid w:val="000C17E2"/>
    <w:rsid w:val="000C1882"/>
    <w:rsid w:val="000C1BDE"/>
    <w:rsid w:val="000C30C6"/>
    <w:rsid w:val="000C317C"/>
    <w:rsid w:val="000C3F3C"/>
    <w:rsid w:val="000C45ED"/>
    <w:rsid w:val="000C4BAD"/>
    <w:rsid w:val="000C4C1A"/>
    <w:rsid w:val="000C504E"/>
    <w:rsid w:val="000C511F"/>
    <w:rsid w:val="000C5B5C"/>
    <w:rsid w:val="000C5E37"/>
    <w:rsid w:val="000C5F41"/>
    <w:rsid w:val="000C6146"/>
    <w:rsid w:val="000C61AB"/>
    <w:rsid w:val="000C6391"/>
    <w:rsid w:val="000C6CD5"/>
    <w:rsid w:val="000C6EFD"/>
    <w:rsid w:val="000C6F3B"/>
    <w:rsid w:val="000C7261"/>
    <w:rsid w:val="000C7895"/>
    <w:rsid w:val="000C7EBD"/>
    <w:rsid w:val="000D02E7"/>
    <w:rsid w:val="000D03D1"/>
    <w:rsid w:val="000D0444"/>
    <w:rsid w:val="000D04B9"/>
    <w:rsid w:val="000D07ED"/>
    <w:rsid w:val="000D08DB"/>
    <w:rsid w:val="000D0B16"/>
    <w:rsid w:val="000D0CB9"/>
    <w:rsid w:val="000D0D2F"/>
    <w:rsid w:val="000D133A"/>
    <w:rsid w:val="000D1662"/>
    <w:rsid w:val="000D19A8"/>
    <w:rsid w:val="000D1E40"/>
    <w:rsid w:val="000D26B8"/>
    <w:rsid w:val="000D270F"/>
    <w:rsid w:val="000D2811"/>
    <w:rsid w:val="000D391A"/>
    <w:rsid w:val="000D4339"/>
    <w:rsid w:val="000D4ADF"/>
    <w:rsid w:val="000D5B13"/>
    <w:rsid w:val="000D5C9E"/>
    <w:rsid w:val="000D62F0"/>
    <w:rsid w:val="000D633E"/>
    <w:rsid w:val="000D66C2"/>
    <w:rsid w:val="000D6745"/>
    <w:rsid w:val="000D6D65"/>
    <w:rsid w:val="000D74AB"/>
    <w:rsid w:val="000D7EB5"/>
    <w:rsid w:val="000E052D"/>
    <w:rsid w:val="000E0C30"/>
    <w:rsid w:val="000E0D10"/>
    <w:rsid w:val="000E1410"/>
    <w:rsid w:val="000E1E3D"/>
    <w:rsid w:val="000E222F"/>
    <w:rsid w:val="000E25DB"/>
    <w:rsid w:val="000E2780"/>
    <w:rsid w:val="000E2B90"/>
    <w:rsid w:val="000E3116"/>
    <w:rsid w:val="000E336F"/>
    <w:rsid w:val="000E343C"/>
    <w:rsid w:val="000E3F9F"/>
    <w:rsid w:val="000E412F"/>
    <w:rsid w:val="000E41B6"/>
    <w:rsid w:val="000E441A"/>
    <w:rsid w:val="000E4639"/>
    <w:rsid w:val="000E4B47"/>
    <w:rsid w:val="000E5C3C"/>
    <w:rsid w:val="000E6139"/>
    <w:rsid w:val="000E61DB"/>
    <w:rsid w:val="000E640E"/>
    <w:rsid w:val="000E65FE"/>
    <w:rsid w:val="000E6C30"/>
    <w:rsid w:val="000E70D6"/>
    <w:rsid w:val="000E796E"/>
    <w:rsid w:val="000E7BEF"/>
    <w:rsid w:val="000E7E8F"/>
    <w:rsid w:val="000F0443"/>
    <w:rsid w:val="000F0FF9"/>
    <w:rsid w:val="000F1114"/>
    <w:rsid w:val="000F1189"/>
    <w:rsid w:val="000F11B6"/>
    <w:rsid w:val="000F11D1"/>
    <w:rsid w:val="000F1209"/>
    <w:rsid w:val="000F177F"/>
    <w:rsid w:val="000F1800"/>
    <w:rsid w:val="000F1A2D"/>
    <w:rsid w:val="000F1D03"/>
    <w:rsid w:val="000F1F1F"/>
    <w:rsid w:val="000F1F7D"/>
    <w:rsid w:val="000F2654"/>
    <w:rsid w:val="000F2675"/>
    <w:rsid w:val="000F2B21"/>
    <w:rsid w:val="000F2BBA"/>
    <w:rsid w:val="000F2F0A"/>
    <w:rsid w:val="000F3019"/>
    <w:rsid w:val="000F3BFA"/>
    <w:rsid w:val="000F44C2"/>
    <w:rsid w:val="000F4FCE"/>
    <w:rsid w:val="000F5393"/>
    <w:rsid w:val="000F543D"/>
    <w:rsid w:val="000F5602"/>
    <w:rsid w:val="000F5794"/>
    <w:rsid w:val="000F761E"/>
    <w:rsid w:val="000F79F0"/>
    <w:rsid w:val="000F7C31"/>
    <w:rsid w:val="000F7C6F"/>
    <w:rsid w:val="000F7D4B"/>
    <w:rsid w:val="000F7DEE"/>
    <w:rsid w:val="00100595"/>
    <w:rsid w:val="00100731"/>
    <w:rsid w:val="00100B6B"/>
    <w:rsid w:val="00100CF0"/>
    <w:rsid w:val="001011F0"/>
    <w:rsid w:val="00101270"/>
    <w:rsid w:val="0010204D"/>
    <w:rsid w:val="001020CF"/>
    <w:rsid w:val="0010245A"/>
    <w:rsid w:val="0010249D"/>
    <w:rsid w:val="00102516"/>
    <w:rsid w:val="00102B8D"/>
    <w:rsid w:val="00102DE8"/>
    <w:rsid w:val="00103212"/>
    <w:rsid w:val="001032C2"/>
    <w:rsid w:val="001032D2"/>
    <w:rsid w:val="001034DD"/>
    <w:rsid w:val="001037E1"/>
    <w:rsid w:val="00103B7E"/>
    <w:rsid w:val="00104306"/>
    <w:rsid w:val="00104422"/>
    <w:rsid w:val="0010442F"/>
    <w:rsid w:val="0010464E"/>
    <w:rsid w:val="00105ED0"/>
    <w:rsid w:val="001064F5"/>
    <w:rsid w:val="001065EE"/>
    <w:rsid w:val="001066C6"/>
    <w:rsid w:val="00106D65"/>
    <w:rsid w:val="001076D9"/>
    <w:rsid w:val="001079B3"/>
    <w:rsid w:val="00107D34"/>
    <w:rsid w:val="001101CF"/>
    <w:rsid w:val="00110AC2"/>
    <w:rsid w:val="00110F02"/>
    <w:rsid w:val="00111452"/>
    <w:rsid w:val="0011154D"/>
    <w:rsid w:val="00111BB2"/>
    <w:rsid w:val="00111F42"/>
    <w:rsid w:val="00112452"/>
    <w:rsid w:val="0011271F"/>
    <w:rsid w:val="0011277B"/>
    <w:rsid w:val="0011294C"/>
    <w:rsid w:val="00112F85"/>
    <w:rsid w:val="00113E73"/>
    <w:rsid w:val="0011436E"/>
    <w:rsid w:val="001143ED"/>
    <w:rsid w:val="001144FB"/>
    <w:rsid w:val="00114723"/>
    <w:rsid w:val="00114741"/>
    <w:rsid w:val="00114908"/>
    <w:rsid w:val="0011498A"/>
    <w:rsid w:val="00114A74"/>
    <w:rsid w:val="0011583F"/>
    <w:rsid w:val="001159E4"/>
    <w:rsid w:val="00115B70"/>
    <w:rsid w:val="0011626C"/>
    <w:rsid w:val="0011628C"/>
    <w:rsid w:val="001166D4"/>
    <w:rsid w:val="00116AE5"/>
    <w:rsid w:val="00116E39"/>
    <w:rsid w:val="00116F15"/>
    <w:rsid w:val="001173F8"/>
    <w:rsid w:val="0011761B"/>
    <w:rsid w:val="00117F5F"/>
    <w:rsid w:val="0012014F"/>
    <w:rsid w:val="00120642"/>
    <w:rsid w:val="00120AF5"/>
    <w:rsid w:val="00120D41"/>
    <w:rsid w:val="0012124F"/>
    <w:rsid w:val="001217E5"/>
    <w:rsid w:val="00121A78"/>
    <w:rsid w:val="00122137"/>
    <w:rsid w:val="00122578"/>
    <w:rsid w:val="001225B3"/>
    <w:rsid w:val="00122B45"/>
    <w:rsid w:val="00122BC2"/>
    <w:rsid w:val="00122C8A"/>
    <w:rsid w:val="00122EAF"/>
    <w:rsid w:val="001234B0"/>
    <w:rsid w:val="0012369B"/>
    <w:rsid w:val="00124122"/>
    <w:rsid w:val="00124706"/>
    <w:rsid w:val="00124C28"/>
    <w:rsid w:val="00124FE1"/>
    <w:rsid w:val="00125143"/>
    <w:rsid w:val="0012515F"/>
    <w:rsid w:val="001251D5"/>
    <w:rsid w:val="001252D3"/>
    <w:rsid w:val="00125AA9"/>
    <w:rsid w:val="00125D98"/>
    <w:rsid w:val="00126432"/>
    <w:rsid w:val="00126849"/>
    <w:rsid w:val="00127E77"/>
    <w:rsid w:val="00130A00"/>
    <w:rsid w:val="00130A22"/>
    <w:rsid w:val="00130D03"/>
    <w:rsid w:val="001314E7"/>
    <w:rsid w:val="0013172F"/>
    <w:rsid w:val="001317FC"/>
    <w:rsid w:val="00131C15"/>
    <w:rsid w:val="001322AC"/>
    <w:rsid w:val="00132473"/>
    <w:rsid w:val="001324F6"/>
    <w:rsid w:val="001325FB"/>
    <w:rsid w:val="0013290D"/>
    <w:rsid w:val="00132934"/>
    <w:rsid w:val="00132B16"/>
    <w:rsid w:val="00132C16"/>
    <w:rsid w:val="00132F18"/>
    <w:rsid w:val="00133330"/>
    <w:rsid w:val="0013360B"/>
    <w:rsid w:val="00133679"/>
    <w:rsid w:val="0013373F"/>
    <w:rsid w:val="001339B6"/>
    <w:rsid w:val="00133B24"/>
    <w:rsid w:val="00133B89"/>
    <w:rsid w:val="00133CF8"/>
    <w:rsid w:val="00133E6B"/>
    <w:rsid w:val="00133FE7"/>
    <w:rsid w:val="00134221"/>
    <w:rsid w:val="001359E1"/>
    <w:rsid w:val="00135D6D"/>
    <w:rsid w:val="00136722"/>
    <w:rsid w:val="00136BB6"/>
    <w:rsid w:val="00136CE3"/>
    <w:rsid w:val="00137174"/>
    <w:rsid w:val="001376DC"/>
    <w:rsid w:val="00137990"/>
    <w:rsid w:val="001379DB"/>
    <w:rsid w:val="0014009A"/>
    <w:rsid w:val="001400AF"/>
    <w:rsid w:val="00140678"/>
    <w:rsid w:val="001409E3"/>
    <w:rsid w:val="00140B14"/>
    <w:rsid w:val="0014133E"/>
    <w:rsid w:val="0014156E"/>
    <w:rsid w:val="0014177B"/>
    <w:rsid w:val="00141814"/>
    <w:rsid w:val="00141B8B"/>
    <w:rsid w:val="00141E3F"/>
    <w:rsid w:val="00142084"/>
    <w:rsid w:val="001420F5"/>
    <w:rsid w:val="001421A7"/>
    <w:rsid w:val="00142256"/>
    <w:rsid w:val="0014270C"/>
    <w:rsid w:val="00142794"/>
    <w:rsid w:val="00142EB5"/>
    <w:rsid w:val="00143175"/>
    <w:rsid w:val="00143312"/>
    <w:rsid w:val="0014335A"/>
    <w:rsid w:val="00143430"/>
    <w:rsid w:val="00143CD7"/>
    <w:rsid w:val="00143DAF"/>
    <w:rsid w:val="0014445A"/>
    <w:rsid w:val="0014454F"/>
    <w:rsid w:val="001447E5"/>
    <w:rsid w:val="00144A4F"/>
    <w:rsid w:val="00144F5F"/>
    <w:rsid w:val="00144FEA"/>
    <w:rsid w:val="0014563C"/>
    <w:rsid w:val="00145CB4"/>
    <w:rsid w:val="001462B5"/>
    <w:rsid w:val="00146638"/>
    <w:rsid w:val="00147060"/>
    <w:rsid w:val="00147150"/>
    <w:rsid w:val="00147344"/>
    <w:rsid w:val="00147608"/>
    <w:rsid w:val="0014797B"/>
    <w:rsid w:val="001479F3"/>
    <w:rsid w:val="00147B01"/>
    <w:rsid w:val="00147B95"/>
    <w:rsid w:val="00147DDD"/>
    <w:rsid w:val="00147F43"/>
    <w:rsid w:val="001501DC"/>
    <w:rsid w:val="00150668"/>
    <w:rsid w:val="00150757"/>
    <w:rsid w:val="00150760"/>
    <w:rsid w:val="00150984"/>
    <w:rsid w:val="00150E61"/>
    <w:rsid w:val="0015144F"/>
    <w:rsid w:val="001515DD"/>
    <w:rsid w:val="00151A48"/>
    <w:rsid w:val="00151B3E"/>
    <w:rsid w:val="00151BC5"/>
    <w:rsid w:val="00151D6C"/>
    <w:rsid w:val="00151F23"/>
    <w:rsid w:val="00152112"/>
    <w:rsid w:val="00152161"/>
    <w:rsid w:val="001525D5"/>
    <w:rsid w:val="00152606"/>
    <w:rsid w:val="0015285B"/>
    <w:rsid w:val="00152BB5"/>
    <w:rsid w:val="00152E9B"/>
    <w:rsid w:val="001532B6"/>
    <w:rsid w:val="001536F2"/>
    <w:rsid w:val="001537D1"/>
    <w:rsid w:val="0015381E"/>
    <w:rsid w:val="00153E40"/>
    <w:rsid w:val="00154470"/>
    <w:rsid w:val="0015454F"/>
    <w:rsid w:val="0015483B"/>
    <w:rsid w:val="0015483C"/>
    <w:rsid w:val="001549C9"/>
    <w:rsid w:val="00154CAE"/>
    <w:rsid w:val="00154D03"/>
    <w:rsid w:val="00154D1F"/>
    <w:rsid w:val="00154D43"/>
    <w:rsid w:val="00154E38"/>
    <w:rsid w:val="00155D7F"/>
    <w:rsid w:val="00155FF3"/>
    <w:rsid w:val="001568E3"/>
    <w:rsid w:val="00156E80"/>
    <w:rsid w:val="00157733"/>
    <w:rsid w:val="00157CB6"/>
    <w:rsid w:val="00157D5B"/>
    <w:rsid w:val="00160C00"/>
    <w:rsid w:val="001614E1"/>
    <w:rsid w:val="00161706"/>
    <w:rsid w:val="0016198A"/>
    <w:rsid w:val="00161C1E"/>
    <w:rsid w:val="00161E7D"/>
    <w:rsid w:val="00161EE0"/>
    <w:rsid w:val="00162105"/>
    <w:rsid w:val="0016214B"/>
    <w:rsid w:val="0016229A"/>
    <w:rsid w:val="00162345"/>
    <w:rsid w:val="00162E81"/>
    <w:rsid w:val="00163470"/>
    <w:rsid w:val="0016456C"/>
    <w:rsid w:val="001646F2"/>
    <w:rsid w:val="00164FCF"/>
    <w:rsid w:val="0016513D"/>
    <w:rsid w:val="00165468"/>
    <w:rsid w:val="00165894"/>
    <w:rsid w:val="00165A46"/>
    <w:rsid w:val="001662EE"/>
    <w:rsid w:val="001665B7"/>
    <w:rsid w:val="00166C78"/>
    <w:rsid w:val="00166EAC"/>
    <w:rsid w:val="001702A3"/>
    <w:rsid w:val="001702CC"/>
    <w:rsid w:val="001703D8"/>
    <w:rsid w:val="0017040D"/>
    <w:rsid w:val="00170520"/>
    <w:rsid w:val="00170760"/>
    <w:rsid w:val="00170811"/>
    <w:rsid w:val="00170AA4"/>
    <w:rsid w:val="00170D59"/>
    <w:rsid w:val="0017137B"/>
    <w:rsid w:val="0017165D"/>
    <w:rsid w:val="0017178D"/>
    <w:rsid w:val="00171D3C"/>
    <w:rsid w:val="001729FC"/>
    <w:rsid w:val="00172A55"/>
    <w:rsid w:val="00172BAB"/>
    <w:rsid w:val="00172C23"/>
    <w:rsid w:val="0017317E"/>
    <w:rsid w:val="0017338F"/>
    <w:rsid w:val="00173762"/>
    <w:rsid w:val="00173791"/>
    <w:rsid w:val="00173EF0"/>
    <w:rsid w:val="00174117"/>
    <w:rsid w:val="0017412B"/>
    <w:rsid w:val="00174260"/>
    <w:rsid w:val="001746AD"/>
    <w:rsid w:val="00174B3B"/>
    <w:rsid w:val="00174C7E"/>
    <w:rsid w:val="00174F23"/>
    <w:rsid w:val="001750D3"/>
    <w:rsid w:val="001759D7"/>
    <w:rsid w:val="0017630F"/>
    <w:rsid w:val="00176529"/>
    <w:rsid w:val="00176736"/>
    <w:rsid w:val="00176B86"/>
    <w:rsid w:val="00177405"/>
    <w:rsid w:val="001774A7"/>
    <w:rsid w:val="00177D12"/>
    <w:rsid w:val="00177DE1"/>
    <w:rsid w:val="001804BA"/>
    <w:rsid w:val="001808E8"/>
    <w:rsid w:val="00180FF4"/>
    <w:rsid w:val="00181002"/>
    <w:rsid w:val="00181283"/>
    <w:rsid w:val="001815DB"/>
    <w:rsid w:val="00181A5D"/>
    <w:rsid w:val="00181B33"/>
    <w:rsid w:val="00181B40"/>
    <w:rsid w:val="00181DFD"/>
    <w:rsid w:val="00182488"/>
    <w:rsid w:val="00182583"/>
    <w:rsid w:val="001825B9"/>
    <w:rsid w:val="0018294C"/>
    <w:rsid w:val="00182D8F"/>
    <w:rsid w:val="0018305A"/>
    <w:rsid w:val="001830A6"/>
    <w:rsid w:val="001832EF"/>
    <w:rsid w:val="0018368D"/>
    <w:rsid w:val="00183B04"/>
    <w:rsid w:val="00183ECA"/>
    <w:rsid w:val="001843E2"/>
    <w:rsid w:val="00184764"/>
    <w:rsid w:val="0018478E"/>
    <w:rsid w:val="00184A62"/>
    <w:rsid w:val="00184E87"/>
    <w:rsid w:val="00184ED6"/>
    <w:rsid w:val="001851CF"/>
    <w:rsid w:val="00185746"/>
    <w:rsid w:val="00185EE3"/>
    <w:rsid w:val="001861E7"/>
    <w:rsid w:val="001862E1"/>
    <w:rsid w:val="00186335"/>
    <w:rsid w:val="001863A4"/>
    <w:rsid w:val="00187956"/>
    <w:rsid w:val="00187F45"/>
    <w:rsid w:val="00190269"/>
    <w:rsid w:val="00190489"/>
    <w:rsid w:val="00190570"/>
    <w:rsid w:val="00190A38"/>
    <w:rsid w:val="00190B84"/>
    <w:rsid w:val="00190EB5"/>
    <w:rsid w:val="00191021"/>
    <w:rsid w:val="0019209B"/>
    <w:rsid w:val="001927F8"/>
    <w:rsid w:val="00192F9E"/>
    <w:rsid w:val="00193258"/>
    <w:rsid w:val="00193901"/>
    <w:rsid w:val="00193AE7"/>
    <w:rsid w:val="001941BF"/>
    <w:rsid w:val="00194318"/>
    <w:rsid w:val="001948B3"/>
    <w:rsid w:val="00194A5C"/>
    <w:rsid w:val="00194BC9"/>
    <w:rsid w:val="00194C27"/>
    <w:rsid w:val="00195318"/>
    <w:rsid w:val="00195743"/>
    <w:rsid w:val="00195B52"/>
    <w:rsid w:val="00195E7E"/>
    <w:rsid w:val="00195F19"/>
    <w:rsid w:val="0019609B"/>
    <w:rsid w:val="00196692"/>
    <w:rsid w:val="00196CDF"/>
    <w:rsid w:val="00196F7B"/>
    <w:rsid w:val="00196FB8"/>
    <w:rsid w:val="0019743C"/>
    <w:rsid w:val="001974B2"/>
    <w:rsid w:val="00197684"/>
    <w:rsid w:val="00197859"/>
    <w:rsid w:val="00197AB2"/>
    <w:rsid w:val="00197B36"/>
    <w:rsid w:val="00197E70"/>
    <w:rsid w:val="001A0127"/>
    <w:rsid w:val="001A0478"/>
    <w:rsid w:val="001A07FF"/>
    <w:rsid w:val="001A0B1C"/>
    <w:rsid w:val="001A0E60"/>
    <w:rsid w:val="001A0F05"/>
    <w:rsid w:val="001A1163"/>
    <w:rsid w:val="001A11D0"/>
    <w:rsid w:val="001A11DF"/>
    <w:rsid w:val="001A1409"/>
    <w:rsid w:val="001A172B"/>
    <w:rsid w:val="001A1CB4"/>
    <w:rsid w:val="001A1D5D"/>
    <w:rsid w:val="001A1D8D"/>
    <w:rsid w:val="001A1DFF"/>
    <w:rsid w:val="001A250A"/>
    <w:rsid w:val="001A37F9"/>
    <w:rsid w:val="001A3C90"/>
    <w:rsid w:val="001A3F48"/>
    <w:rsid w:val="001A420B"/>
    <w:rsid w:val="001A4662"/>
    <w:rsid w:val="001A49CF"/>
    <w:rsid w:val="001A4A11"/>
    <w:rsid w:val="001A4A2A"/>
    <w:rsid w:val="001A4B85"/>
    <w:rsid w:val="001A4E61"/>
    <w:rsid w:val="001A4E8A"/>
    <w:rsid w:val="001A502D"/>
    <w:rsid w:val="001A5225"/>
    <w:rsid w:val="001A5240"/>
    <w:rsid w:val="001A53FD"/>
    <w:rsid w:val="001A5869"/>
    <w:rsid w:val="001A588F"/>
    <w:rsid w:val="001A5CD6"/>
    <w:rsid w:val="001A5FCF"/>
    <w:rsid w:val="001A61FB"/>
    <w:rsid w:val="001A6360"/>
    <w:rsid w:val="001A6922"/>
    <w:rsid w:val="001A6A39"/>
    <w:rsid w:val="001A72F4"/>
    <w:rsid w:val="001A7AD8"/>
    <w:rsid w:val="001A7B51"/>
    <w:rsid w:val="001A7F4D"/>
    <w:rsid w:val="001B0415"/>
    <w:rsid w:val="001B05CA"/>
    <w:rsid w:val="001B05CD"/>
    <w:rsid w:val="001B08FF"/>
    <w:rsid w:val="001B0AAA"/>
    <w:rsid w:val="001B114F"/>
    <w:rsid w:val="001B1BCE"/>
    <w:rsid w:val="001B1C1A"/>
    <w:rsid w:val="001B1DA5"/>
    <w:rsid w:val="001B1F90"/>
    <w:rsid w:val="001B23C9"/>
    <w:rsid w:val="001B24A2"/>
    <w:rsid w:val="001B2714"/>
    <w:rsid w:val="001B27BF"/>
    <w:rsid w:val="001B2F2F"/>
    <w:rsid w:val="001B3399"/>
    <w:rsid w:val="001B35E2"/>
    <w:rsid w:val="001B3A67"/>
    <w:rsid w:val="001B3C44"/>
    <w:rsid w:val="001B3D37"/>
    <w:rsid w:val="001B44D8"/>
    <w:rsid w:val="001B46C4"/>
    <w:rsid w:val="001B4BAC"/>
    <w:rsid w:val="001B4D84"/>
    <w:rsid w:val="001B505C"/>
    <w:rsid w:val="001B50F9"/>
    <w:rsid w:val="001B5230"/>
    <w:rsid w:val="001B6899"/>
    <w:rsid w:val="001B6ACE"/>
    <w:rsid w:val="001B7C98"/>
    <w:rsid w:val="001B7D9A"/>
    <w:rsid w:val="001C1116"/>
    <w:rsid w:val="001C15C6"/>
    <w:rsid w:val="001C1D58"/>
    <w:rsid w:val="001C1DA7"/>
    <w:rsid w:val="001C1F6D"/>
    <w:rsid w:val="001C2AF7"/>
    <w:rsid w:val="001C2C3D"/>
    <w:rsid w:val="001C2D8F"/>
    <w:rsid w:val="001C2E45"/>
    <w:rsid w:val="001C364D"/>
    <w:rsid w:val="001C3921"/>
    <w:rsid w:val="001C3AD9"/>
    <w:rsid w:val="001C3DA1"/>
    <w:rsid w:val="001C3F45"/>
    <w:rsid w:val="001C4112"/>
    <w:rsid w:val="001C44BE"/>
    <w:rsid w:val="001C4658"/>
    <w:rsid w:val="001C4B16"/>
    <w:rsid w:val="001C4B60"/>
    <w:rsid w:val="001C5045"/>
    <w:rsid w:val="001C56DE"/>
    <w:rsid w:val="001C5BB9"/>
    <w:rsid w:val="001C5F16"/>
    <w:rsid w:val="001C6206"/>
    <w:rsid w:val="001C65B1"/>
    <w:rsid w:val="001C673D"/>
    <w:rsid w:val="001C7837"/>
    <w:rsid w:val="001D04E0"/>
    <w:rsid w:val="001D0B2F"/>
    <w:rsid w:val="001D0B31"/>
    <w:rsid w:val="001D0ECF"/>
    <w:rsid w:val="001D0EFC"/>
    <w:rsid w:val="001D1073"/>
    <w:rsid w:val="001D1621"/>
    <w:rsid w:val="001D1AD7"/>
    <w:rsid w:val="001D1F84"/>
    <w:rsid w:val="001D20A3"/>
    <w:rsid w:val="001D20B6"/>
    <w:rsid w:val="001D2303"/>
    <w:rsid w:val="001D2683"/>
    <w:rsid w:val="001D2713"/>
    <w:rsid w:val="001D28DC"/>
    <w:rsid w:val="001D2B6D"/>
    <w:rsid w:val="001D34D4"/>
    <w:rsid w:val="001D4857"/>
    <w:rsid w:val="001D4D04"/>
    <w:rsid w:val="001D4EEA"/>
    <w:rsid w:val="001D4F44"/>
    <w:rsid w:val="001D5BF1"/>
    <w:rsid w:val="001D5ECD"/>
    <w:rsid w:val="001D633E"/>
    <w:rsid w:val="001D68BB"/>
    <w:rsid w:val="001D6CC0"/>
    <w:rsid w:val="001D72E1"/>
    <w:rsid w:val="001D76BF"/>
    <w:rsid w:val="001D78F4"/>
    <w:rsid w:val="001D7DFB"/>
    <w:rsid w:val="001D7EF6"/>
    <w:rsid w:val="001E07EC"/>
    <w:rsid w:val="001E0D40"/>
    <w:rsid w:val="001E0E7F"/>
    <w:rsid w:val="001E1276"/>
    <w:rsid w:val="001E1408"/>
    <w:rsid w:val="001E1F83"/>
    <w:rsid w:val="001E28F7"/>
    <w:rsid w:val="001E2BD9"/>
    <w:rsid w:val="001E2E24"/>
    <w:rsid w:val="001E3CD7"/>
    <w:rsid w:val="001E3FDC"/>
    <w:rsid w:val="001E4702"/>
    <w:rsid w:val="001E4811"/>
    <w:rsid w:val="001E490D"/>
    <w:rsid w:val="001E4B06"/>
    <w:rsid w:val="001E50FD"/>
    <w:rsid w:val="001E52EA"/>
    <w:rsid w:val="001E55B7"/>
    <w:rsid w:val="001E56BB"/>
    <w:rsid w:val="001E56F0"/>
    <w:rsid w:val="001E5B72"/>
    <w:rsid w:val="001E5DF8"/>
    <w:rsid w:val="001E5F0B"/>
    <w:rsid w:val="001E6193"/>
    <w:rsid w:val="001E6C47"/>
    <w:rsid w:val="001E6D1B"/>
    <w:rsid w:val="001E6D69"/>
    <w:rsid w:val="001E784B"/>
    <w:rsid w:val="001E79F9"/>
    <w:rsid w:val="001E7FA9"/>
    <w:rsid w:val="001F04F0"/>
    <w:rsid w:val="001F0716"/>
    <w:rsid w:val="001F130D"/>
    <w:rsid w:val="001F185A"/>
    <w:rsid w:val="001F1A40"/>
    <w:rsid w:val="001F1D36"/>
    <w:rsid w:val="001F20BC"/>
    <w:rsid w:val="001F23ED"/>
    <w:rsid w:val="001F2790"/>
    <w:rsid w:val="001F3522"/>
    <w:rsid w:val="001F36C0"/>
    <w:rsid w:val="001F3BC5"/>
    <w:rsid w:val="001F3CFA"/>
    <w:rsid w:val="001F4378"/>
    <w:rsid w:val="001F4888"/>
    <w:rsid w:val="001F52D6"/>
    <w:rsid w:val="001F5362"/>
    <w:rsid w:val="001F5431"/>
    <w:rsid w:val="001F5BE2"/>
    <w:rsid w:val="001F5FC5"/>
    <w:rsid w:val="001F697E"/>
    <w:rsid w:val="001F70B7"/>
    <w:rsid w:val="001F723C"/>
    <w:rsid w:val="001F7309"/>
    <w:rsid w:val="001F7836"/>
    <w:rsid w:val="001F7A19"/>
    <w:rsid w:val="0020006B"/>
    <w:rsid w:val="00200852"/>
    <w:rsid w:val="00200929"/>
    <w:rsid w:val="00200AAA"/>
    <w:rsid w:val="0020161F"/>
    <w:rsid w:val="002020C8"/>
    <w:rsid w:val="00202AA3"/>
    <w:rsid w:val="00203039"/>
    <w:rsid w:val="002035FC"/>
    <w:rsid w:val="00203A02"/>
    <w:rsid w:val="00203D3F"/>
    <w:rsid w:val="00204CA2"/>
    <w:rsid w:val="00204DE2"/>
    <w:rsid w:val="00204F1D"/>
    <w:rsid w:val="00205642"/>
    <w:rsid w:val="00205A0F"/>
    <w:rsid w:val="00205DE9"/>
    <w:rsid w:val="00205EED"/>
    <w:rsid w:val="0020636B"/>
    <w:rsid w:val="002064F3"/>
    <w:rsid w:val="00206934"/>
    <w:rsid w:val="00206F12"/>
    <w:rsid w:val="00206F85"/>
    <w:rsid w:val="00206FD0"/>
    <w:rsid w:val="002078BC"/>
    <w:rsid w:val="002078D9"/>
    <w:rsid w:val="002078FC"/>
    <w:rsid w:val="002079E3"/>
    <w:rsid w:val="00207D06"/>
    <w:rsid w:val="00207E19"/>
    <w:rsid w:val="0021038C"/>
    <w:rsid w:val="002104E0"/>
    <w:rsid w:val="00210A5E"/>
    <w:rsid w:val="00210C2E"/>
    <w:rsid w:val="00210D71"/>
    <w:rsid w:val="00210F73"/>
    <w:rsid w:val="002112E7"/>
    <w:rsid w:val="002115EB"/>
    <w:rsid w:val="00211A03"/>
    <w:rsid w:val="00211B95"/>
    <w:rsid w:val="00211DE0"/>
    <w:rsid w:val="00211DF5"/>
    <w:rsid w:val="00211DFD"/>
    <w:rsid w:val="00212341"/>
    <w:rsid w:val="00212478"/>
    <w:rsid w:val="002124AE"/>
    <w:rsid w:val="00212747"/>
    <w:rsid w:val="00212759"/>
    <w:rsid w:val="00213F34"/>
    <w:rsid w:val="002141C9"/>
    <w:rsid w:val="00214455"/>
    <w:rsid w:val="00214943"/>
    <w:rsid w:val="00214D92"/>
    <w:rsid w:val="0021504D"/>
    <w:rsid w:val="00215072"/>
    <w:rsid w:val="002151BA"/>
    <w:rsid w:val="00215559"/>
    <w:rsid w:val="002157F7"/>
    <w:rsid w:val="00215829"/>
    <w:rsid w:val="0021585D"/>
    <w:rsid w:val="00215D3F"/>
    <w:rsid w:val="00215E90"/>
    <w:rsid w:val="00216187"/>
    <w:rsid w:val="00216241"/>
    <w:rsid w:val="00216E92"/>
    <w:rsid w:val="00217176"/>
    <w:rsid w:val="00217273"/>
    <w:rsid w:val="00220C04"/>
    <w:rsid w:val="00220C59"/>
    <w:rsid w:val="00221042"/>
    <w:rsid w:val="00221676"/>
    <w:rsid w:val="00221818"/>
    <w:rsid w:val="002221AE"/>
    <w:rsid w:val="0022237D"/>
    <w:rsid w:val="00222383"/>
    <w:rsid w:val="00222475"/>
    <w:rsid w:val="002224EE"/>
    <w:rsid w:val="00222902"/>
    <w:rsid w:val="00222DCC"/>
    <w:rsid w:val="00222E4D"/>
    <w:rsid w:val="00223782"/>
    <w:rsid w:val="002237AA"/>
    <w:rsid w:val="00223B21"/>
    <w:rsid w:val="0022414C"/>
    <w:rsid w:val="0022433B"/>
    <w:rsid w:val="002244B3"/>
    <w:rsid w:val="00225AAF"/>
    <w:rsid w:val="00225C87"/>
    <w:rsid w:val="00226A1D"/>
    <w:rsid w:val="00226A9C"/>
    <w:rsid w:val="00226B3F"/>
    <w:rsid w:val="002270A5"/>
    <w:rsid w:val="0022712E"/>
    <w:rsid w:val="00227198"/>
    <w:rsid w:val="002277F0"/>
    <w:rsid w:val="002278F7"/>
    <w:rsid w:val="00227A62"/>
    <w:rsid w:val="00227B36"/>
    <w:rsid w:val="00227C10"/>
    <w:rsid w:val="00227D2F"/>
    <w:rsid w:val="00230081"/>
    <w:rsid w:val="002300C5"/>
    <w:rsid w:val="002307E6"/>
    <w:rsid w:val="002308E7"/>
    <w:rsid w:val="00230B6F"/>
    <w:rsid w:val="00230BA5"/>
    <w:rsid w:val="00230BAC"/>
    <w:rsid w:val="00230CE8"/>
    <w:rsid w:val="00230CFE"/>
    <w:rsid w:val="002310A7"/>
    <w:rsid w:val="00231197"/>
    <w:rsid w:val="002311EC"/>
    <w:rsid w:val="00231D1D"/>
    <w:rsid w:val="0023242F"/>
    <w:rsid w:val="0023255D"/>
    <w:rsid w:val="00232663"/>
    <w:rsid w:val="0023267E"/>
    <w:rsid w:val="002326C1"/>
    <w:rsid w:val="00232749"/>
    <w:rsid w:val="00232A82"/>
    <w:rsid w:val="00232C30"/>
    <w:rsid w:val="00232D0A"/>
    <w:rsid w:val="00233085"/>
    <w:rsid w:val="00233177"/>
    <w:rsid w:val="002334F9"/>
    <w:rsid w:val="00233797"/>
    <w:rsid w:val="002339E8"/>
    <w:rsid w:val="00233F96"/>
    <w:rsid w:val="0023410A"/>
    <w:rsid w:val="00234A87"/>
    <w:rsid w:val="00234AC1"/>
    <w:rsid w:val="00234CBC"/>
    <w:rsid w:val="00235389"/>
    <w:rsid w:val="00235C12"/>
    <w:rsid w:val="00235C2D"/>
    <w:rsid w:val="002363FA"/>
    <w:rsid w:val="002369BD"/>
    <w:rsid w:val="00236B40"/>
    <w:rsid w:val="00237EE0"/>
    <w:rsid w:val="00237FD6"/>
    <w:rsid w:val="00240318"/>
    <w:rsid w:val="002403CB"/>
    <w:rsid w:val="002403E8"/>
    <w:rsid w:val="0024059A"/>
    <w:rsid w:val="002407CF"/>
    <w:rsid w:val="00240A0D"/>
    <w:rsid w:val="002412D7"/>
    <w:rsid w:val="002413E0"/>
    <w:rsid w:val="002413F5"/>
    <w:rsid w:val="002415A3"/>
    <w:rsid w:val="00241A07"/>
    <w:rsid w:val="00242175"/>
    <w:rsid w:val="00242594"/>
    <w:rsid w:val="002426FD"/>
    <w:rsid w:val="00242B45"/>
    <w:rsid w:val="002438A8"/>
    <w:rsid w:val="00243C66"/>
    <w:rsid w:val="00244075"/>
    <w:rsid w:val="00244686"/>
    <w:rsid w:val="0024477E"/>
    <w:rsid w:val="002451D7"/>
    <w:rsid w:val="00245A65"/>
    <w:rsid w:val="00245AA7"/>
    <w:rsid w:val="00245E2F"/>
    <w:rsid w:val="00245F63"/>
    <w:rsid w:val="00246195"/>
    <w:rsid w:val="00246501"/>
    <w:rsid w:val="00246559"/>
    <w:rsid w:val="00246DEC"/>
    <w:rsid w:val="00246F9C"/>
    <w:rsid w:val="002476CD"/>
    <w:rsid w:val="00247799"/>
    <w:rsid w:val="00247B1C"/>
    <w:rsid w:val="0025011A"/>
    <w:rsid w:val="00250389"/>
    <w:rsid w:val="00250427"/>
    <w:rsid w:val="002504FD"/>
    <w:rsid w:val="002507D7"/>
    <w:rsid w:val="0025085A"/>
    <w:rsid w:val="00250B37"/>
    <w:rsid w:val="0025112E"/>
    <w:rsid w:val="002514B1"/>
    <w:rsid w:val="002514FA"/>
    <w:rsid w:val="00251705"/>
    <w:rsid w:val="00251A31"/>
    <w:rsid w:val="00251EEE"/>
    <w:rsid w:val="00252D59"/>
    <w:rsid w:val="00253102"/>
    <w:rsid w:val="002533DF"/>
    <w:rsid w:val="002536E9"/>
    <w:rsid w:val="002537F3"/>
    <w:rsid w:val="00254461"/>
    <w:rsid w:val="00254521"/>
    <w:rsid w:val="00254A4F"/>
    <w:rsid w:val="00254BDE"/>
    <w:rsid w:val="002553F3"/>
    <w:rsid w:val="00255442"/>
    <w:rsid w:val="0025598F"/>
    <w:rsid w:val="0025603B"/>
    <w:rsid w:val="00256209"/>
    <w:rsid w:val="002578A2"/>
    <w:rsid w:val="00257BA5"/>
    <w:rsid w:val="002602DC"/>
    <w:rsid w:val="0026030F"/>
    <w:rsid w:val="0026048C"/>
    <w:rsid w:val="00260859"/>
    <w:rsid w:val="00260B0D"/>
    <w:rsid w:val="002610E8"/>
    <w:rsid w:val="00261A85"/>
    <w:rsid w:val="00261CD5"/>
    <w:rsid w:val="00262DD4"/>
    <w:rsid w:val="00264503"/>
    <w:rsid w:val="002649BB"/>
    <w:rsid w:val="00264A0A"/>
    <w:rsid w:val="00264AFB"/>
    <w:rsid w:val="00264BA7"/>
    <w:rsid w:val="00264DBB"/>
    <w:rsid w:val="00264F29"/>
    <w:rsid w:val="002655C7"/>
    <w:rsid w:val="00265B78"/>
    <w:rsid w:val="00265B85"/>
    <w:rsid w:val="00265D65"/>
    <w:rsid w:val="00266419"/>
    <w:rsid w:val="00266761"/>
    <w:rsid w:val="002667A1"/>
    <w:rsid w:val="00266F75"/>
    <w:rsid w:val="0026727E"/>
    <w:rsid w:val="00267AD8"/>
    <w:rsid w:val="00267FDA"/>
    <w:rsid w:val="00270102"/>
    <w:rsid w:val="0027030B"/>
    <w:rsid w:val="00270410"/>
    <w:rsid w:val="00270C06"/>
    <w:rsid w:val="00270C5B"/>
    <w:rsid w:val="00270FFE"/>
    <w:rsid w:val="002713AD"/>
    <w:rsid w:val="002720D2"/>
    <w:rsid w:val="002720ED"/>
    <w:rsid w:val="002727F4"/>
    <w:rsid w:val="00272E87"/>
    <w:rsid w:val="00272FCD"/>
    <w:rsid w:val="00273CB9"/>
    <w:rsid w:val="00273D03"/>
    <w:rsid w:val="00273FF7"/>
    <w:rsid w:val="002743E8"/>
    <w:rsid w:val="00274721"/>
    <w:rsid w:val="002747F0"/>
    <w:rsid w:val="00274EDB"/>
    <w:rsid w:val="002752EC"/>
    <w:rsid w:val="00275624"/>
    <w:rsid w:val="00276002"/>
    <w:rsid w:val="002760E0"/>
    <w:rsid w:val="00276185"/>
    <w:rsid w:val="0027656E"/>
    <w:rsid w:val="00276A6B"/>
    <w:rsid w:val="00276BDA"/>
    <w:rsid w:val="00276D11"/>
    <w:rsid w:val="00276EC4"/>
    <w:rsid w:val="00277313"/>
    <w:rsid w:val="002774CC"/>
    <w:rsid w:val="00277833"/>
    <w:rsid w:val="00277AE5"/>
    <w:rsid w:val="00277B5E"/>
    <w:rsid w:val="00277CC7"/>
    <w:rsid w:val="0028021D"/>
    <w:rsid w:val="0028026A"/>
    <w:rsid w:val="0028031F"/>
    <w:rsid w:val="00280578"/>
    <w:rsid w:val="00280760"/>
    <w:rsid w:val="002807E0"/>
    <w:rsid w:val="00280E70"/>
    <w:rsid w:val="002810C7"/>
    <w:rsid w:val="002812DF"/>
    <w:rsid w:val="00281EE7"/>
    <w:rsid w:val="002821C2"/>
    <w:rsid w:val="00282935"/>
    <w:rsid w:val="00282E59"/>
    <w:rsid w:val="00283A53"/>
    <w:rsid w:val="00283A54"/>
    <w:rsid w:val="00283B63"/>
    <w:rsid w:val="00283FED"/>
    <w:rsid w:val="0028402B"/>
    <w:rsid w:val="002842D5"/>
    <w:rsid w:val="0028502A"/>
    <w:rsid w:val="002852FA"/>
    <w:rsid w:val="00286139"/>
    <w:rsid w:val="002863B4"/>
    <w:rsid w:val="0028645F"/>
    <w:rsid w:val="00286552"/>
    <w:rsid w:val="00286879"/>
    <w:rsid w:val="00286AB6"/>
    <w:rsid w:val="00286AFF"/>
    <w:rsid w:val="00286E81"/>
    <w:rsid w:val="00287839"/>
    <w:rsid w:val="00287E15"/>
    <w:rsid w:val="002904A8"/>
    <w:rsid w:val="002907A8"/>
    <w:rsid w:val="00290A48"/>
    <w:rsid w:val="00290DE4"/>
    <w:rsid w:val="00290E7D"/>
    <w:rsid w:val="0029126A"/>
    <w:rsid w:val="0029134A"/>
    <w:rsid w:val="0029139C"/>
    <w:rsid w:val="00291D32"/>
    <w:rsid w:val="00291DC4"/>
    <w:rsid w:val="00291EAD"/>
    <w:rsid w:val="00291FF0"/>
    <w:rsid w:val="002921E4"/>
    <w:rsid w:val="002922B3"/>
    <w:rsid w:val="00292351"/>
    <w:rsid w:val="002923D9"/>
    <w:rsid w:val="002929A7"/>
    <w:rsid w:val="00292F2C"/>
    <w:rsid w:val="00292F93"/>
    <w:rsid w:val="00293522"/>
    <w:rsid w:val="00293685"/>
    <w:rsid w:val="0029397D"/>
    <w:rsid w:val="00293C86"/>
    <w:rsid w:val="00293EBA"/>
    <w:rsid w:val="002941A9"/>
    <w:rsid w:val="0029440E"/>
    <w:rsid w:val="00294512"/>
    <w:rsid w:val="00294FDE"/>
    <w:rsid w:val="002952C9"/>
    <w:rsid w:val="00295509"/>
    <w:rsid w:val="002958B0"/>
    <w:rsid w:val="00295B57"/>
    <w:rsid w:val="00295EA0"/>
    <w:rsid w:val="002963ED"/>
    <w:rsid w:val="00296536"/>
    <w:rsid w:val="00296596"/>
    <w:rsid w:val="0029701B"/>
    <w:rsid w:val="00297023"/>
    <w:rsid w:val="0029761E"/>
    <w:rsid w:val="00297BCF"/>
    <w:rsid w:val="002A020A"/>
    <w:rsid w:val="002A0553"/>
    <w:rsid w:val="002A0589"/>
    <w:rsid w:val="002A07B4"/>
    <w:rsid w:val="002A0867"/>
    <w:rsid w:val="002A0C91"/>
    <w:rsid w:val="002A123E"/>
    <w:rsid w:val="002A12EB"/>
    <w:rsid w:val="002A18F9"/>
    <w:rsid w:val="002A1D73"/>
    <w:rsid w:val="002A1FFB"/>
    <w:rsid w:val="002A2199"/>
    <w:rsid w:val="002A2210"/>
    <w:rsid w:val="002A24AE"/>
    <w:rsid w:val="002A2835"/>
    <w:rsid w:val="002A2F22"/>
    <w:rsid w:val="002A3132"/>
    <w:rsid w:val="002A34BC"/>
    <w:rsid w:val="002A3614"/>
    <w:rsid w:val="002A3B65"/>
    <w:rsid w:val="002A3DDD"/>
    <w:rsid w:val="002A3E1A"/>
    <w:rsid w:val="002A469D"/>
    <w:rsid w:val="002A46AF"/>
    <w:rsid w:val="002A4A85"/>
    <w:rsid w:val="002A4C45"/>
    <w:rsid w:val="002A4E17"/>
    <w:rsid w:val="002A5116"/>
    <w:rsid w:val="002A5196"/>
    <w:rsid w:val="002A5660"/>
    <w:rsid w:val="002A5C25"/>
    <w:rsid w:val="002A60DE"/>
    <w:rsid w:val="002A6449"/>
    <w:rsid w:val="002A6E14"/>
    <w:rsid w:val="002A7AD1"/>
    <w:rsid w:val="002A7DC5"/>
    <w:rsid w:val="002B036F"/>
    <w:rsid w:val="002B03DD"/>
    <w:rsid w:val="002B0717"/>
    <w:rsid w:val="002B0A36"/>
    <w:rsid w:val="002B0E7C"/>
    <w:rsid w:val="002B1227"/>
    <w:rsid w:val="002B1422"/>
    <w:rsid w:val="002B156D"/>
    <w:rsid w:val="002B17AA"/>
    <w:rsid w:val="002B250B"/>
    <w:rsid w:val="002B297F"/>
    <w:rsid w:val="002B313B"/>
    <w:rsid w:val="002B33AA"/>
    <w:rsid w:val="002B387F"/>
    <w:rsid w:val="002B38B9"/>
    <w:rsid w:val="002B3A5C"/>
    <w:rsid w:val="002B3B91"/>
    <w:rsid w:val="002B3CA4"/>
    <w:rsid w:val="002B469F"/>
    <w:rsid w:val="002B47CD"/>
    <w:rsid w:val="002B4967"/>
    <w:rsid w:val="002B4CB8"/>
    <w:rsid w:val="002B4D00"/>
    <w:rsid w:val="002B4E4A"/>
    <w:rsid w:val="002B54A5"/>
    <w:rsid w:val="002B54CF"/>
    <w:rsid w:val="002B5696"/>
    <w:rsid w:val="002B62FA"/>
    <w:rsid w:val="002B64C2"/>
    <w:rsid w:val="002B652C"/>
    <w:rsid w:val="002B66A1"/>
    <w:rsid w:val="002B685B"/>
    <w:rsid w:val="002B6AEE"/>
    <w:rsid w:val="002B6FA9"/>
    <w:rsid w:val="002B784D"/>
    <w:rsid w:val="002B7E8D"/>
    <w:rsid w:val="002B7F46"/>
    <w:rsid w:val="002C0498"/>
    <w:rsid w:val="002C080A"/>
    <w:rsid w:val="002C0CB5"/>
    <w:rsid w:val="002C1BFD"/>
    <w:rsid w:val="002C1D2D"/>
    <w:rsid w:val="002C1E7D"/>
    <w:rsid w:val="002C1EA4"/>
    <w:rsid w:val="002C1F36"/>
    <w:rsid w:val="002C2751"/>
    <w:rsid w:val="002C29F0"/>
    <w:rsid w:val="002C2A7C"/>
    <w:rsid w:val="002C2BD8"/>
    <w:rsid w:val="002C2D33"/>
    <w:rsid w:val="002C2FE1"/>
    <w:rsid w:val="002C353B"/>
    <w:rsid w:val="002C3B3A"/>
    <w:rsid w:val="002C3C98"/>
    <w:rsid w:val="002C3CCA"/>
    <w:rsid w:val="002C480E"/>
    <w:rsid w:val="002C4B1C"/>
    <w:rsid w:val="002C5C76"/>
    <w:rsid w:val="002C5F87"/>
    <w:rsid w:val="002C6046"/>
    <w:rsid w:val="002C60B4"/>
    <w:rsid w:val="002C60DA"/>
    <w:rsid w:val="002C65A3"/>
    <w:rsid w:val="002C709C"/>
    <w:rsid w:val="002C7644"/>
    <w:rsid w:val="002C79D2"/>
    <w:rsid w:val="002C79DF"/>
    <w:rsid w:val="002C7B13"/>
    <w:rsid w:val="002C7CAC"/>
    <w:rsid w:val="002D0091"/>
    <w:rsid w:val="002D0469"/>
    <w:rsid w:val="002D107B"/>
    <w:rsid w:val="002D196D"/>
    <w:rsid w:val="002D1C32"/>
    <w:rsid w:val="002D1C83"/>
    <w:rsid w:val="002D2469"/>
    <w:rsid w:val="002D2899"/>
    <w:rsid w:val="002D2B99"/>
    <w:rsid w:val="002D2E16"/>
    <w:rsid w:val="002D31AA"/>
    <w:rsid w:val="002D38E8"/>
    <w:rsid w:val="002D437B"/>
    <w:rsid w:val="002D4557"/>
    <w:rsid w:val="002D4FF9"/>
    <w:rsid w:val="002D58F4"/>
    <w:rsid w:val="002D5985"/>
    <w:rsid w:val="002D5D9B"/>
    <w:rsid w:val="002D614C"/>
    <w:rsid w:val="002D6283"/>
    <w:rsid w:val="002D629C"/>
    <w:rsid w:val="002D63F8"/>
    <w:rsid w:val="002D6927"/>
    <w:rsid w:val="002D698B"/>
    <w:rsid w:val="002D6A1C"/>
    <w:rsid w:val="002D6E87"/>
    <w:rsid w:val="002D6F1A"/>
    <w:rsid w:val="002D724A"/>
    <w:rsid w:val="002D7784"/>
    <w:rsid w:val="002D77F9"/>
    <w:rsid w:val="002D7C23"/>
    <w:rsid w:val="002D7C4A"/>
    <w:rsid w:val="002E00E4"/>
    <w:rsid w:val="002E0627"/>
    <w:rsid w:val="002E07EB"/>
    <w:rsid w:val="002E086A"/>
    <w:rsid w:val="002E0A87"/>
    <w:rsid w:val="002E0D77"/>
    <w:rsid w:val="002E12F1"/>
    <w:rsid w:val="002E148C"/>
    <w:rsid w:val="002E1640"/>
    <w:rsid w:val="002E17A2"/>
    <w:rsid w:val="002E1833"/>
    <w:rsid w:val="002E194D"/>
    <w:rsid w:val="002E1C24"/>
    <w:rsid w:val="002E21A9"/>
    <w:rsid w:val="002E2260"/>
    <w:rsid w:val="002E25BE"/>
    <w:rsid w:val="002E29D5"/>
    <w:rsid w:val="002E2F4B"/>
    <w:rsid w:val="002E313F"/>
    <w:rsid w:val="002E3249"/>
    <w:rsid w:val="002E3623"/>
    <w:rsid w:val="002E38C5"/>
    <w:rsid w:val="002E391D"/>
    <w:rsid w:val="002E4131"/>
    <w:rsid w:val="002E451A"/>
    <w:rsid w:val="002E4C3B"/>
    <w:rsid w:val="002E5356"/>
    <w:rsid w:val="002E5483"/>
    <w:rsid w:val="002E55A2"/>
    <w:rsid w:val="002E6482"/>
    <w:rsid w:val="002E64FA"/>
    <w:rsid w:val="002E66CD"/>
    <w:rsid w:val="002E6BB1"/>
    <w:rsid w:val="002E6CA7"/>
    <w:rsid w:val="002E78D7"/>
    <w:rsid w:val="002E7AAA"/>
    <w:rsid w:val="002E7DD5"/>
    <w:rsid w:val="002F02B4"/>
    <w:rsid w:val="002F03A4"/>
    <w:rsid w:val="002F066C"/>
    <w:rsid w:val="002F0A8F"/>
    <w:rsid w:val="002F0EC7"/>
    <w:rsid w:val="002F1713"/>
    <w:rsid w:val="002F17A4"/>
    <w:rsid w:val="002F17A8"/>
    <w:rsid w:val="002F1D08"/>
    <w:rsid w:val="002F27FB"/>
    <w:rsid w:val="002F2946"/>
    <w:rsid w:val="002F2B8B"/>
    <w:rsid w:val="002F2EE2"/>
    <w:rsid w:val="002F2F5E"/>
    <w:rsid w:val="002F34DD"/>
    <w:rsid w:val="002F3681"/>
    <w:rsid w:val="002F3979"/>
    <w:rsid w:val="002F3EBE"/>
    <w:rsid w:val="002F483D"/>
    <w:rsid w:val="002F50C8"/>
    <w:rsid w:val="002F5F18"/>
    <w:rsid w:val="002F5FC5"/>
    <w:rsid w:val="002F61D2"/>
    <w:rsid w:val="002F62C1"/>
    <w:rsid w:val="002F65B2"/>
    <w:rsid w:val="002F6770"/>
    <w:rsid w:val="002F680A"/>
    <w:rsid w:val="002F6A30"/>
    <w:rsid w:val="002F6F25"/>
    <w:rsid w:val="00300142"/>
    <w:rsid w:val="0030069C"/>
    <w:rsid w:val="00300937"/>
    <w:rsid w:val="00300A93"/>
    <w:rsid w:val="0030102E"/>
    <w:rsid w:val="0030194D"/>
    <w:rsid w:val="00301B4D"/>
    <w:rsid w:val="00301E73"/>
    <w:rsid w:val="00301F0C"/>
    <w:rsid w:val="00302366"/>
    <w:rsid w:val="00302B37"/>
    <w:rsid w:val="0030388A"/>
    <w:rsid w:val="00303F83"/>
    <w:rsid w:val="003041D8"/>
    <w:rsid w:val="00304582"/>
    <w:rsid w:val="00304A8F"/>
    <w:rsid w:val="00304C63"/>
    <w:rsid w:val="00305D7D"/>
    <w:rsid w:val="00305EB3"/>
    <w:rsid w:val="00305F3E"/>
    <w:rsid w:val="003065E4"/>
    <w:rsid w:val="003066C7"/>
    <w:rsid w:val="00306FD9"/>
    <w:rsid w:val="003070CE"/>
    <w:rsid w:val="0030759D"/>
    <w:rsid w:val="00307A67"/>
    <w:rsid w:val="00307EE0"/>
    <w:rsid w:val="00307F5E"/>
    <w:rsid w:val="0031006D"/>
    <w:rsid w:val="00310704"/>
    <w:rsid w:val="003107D6"/>
    <w:rsid w:val="00310D19"/>
    <w:rsid w:val="00310FE4"/>
    <w:rsid w:val="003113B4"/>
    <w:rsid w:val="00311555"/>
    <w:rsid w:val="0031172D"/>
    <w:rsid w:val="003118C7"/>
    <w:rsid w:val="00311AE5"/>
    <w:rsid w:val="00311C03"/>
    <w:rsid w:val="003123A5"/>
    <w:rsid w:val="0031287B"/>
    <w:rsid w:val="003128F7"/>
    <w:rsid w:val="00312E05"/>
    <w:rsid w:val="00312EA9"/>
    <w:rsid w:val="00312EEE"/>
    <w:rsid w:val="00312F35"/>
    <w:rsid w:val="00313C12"/>
    <w:rsid w:val="00313CE4"/>
    <w:rsid w:val="003148AF"/>
    <w:rsid w:val="00314AEC"/>
    <w:rsid w:val="00314DA9"/>
    <w:rsid w:val="00314F88"/>
    <w:rsid w:val="0031500F"/>
    <w:rsid w:val="003150D6"/>
    <w:rsid w:val="00315163"/>
    <w:rsid w:val="0031552C"/>
    <w:rsid w:val="00315732"/>
    <w:rsid w:val="00316067"/>
    <w:rsid w:val="00316618"/>
    <w:rsid w:val="003166E2"/>
    <w:rsid w:val="00316905"/>
    <w:rsid w:val="0031752B"/>
    <w:rsid w:val="003176CE"/>
    <w:rsid w:val="003177AC"/>
    <w:rsid w:val="003210DF"/>
    <w:rsid w:val="00321219"/>
    <w:rsid w:val="00321233"/>
    <w:rsid w:val="0032196A"/>
    <w:rsid w:val="00321D7B"/>
    <w:rsid w:val="003223BB"/>
    <w:rsid w:val="00322465"/>
    <w:rsid w:val="00322799"/>
    <w:rsid w:val="00323391"/>
    <w:rsid w:val="00323C2C"/>
    <w:rsid w:val="00323C64"/>
    <w:rsid w:val="003245F5"/>
    <w:rsid w:val="003249A4"/>
    <w:rsid w:val="00324E63"/>
    <w:rsid w:val="00324FD7"/>
    <w:rsid w:val="0032501B"/>
    <w:rsid w:val="003251D0"/>
    <w:rsid w:val="00325634"/>
    <w:rsid w:val="0032584B"/>
    <w:rsid w:val="00325871"/>
    <w:rsid w:val="0032594A"/>
    <w:rsid w:val="00325D16"/>
    <w:rsid w:val="00325D59"/>
    <w:rsid w:val="003260C9"/>
    <w:rsid w:val="0032676C"/>
    <w:rsid w:val="00326C2D"/>
    <w:rsid w:val="00326D9E"/>
    <w:rsid w:val="00326DD9"/>
    <w:rsid w:val="00327469"/>
    <w:rsid w:val="00327646"/>
    <w:rsid w:val="0032767D"/>
    <w:rsid w:val="003279AD"/>
    <w:rsid w:val="00327C69"/>
    <w:rsid w:val="00327DA9"/>
    <w:rsid w:val="003301AC"/>
    <w:rsid w:val="003301F5"/>
    <w:rsid w:val="00330C2D"/>
    <w:rsid w:val="00330FD3"/>
    <w:rsid w:val="0033186A"/>
    <w:rsid w:val="00332225"/>
    <w:rsid w:val="00332300"/>
    <w:rsid w:val="00332888"/>
    <w:rsid w:val="00332E66"/>
    <w:rsid w:val="00333B7A"/>
    <w:rsid w:val="00333BC5"/>
    <w:rsid w:val="003340B9"/>
    <w:rsid w:val="003341C2"/>
    <w:rsid w:val="00334B61"/>
    <w:rsid w:val="00334F55"/>
    <w:rsid w:val="003352A4"/>
    <w:rsid w:val="00335367"/>
    <w:rsid w:val="00335C29"/>
    <w:rsid w:val="00335FFC"/>
    <w:rsid w:val="00336322"/>
    <w:rsid w:val="00336FB5"/>
    <w:rsid w:val="003371C1"/>
    <w:rsid w:val="003371D6"/>
    <w:rsid w:val="00337360"/>
    <w:rsid w:val="0033739F"/>
    <w:rsid w:val="003373BB"/>
    <w:rsid w:val="003377FF"/>
    <w:rsid w:val="00340166"/>
    <w:rsid w:val="0034046C"/>
    <w:rsid w:val="00340F3C"/>
    <w:rsid w:val="003417BC"/>
    <w:rsid w:val="0034196F"/>
    <w:rsid w:val="00342C59"/>
    <w:rsid w:val="0034314D"/>
    <w:rsid w:val="003431C8"/>
    <w:rsid w:val="00343498"/>
    <w:rsid w:val="0034380C"/>
    <w:rsid w:val="00343A92"/>
    <w:rsid w:val="00343B6B"/>
    <w:rsid w:val="003440D5"/>
    <w:rsid w:val="00344939"/>
    <w:rsid w:val="00344B9F"/>
    <w:rsid w:val="003458DF"/>
    <w:rsid w:val="00345F32"/>
    <w:rsid w:val="00345FD7"/>
    <w:rsid w:val="0034657B"/>
    <w:rsid w:val="003465C2"/>
    <w:rsid w:val="0034662C"/>
    <w:rsid w:val="0034685C"/>
    <w:rsid w:val="00347042"/>
    <w:rsid w:val="0034715B"/>
    <w:rsid w:val="003473B8"/>
    <w:rsid w:val="0034766B"/>
    <w:rsid w:val="0034775D"/>
    <w:rsid w:val="003477C3"/>
    <w:rsid w:val="00350406"/>
    <w:rsid w:val="0035068B"/>
    <w:rsid w:val="00350FBF"/>
    <w:rsid w:val="003516AA"/>
    <w:rsid w:val="00351F11"/>
    <w:rsid w:val="00352A84"/>
    <w:rsid w:val="003532F0"/>
    <w:rsid w:val="00353485"/>
    <w:rsid w:val="00353653"/>
    <w:rsid w:val="00353C3C"/>
    <w:rsid w:val="00353E43"/>
    <w:rsid w:val="003549C5"/>
    <w:rsid w:val="00355537"/>
    <w:rsid w:val="003557FB"/>
    <w:rsid w:val="003558D4"/>
    <w:rsid w:val="003559E8"/>
    <w:rsid w:val="00355EAA"/>
    <w:rsid w:val="003568D2"/>
    <w:rsid w:val="00356F22"/>
    <w:rsid w:val="00357314"/>
    <w:rsid w:val="00357991"/>
    <w:rsid w:val="003579E5"/>
    <w:rsid w:val="00357B95"/>
    <w:rsid w:val="00360124"/>
    <w:rsid w:val="00360416"/>
    <w:rsid w:val="003607F4"/>
    <w:rsid w:val="00360FCD"/>
    <w:rsid w:val="00361164"/>
    <w:rsid w:val="00361271"/>
    <w:rsid w:val="00361901"/>
    <w:rsid w:val="00361F75"/>
    <w:rsid w:val="00362461"/>
    <w:rsid w:val="00362512"/>
    <w:rsid w:val="0036251E"/>
    <w:rsid w:val="00362B70"/>
    <w:rsid w:val="00362BC7"/>
    <w:rsid w:val="00362D4D"/>
    <w:rsid w:val="00363038"/>
    <w:rsid w:val="00363085"/>
    <w:rsid w:val="003630AB"/>
    <w:rsid w:val="00363674"/>
    <w:rsid w:val="00363737"/>
    <w:rsid w:val="00363C25"/>
    <w:rsid w:val="00363E56"/>
    <w:rsid w:val="00363ED5"/>
    <w:rsid w:val="0036404C"/>
    <w:rsid w:val="00364119"/>
    <w:rsid w:val="00364497"/>
    <w:rsid w:val="00364501"/>
    <w:rsid w:val="00364857"/>
    <w:rsid w:val="00364DF2"/>
    <w:rsid w:val="003651A7"/>
    <w:rsid w:val="003652FC"/>
    <w:rsid w:val="0036539B"/>
    <w:rsid w:val="00365820"/>
    <w:rsid w:val="00366143"/>
    <w:rsid w:val="003668B9"/>
    <w:rsid w:val="00366E1E"/>
    <w:rsid w:val="003673B8"/>
    <w:rsid w:val="00367901"/>
    <w:rsid w:val="00367C28"/>
    <w:rsid w:val="00367D5D"/>
    <w:rsid w:val="00367F08"/>
    <w:rsid w:val="00370543"/>
    <w:rsid w:val="00370BD8"/>
    <w:rsid w:val="0037101F"/>
    <w:rsid w:val="003712E5"/>
    <w:rsid w:val="00371419"/>
    <w:rsid w:val="00371919"/>
    <w:rsid w:val="003719AF"/>
    <w:rsid w:val="00371F4F"/>
    <w:rsid w:val="00371F5B"/>
    <w:rsid w:val="00372370"/>
    <w:rsid w:val="0037258D"/>
    <w:rsid w:val="00372B7C"/>
    <w:rsid w:val="00372C4A"/>
    <w:rsid w:val="00372F48"/>
    <w:rsid w:val="00373377"/>
    <w:rsid w:val="003733DD"/>
    <w:rsid w:val="003734F3"/>
    <w:rsid w:val="00373666"/>
    <w:rsid w:val="00373832"/>
    <w:rsid w:val="0037391E"/>
    <w:rsid w:val="00373AD9"/>
    <w:rsid w:val="00373D30"/>
    <w:rsid w:val="00373D4B"/>
    <w:rsid w:val="00374861"/>
    <w:rsid w:val="00374862"/>
    <w:rsid w:val="0037497A"/>
    <w:rsid w:val="00374B0A"/>
    <w:rsid w:val="00375172"/>
    <w:rsid w:val="003755DC"/>
    <w:rsid w:val="003764AC"/>
    <w:rsid w:val="00376FCE"/>
    <w:rsid w:val="00377A8E"/>
    <w:rsid w:val="00377DEE"/>
    <w:rsid w:val="00377DF6"/>
    <w:rsid w:val="00380361"/>
    <w:rsid w:val="00380608"/>
    <w:rsid w:val="003817D1"/>
    <w:rsid w:val="00381898"/>
    <w:rsid w:val="003826CB"/>
    <w:rsid w:val="003829F2"/>
    <w:rsid w:val="00383297"/>
    <w:rsid w:val="003836BA"/>
    <w:rsid w:val="00383757"/>
    <w:rsid w:val="003837D5"/>
    <w:rsid w:val="0038393C"/>
    <w:rsid w:val="00383AF5"/>
    <w:rsid w:val="00384201"/>
    <w:rsid w:val="00384852"/>
    <w:rsid w:val="00384C32"/>
    <w:rsid w:val="003852FC"/>
    <w:rsid w:val="003853A8"/>
    <w:rsid w:val="00385525"/>
    <w:rsid w:val="0038552D"/>
    <w:rsid w:val="00385650"/>
    <w:rsid w:val="00385765"/>
    <w:rsid w:val="00385DE3"/>
    <w:rsid w:val="00386E88"/>
    <w:rsid w:val="003872DF"/>
    <w:rsid w:val="00390469"/>
    <w:rsid w:val="0039071E"/>
    <w:rsid w:val="003908CF"/>
    <w:rsid w:val="00390CA1"/>
    <w:rsid w:val="003915BA"/>
    <w:rsid w:val="0039182C"/>
    <w:rsid w:val="00391B37"/>
    <w:rsid w:val="003922D2"/>
    <w:rsid w:val="0039268A"/>
    <w:rsid w:val="00392C83"/>
    <w:rsid w:val="003931F8"/>
    <w:rsid w:val="003936C2"/>
    <w:rsid w:val="003936C4"/>
    <w:rsid w:val="0039386C"/>
    <w:rsid w:val="00393AD3"/>
    <w:rsid w:val="00393C14"/>
    <w:rsid w:val="00393EC2"/>
    <w:rsid w:val="00393EDA"/>
    <w:rsid w:val="00393EE2"/>
    <w:rsid w:val="0039427E"/>
    <w:rsid w:val="0039448F"/>
    <w:rsid w:val="0039460D"/>
    <w:rsid w:val="00394B0E"/>
    <w:rsid w:val="00394EFF"/>
    <w:rsid w:val="0039539C"/>
    <w:rsid w:val="00395762"/>
    <w:rsid w:val="003958E1"/>
    <w:rsid w:val="00395C80"/>
    <w:rsid w:val="003961EE"/>
    <w:rsid w:val="00396355"/>
    <w:rsid w:val="00396722"/>
    <w:rsid w:val="00396C26"/>
    <w:rsid w:val="00396DB5"/>
    <w:rsid w:val="00396E2E"/>
    <w:rsid w:val="00396EB9"/>
    <w:rsid w:val="00397B7D"/>
    <w:rsid w:val="003A01FD"/>
    <w:rsid w:val="003A0783"/>
    <w:rsid w:val="003A0C60"/>
    <w:rsid w:val="003A0ED6"/>
    <w:rsid w:val="003A0EE1"/>
    <w:rsid w:val="003A1A00"/>
    <w:rsid w:val="003A1B1D"/>
    <w:rsid w:val="003A1C88"/>
    <w:rsid w:val="003A1D99"/>
    <w:rsid w:val="003A2276"/>
    <w:rsid w:val="003A2441"/>
    <w:rsid w:val="003A24F9"/>
    <w:rsid w:val="003A2D5F"/>
    <w:rsid w:val="003A3202"/>
    <w:rsid w:val="003A38F8"/>
    <w:rsid w:val="003A3C00"/>
    <w:rsid w:val="003A422B"/>
    <w:rsid w:val="003A4701"/>
    <w:rsid w:val="003A4A3F"/>
    <w:rsid w:val="003A4CF8"/>
    <w:rsid w:val="003A5152"/>
    <w:rsid w:val="003A52D2"/>
    <w:rsid w:val="003A545E"/>
    <w:rsid w:val="003A62C5"/>
    <w:rsid w:val="003A6706"/>
    <w:rsid w:val="003A71A7"/>
    <w:rsid w:val="003A7522"/>
    <w:rsid w:val="003A77FE"/>
    <w:rsid w:val="003A79FA"/>
    <w:rsid w:val="003A7AF7"/>
    <w:rsid w:val="003A7D0F"/>
    <w:rsid w:val="003A7D3E"/>
    <w:rsid w:val="003B00E1"/>
    <w:rsid w:val="003B0481"/>
    <w:rsid w:val="003B0F50"/>
    <w:rsid w:val="003B16DC"/>
    <w:rsid w:val="003B2931"/>
    <w:rsid w:val="003B2A42"/>
    <w:rsid w:val="003B30B1"/>
    <w:rsid w:val="003B3B85"/>
    <w:rsid w:val="003B44FD"/>
    <w:rsid w:val="003B4D62"/>
    <w:rsid w:val="003B513E"/>
    <w:rsid w:val="003B5185"/>
    <w:rsid w:val="003B6074"/>
    <w:rsid w:val="003B60A9"/>
    <w:rsid w:val="003B673A"/>
    <w:rsid w:val="003B6992"/>
    <w:rsid w:val="003B6B72"/>
    <w:rsid w:val="003B7031"/>
    <w:rsid w:val="003B724F"/>
    <w:rsid w:val="003B730C"/>
    <w:rsid w:val="003B7414"/>
    <w:rsid w:val="003B7484"/>
    <w:rsid w:val="003B7502"/>
    <w:rsid w:val="003B773F"/>
    <w:rsid w:val="003B7A3B"/>
    <w:rsid w:val="003C006D"/>
    <w:rsid w:val="003C03A0"/>
    <w:rsid w:val="003C0653"/>
    <w:rsid w:val="003C082F"/>
    <w:rsid w:val="003C08CB"/>
    <w:rsid w:val="003C08D5"/>
    <w:rsid w:val="003C0ED8"/>
    <w:rsid w:val="003C1DE7"/>
    <w:rsid w:val="003C1F85"/>
    <w:rsid w:val="003C221B"/>
    <w:rsid w:val="003C258B"/>
    <w:rsid w:val="003C2700"/>
    <w:rsid w:val="003C2A50"/>
    <w:rsid w:val="003C2BB6"/>
    <w:rsid w:val="003C2BC0"/>
    <w:rsid w:val="003C3329"/>
    <w:rsid w:val="003C33CD"/>
    <w:rsid w:val="003C33E0"/>
    <w:rsid w:val="003C35B6"/>
    <w:rsid w:val="003C3776"/>
    <w:rsid w:val="003C40C2"/>
    <w:rsid w:val="003C4B62"/>
    <w:rsid w:val="003C4D52"/>
    <w:rsid w:val="003C4D83"/>
    <w:rsid w:val="003C4FD8"/>
    <w:rsid w:val="003C5016"/>
    <w:rsid w:val="003C5589"/>
    <w:rsid w:val="003C5706"/>
    <w:rsid w:val="003C57E5"/>
    <w:rsid w:val="003C5A2F"/>
    <w:rsid w:val="003C5E49"/>
    <w:rsid w:val="003C6250"/>
    <w:rsid w:val="003C63E3"/>
    <w:rsid w:val="003C6B3A"/>
    <w:rsid w:val="003C6C65"/>
    <w:rsid w:val="003C702B"/>
    <w:rsid w:val="003D0256"/>
    <w:rsid w:val="003D059F"/>
    <w:rsid w:val="003D0F82"/>
    <w:rsid w:val="003D13E1"/>
    <w:rsid w:val="003D183D"/>
    <w:rsid w:val="003D1E47"/>
    <w:rsid w:val="003D2306"/>
    <w:rsid w:val="003D2AAF"/>
    <w:rsid w:val="003D2D97"/>
    <w:rsid w:val="003D2F1D"/>
    <w:rsid w:val="003D3333"/>
    <w:rsid w:val="003D3642"/>
    <w:rsid w:val="003D390A"/>
    <w:rsid w:val="003D3C03"/>
    <w:rsid w:val="003D3DB6"/>
    <w:rsid w:val="003D3FA1"/>
    <w:rsid w:val="003D4224"/>
    <w:rsid w:val="003D44F2"/>
    <w:rsid w:val="003D470E"/>
    <w:rsid w:val="003D4E5A"/>
    <w:rsid w:val="003D510D"/>
    <w:rsid w:val="003D54CB"/>
    <w:rsid w:val="003D570D"/>
    <w:rsid w:val="003D5B58"/>
    <w:rsid w:val="003D5E45"/>
    <w:rsid w:val="003D6056"/>
    <w:rsid w:val="003D60D2"/>
    <w:rsid w:val="003D6294"/>
    <w:rsid w:val="003D6380"/>
    <w:rsid w:val="003D643E"/>
    <w:rsid w:val="003D67C3"/>
    <w:rsid w:val="003D67F2"/>
    <w:rsid w:val="003D6904"/>
    <w:rsid w:val="003D6DAD"/>
    <w:rsid w:val="003D741C"/>
    <w:rsid w:val="003D77CD"/>
    <w:rsid w:val="003D7DBA"/>
    <w:rsid w:val="003E02A1"/>
    <w:rsid w:val="003E06B3"/>
    <w:rsid w:val="003E09C4"/>
    <w:rsid w:val="003E108F"/>
    <w:rsid w:val="003E1896"/>
    <w:rsid w:val="003E1CDF"/>
    <w:rsid w:val="003E20ED"/>
    <w:rsid w:val="003E2312"/>
    <w:rsid w:val="003E24A5"/>
    <w:rsid w:val="003E26AC"/>
    <w:rsid w:val="003E2BE5"/>
    <w:rsid w:val="003E3170"/>
    <w:rsid w:val="003E3A02"/>
    <w:rsid w:val="003E4191"/>
    <w:rsid w:val="003E4BBB"/>
    <w:rsid w:val="003E5039"/>
    <w:rsid w:val="003E50A0"/>
    <w:rsid w:val="003E520D"/>
    <w:rsid w:val="003E59E0"/>
    <w:rsid w:val="003E5CCE"/>
    <w:rsid w:val="003E63A2"/>
    <w:rsid w:val="003E647A"/>
    <w:rsid w:val="003E65D6"/>
    <w:rsid w:val="003E661F"/>
    <w:rsid w:val="003E6952"/>
    <w:rsid w:val="003E6A46"/>
    <w:rsid w:val="003E6C9B"/>
    <w:rsid w:val="003E6DD4"/>
    <w:rsid w:val="003E70A5"/>
    <w:rsid w:val="003E74C7"/>
    <w:rsid w:val="003E7E17"/>
    <w:rsid w:val="003F05D1"/>
    <w:rsid w:val="003F06BF"/>
    <w:rsid w:val="003F08C9"/>
    <w:rsid w:val="003F0CB2"/>
    <w:rsid w:val="003F0E3A"/>
    <w:rsid w:val="003F0EA0"/>
    <w:rsid w:val="003F1359"/>
    <w:rsid w:val="003F1D39"/>
    <w:rsid w:val="003F1F56"/>
    <w:rsid w:val="003F2596"/>
    <w:rsid w:val="003F27A3"/>
    <w:rsid w:val="003F28D8"/>
    <w:rsid w:val="003F28F1"/>
    <w:rsid w:val="003F2DA0"/>
    <w:rsid w:val="003F2E44"/>
    <w:rsid w:val="003F420F"/>
    <w:rsid w:val="003F4518"/>
    <w:rsid w:val="003F4724"/>
    <w:rsid w:val="003F4A35"/>
    <w:rsid w:val="003F4D17"/>
    <w:rsid w:val="003F555D"/>
    <w:rsid w:val="003F5A68"/>
    <w:rsid w:val="003F5DB6"/>
    <w:rsid w:val="003F641C"/>
    <w:rsid w:val="003F64FE"/>
    <w:rsid w:val="003F652A"/>
    <w:rsid w:val="003F67CA"/>
    <w:rsid w:val="003F79C3"/>
    <w:rsid w:val="00400085"/>
    <w:rsid w:val="004001B3"/>
    <w:rsid w:val="004004CB"/>
    <w:rsid w:val="004006F6"/>
    <w:rsid w:val="0040081B"/>
    <w:rsid w:val="0040084E"/>
    <w:rsid w:val="00400C94"/>
    <w:rsid w:val="00400F6C"/>
    <w:rsid w:val="004018D3"/>
    <w:rsid w:val="00401A2C"/>
    <w:rsid w:val="00401B0B"/>
    <w:rsid w:val="00401C07"/>
    <w:rsid w:val="00401DA6"/>
    <w:rsid w:val="004022A7"/>
    <w:rsid w:val="0040239B"/>
    <w:rsid w:val="004023F7"/>
    <w:rsid w:val="00402521"/>
    <w:rsid w:val="00402585"/>
    <w:rsid w:val="00402C1F"/>
    <w:rsid w:val="00403076"/>
    <w:rsid w:val="004032EA"/>
    <w:rsid w:val="00403414"/>
    <w:rsid w:val="00403834"/>
    <w:rsid w:val="00403B18"/>
    <w:rsid w:val="00404183"/>
    <w:rsid w:val="004043D8"/>
    <w:rsid w:val="004043FE"/>
    <w:rsid w:val="004046D1"/>
    <w:rsid w:val="00404BAE"/>
    <w:rsid w:val="00404D59"/>
    <w:rsid w:val="00404E38"/>
    <w:rsid w:val="00404F5F"/>
    <w:rsid w:val="0040528A"/>
    <w:rsid w:val="00405834"/>
    <w:rsid w:val="004058C1"/>
    <w:rsid w:val="00405B24"/>
    <w:rsid w:val="00405D5B"/>
    <w:rsid w:val="00405E4A"/>
    <w:rsid w:val="00406003"/>
    <w:rsid w:val="004069D3"/>
    <w:rsid w:val="00406AC9"/>
    <w:rsid w:val="00406EEF"/>
    <w:rsid w:val="00406F5F"/>
    <w:rsid w:val="00407909"/>
    <w:rsid w:val="004079DA"/>
    <w:rsid w:val="00407D34"/>
    <w:rsid w:val="00407DD5"/>
    <w:rsid w:val="0041026D"/>
    <w:rsid w:val="00410334"/>
    <w:rsid w:val="004109E3"/>
    <w:rsid w:val="00410B40"/>
    <w:rsid w:val="00411662"/>
    <w:rsid w:val="004118D8"/>
    <w:rsid w:val="00411BD2"/>
    <w:rsid w:val="00412324"/>
    <w:rsid w:val="004123DC"/>
    <w:rsid w:val="00412933"/>
    <w:rsid w:val="00412D58"/>
    <w:rsid w:val="00412EBB"/>
    <w:rsid w:val="0041332D"/>
    <w:rsid w:val="004133BB"/>
    <w:rsid w:val="00413474"/>
    <w:rsid w:val="00413B34"/>
    <w:rsid w:val="00413F55"/>
    <w:rsid w:val="00413FA2"/>
    <w:rsid w:val="00414043"/>
    <w:rsid w:val="00414425"/>
    <w:rsid w:val="00414573"/>
    <w:rsid w:val="004148AB"/>
    <w:rsid w:val="00414CB5"/>
    <w:rsid w:val="00414D0A"/>
    <w:rsid w:val="00414EA9"/>
    <w:rsid w:val="00414FA3"/>
    <w:rsid w:val="004150E0"/>
    <w:rsid w:val="00415178"/>
    <w:rsid w:val="004159CB"/>
    <w:rsid w:val="00415B6B"/>
    <w:rsid w:val="00415BE8"/>
    <w:rsid w:val="00415DF7"/>
    <w:rsid w:val="00416156"/>
    <w:rsid w:val="004161A1"/>
    <w:rsid w:val="00416280"/>
    <w:rsid w:val="00416317"/>
    <w:rsid w:val="00416822"/>
    <w:rsid w:val="00416AD4"/>
    <w:rsid w:val="00416E6B"/>
    <w:rsid w:val="00416F0B"/>
    <w:rsid w:val="00417278"/>
    <w:rsid w:val="00417D68"/>
    <w:rsid w:val="00417DDE"/>
    <w:rsid w:val="00420234"/>
    <w:rsid w:val="00420337"/>
    <w:rsid w:val="004205D4"/>
    <w:rsid w:val="00420650"/>
    <w:rsid w:val="0042098F"/>
    <w:rsid w:val="00421144"/>
    <w:rsid w:val="00421622"/>
    <w:rsid w:val="004216A4"/>
    <w:rsid w:val="0042190E"/>
    <w:rsid w:val="0042191F"/>
    <w:rsid w:val="00421A3E"/>
    <w:rsid w:val="004221BA"/>
    <w:rsid w:val="00422495"/>
    <w:rsid w:val="00422749"/>
    <w:rsid w:val="00423257"/>
    <w:rsid w:val="00423497"/>
    <w:rsid w:val="004235B9"/>
    <w:rsid w:val="00423790"/>
    <w:rsid w:val="00423965"/>
    <w:rsid w:val="004239E2"/>
    <w:rsid w:val="00423B73"/>
    <w:rsid w:val="00423C21"/>
    <w:rsid w:val="00423D06"/>
    <w:rsid w:val="0042450B"/>
    <w:rsid w:val="00424A5E"/>
    <w:rsid w:val="00424B87"/>
    <w:rsid w:val="00424E34"/>
    <w:rsid w:val="0042517E"/>
    <w:rsid w:val="0042569A"/>
    <w:rsid w:val="004257AF"/>
    <w:rsid w:val="0042624A"/>
    <w:rsid w:val="00426306"/>
    <w:rsid w:val="004273CC"/>
    <w:rsid w:val="00427ADA"/>
    <w:rsid w:val="00430591"/>
    <w:rsid w:val="004308E8"/>
    <w:rsid w:val="00430AE7"/>
    <w:rsid w:val="00430C2B"/>
    <w:rsid w:val="0043133B"/>
    <w:rsid w:val="00431434"/>
    <w:rsid w:val="004315AA"/>
    <w:rsid w:val="0043191B"/>
    <w:rsid w:val="00432193"/>
    <w:rsid w:val="004325BC"/>
    <w:rsid w:val="004328C9"/>
    <w:rsid w:val="00432C45"/>
    <w:rsid w:val="00432ECC"/>
    <w:rsid w:val="004330C0"/>
    <w:rsid w:val="004334EE"/>
    <w:rsid w:val="0043361B"/>
    <w:rsid w:val="00433E08"/>
    <w:rsid w:val="00433EBB"/>
    <w:rsid w:val="00433FA4"/>
    <w:rsid w:val="00434BD2"/>
    <w:rsid w:val="00434D14"/>
    <w:rsid w:val="0043550C"/>
    <w:rsid w:val="00435DCB"/>
    <w:rsid w:val="0043681D"/>
    <w:rsid w:val="00436AC0"/>
    <w:rsid w:val="00436BCA"/>
    <w:rsid w:val="00437D21"/>
    <w:rsid w:val="0044015F"/>
    <w:rsid w:val="00440274"/>
    <w:rsid w:val="00440A7D"/>
    <w:rsid w:val="00440B15"/>
    <w:rsid w:val="004415A7"/>
    <w:rsid w:val="00441776"/>
    <w:rsid w:val="00441828"/>
    <w:rsid w:val="004419F8"/>
    <w:rsid w:val="00441C69"/>
    <w:rsid w:val="00442B18"/>
    <w:rsid w:val="00442CAD"/>
    <w:rsid w:val="00442DEA"/>
    <w:rsid w:val="00443285"/>
    <w:rsid w:val="00443514"/>
    <w:rsid w:val="004439F5"/>
    <w:rsid w:val="00443EF5"/>
    <w:rsid w:val="00443F15"/>
    <w:rsid w:val="0044498A"/>
    <w:rsid w:val="00444B21"/>
    <w:rsid w:val="00444B8B"/>
    <w:rsid w:val="0044508B"/>
    <w:rsid w:val="004451FC"/>
    <w:rsid w:val="00445A1A"/>
    <w:rsid w:val="00445AF9"/>
    <w:rsid w:val="00445CE5"/>
    <w:rsid w:val="00445D9D"/>
    <w:rsid w:val="004460C0"/>
    <w:rsid w:val="004462EE"/>
    <w:rsid w:val="0044670E"/>
    <w:rsid w:val="00446CD5"/>
    <w:rsid w:val="00446F91"/>
    <w:rsid w:val="00447506"/>
    <w:rsid w:val="00447515"/>
    <w:rsid w:val="00447674"/>
    <w:rsid w:val="0044771D"/>
    <w:rsid w:val="00447D3A"/>
    <w:rsid w:val="00450646"/>
    <w:rsid w:val="00450EBC"/>
    <w:rsid w:val="0045149E"/>
    <w:rsid w:val="0045191E"/>
    <w:rsid w:val="0045195C"/>
    <w:rsid w:val="00452436"/>
    <w:rsid w:val="0045251A"/>
    <w:rsid w:val="004525E5"/>
    <w:rsid w:val="00452748"/>
    <w:rsid w:val="00452B94"/>
    <w:rsid w:val="00452CEC"/>
    <w:rsid w:val="00453050"/>
    <w:rsid w:val="0045350F"/>
    <w:rsid w:val="004536BB"/>
    <w:rsid w:val="00453AB7"/>
    <w:rsid w:val="004542A9"/>
    <w:rsid w:val="004543B6"/>
    <w:rsid w:val="00454952"/>
    <w:rsid w:val="00454EF7"/>
    <w:rsid w:val="0045500D"/>
    <w:rsid w:val="0045539E"/>
    <w:rsid w:val="004555E7"/>
    <w:rsid w:val="00455E94"/>
    <w:rsid w:val="004562CF"/>
    <w:rsid w:val="00456417"/>
    <w:rsid w:val="00456447"/>
    <w:rsid w:val="004566DA"/>
    <w:rsid w:val="00456881"/>
    <w:rsid w:val="00456953"/>
    <w:rsid w:val="00456A90"/>
    <w:rsid w:val="004571F0"/>
    <w:rsid w:val="00457328"/>
    <w:rsid w:val="00457688"/>
    <w:rsid w:val="00457722"/>
    <w:rsid w:val="004577D6"/>
    <w:rsid w:val="00457817"/>
    <w:rsid w:val="0045781F"/>
    <w:rsid w:val="00457BAC"/>
    <w:rsid w:val="00460122"/>
    <w:rsid w:val="0046012E"/>
    <w:rsid w:val="004604FD"/>
    <w:rsid w:val="00460A2E"/>
    <w:rsid w:val="004613BB"/>
    <w:rsid w:val="004614EB"/>
    <w:rsid w:val="0046173C"/>
    <w:rsid w:val="00461D3B"/>
    <w:rsid w:val="004620A9"/>
    <w:rsid w:val="004620D9"/>
    <w:rsid w:val="00462A1B"/>
    <w:rsid w:val="00462AE7"/>
    <w:rsid w:val="004631C7"/>
    <w:rsid w:val="00463E38"/>
    <w:rsid w:val="00463EA7"/>
    <w:rsid w:val="004640CA"/>
    <w:rsid w:val="004641AA"/>
    <w:rsid w:val="004646BB"/>
    <w:rsid w:val="0046472D"/>
    <w:rsid w:val="00464B0E"/>
    <w:rsid w:val="00464BC1"/>
    <w:rsid w:val="0046516B"/>
    <w:rsid w:val="004651E6"/>
    <w:rsid w:val="004655E6"/>
    <w:rsid w:val="004658D4"/>
    <w:rsid w:val="004664F9"/>
    <w:rsid w:val="00466552"/>
    <w:rsid w:val="0046672F"/>
    <w:rsid w:val="00466791"/>
    <w:rsid w:val="00466983"/>
    <w:rsid w:val="00466A54"/>
    <w:rsid w:val="00467150"/>
    <w:rsid w:val="00467CA2"/>
    <w:rsid w:val="00467E3E"/>
    <w:rsid w:val="004701B9"/>
    <w:rsid w:val="0047043A"/>
    <w:rsid w:val="0047089F"/>
    <w:rsid w:val="00470A2F"/>
    <w:rsid w:val="00470FF6"/>
    <w:rsid w:val="00471263"/>
    <w:rsid w:val="004713A4"/>
    <w:rsid w:val="0047163A"/>
    <w:rsid w:val="004716B5"/>
    <w:rsid w:val="004719CD"/>
    <w:rsid w:val="00471F5A"/>
    <w:rsid w:val="00472183"/>
    <w:rsid w:val="004722C7"/>
    <w:rsid w:val="00472EAE"/>
    <w:rsid w:val="00472FA1"/>
    <w:rsid w:val="00473697"/>
    <w:rsid w:val="0047429E"/>
    <w:rsid w:val="004742D3"/>
    <w:rsid w:val="00474B10"/>
    <w:rsid w:val="00474B59"/>
    <w:rsid w:val="00475071"/>
    <w:rsid w:val="0047584A"/>
    <w:rsid w:val="0047588A"/>
    <w:rsid w:val="00475E0D"/>
    <w:rsid w:val="00476C00"/>
    <w:rsid w:val="0047762E"/>
    <w:rsid w:val="004776AC"/>
    <w:rsid w:val="00477824"/>
    <w:rsid w:val="00477837"/>
    <w:rsid w:val="0047788F"/>
    <w:rsid w:val="00477BE7"/>
    <w:rsid w:val="00477FA9"/>
    <w:rsid w:val="00477FF7"/>
    <w:rsid w:val="00480A22"/>
    <w:rsid w:val="00481251"/>
    <w:rsid w:val="00481728"/>
    <w:rsid w:val="00481CA8"/>
    <w:rsid w:val="00481E4A"/>
    <w:rsid w:val="00481F1A"/>
    <w:rsid w:val="00482368"/>
    <w:rsid w:val="00482A4F"/>
    <w:rsid w:val="00483306"/>
    <w:rsid w:val="00483325"/>
    <w:rsid w:val="00483423"/>
    <w:rsid w:val="00483A77"/>
    <w:rsid w:val="00483DED"/>
    <w:rsid w:val="004845C1"/>
    <w:rsid w:val="00484DA8"/>
    <w:rsid w:val="00484ED7"/>
    <w:rsid w:val="00485C8C"/>
    <w:rsid w:val="00486283"/>
    <w:rsid w:val="004866D0"/>
    <w:rsid w:val="0048688D"/>
    <w:rsid w:val="00486BFA"/>
    <w:rsid w:val="00486D08"/>
    <w:rsid w:val="00486D14"/>
    <w:rsid w:val="00486F09"/>
    <w:rsid w:val="00487570"/>
    <w:rsid w:val="00487DC8"/>
    <w:rsid w:val="00490075"/>
    <w:rsid w:val="00490141"/>
    <w:rsid w:val="004901EB"/>
    <w:rsid w:val="00490628"/>
    <w:rsid w:val="00490878"/>
    <w:rsid w:val="004908B9"/>
    <w:rsid w:val="00490A47"/>
    <w:rsid w:val="00490BB7"/>
    <w:rsid w:val="00490DC8"/>
    <w:rsid w:val="0049137F"/>
    <w:rsid w:val="004915A1"/>
    <w:rsid w:val="004915BD"/>
    <w:rsid w:val="004917AF"/>
    <w:rsid w:val="00491A3E"/>
    <w:rsid w:val="00491AE9"/>
    <w:rsid w:val="00491CDB"/>
    <w:rsid w:val="00492BCD"/>
    <w:rsid w:val="00492D25"/>
    <w:rsid w:val="00492D47"/>
    <w:rsid w:val="00493453"/>
    <w:rsid w:val="00493AA9"/>
    <w:rsid w:val="00493E97"/>
    <w:rsid w:val="00493EC3"/>
    <w:rsid w:val="004941CB"/>
    <w:rsid w:val="0049420D"/>
    <w:rsid w:val="0049424D"/>
    <w:rsid w:val="0049428D"/>
    <w:rsid w:val="0049470E"/>
    <w:rsid w:val="00494775"/>
    <w:rsid w:val="00494993"/>
    <w:rsid w:val="00494A10"/>
    <w:rsid w:val="00494CF1"/>
    <w:rsid w:val="00494D26"/>
    <w:rsid w:val="00494DAF"/>
    <w:rsid w:val="00494E81"/>
    <w:rsid w:val="004952EB"/>
    <w:rsid w:val="00495382"/>
    <w:rsid w:val="00495AE5"/>
    <w:rsid w:val="00495CCA"/>
    <w:rsid w:val="00496596"/>
    <w:rsid w:val="00496A57"/>
    <w:rsid w:val="00496EDA"/>
    <w:rsid w:val="00496F08"/>
    <w:rsid w:val="004974DE"/>
    <w:rsid w:val="004977A1"/>
    <w:rsid w:val="004977BC"/>
    <w:rsid w:val="004A022C"/>
    <w:rsid w:val="004A04B9"/>
    <w:rsid w:val="004A0727"/>
    <w:rsid w:val="004A0AA1"/>
    <w:rsid w:val="004A1A46"/>
    <w:rsid w:val="004A21C6"/>
    <w:rsid w:val="004A2292"/>
    <w:rsid w:val="004A2394"/>
    <w:rsid w:val="004A248B"/>
    <w:rsid w:val="004A2830"/>
    <w:rsid w:val="004A2B3A"/>
    <w:rsid w:val="004A2D40"/>
    <w:rsid w:val="004A315B"/>
    <w:rsid w:val="004A39DF"/>
    <w:rsid w:val="004A3D90"/>
    <w:rsid w:val="004A3ED5"/>
    <w:rsid w:val="004A40CD"/>
    <w:rsid w:val="004A42BD"/>
    <w:rsid w:val="004A42C9"/>
    <w:rsid w:val="004A43EF"/>
    <w:rsid w:val="004A4545"/>
    <w:rsid w:val="004A481B"/>
    <w:rsid w:val="004A49D4"/>
    <w:rsid w:val="004A5178"/>
    <w:rsid w:val="004A5A48"/>
    <w:rsid w:val="004A60FF"/>
    <w:rsid w:val="004A6230"/>
    <w:rsid w:val="004A6415"/>
    <w:rsid w:val="004A6778"/>
    <w:rsid w:val="004A6837"/>
    <w:rsid w:val="004A69CE"/>
    <w:rsid w:val="004A6B5E"/>
    <w:rsid w:val="004A6B79"/>
    <w:rsid w:val="004A6EAE"/>
    <w:rsid w:val="004A744B"/>
    <w:rsid w:val="004A766B"/>
    <w:rsid w:val="004A78ED"/>
    <w:rsid w:val="004B04A9"/>
    <w:rsid w:val="004B05C3"/>
    <w:rsid w:val="004B0C35"/>
    <w:rsid w:val="004B148A"/>
    <w:rsid w:val="004B1B3F"/>
    <w:rsid w:val="004B1C24"/>
    <w:rsid w:val="004B213E"/>
    <w:rsid w:val="004B2209"/>
    <w:rsid w:val="004B2511"/>
    <w:rsid w:val="004B2A64"/>
    <w:rsid w:val="004B2BA6"/>
    <w:rsid w:val="004B2E42"/>
    <w:rsid w:val="004B31C5"/>
    <w:rsid w:val="004B33C1"/>
    <w:rsid w:val="004B3531"/>
    <w:rsid w:val="004B3737"/>
    <w:rsid w:val="004B39AA"/>
    <w:rsid w:val="004B5122"/>
    <w:rsid w:val="004B5478"/>
    <w:rsid w:val="004B586D"/>
    <w:rsid w:val="004B5CAC"/>
    <w:rsid w:val="004B60AE"/>
    <w:rsid w:val="004B61C5"/>
    <w:rsid w:val="004B629A"/>
    <w:rsid w:val="004B6638"/>
    <w:rsid w:val="004B6715"/>
    <w:rsid w:val="004B68A1"/>
    <w:rsid w:val="004B68DD"/>
    <w:rsid w:val="004B69AD"/>
    <w:rsid w:val="004B6D1C"/>
    <w:rsid w:val="004B6D24"/>
    <w:rsid w:val="004B7633"/>
    <w:rsid w:val="004B7800"/>
    <w:rsid w:val="004B782C"/>
    <w:rsid w:val="004B7C4C"/>
    <w:rsid w:val="004B7EAE"/>
    <w:rsid w:val="004B7F83"/>
    <w:rsid w:val="004B7F90"/>
    <w:rsid w:val="004C0033"/>
    <w:rsid w:val="004C01A8"/>
    <w:rsid w:val="004C025F"/>
    <w:rsid w:val="004C0365"/>
    <w:rsid w:val="004C04DE"/>
    <w:rsid w:val="004C0B58"/>
    <w:rsid w:val="004C0C45"/>
    <w:rsid w:val="004C1023"/>
    <w:rsid w:val="004C10E1"/>
    <w:rsid w:val="004C1FD5"/>
    <w:rsid w:val="004C24FB"/>
    <w:rsid w:val="004C27B4"/>
    <w:rsid w:val="004C2A78"/>
    <w:rsid w:val="004C2AEA"/>
    <w:rsid w:val="004C2B48"/>
    <w:rsid w:val="004C303A"/>
    <w:rsid w:val="004C308F"/>
    <w:rsid w:val="004C32B7"/>
    <w:rsid w:val="004C32F6"/>
    <w:rsid w:val="004C3319"/>
    <w:rsid w:val="004C34D5"/>
    <w:rsid w:val="004C4657"/>
    <w:rsid w:val="004C5305"/>
    <w:rsid w:val="004C56E5"/>
    <w:rsid w:val="004C5859"/>
    <w:rsid w:val="004C5D6B"/>
    <w:rsid w:val="004C669C"/>
    <w:rsid w:val="004C7073"/>
    <w:rsid w:val="004C70AE"/>
    <w:rsid w:val="004C790F"/>
    <w:rsid w:val="004C7941"/>
    <w:rsid w:val="004C7BF3"/>
    <w:rsid w:val="004C7C06"/>
    <w:rsid w:val="004C7CA3"/>
    <w:rsid w:val="004C7F21"/>
    <w:rsid w:val="004D015D"/>
    <w:rsid w:val="004D09AD"/>
    <w:rsid w:val="004D1563"/>
    <w:rsid w:val="004D16A2"/>
    <w:rsid w:val="004D1CBF"/>
    <w:rsid w:val="004D210C"/>
    <w:rsid w:val="004D2502"/>
    <w:rsid w:val="004D279F"/>
    <w:rsid w:val="004D2818"/>
    <w:rsid w:val="004D291F"/>
    <w:rsid w:val="004D29DB"/>
    <w:rsid w:val="004D2E56"/>
    <w:rsid w:val="004D31CB"/>
    <w:rsid w:val="004D32B8"/>
    <w:rsid w:val="004D3577"/>
    <w:rsid w:val="004D3644"/>
    <w:rsid w:val="004D3AB0"/>
    <w:rsid w:val="004D3B52"/>
    <w:rsid w:val="004D3CE6"/>
    <w:rsid w:val="004D41D6"/>
    <w:rsid w:val="004D445A"/>
    <w:rsid w:val="004D511C"/>
    <w:rsid w:val="004D5F42"/>
    <w:rsid w:val="004D6608"/>
    <w:rsid w:val="004D695E"/>
    <w:rsid w:val="004D6A8A"/>
    <w:rsid w:val="004D6BFC"/>
    <w:rsid w:val="004D712A"/>
    <w:rsid w:val="004D739E"/>
    <w:rsid w:val="004D7968"/>
    <w:rsid w:val="004D7B92"/>
    <w:rsid w:val="004D7DCA"/>
    <w:rsid w:val="004E037A"/>
    <w:rsid w:val="004E072C"/>
    <w:rsid w:val="004E0D8B"/>
    <w:rsid w:val="004E17C1"/>
    <w:rsid w:val="004E1986"/>
    <w:rsid w:val="004E1B0E"/>
    <w:rsid w:val="004E1B9D"/>
    <w:rsid w:val="004E1CBF"/>
    <w:rsid w:val="004E2039"/>
    <w:rsid w:val="004E224E"/>
    <w:rsid w:val="004E2322"/>
    <w:rsid w:val="004E23B8"/>
    <w:rsid w:val="004E25A6"/>
    <w:rsid w:val="004E2830"/>
    <w:rsid w:val="004E2C1E"/>
    <w:rsid w:val="004E2EB7"/>
    <w:rsid w:val="004E3242"/>
    <w:rsid w:val="004E37EF"/>
    <w:rsid w:val="004E48A8"/>
    <w:rsid w:val="004E49DE"/>
    <w:rsid w:val="004E4D48"/>
    <w:rsid w:val="004E5005"/>
    <w:rsid w:val="004E5036"/>
    <w:rsid w:val="004E51DD"/>
    <w:rsid w:val="004E5288"/>
    <w:rsid w:val="004E5453"/>
    <w:rsid w:val="004E5525"/>
    <w:rsid w:val="004E5547"/>
    <w:rsid w:val="004E570D"/>
    <w:rsid w:val="004E5953"/>
    <w:rsid w:val="004E59C9"/>
    <w:rsid w:val="004E62BB"/>
    <w:rsid w:val="004E63F2"/>
    <w:rsid w:val="004E649C"/>
    <w:rsid w:val="004E64BF"/>
    <w:rsid w:val="004E67BC"/>
    <w:rsid w:val="004E6AE7"/>
    <w:rsid w:val="004E6C2D"/>
    <w:rsid w:val="004E6FC3"/>
    <w:rsid w:val="004E7300"/>
    <w:rsid w:val="004E74B0"/>
    <w:rsid w:val="004E76F3"/>
    <w:rsid w:val="004E7F6F"/>
    <w:rsid w:val="004F037A"/>
    <w:rsid w:val="004F1046"/>
    <w:rsid w:val="004F127A"/>
    <w:rsid w:val="004F13B7"/>
    <w:rsid w:val="004F19A9"/>
    <w:rsid w:val="004F1B39"/>
    <w:rsid w:val="004F1E4E"/>
    <w:rsid w:val="004F2117"/>
    <w:rsid w:val="004F23BD"/>
    <w:rsid w:val="004F2752"/>
    <w:rsid w:val="004F27A3"/>
    <w:rsid w:val="004F35D0"/>
    <w:rsid w:val="004F367B"/>
    <w:rsid w:val="004F3D37"/>
    <w:rsid w:val="004F3ECD"/>
    <w:rsid w:val="004F3FA7"/>
    <w:rsid w:val="004F4060"/>
    <w:rsid w:val="004F40B7"/>
    <w:rsid w:val="004F4335"/>
    <w:rsid w:val="004F44B0"/>
    <w:rsid w:val="004F45CD"/>
    <w:rsid w:val="004F4C8E"/>
    <w:rsid w:val="004F4D84"/>
    <w:rsid w:val="004F51F1"/>
    <w:rsid w:val="004F55A0"/>
    <w:rsid w:val="004F5F89"/>
    <w:rsid w:val="004F61B5"/>
    <w:rsid w:val="004F6251"/>
    <w:rsid w:val="004F625C"/>
    <w:rsid w:val="004F6310"/>
    <w:rsid w:val="004F6A0B"/>
    <w:rsid w:val="004F6ACB"/>
    <w:rsid w:val="004F6ACD"/>
    <w:rsid w:val="004F6B5C"/>
    <w:rsid w:val="004F6C64"/>
    <w:rsid w:val="004F6FC9"/>
    <w:rsid w:val="004F7145"/>
    <w:rsid w:val="004F7586"/>
    <w:rsid w:val="00500006"/>
    <w:rsid w:val="0050006C"/>
    <w:rsid w:val="005005B8"/>
    <w:rsid w:val="0050060D"/>
    <w:rsid w:val="005009F0"/>
    <w:rsid w:val="0050136A"/>
    <w:rsid w:val="00501C5A"/>
    <w:rsid w:val="00501CAF"/>
    <w:rsid w:val="00501CC0"/>
    <w:rsid w:val="0050208E"/>
    <w:rsid w:val="005023E9"/>
    <w:rsid w:val="0050254B"/>
    <w:rsid w:val="00502584"/>
    <w:rsid w:val="005026CA"/>
    <w:rsid w:val="0050277D"/>
    <w:rsid w:val="00502CCE"/>
    <w:rsid w:val="00502F8C"/>
    <w:rsid w:val="00503263"/>
    <w:rsid w:val="00503562"/>
    <w:rsid w:val="005038AA"/>
    <w:rsid w:val="00503C03"/>
    <w:rsid w:val="00504284"/>
    <w:rsid w:val="005042F4"/>
    <w:rsid w:val="0050492F"/>
    <w:rsid w:val="00504AB8"/>
    <w:rsid w:val="00504B73"/>
    <w:rsid w:val="00504D51"/>
    <w:rsid w:val="00504FFF"/>
    <w:rsid w:val="00505938"/>
    <w:rsid w:val="00505A82"/>
    <w:rsid w:val="005062C3"/>
    <w:rsid w:val="00506335"/>
    <w:rsid w:val="00506509"/>
    <w:rsid w:val="005067FF"/>
    <w:rsid w:val="005068D5"/>
    <w:rsid w:val="00506C19"/>
    <w:rsid w:val="00506C59"/>
    <w:rsid w:val="00507219"/>
    <w:rsid w:val="00507769"/>
    <w:rsid w:val="00507AA4"/>
    <w:rsid w:val="00510102"/>
    <w:rsid w:val="005103C2"/>
    <w:rsid w:val="0051070C"/>
    <w:rsid w:val="005109CC"/>
    <w:rsid w:val="00510ADA"/>
    <w:rsid w:val="00511081"/>
    <w:rsid w:val="00511346"/>
    <w:rsid w:val="00511494"/>
    <w:rsid w:val="00511C79"/>
    <w:rsid w:val="00511EA5"/>
    <w:rsid w:val="00511EFD"/>
    <w:rsid w:val="00512244"/>
    <w:rsid w:val="005127B4"/>
    <w:rsid w:val="00512CAB"/>
    <w:rsid w:val="00512DBD"/>
    <w:rsid w:val="00512F03"/>
    <w:rsid w:val="0051320F"/>
    <w:rsid w:val="0051365A"/>
    <w:rsid w:val="0051376F"/>
    <w:rsid w:val="005137A6"/>
    <w:rsid w:val="005137F2"/>
    <w:rsid w:val="00513AC4"/>
    <w:rsid w:val="00513C3E"/>
    <w:rsid w:val="00513D97"/>
    <w:rsid w:val="005140EE"/>
    <w:rsid w:val="00514230"/>
    <w:rsid w:val="005145E2"/>
    <w:rsid w:val="00514949"/>
    <w:rsid w:val="00514CF6"/>
    <w:rsid w:val="00515086"/>
    <w:rsid w:val="00515133"/>
    <w:rsid w:val="00515310"/>
    <w:rsid w:val="00515352"/>
    <w:rsid w:val="00515589"/>
    <w:rsid w:val="00515599"/>
    <w:rsid w:val="00515BEA"/>
    <w:rsid w:val="005160F5"/>
    <w:rsid w:val="005168C2"/>
    <w:rsid w:val="0051691B"/>
    <w:rsid w:val="00516A83"/>
    <w:rsid w:val="00516BB4"/>
    <w:rsid w:val="005170FB"/>
    <w:rsid w:val="0051710A"/>
    <w:rsid w:val="00517637"/>
    <w:rsid w:val="005178B6"/>
    <w:rsid w:val="00517941"/>
    <w:rsid w:val="00517DCF"/>
    <w:rsid w:val="00517F6E"/>
    <w:rsid w:val="00517FCF"/>
    <w:rsid w:val="005202A3"/>
    <w:rsid w:val="0052082B"/>
    <w:rsid w:val="00520FBC"/>
    <w:rsid w:val="00521067"/>
    <w:rsid w:val="005210A5"/>
    <w:rsid w:val="00521777"/>
    <w:rsid w:val="00521862"/>
    <w:rsid w:val="00521DC6"/>
    <w:rsid w:val="0052203C"/>
    <w:rsid w:val="005225DE"/>
    <w:rsid w:val="0052304A"/>
    <w:rsid w:val="00523418"/>
    <w:rsid w:val="00523607"/>
    <w:rsid w:val="005237F9"/>
    <w:rsid w:val="005239F7"/>
    <w:rsid w:val="00523F7A"/>
    <w:rsid w:val="00524085"/>
    <w:rsid w:val="005241D3"/>
    <w:rsid w:val="00524414"/>
    <w:rsid w:val="0052449D"/>
    <w:rsid w:val="00524734"/>
    <w:rsid w:val="00524855"/>
    <w:rsid w:val="00524993"/>
    <w:rsid w:val="00524DD1"/>
    <w:rsid w:val="00524F60"/>
    <w:rsid w:val="0052514E"/>
    <w:rsid w:val="00525390"/>
    <w:rsid w:val="00525745"/>
    <w:rsid w:val="00525B8B"/>
    <w:rsid w:val="00525D5D"/>
    <w:rsid w:val="005262E5"/>
    <w:rsid w:val="0052649F"/>
    <w:rsid w:val="00526A45"/>
    <w:rsid w:val="00526C36"/>
    <w:rsid w:val="00526E73"/>
    <w:rsid w:val="005273B7"/>
    <w:rsid w:val="00527428"/>
    <w:rsid w:val="0052746B"/>
    <w:rsid w:val="005274CE"/>
    <w:rsid w:val="00527598"/>
    <w:rsid w:val="00530015"/>
    <w:rsid w:val="005300C7"/>
    <w:rsid w:val="00530228"/>
    <w:rsid w:val="005304FD"/>
    <w:rsid w:val="00530C02"/>
    <w:rsid w:val="00530EFC"/>
    <w:rsid w:val="0053155B"/>
    <w:rsid w:val="00531C47"/>
    <w:rsid w:val="0053263C"/>
    <w:rsid w:val="005328C6"/>
    <w:rsid w:val="00532C5E"/>
    <w:rsid w:val="00532D1C"/>
    <w:rsid w:val="00532DB8"/>
    <w:rsid w:val="00533373"/>
    <w:rsid w:val="00533381"/>
    <w:rsid w:val="005337DB"/>
    <w:rsid w:val="00533BEA"/>
    <w:rsid w:val="005340BE"/>
    <w:rsid w:val="005346B7"/>
    <w:rsid w:val="0053481E"/>
    <w:rsid w:val="0053495A"/>
    <w:rsid w:val="00534A92"/>
    <w:rsid w:val="00534D78"/>
    <w:rsid w:val="005357FD"/>
    <w:rsid w:val="005362D7"/>
    <w:rsid w:val="0053645B"/>
    <w:rsid w:val="00536AEB"/>
    <w:rsid w:val="00536EFB"/>
    <w:rsid w:val="005373B0"/>
    <w:rsid w:val="005402CF"/>
    <w:rsid w:val="005413DA"/>
    <w:rsid w:val="0054177D"/>
    <w:rsid w:val="005419F6"/>
    <w:rsid w:val="00541C22"/>
    <w:rsid w:val="00541F34"/>
    <w:rsid w:val="0054235D"/>
    <w:rsid w:val="005423E1"/>
    <w:rsid w:val="00542427"/>
    <w:rsid w:val="00542787"/>
    <w:rsid w:val="005427D7"/>
    <w:rsid w:val="00542A89"/>
    <w:rsid w:val="00543195"/>
    <w:rsid w:val="00543337"/>
    <w:rsid w:val="00543370"/>
    <w:rsid w:val="00543B9F"/>
    <w:rsid w:val="00543EE2"/>
    <w:rsid w:val="00544333"/>
    <w:rsid w:val="00544561"/>
    <w:rsid w:val="00544A6E"/>
    <w:rsid w:val="00544BB0"/>
    <w:rsid w:val="0054511B"/>
    <w:rsid w:val="0054511D"/>
    <w:rsid w:val="005452FE"/>
    <w:rsid w:val="0054566E"/>
    <w:rsid w:val="0054575F"/>
    <w:rsid w:val="005457E9"/>
    <w:rsid w:val="005458CF"/>
    <w:rsid w:val="0054649C"/>
    <w:rsid w:val="0054651E"/>
    <w:rsid w:val="00546635"/>
    <w:rsid w:val="00546C52"/>
    <w:rsid w:val="0054732F"/>
    <w:rsid w:val="005479AB"/>
    <w:rsid w:val="00547DDF"/>
    <w:rsid w:val="0055013A"/>
    <w:rsid w:val="005501AF"/>
    <w:rsid w:val="00550257"/>
    <w:rsid w:val="00550D39"/>
    <w:rsid w:val="00550EE1"/>
    <w:rsid w:val="0055106B"/>
    <w:rsid w:val="005513B5"/>
    <w:rsid w:val="00551814"/>
    <w:rsid w:val="005521ED"/>
    <w:rsid w:val="005526A7"/>
    <w:rsid w:val="0055279F"/>
    <w:rsid w:val="00552902"/>
    <w:rsid w:val="005529AC"/>
    <w:rsid w:val="00552AD4"/>
    <w:rsid w:val="00552DC9"/>
    <w:rsid w:val="00552E07"/>
    <w:rsid w:val="00553DF6"/>
    <w:rsid w:val="00554099"/>
    <w:rsid w:val="00554686"/>
    <w:rsid w:val="00554705"/>
    <w:rsid w:val="00554904"/>
    <w:rsid w:val="00554B8B"/>
    <w:rsid w:val="00554C4B"/>
    <w:rsid w:val="00554CF0"/>
    <w:rsid w:val="00554DAD"/>
    <w:rsid w:val="00554EF9"/>
    <w:rsid w:val="00555164"/>
    <w:rsid w:val="005553CB"/>
    <w:rsid w:val="0055571A"/>
    <w:rsid w:val="00555E4F"/>
    <w:rsid w:val="00555F86"/>
    <w:rsid w:val="00555FC2"/>
    <w:rsid w:val="005564F7"/>
    <w:rsid w:val="00557850"/>
    <w:rsid w:val="00557897"/>
    <w:rsid w:val="00557A85"/>
    <w:rsid w:val="00557D2A"/>
    <w:rsid w:val="00557E82"/>
    <w:rsid w:val="0056003A"/>
    <w:rsid w:val="005608FF"/>
    <w:rsid w:val="005610E3"/>
    <w:rsid w:val="0056169E"/>
    <w:rsid w:val="00561AC3"/>
    <w:rsid w:val="0056201D"/>
    <w:rsid w:val="00562233"/>
    <w:rsid w:val="00562363"/>
    <w:rsid w:val="005623DA"/>
    <w:rsid w:val="005624FC"/>
    <w:rsid w:val="00562B8E"/>
    <w:rsid w:val="00563915"/>
    <w:rsid w:val="00563E8D"/>
    <w:rsid w:val="00563EAF"/>
    <w:rsid w:val="005643F3"/>
    <w:rsid w:val="005645A5"/>
    <w:rsid w:val="00564658"/>
    <w:rsid w:val="005648B7"/>
    <w:rsid w:val="00564BAC"/>
    <w:rsid w:val="0056502A"/>
    <w:rsid w:val="00565B39"/>
    <w:rsid w:val="00565BAB"/>
    <w:rsid w:val="005662C4"/>
    <w:rsid w:val="0056636B"/>
    <w:rsid w:val="0056652C"/>
    <w:rsid w:val="0056698B"/>
    <w:rsid w:val="00566A5E"/>
    <w:rsid w:val="00566C73"/>
    <w:rsid w:val="00567B30"/>
    <w:rsid w:val="00567BA0"/>
    <w:rsid w:val="00567FCA"/>
    <w:rsid w:val="00570C78"/>
    <w:rsid w:val="00571470"/>
    <w:rsid w:val="005715C2"/>
    <w:rsid w:val="00571B81"/>
    <w:rsid w:val="00571B8A"/>
    <w:rsid w:val="00571E1A"/>
    <w:rsid w:val="00571F65"/>
    <w:rsid w:val="005722D7"/>
    <w:rsid w:val="00572D7A"/>
    <w:rsid w:val="00574D42"/>
    <w:rsid w:val="005755C7"/>
    <w:rsid w:val="00575662"/>
    <w:rsid w:val="00575DD8"/>
    <w:rsid w:val="00576269"/>
    <w:rsid w:val="005763A7"/>
    <w:rsid w:val="0057645B"/>
    <w:rsid w:val="00576653"/>
    <w:rsid w:val="00576798"/>
    <w:rsid w:val="00577B9E"/>
    <w:rsid w:val="005809B1"/>
    <w:rsid w:val="00580A92"/>
    <w:rsid w:val="00580D00"/>
    <w:rsid w:val="00580E85"/>
    <w:rsid w:val="00580F4C"/>
    <w:rsid w:val="00581318"/>
    <w:rsid w:val="0058181E"/>
    <w:rsid w:val="00581A93"/>
    <w:rsid w:val="00581AEE"/>
    <w:rsid w:val="00581C35"/>
    <w:rsid w:val="00581D24"/>
    <w:rsid w:val="00582012"/>
    <w:rsid w:val="0058281D"/>
    <w:rsid w:val="005829AF"/>
    <w:rsid w:val="00582AB6"/>
    <w:rsid w:val="00582BD8"/>
    <w:rsid w:val="005835BC"/>
    <w:rsid w:val="00583979"/>
    <w:rsid w:val="00583A21"/>
    <w:rsid w:val="00583C0A"/>
    <w:rsid w:val="00583D58"/>
    <w:rsid w:val="005841DC"/>
    <w:rsid w:val="005846AA"/>
    <w:rsid w:val="00584B13"/>
    <w:rsid w:val="00584D09"/>
    <w:rsid w:val="00584DE9"/>
    <w:rsid w:val="00585064"/>
    <w:rsid w:val="00585134"/>
    <w:rsid w:val="00585157"/>
    <w:rsid w:val="00585408"/>
    <w:rsid w:val="005855A7"/>
    <w:rsid w:val="005856D5"/>
    <w:rsid w:val="005857E9"/>
    <w:rsid w:val="005859A0"/>
    <w:rsid w:val="00585C19"/>
    <w:rsid w:val="00585CE2"/>
    <w:rsid w:val="00585F18"/>
    <w:rsid w:val="00586EA4"/>
    <w:rsid w:val="005870AE"/>
    <w:rsid w:val="005871F1"/>
    <w:rsid w:val="00587946"/>
    <w:rsid w:val="00587D93"/>
    <w:rsid w:val="00587EC0"/>
    <w:rsid w:val="0059035D"/>
    <w:rsid w:val="0059086B"/>
    <w:rsid w:val="0059088D"/>
    <w:rsid w:val="00590A61"/>
    <w:rsid w:val="00590C7A"/>
    <w:rsid w:val="00590F8C"/>
    <w:rsid w:val="00591297"/>
    <w:rsid w:val="00591407"/>
    <w:rsid w:val="00591487"/>
    <w:rsid w:val="005916B5"/>
    <w:rsid w:val="00591B18"/>
    <w:rsid w:val="00591BCF"/>
    <w:rsid w:val="0059260C"/>
    <w:rsid w:val="00592BB5"/>
    <w:rsid w:val="00592CB8"/>
    <w:rsid w:val="00592E9C"/>
    <w:rsid w:val="00593030"/>
    <w:rsid w:val="005930A2"/>
    <w:rsid w:val="005933E3"/>
    <w:rsid w:val="0059352C"/>
    <w:rsid w:val="00593886"/>
    <w:rsid w:val="005939A4"/>
    <w:rsid w:val="00593ADF"/>
    <w:rsid w:val="00593B7F"/>
    <w:rsid w:val="005946A0"/>
    <w:rsid w:val="005946F9"/>
    <w:rsid w:val="00594DFC"/>
    <w:rsid w:val="0059520D"/>
    <w:rsid w:val="00595AAF"/>
    <w:rsid w:val="00595E05"/>
    <w:rsid w:val="00595FFD"/>
    <w:rsid w:val="0059600D"/>
    <w:rsid w:val="005960E3"/>
    <w:rsid w:val="00596177"/>
    <w:rsid w:val="005967EE"/>
    <w:rsid w:val="00596959"/>
    <w:rsid w:val="00596F30"/>
    <w:rsid w:val="0059766F"/>
    <w:rsid w:val="0059794D"/>
    <w:rsid w:val="005979E9"/>
    <w:rsid w:val="00597E71"/>
    <w:rsid w:val="005A04C2"/>
    <w:rsid w:val="005A08B3"/>
    <w:rsid w:val="005A0C10"/>
    <w:rsid w:val="005A12B2"/>
    <w:rsid w:val="005A162F"/>
    <w:rsid w:val="005A1825"/>
    <w:rsid w:val="005A1F4D"/>
    <w:rsid w:val="005A1FC4"/>
    <w:rsid w:val="005A313F"/>
    <w:rsid w:val="005A31A9"/>
    <w:rsid w:val="005A33E9"/>
    <w:rsid w:val="005A3400"/>
    <w:rsid w:val="005A3443"/>
    <w:rsid w:val="005A3711"/>
    <w:rsid w:val="005A3A89"/>
    <w:rsid w:val="005A3FB2"/>
    <w:rsid w:val="005A4156"/>
    <w:rsid w:val="005A41E0"/>
    <w:rsid w:val="005A4297"/>
    <w:rsid w:val="005A4602"/>
    <w:rsid w:val="005A5188"/>
    <w:rsid w:val="005A54FA"/>
    <w:rsid w:val="005A5B1F"/>
    <w:rsid w:val="005A5B49"/>
    <w:rsid w:val="005A5E4A"/>
    <w:rsid w:val="005A624D"/>
    <w:rsid w:val="005A650B"/>
    <w:rsid w:val="005A674D"/>
    <w:rsid w:val="005A6797"/>
    <w:rsid w:val="005A6B15"/>
    <w:rsid w:val="005A6BD3"/>
    <w:rsid w:val="005A7843"/>
    <w:rsid w:val="005A7D27"/>
    <w:rsid w:val="005B02D6"/>
    <w:rsid w:val="005B04B1"/>
    <w:rsid w:val="005B06D2"/>
    <w:rsid w:val="005B0BD2"/>
    <w:rsid w:val="005B0CB0"/>
    <w:rsid w:val="005B0CDE"/>
    <w:rsid w:val="005B1762"/>
    <w:rsid w:val="005B1D37"/>
    <w:rsid w:val="005B2176"/>
    <w:rsid w:val="005B2579"/>
    <w:rsid w:val="005B2967"/>
    <w:rsid w:val="005B2978"/>
    <w:rsid w:val="005B3048"/>
    <w:rsid w:val="005B34E7"/>
    <w:rsid w:val="005B3A4B"/>
    <w:rsid w:val="005B3FC6"/>
    <w:rsid w:val="005B442F"/>
    <w:rsid w:val="005B443C"/>
    <w:rsid w:val="005B4EA0"/>
    <w:rsid w:val="005B5008"/>
    <w:rsid w:val="005B54B9"/>
    <w:rsid w:val="005B5620"/>
    <w:rsid w:val="005B57B9"/>
    <w:rsid w:val="005B5AA8"/>
    <w:rsid w:val="005B639A"/>
    <w:rsid w:val="005B6994"/>
    <w:rsid w:val="005B6BC8"/>
    <w:rsid w:val="005B6C0D"/>
    <w:rsid w:val="005B6D1D"/>
    <w:rsid w:val="005B6D40"/>
    <w:rsid w:val="005B7106"/>
    <w:rsid w:val="005B7723"/>
    <w:rsid w:val="005B779C"/>
    <w:rsid w:val="005B7AE1"/>
    <w:rsid w:val="005C00B5"/>
    <w:rsid w:val="005C01A4"/>
    <w:rsid w:val="005C036C"/>
    <w:rsid w:val="005C09D4"/>
    <w:rsid w:val="005C0BA5"/>
    <w:rsid w:val="005C0D70"/>
    <w:rsid w:val="005C0EDB"/>
    <w:rsid w:val="005C13A1"/>
    <w:rsid w:val="005C148B"/>
    <w:rsid w:val="005C1855"/>
    <w:rsid w:val="005C1F46"/>
    <w:rsid w:val="005C28E0"/>
    <w:rsid w:val="005C2B27"/>
    <w:rsid w:val="005C2EAB"/>
    <w:rsid w:val="005C3005"/>
    <w:rsid w:val="005C37F2"/>
    <w:rsid w:val="005C383A"/>
    <w:rsid w:val="005C3A7B"/>
    <w:rsid w:val="005C3CA4"/>
    <w:rsid w:val="005C3F7C"/>
    <w:rsid w:val="005C4218"/>
    <w:rsid w:val="005C44A9"/>
    <w:rsid w:val="005C47B4"/>
    <w:rsid w:val="005C48CB"/>
    <w:rsid w:val="005C4AFB"/>
    <w:rsid w:val="005C4F68"/>
    <w:rsid w:val="005C5130"/>
    <w:rsid w:val="005C519A"/>
    <w:rsid w:val="005C5383"/>
    <w:rsid w:val="005C5C22"/>
    <w:rsid w:val="005C6576"/>
    <w:rsid w:val="005C67D1"/>
    <w:rsid w:val="005C6D0C"/>
    <w:rsid w:val="005C6EB7"/>
    <w:rsid w:val="005C7133"/>
    <w:rsid w:val="005C7D4A"/>
    <w:rsid w:val="005C7E16"/>
    <w:rsid w:val="005C7F62"/>
    <w:rsid w:val="005D0109"/>
    <w:rsid w:val="005D0231"/>
    <w:rsid w:val="005D02D6"/>
    <w:rsid w:val="005D06B1"/>
    <w:rsid w:val="005D07CE"/>
    <w:rsid w:val="005D0D69"/>
    <w:rsid w:val="005D0E74"/>
    <w:rsid w:val="005D15FF"/>
    <w:rsid w:val="005D1F9D"/>
    <w:rsid w:val="005D2627"/>
    <w:rsid w:val="005D2819"/>
    <w:rsid w:val="005D2982"/>
    <w:rsid w:val="005D2A8F"/>
    <w:rsid w:val="005D2E9A"/>
    <w:rsid w:val="005D3707"/>
    <w:rsid w:val="005D388C"/>
    <w:rsid w:val="005D3C3A"/>
    <w:rsid w:val="005D3C4C"/>
    <w:rsid w:val="005D441F"/>
    <w:rsid w:val="005D480C"/>
    <w:rsid w:val="005D48D3"/>
    <w:rsid w:val="005D4C87"/>
    <w:rsid w:val="005D4CEF"/>
    <w:rsid w:val="005D4F19"/>
    <w:rsid w:val="005D5666"/>
    <w:rsid w:val="005D5B89"/>
    <w:rsid w:val="005D6121"/>
    <w:rsid w:val="005D620C"/>
    <w:rsid w:val="005D632C"/>
    <w:rsid w:val="005D639F"/>
    <w:rsid w:val="005D67A5"/>
    <w:rsid w:val="005D6AB0"/>
    <w:rsid w:val="005D6C2A"/>
    <w:rsid w:val="005D6F92"/>
    <w:rsid w:val="005D749E"/>
    <w:rsid w:val="005D78B3"/>
    <w:rsid w:val="005E0147"/>
    <w:rsid w:val="005E043F"/>
    <w:rsid w:val="005E04AE"/>
    <w:rsid w:val="005E0F0B"/>
    <w:rsid w:val="005E10F7"/>
    <w:rsid w:val="005E1487"/>
    <w:rsid w:val="005E1541"/>
    <w:rsid w:val="005E15DA"/>
    <w:rsid w:val="005E15DD"/>
    <w:rsid w:val="005E170E"/>
    <w:rsid w:val="005E196F"/>
    <w:rsid w:val="005E1A1C"/>
    <w:rsid w:val="005E1EF9"/>
    <w:rsid w:val="005E2168"/>
    <w:rsid w:val="005E2255"/>
    <w:rsid w:val="005E2571"/>
    <w:rsid w:val="005E29FA"/>
    <w:rsid w:val="005E2CBC"/>
    <w:rsid w:val="005E2EAB"/>
    <w:rsid w:val="005E2EBD"/>
    <w:rsid w:val="005E3BD3"/>
    <w:rsid w:val="005E3EB1"/>
    <w:rsid w:val="005E3F4C"/>
    <w:rsid w:val="005E3FFE"/>
    <w:rsid w:val="005E4213"/>
    <w:rsid w:val="005E44C6"/>
    <w:rsid w:val="005E459F"/>
    <w:rsid w:val="005E4D9C"/>
    <w:rsid w:val="005E5172"/>
    <w:rsid w:val="005E52BC"/>
    <w:rsid w:val="005E59F7"/>
    <w:rsid w:val="005E5A57"/>
    <w:rsid w:val="005E634B"/>
    <w:rsid w:val="005E71D1"/>
    <w:rsid w:val="005E723E"/>
    <w:rsid w:val="005E7731"/>
    <w:rsid w:val="005E79BE"/>
    <w:rsid w:val="005E7B2B"/>
    <w:rsid w:val="005E7CAC"/>
    <w:rsid w:val="005E7DBF"/>
    <w:rsid w:val="005E7EDD"/>
    <w:rsid w:val="005E7F21"/>
    <w:rsid w:val="005E7FF1"/>
    <w:rsid w:val="005F0848"/>
    <w:rsid w:val="005F09B6"/>
    <w:rsid w:val="005F16D1"/>
    <w:rsid w:val="005F178F"/>
    <w:rsid w:val="005F1D8C"/>
    <w:rsid w:val="005F2341"/>
    <w:rsid w:val="005F2693"/>
    <w:rsid w:val="005F26BC"/>
    <w:rsid w:val="005F2D2C"/>
    <w:rsid w:val="005F2E52"/>
    <w:rsid w:val="005F3200"/>
    <w:rsid w:val="005F33A5"/>
    <w:rsid w:val="005F33BE"/>
    <w:rsid w:val="005F343A"/>
    <w:rsid w:val="005F35F7"/>
    <w:rsid w:val="005F3756"/>
    <w:rsid w:val="005F398F"/>
    <w:rsid w:val="005F3B0D"/>
    <w:rsid w:val="005F3E31"/>
    <w:rsid w:val="005F42CD"/>
    <w:rsid w:val="005F45FC"/>
    <w:rsid w:val="005F4650"/>
    <w:rsid w:val="005F47EB"/>
    <w:rsid w:val="005F4EB4"/>
    <w:rsid w:val="005F4FFC"/>
    <w:rsid w:val="005F5794"/>
    <w:rsid w:val="005F5B97"/>
    <w:rsid w:val="005F5DA5"/>
    <w:rsid w:val="005F6025"/>
    <w:rsid w:val="005F602F"/>
    <w:rsid w:val="005F650C"/>
    <w:rsid w:val="005F6544"/>
    <w:rsid w:val="005F6D44"/>
    <w:rsid w:val="005F713C"/>
    <w:rsid w:val="005F7243"/>
    <w:rsid w:val="005F74E4"/>
    <w:rsid w:val="005F7FA3"/>
    <w:rsid w:val="006006B7"/>
    <w:rsid w:val="00600833"/>
    <w:rsid w:val="006009F7"/>
    <w:rsid w:val="0060140E"/>
    <w:rsid w:val="00601D59"/>
    <w:rsid w:val="00601F32"/>
    <w:rsid w:val="00601FA7"/>
    <w:rsid w:val="00602212"/>
    <w:rsid w:val="00602416"/>
    <w:rsid w:val="006024F3"/>
    <w:rsid w:val="00602FBE"/>
    <w:rsid w:val="0060304B"/>
    <w:rsid w:val="0060307C"/>
    <w:rsid w:val="006033A0"/>
    <w:rsid w:val="0060349A"/>
    <w:rsid w:val="006037A4"/>
    <w:rsid w:val="00603958"/>
    <w:rsid w:val="006043CB"/>
    <w:rsid w:val="006046B6"/>
    <w:rsid w:val="00604793"/>
    <w:rsid w:val="00604B55"/>
    <w:rsid w:val="006052E7"/>
    <w:rsid w:val="006056DE"/>
    <w:rsid w:val="0060588E"/>
    <w:rsid w:val="00606A1F"/>
    <w:rsid w:val="00607672"/>
    <w:rsid w:val="00607755"/>
    <w:rsid w:val="006101A1"/>
    <w:rsid w:val="00610444"/>
    <w:rsid w:val="0061062C"/>
    <w:rsid w:val="00610798"/>
    <w:rsid w:val="00610E4C"/>
    <w:rsid w:val="006110F0"/>
    <w:rsid w:val="006117D1"/>
    <w:rsid w:val="0061195D"/>
    <w:rsid w:val="006119D0"/>
    <w:rsid w:val="00611DC2"/>
    <w:rsid w:val="00611F0F"/>
    <w:rsid w:val="00612472"/>
    <w:rsid w:val="00612A8D"/>
    <w:rsid w:val="00612BB1"/>
    <w:rsid w:val="00613141"/>
    <w:rsid w:val="00613A88"/>
    <w:rsid w:val="0061408C"/>
    <w:rsid w:val="006145C0"/>
    <w:rsid w:val="00614F86"/>
    <w:rsid w:val="006153E1"/>
    <w:rsid w:val="006159BB"/>
    <w:rsid w:val="00615C47"/>
    <w:rsid w:val="00615EB0"/>
    <w:rsid w:val="0061667B"/>
    <w:rsid w:val="0061683F"/>
    <w:rsid w:val="00616FBA"/>
    <w:rsid w:val="006172F0"/>
    <w:rsid w:val="00620046"/>
    <w:rsid w:val="006203A9"/>
    <w:rsid w:val="0062082F"/>
    <w:rsid w:val="00620879"/>
    <w:rsid w:val="00620AFB"/>
    <w:rsid w:val="00620D23"/>
    <w:rsid w:val="00620EE1"/>
    <w:rsid w:val="0062117D"/>
    <w:rsid w:val="006214B9"/>
    <w:rsid w:val="0062165E"/>
    <w:rsid w:val="006218B6"/>
    <w:rsid w:val="0062190A"/>
    <w:rsid w:val="006219AB"/>
    <w:rsid w:val="00621D02"/>
    <w:rsid w:val="00622039"/>
    <w:rsid w:val="00622317"/>
    <w:rsid w:val="00622536"/>
    <w:rsid w:val="006227E2"/>
    <w:rsid w:val="00622A75"/>
    <w:rsid w:val="00623477"/>
    <w:rsid w:val="00623772"/>
    <w:rsid w:val="006237A8"/>
    <w:rsid w:val="006239AB"/>
    <w:rsid w:val="00623A46"/>
    <w:rsid w:val="00623B78"/>
    <w:rsid w:val="00623D72"/>
    <w:rsid w:val="00623E2E"/>
    <w:rsid w:val="00623F79"/>
    <w:rsid w:val="0062432B"/>
    <w:rsid w:val="00624416"/>
    <w:rsid w:val="006248EC"/>
    <w:rsid w:val="00624B90"/>
    <w:rsid w:val="00625007"/>
    <w:rsid w:val="006256F9"/>
    <w:rsid w:val="0062585A"/>
    <w:rsid w:val="006259BD"/>
    <w:rsid w:val="00625E0F"/>
    <w:rsid w:val="00625FEE"/>
    <w:rsid w:val="006261C0"/>
    <w:rsid w:val="00626AB6"/>
    <w:rsid w:val="00626D97"/>
    <w:rsid w:val="00626F50"/>
    <w:rsid w:val="00627388"/>
    <w:rsid w:val="00627539"/>
    <w:rsid w:val="006276D4"/>
    <w:rsid w:val="006278B5"/>
    <w:rsid w:val="006300D0"/>
    <w:rsid w:val="00630424"/>
    <w:rsid w:val="006306A8"/>
    <w:rsid w:val="006307E2"/>
    <w:rsid w:val="00630F59"/>
    <w:rsid w:val="00630FA4"/>
    <w:rsid w:val="00631618"/>
    <w:rsid w:val="00631AFF"/>
    <w:rsid w:val="00632424"/>
    <w:rsid w:val="006324DE"/>
    <w:rsid w:val="0063257C"/>
    <w:rsid w:val="0063273B"/>
    <w:rsid w:val="00632A1E"/>
    <w:rsid w:val="00632A7F"/>
    <w:rsid w:val="00632DF8"/>
    <w:rsid w:val="00632E2C"/>
    <w:rsid w:val="00633289"/>
    <w:rsid w:val="006336C1"/>
    <w:rsid w:val="00633BFA"/>
    <w:rsid w:val="00633DF7"/>
    <w:rsid w:val="006344B2"/>
    <w:rsid w:val="0063456F"/>
    <w:rsid w:val="00634A10"/>
    <w:rsid w:val="00634EFF"/>
    <w:rsid w:val="00635088"/>
    <w:rsid w:val="00635264"/>
    <w:rsid w:val="00635D08"/>
    <w:rsid w:val="0063643A"/>
    <w:rsid w:val="00636501"/>
    <w:rsid w:val="0063652F"/>
    <w:rsid w:val="006366AA"/>
    <w:rsid w:val="006366E6"/>
    <w:rsid w:val="00636FD4"/>
    <w:rsid w:val="0063755E"/>
    <w:rsid w:val="00640085"/>
    <w:rsid w:val="006414F5"/>
    <w:rsid w:val="0064199B"/>
    <w:rsid w:val="006422FC"/>
    <w:rsid w:val="00642552"/>
    <w:rsid w:val="006425C7"/>
    <w:rsid w:val="0064282F"/>
    <w:rsid w:val="006439C7"/>
    <w:rsid w:val="00643B66"/>
    <w:rsid w:val="00643EC4"/>
    <w:rsid w:val="00644902"/>
    <w:rsid w:val="00644E12"/>
    <w:rsid w:val="00644FBE"/>
    <w:rsid w:val="006455C2"/>
    <w:rsid w:val="00645943"/>
    <w:rsid w:val="006459AA"/>
    <w:rsid w:val="00645AA8"/>
    <w:rsid w:val="00645B10"/>
    <w:rsid w:val="00645DC1"/>
    <w:rsid w:val="00645F00"/>
    <w:rsid w:val="00645FE6"/>
    <w:rsid w:val="00646276"/>
    <w:rsid w:val="00646287"/>
    <w:rsid w:val="00646552"/>
    <w:rsid w:val="00646EEC"/>
    <w:rsid w:val="0064753C"/>
    <w:rsid w:val="006476E0"/>
    <w:rsid w:val="00647838"/>
    <w:rsid w:val="00647F4C"/>
    <w:rsid w:val="00650B5A"/>
    <w:rsid w:val="006510A5"/>
    <w:rsid w:val="00651D7C"/>
    <w:rsid w:val="0065219D"/>
    <w:rsid w:val="00652289"/>
    <w:rsid w:val="00652D2B"/>
    <w:rsid w:val="0065363F"/>
    <w:rsid w:val="006536F9"/>
    <w:rsid w:val="00653AA4"/>
    <w:rsid w:val="00653AD7"/>
    <w:rsid w:val="00653BDE"/>
    <w:rsid w:val="006541C4"/>
    <w:rsid w:val="00654460"/>
    <w:rsid w:val="00654941"/>
    <w:rsid w:val="00655057"/>
    <w:rsid w:val="00655704"/>
    <w:rsid w:val="00655939"/>
    <w:rsid w:val="006568A5"/>
    <w:rsid w:val="00656CA3"/>
    <w:rsid w:val="00657277"/>
    <w:rsid w:val="0065733C"/>
    <w:rsid w:val="00657389"/>
    <w:rsid w:val="00657393"/>
    <w:rsid w:val="00657575"/>
    <w:rsid w:val="00657C7C"/>
    <w:rsid w:val="00657E79"/>
    <w:rsid w:val="00657EC4"/>
    <w:rsid w:val="006604F2"/>
    <w:rsid w:val="006607B0"/>
    <w:rsid w:val="006607CB"/>
    <w:rsid w:val="00660B6B"/>
    <w:rsid w:val="00660C86"/>
    <w:rsid w:val="006611F5"/>
    <w:rsid w:val="00661349"/>
    <w:rsid w:val="00661AFA"/>
    <w:rsid w:val="00661E45"/>
    <w:rsid w:val="00661ECD"/>
    <w:rsid w:val="0066211B"/>
    <w:rsid w:val="006622BF"/>
    <w:rsid w:val="00662AE5"/>
    <w:rsid w:val="00663067"/>
    <w:rsid w:val="00663342"/>
    <w:rsid w:val="0066336B"/>
    <w:rsid w:val="0066362C"/>
    <w:rsid w:val="0066364C"/>
    <w:rsid w:val="0066377B"/>
    <w:rsid w:val="006639FB"/>
    <w:rsid w:val="00663A8D"/>
    <w:rsid w:val="00663CF3"/>
    <w:rsid w:val="00663FA6"/>
    <w:rsid w:val="006640E8"/>
    <w:rsid w:val="00664153"/>
    <w:rsid w:val="006649AB"/>
    <w:rsid w:val="00664E38"/>
    <w:rsid w:val="00665198"/>
    <w:rsid w:val="006658E1"/>
    <w:rsid w:val="00666050"/>
    <w:rsid w:val="00666A12"/>
    <w:rsid w:val="00666C7D"/>
    <w:rsid w:val="00666CB6"/>
    <w:rsid w:val="00666EC8"/>
    <w:rsid w:val="006672E0"/>
    <w:rsid w:val="00667B23"/>
    <w:rsid w:val="00667C03"/>
    <w:rsid w:val="0067007E"/>
    <w:rsid w:val="0067017C"/>
    <w:rsid w:val="00670303"/>
    <w:rsid w:val="00670693"/>
    <w:rsid w:val="006706D7"/>
    <w:rsid w:val="0067136E"/>
    <w:rsid w:val="006714BF"/>
    <w:rsid w:val="0067183C"/>
    <w:rsid w:val="00671AEA"/>
    <w:rsid w:val="006729CB"/>
    <w:rsid w:val="00672C85"/>
    <w:rsid w:val="00673559"/>
    <w:rsid w:val="006735FA"/>
    <w:rsid w:val="0067435E"/>
    <w:rsid w:val="00674463"/>
    <w:rsid w:val="00674D88"/>
    <w:rsid w:val="0067503C"/>
    <w:rsid w:val="0067526A"/>
    <w:rsid w:val="006758FF"/>
    <w:rsid w:val="00675A65"/>
    <w:rsid w:val="00675F88"/>
    <w:rsid w:val="0067602E"/>
    <w:rsid w:val="0067719A"/>
    <w:rsid w:val="0067739E"/>
    <w:rsid w:val="006773AF"/>
    <w:rsid w:val="006774A7"/>
    <w:rsid w:val="006779FD"/>
    <w:rsid w:val="00677AAB"/>
    <w:rsid w:val="00677CBC"/>
    <w:rsid w:val="00677DDF"/>
    <w:rsid w:val="00680301"/>
    <w:rsid w:val="00680F79"/>
    <w:rsid w:val="00681262"/>
    <w:rsid w:val="006814AC"/>
    <w:rsid w:val="00681DAE"/>
    <w:rsid w:val="006821DA"/>
    <w:rsid w:val="00682253"/>
    <w:rsid w:val="006825D8"/>
    <w:rsid w:val="006827FC"/>
    <w:rsid w:val="006834CB"/>
    <w:rsid w:val="00683588"/>
    <w:rsid w:val="006837AB"/>
    <w:rsid w:val="006840E0"/>
    <w:rsid w:val="00684450"/>
    <w:rsid w:val="006844EA"/>
    <w:rsid w:val="00684924"/>
    <w:rsid w:val="00684AF0"/>
    <w:rsid w:val="00685496"/>
    <w:rsid w:val="006855B6"/>
    <w:rsid w:val="006857C0"/>
    <w:rsid w:val="00686094"/>
    <w:rsid w:val="00686498"/>
    <w:rsid w:val="006868DD"/>
    <w:rsid w:val="0068739A"/>
    <w:rsid w:val="006873E3"/>
    <w:rsid w:val="0068755E"/>
    <w:rsid w:val="00687D0B"/>
    <w:rsid w:val="00687D33"/>
    <w:rsid w:val="00687E24"/>
    <w:rsid w:val="00687F62"/>
    <w:rsid w:val="00687FDE"/>
    <w:rsid w:val="00690491"/>
    <w:rsid w:val="00690C51"/>
    <w:rsid w:val="00690D14"/>
    <w:rsid w:val="00690E08"/>
    <w:rsid w:val="00691081"/>
    <w:rsid w:val="00691568"/>
    <w:rsid w:val="00691698"/>
    <w:rsid w:val="0069205A"/>
    <w:rsid w:val="00692527"/>
    <w:rsid w:val="00692E2E"/>
    <w:rsid w:val="00693613"/>
    <w:rsid w:val="00694317"/>
    <w:rsid w:val="00694C3F"/>
    <w:rsid w:val="0069503E"/>
    <w:rsid w:val="0069524B"/>
    <w:rsid w:val="00695391"/>
    <w:rsid w:val="0069570C"/>
    <w:rsid w:val="00695729"/>
    <w:rsid w:val="00695D5D"/>
    <w:rsid w:val="00695DF7"/>
    <w:rsid w:val="00695F38"/>
    <w:rsid w:val="00696EBE"/>
    <w:rsid w:val="006972BB"/>
    <w:rsid w:val="00697412"/>
    <w:rsid w:val="00697473"/>
    <w:rsid w:val="0069783B"/>
    <w:rsid w:val="0069784A"/>
    <w:rsid w:val="00697CE0"/>
    <w:rsid w:val="00697DC2"/>
    <w:rsid w:val="00697F69"/>
    <w:rsid w:val="006A0098"/>
    <w:rsid w:val="006A0548"/>
    <w:rsid w:val="006A06D6"/>
    <w:rsid w:val="006A06E3"/>
    <w:rsid w:val="006A086A"/>
    <w:rsid w:val="006A0FA1"/>
    <w:rsid w:val="006A1271"/>
    <w:rsid w:val="006A17A2"/>
    <w:rsid w:val="006A1CBC"/>
    <w:rsid w:val="006A1F87"/>
    <w:rsid w:val="006A20B9"/>
    <w:rsid w:val="006A20F7"/>
    <w:rsid w:val="006A220A"/>
    <w:rsid w:val="006A228C"/>
    <w:rsid w:val="006A2538"/>
    <w:rsid w:val="006A2894"/>
    <w:rsid w:val="006A28DB"/>
    <w:rsid w:val="006A295F"/>
    <w:rsid w:val="006A336D"/>
    <w:rsid w:val="006A3803"/>
    <w:rsid w:val="006A3853"/>
    <w:rsid w:val="006A38F2"/>
    <w:rsid w:val="006A3A87"/>
    <w:rsid w:val="006A3F80"/>
    <w:rsid w:val="006A474C"/>
    <w:rsid w:val="006A4841"/>
    <w:rsid w:val="006A4993"/>
    <w:rsid w:val="006A4C21"/>
    <w:rsid w:val="006A4CA3"/>
    <w:rsid w:val="006A4CF9"/>
    <w:rsid w:val="006A4DBF"/>
    <w:rsid w:val="006A4F94"/>
    <w:rsid w:val="006A52A1"/>
    <w:rsid w:val="006A5CAD"/>
    <w:rsid w:val="006A5FAC"/>
    <w:rsid w:val="006A604F"/>
    <w:rsid w:val="006A6120"/>
    <w:rsid w:val="006A6442"/>
    <w:rsid w:val="006A6765"/>
    <w:rsid w:val="006A7039"/>
    <w:rsid w:val="006A74B0"/>
    <w:rsid w:val="006A761B"/>
    <w:rsid w:val="006A78AC"/>
    <w:rsid w:val="006A7E1A"/>
    <w:rsid w:val="006A7E98"/>
    <w:rsid w:val="006B02A7"/>
    <w:rsid w:val="006B067D"/>
    <w:rsid w:val="006B1040"/>
    <w:rsid w:val="006B1931"/>
    <w:rsid w:val="006B1952"/>
    <w:rsid w:val="006B209E"/>
    <w:rsid w:val="006B2872"/>
    <w:rsid w:val="006B2917"/>
    <w:rsid w:val="006B2E05"/>
    <w:rsid w:val="006B2E0C"/>
    <w:rsid w:val="006B34FF"/>
    <w:rsid w:val="006B350F"/>
    <w:rsid w:val="006B3A6D"/>
    <w:rsid w:val="006B3CEE"/>
    <w:rsid w:val="006B4131"/>
    <w:rsid w:val="006B4267"/>
    <w:rsid w:val="006B4624"/>
    <w:rsid w:val="006B4A1A"/>
    <w:rsid w:val="006B4AAE"/>
    <w:rsid w:val="006B5133"/>
    <w:rsid w:val="006B54D3"/>
    <w:rsid w:val="006B551C"/>
    <w:rsid w:val="006B56C6"/>
    <w:rsid w:val="006B5A04"/>
    <w:rsid w:val="006B5C3A"/>
    <w:rsid w:val="006B5D21"/>
    <w:rsid w:val="006B67DD"/>
    <w:rsid w:val="006B6817"/>
    <w:rsid w:val="006B6C50"/>
    <w:rsid w:val="006B6C83"/>
    <w:rsid w:val="006B6FEA"/>
    <w:rsid w:val="006B705E"/>
    <w:rsid w:val="006B7B85"/>
    <w:rsid w:val="006B7FED"/>
    <w:rsid w:val="006C0008"/>
    <w:rsid w:val="006C00A1"/>
    <w:rsid w:val="006C02C5"/>
    <w:rsid w:val="006C040C"/>
    <w:rsid w:val="006C08A1"/>
    <w:rsid w:val="006C0C56"/>
    <w:rsid w:val="006C0C9A"/>
    <w:rsid w:val="006C0DFC"/>
    <w:rsid w:val="006C16CF"/>
    <w:rsid w:val="006C16F5"/>
    <w:rsid w:val="006C1D8F"/>
    <w:rsid w:val="006C23C1"/>
    <w:rsid w:val="006C249C"/>
    <w:rsid w:val="006C276A"/>
    <w:rsid w:val="006C29EC"/>
    <w:rsid w:val="006C2D41"/>
    <w:rsid w:val="006C3134"/>
    <w:rsid w:val="006C32BA"/>
    <w:rsid w:val="006C361F"/>
    <w:rsid w:val="006C3A72"/>
    <w:rsid w:val="006C3EBC"/>
    <w:rsid w:val="006C42D7"/>
    <w:rsid w:val="006C431A"/>
    <w:rsid w:val="006C4453"/>
    <w:rsid w:val="006C4EBA"/>
    <w:rsid w:val="006C51B8"/>
    <w:rsid w:val="006C54BF"/>
    <w:rsid w:val="006C6243"/>
    <w:rsid w:val="006C6D85"/>
    <w:rsid w:val="006C782D"/>
    <w:rsid w:val="006C7885"/>
    <w:rsid w:val="006C78DC"/>
    <w:rsid w:val="006C7C06"/>
    <w:rsid w:val="006D0322"/>
    <w:rsid w:val="006D0B8A"/>
    <w:rsid w:val="006D1219"/>
    <w:rsid w:val="006D169D"/>
    <w:rsid w:val="006D1A0C"/>
    <w:rsid w:val="006D2546"/>
    <w:rsid w:val="006D26AF"/>
    <w:rsid w:val="006D27BA"/>
    <w:rsid w:val="006D294B"/>
    <w:rsid w:val="006D2AD1"/>
    <w:rsid w:val="006D2CE7"/>
    <w:rsid w:val="006D307B"/>
    <w:rsid w:val="006D34A1"/>
    <w:rsid w:val="006D3511"/>
    <w:rsid w:val="006D3560"/>
    <w:rsid w:val="006D3C30"/>
    <w:rsid w:val="006D3CB8"/>
    <w:rsid w:val="006D4456"/>
    <w:rsid w:val="006D47B8"/>
    <w:rsid w:val="006D483D"/>
    <w:rsid w:val="006D491F"/>
    <w:rsid w:val="006D4A66"/>
    <w:rsid w:val="006D4AF4"/>
    <w:rsid w:val="006D4CEA"/>
    <w:rsid w:val="006D4DA4"/>
    <w:rsid w:val="006D4E62"/>
    <w:rsid w:val="006D5040"/>
    <w:rsid w:val="006D5CD8"/>
    <w:rsid w:val="006D5DAD"/>
    <w:rsid w:val="006D5F18"/>
    <w:rsid w:val="006D6090"/>
    <w:rsid w:val="006D665F"/>
    <w:rsid w:val="006D6A82"/>
    <w:rsid w:val="006D6AF2"/>
    <w:rsid w:val="006D6B14"/>
    <w:rsid w:val="006D6C33"/>
    <w:rsid w:val="006D6C64"/>
    <w:rsid w:val="006D6E33"/>
    <w:rsid w:val="006D6EE7"/>
    <w:rsid w:val="006D73FC"/>
    <w:rsid w:val="006D74AA"/>
    <w:rsid w:val="006D7F33"/>
    <w:rsid w:val="006E00DE"/>
    <w:rsid w:val="006E0569"/>
    <w:rsid w:val="006E094B"/>
    <w:rsid w:val="006E0A8B"/>
    <w:rsid w:val="006E160D"/>
    <w:rsid w:val="006E1748"/>
    <w:rsid w:val="006E1938"/>
    <w:rsid w:val="006E19AF"/>
    <w:rsid w:val="006E25D4"/>
    <w:rsid w:val="006E43D6"/>
    <w:rsid w:val="006E4670"/>
    <w:rsid w:val="006E4881"/>
    <w:rsid w:val="006E4EBB"/>
    <w:rsid w:val="006E55A4"/>
    <w:rsid w:val="006E5A40"/>
    <w:rsid w:val="006E5AF8"/>
    <w:rsid w:val="006E5D60"/>
    <w:rsid w:val="006E5F10"/>
    <w:rsid w:val="006E5FEC"/>
    <w:rsid w:val="006E669F"/>
    <w:rsid w:val="006E66C5"/>
    <w:rsid w:val="006E6A84"/>
    <w:rsid w:val="006E7115"/>
    <w:rsid w:val="006E74F3"/>
    <w:rsid w:val="006E7E46"/>
    <w:rsid w:val="006F0092"/>
    <w:rsid w:val="006F02F7"/>
    <w:rsid w:val="006F0729"/>
    <w:rsid w:val="006F093A"/>
    <w:rsid w:val="006F0CBD"/>
    <w:rsid w:val="006F11DA"/>
    <w:rsid w:val="006F1592"/>
    <w:rsid w:val="006F1872"/>
    <w:rsid w:val="006F1E6D"/>
    <w:rsid w:val="006F2041"/>
    <w:rsid w:val="006F2707"/>
    <w:rsid w:val="006F29CA"/>
    <w:rsid w:val="006F2B2A"/>
    <w:rsid w:val="006F2FF0"/>
    <w:rsid w:val="006F3948"/>
    <w:rsid w:val="006F39D0"/>
    <w:rsid w:val="006F3E2D"/>
    <w:rsid w:val="006F3EF3"/>
    <w:rsid w:val="006F3F56"/>
    <w:rsid w:val="006F40B0"/>
    <w:rsid w:val="006F40DC"/>
    <w:rsid w:val="006F49E1"/>
    <w:rsid w:val="006F53EC"/>
    <w:rsid w:val="006F54AA"/>
    <w:rsid w:val="006F585A"/>
    <w:rsid w:val="006F591C"/>
    <w:rsid w:val="006F597B"/>
    <w:rsid w:val="006F5EF2"/>
    <w:rsid w:val="006F5F45"/>
    <w:rsid w:val="006F6580"/>
    <w:rsid w:val="006F6780"/>
    <w:rsid w:val="006F6C6D"/>
    <w:rsid w:val="006F6E30"/>
    <w:rsid w:val="006F6F26"/>
    <w:rsid w:val="006F6FF1"/>
    <w:rsid w:val="006F7026"/>
    <w:rsid w:val="006F74EC"/>
    <w:rsid w:val="006F7B6F"/>
    <w:rsid w:val="006F7CB4"/>
    <w:rsid w:val="0070005A"/>
    <w:rsid w:val="007000E3"/>
    <w:rsid w:val="00700203"/>
    <w:rsid w:val="00700907"/>
    <w:rsid w:val="00700E2C"/>
    <w:rsid w:val="0070161F"/>
    <w:rsid w:val="007021A8"/>
    <w:rsid w:val="00702615"/>
    <w:rsid w:val="00703512"/>
    <w:rsid w:val="007035FE"/>
    <w:rsid w:val="00704777"/>
    <w:rsid w:val="00704A75"/>
    <w:rsid w:val="007050C3"/>
    <w:rsid w:val="007056D5"/>
    <w:rsid w:val="0070580A"/>
    <w:rsid w:val="00705FF3"/>
    <w:rsid w:val="007064C5"/>
    <w:rsid w:val="00706519"/>
    <w:rsid w:val="007069A9"/>
    <w:rsid w:val="00707189"/>
    <w:rsid w:val="007077C8"/>
    <w:rsid w:val="00707C2B"/>
    <w:rsid w:val="00707DCD"/>
    <w:rsid w:val="007101AB"/>
    <w:rsid w:val="007102F7"/>
    <w:rsid w:val="0071036B"/>
    <w:rsid w:val="0071097B"/>
    <w:rsid w:val="007109BD"/>
    <w:rsid w:val="00710DC1"/>
    <w:rsid w:val="00710EE1"/>
    <w:rsid w:val="007111D3"/>
    <w:rsid w:val="00711735"/>
    <w:rsid w:val="00711A44"/>
    <w:rsid w:val="00711DAA"/>
    <w:rsid w:val="00712537"/>
    <w:rsid w:val="007125CB"/>
    <w:rsid w:val="00712979"/>
    <w:rsid w:val="00712A3A"/>
    <w:rsid w:val="00712B8D"/>
    <w:rsid w:val="00712E16"/>
    <w:rsid w:val="00713762"/>
    <w:rsid w:val="007138E3"/>
    <w:rsid w:val="007142F8"/>
    <w:rsid w:val="00714828"/>
    <w:rsid w:val="00714AB8"/>
    <w:rsid w:val="00714B3B"/>
    <w:rsid w:val="007156CD"/>
    <w:rsid w:val="007157B1"/>
    <w:rsid w:val="00715A71"/>
    <w:rsid w:val="00715CBF"/>
    <w:rsid w:val="00716195"/>
    <w:rsid w:val="007164E0"/>
    <w:rsid w:val="007167E6"/>
    <w:rsid w:val="00717505"/>
    <w:rsid w:val="007175A0"/>
    <w:rsid w:val="00717852"/>
    <w:rsid w:val="007179F8"/>
    <w:rsid w:val="00717A6B"/>
    <w:rsid w:val="00717E91"/>
    <w:rsid w:val="00717F4C"/>
    <w:rsid w:val="0072020D"/>
    <w:rsid w:val="007202B8"/>
    <w:rsid w:val="00720797"/>
    <w:rsid w:val="007208F0"/>
    <w:rsid w:val="00720960"/>
    <w:rsid w:val="00720D56"/>
    <w:rsid w:val="00720EE2"/>
    <w:rsid w:val="0072108A"/>
    <w:rsid w:val="0072108E"/>
    <w:rsid w:val="007212F4"/>
    <w:rsid w:val="0072132B"/>
    <w:rsid w:val="00721578"/>
    <w:rsid w:val="00721A7A"/>
    <w:rsid w:val="00721C26"/>
    <w:rsid w:val="00721C89"/>
    <w:rsid w:val="00721E7F"/>
    <w:rsid w:val="00721EBC"/>
    <w:rsid w:val="00721F62"/>
    <w:rsid w:val="007221B1"/>
    <w:rsid w:val="007222F6"/>
    <w:rsid w:val="0072237F"/>
    <w:rsid w:val="007227E8"/>
    <w:rsid w:val="007228AB"/>
    <w:rsid w:val="00722A6B"/>
    <w:rsid w:val="00722FDE"/>
    <w:rsid w:val="00723044"/>
    <w:rsid w:val="007231A3"/>
    <w:rsid w:val="00723557"/>
    <w:rsid w:val="00723E6B"/>
    <w:rsid w:val="00724231"/>
    <w:rsid w:val="00724EE0"/>
    <w:rsid w:val="007256FE"/>
    <w:rsid w:val="00725FAB"/>
    <w:rsid w:val="007261B8"/>
    <w:rsid w:val="007267BD"/>
    <w:rsid w:val="00726843"/>
    <w:rsid w:val="00726C75"/>
    <w:rsid w:val="007271C0"/>
    <w:rsid w:val="00727256"/>
    <w:rsid w:val="00727317"/>
    <w:rsid w:val="0072798D"/>
    <w:rsid w:val="00727FDA"/>
    <w:rsid w:val="00730355"/>
    <w:rsid w:val="007303C2"/>
    <w:rsid w:val="0073054E"/>
    <w:rsid w:val="00730A09"/>
    <w:rsid w:val="00730F5D"/>
    <w:rsid w:val="00731474"/>
    <w:rsid w:val="00731908"/>
    <w:rsid w:val="00731B73"/>
    <w:rsid w:val="00731CC0"/>
    <w:rsid w:val="00732141"/>
    <w:rsid w:val="00732634"/>
    <w:rsid w:val="007335B9"/>
    <w:rsid w:val="00733A05"/>
    <w:rsid w:val="00733A33"/>
    <w:rsid w:val="00733F32"/>
    <w:rsid w:val="0073407F"/>
    <w:rsid w:val="007345A4"/>
    <w:rsid w:val="0073495D"/>
    <w:rsid w:val="00734A2D"/>
    <w:rsid w:val="00734CC6"/>
    <w:rsid w:val="00734E48"/>
    <w:rsid w:val="00734FB8"/>
    <w:rsid w:val="00735CC7"/>
    <w:rsid w:val="00736287"/>
    <w:rsid w:val="00736360"/>
    <w:rsid w:val="00736400"/>
    <w:rsid w:val="00736511"/>
    <w:rsid w:val="007366D5"/>
    <w:rsid w:val="007366F6"/>
    <w:rsid w:val="007367A7"/>
    <w:rsid w:val="00736A80"/>
    <w:rsid w:val="00736BA7"/>
    <w:rsid w:val="00736BCE"/>
    <w:rsid w:val="00736CD2"/>
    <w:rsid w:val="00737022"/>
    <w:rsid w:val="00737102"/>
    <w:rsid w:val="00737363"/>
    <w:rsid w:val="00737469"/>
    <w:rsid w:val="0073759E"/>
    <w:rsid w:val="007375BF"/>
    <w:rsid w:val="007375C4"/>
    <w:rsid w:val="0073760D"/>
    <w:rsid w:val="00737B78"/>
    <w:rsid w:val="00740541"/>
    <w:rsid w:val="00740BBC"/>
    <w:rsid w:val="00740E05"/>
    <w:rsid w:val="00740ED3"/>
    <w:rsid w:val="0074118C"/>
    <w:rsid w:val="00741490"/>
    <w:rsid w:val="0074181E"/>
    <w:rsid w:val="00741858"/>
    <w:rsid w:val="00741D4C"/>
    <w:rsid w:val="00741E0D"/>
    <w:rsid w:val="0074213F"/>
    <w:rsid w:val="007422C1"/>
    <w:rsid w:val="00742C7F"/>
    <w:rsid w:val="00742F11"/>
    <w:rsid w:val="00742FB0"/>
    <w:rsid w:val="007431F7"/>
    <w:rsid w:val="007433E2"/>
    <w:rsid w:val="00743DAA"/>
    <w:rsid w:val="007447B6"/>
    <w:rsid w:val="007451CD"/>
    <w:rsid w:val="0074540B"/>
    <w:rsid w:val="00745B03"/>
    <w:rsid w:val="00745C25"/>
    <w:rsid w:val="00746266"/>
    <w:rsid w:val="007464A7"/>
    <w:rsid w:val="00746EC7"/>
    <w:rsid w:val="00746F50"/>
    <w:rsid w:val="0074769F"/>
    <w:rsid w:val="0074786D"/>
    <w:rsid w:val="00750168"/>
    <w:rsid w:val="007502FD"/>
    <w:rsid w:val="00750359"/>
    <w:rsid w:val="007504BA"/>
    <w:rsid w:val="007506EA"/>
    <w:rsid w:val="00750764"/>
    <w:rsid w:val="00750EA3"/>
    <w:rsid w:val="007510B9"/>
    <w:rsid w:val="007511C7"/>
    <w:rsid w:val="007512B2"/>
    <w:rsid w:val="0075174F"/>
    <w:rsid w:val="00751AEE"/>
    <w:rsid w:val="00751CDB"/>
    <w:rsid w:val="00751EBF"/>
    <w:rsid w:val="0075216A"/>
    <w:rsid w:val="0075236A"/>
    <w:rsid w:val="00752D73"/>
    <w:rsid w:val="00752E3C"/>
    <w:rsid w:val="00753186"/>
    <w:rsid w:val="007531CC"/>
    <w:rsid w:val="007532E3"/>
    <w:rsid w:val="00753A41"/>
    <w:rsid w:val="007540A6"/>
    <w:rsid w:val="0075422E"/>
    <w:rsid w:val="007547E1"/>
    <w:rsid w:val="0075482D"/>
    <w:rsid w:val="007548BA"/>
    <w:rsid w:val="00754BF2"/>
    <w:rsid w:val="00754E13"/>
    <w:rsid w:val="007554AE"/>
    <w:rsid w:val="007555B9"/>
    <w:rsid w:val="00755782"/>
    <w:rsid w:val="00755AC0"/>
    <w:rsid w:val="00755CD4"/>
    <w:rsid w:val="00755F08"/>
    <w:rsid w:val="00755FB7"/>
    <w:rsid w:val="00756299"/>
    <w:rsid w:val="007564D2"/>
    <w:rsid w:val="00756B24"/>
    <w:rsid w:val="00756EAE"/>
    <w:rsid w:val="007574E7"/>
    <w:rsid w:val="007575AC"/>
    <w:rsid w:val="00757A81"/>
    <w:rsid w:val="00757B9E"/>
    <w:rsid w:val="007607A6"/>
    <w:rsid w:val="00760D0E"/>
    <w:rsid w:val="0076129F"/>
    <w:rsid w:val="00761685"/>
    <w:rsid w:val="00761750"/>
    <w:rsid w:val="007623B4"/>
    <w:rsid w:val="007625D2"/>
    <w:rsid w:val="00763070"/>
    <w:rsid w:val="0076378E"/>
    <w:rsid w:val="0076389C"/>
    <w:rsid w:val="007639F7"/>
    <w:rsid w:val="00763B12"/>
    <w:rsid w:val="00763B83"/>
    <w:rsid w:val="00763EB5"/>
    <w:rsid w:val="007644D6"/>
    <w:rsid w:val="00764533"/>
    <w:rsid w:val="00764A92"/>
    <w:rsid w:val="00764C22"/>
    <w:rsid w:val="00764EA0"/>
    <w:rsid w:val="007654E7"/>
    <w:rsid w:val="00765511"/>
    <w:rsid w:val="007655A0"/>
    <w:rsid w:val="0076573A"/>
    <w:rsid w:val="007657E6"/>
    <w:rsid w:val="00766000"/>
    <w:rsid w:val="007660AC"/>
    <w:rsid w:val="007662E8"/>
    <w:rsid w:val="00766728"/>
    <w:rsid w:val="00766729"/>
    <w:rsid w:val="007670B9"/>
    <w:rsid w:val="00767373"/>
    <w:rsid w:val="0076743D"/>
    <w:rsid w:val="00767973"/>
    <w:rsid w:val="007703C9"/>
    <w:rsid w:val="00770754"/>
    <w:rsid w:val="00771B02"/>
    <w:rsid w:val="00771D82"/>
    <w:rsid w:val="00771DA6"/>
    <w:rsid w:val="00771E48"/>
    <w:rsid w:val="00771FC0"/>
    <w:rsid w:val="00772861"/>
    <w:rsid w:val="00772C71"/>
    <w:rsid w:val="00773186"/>
    <w:rsid w:val="0077335B"/>
    <w:rsid w:val="0077336B"/>
    <w:rsid w:val="00773414"/>
    <w:rsid w:val="007735FD"/>
    <w:rsid w:val="00773741"/>
    <w:rsid w:val="00773B75"/>
    <w:rsid w:val="00773C59"/>
    <w:rsid w:val="00773D0C"/>
    <w:rsid w:val="00773E26"/>
    <w:rsid w:val="00774743"/>
    <w:rsid w:val="007749B0"/>
    <w:rsid w:val="00774B44"/>
    <w:rsid w:val="00774C74"/>
    <w:rsid w:val="0077506D"/>
    <w:rsid w:val="00775883"/>
    <w:rsid w:val="007759A3"/>
    <w:rsid w:val="00775AAF"/>
    <w:rsid w:val="00775DBA"/>
    <w:rsid w:val="00775E43"/>
    <w:rsid w:val="00775F38"/>
    <w:rsid w:val="00776C36"/>
    <w:rsid w:val="00776CC7"/>
    <w:rsid w:val="00776CC9"/>
    <w:rsid w:val="00776DA0"/>
    <w:rsid w:val="007776BE"/>
    <w:rsid w:val="00777EBD"/>
    <w:rsid w:val="0078061B"/>
    <w:rsid w:val="0078083B"/>
    <w:rsid w:val="00780A64"/>
    <w:rsid w:val="00780A8E"/>
    <w:rsid w:val="0078138E"/>
    <w:rsid w:val="007816AB"/>
    <w:rsid w:val="00781BE3"/>
    <w:rsid w:val="00782A88"/>
    <w:rsid w:val="00782BAA"/>
    <w:rsid w:val="00782F9E"/>
    <w:rsid w:val="00784D49"/>
    <w:rsid w:val="0078501C"/>
    <w:rsid w:val="0078521A"/>
    <w:rsid w:val="00785271"/>
    <w:rsid w:val="00785746"/>
    <w:rsid w:val="007861BA"/>
    <w:rsid w:val="0078669F"/>
    <w:rsid w:val="0078693C"/>
    <w:rsid w:val="00786B10"/>
    <w:rsid w:val="00786D94"/>
    <w:rsid w:val="007874C1"/>
    <w:rsid w:val="007875D3"/>
    <w:rsid w:val="00787917"/>
    <w:rsid w:val="00787A07"/>
    <w:rsid w:val="00790CD3"/>
    <w:rsid w:val="00790FB8"/>
    <w:rsid w:val="00790FC3"/>
    <w:rsid w:val="00791A3B"/>
    <w:rsid w:val="00791FAE"/>
    <w:rsid w:val="007920FC"/>
    <w:rsid w:val="00792B03"/>
    <w:rsid w:val="00792CFB"/>
    <w:rsid w:val="00792E11"/>
    <w:rsid w:val="00793024"/>
    <w:rsid w:val="00793FB4"/>
    <w:rsid w:val="00794090"/>
    <w:rsid w:val="00794C56"/>
    <w:rsid w:val="00794E4A"/>
    <w:rsid w:val="007950BD"/>
    <w:rsid w:val="00795240"/>
    <w:rsid w:val="007953B2"/>
    <w:rsid w:val="007954A8"/>
    <w:rsid w:val="00795503"/>
    <w:rsid w:val="007955AB"/>
    <w:rsid w:val="00795978"/>
    <w:rsid w:val="00795C41"/>
    <w:rsid w:val="00795D1A"/>
    <w:rsid w:val="0079600E"/>
    <w:rsid w:val="00796213"/>
    <w:rsid w:val="00796742"/>
    <w:rsid w:val="00797074"/>
    <w:rsid w:val="00797696"/>
    <w:rsid w:val="007978E0"/>
    <w:rsid w:val="00797A0F"/>
    <w:rsid w:val="00797A38"/>
    <w:rsid w:val="00797ADA"/>
    <w:rsid w:val="00797C4B"/>
    <w:rsid w:val="00797ED5"/>
    <w:rsid w:val="007A0746"/>
    <w:rsid w:val="007A0C0D"/>
    <w:rsid w:val="007A1177"/>
    <w:rsid w:val="007A1508"/>
    <w:rsid w:val="007A18E7"/>
    <w:rsid w:val="007A1AF6"/>
    <w:rsid w:val="007A1DAA"/>
    <w:rsid w:val="007A2B4E"/>
    <w:rsid w:val="007A3285"/>
    <w:rsid w:val="007A343B"/>
    <w:rsid w:val="007A34B6"/>
    <w:rsid w:val="007A3A6D"/>
    <w:rsid w:val="007A3E2D"/>
    <w:rsid w:val="007A3EFC"/>
    <w:rsid w:val="007A3F4C"/>
    <w:rsid w:val="007A4189"/>
    <w:rsid w:val="007A4522"/>
    <w:rsid w:val="007A477C"/>
    <w:rsid w:val="007A48DF"/>
    <w:rsid w:val="007A4F5F"/>
    <w:rsid w:val="007A4F93"/>
    <w:rsid w:val="007A506B"/>
    <w:rsid w:val="007A5301"/>
    <w:rsid w:val="007A54D5"/>
    <w:rsid w:val="007A5535"/>
    <w:rsid w:val="007A55C4"/>
    <w:rsid w:val="007A5817"/>
    <w:rsid w:val="007A5B8A"/>
    <w:rsid w:val="007A628A"/>
    <w:rsid w:val="007A6693"/>
    <w:rsid w:val="007A66E1"/>
    <w:rsid w:val="007A6753"/>
    <w:rsid w:val="007A69E9"/>
    <w:rsid w:val="007A761A"/>
    <w:rsid w:val="007A78F7"/>
    <w:rsid w:val="007A7D6D"/>
    <w:rsid w:val="007B093F"/>
    <w:rsid w:val="007B09E5"/>
    <w:rsid w:val="007B12D5"/>
    <w:rsid w:val="007B13AD"/>
    <w:rsid w:val="007B15CF"/>
    <w:rsid w:val="007B1623"/>
    <w:rsid w:val="007B1CB7"/>
    <w:rsid w:val="007B1CF1"/>
    <w:rsid w:val="007B1D1C"/>
    <w:rsid w:val="007B1FEE"/>
    <w:rsid w:val="007B21A4"/>
    <w:rsid w:val="007B21CA"/>
    <w:rsid w:val="007B23A5"/>
    <w:rsid w:val="007B28F7"/>
    <w:rsid w:val="007B2E1B"/>
    <w:rsid w:val="007B2E9C"/>
    <w:rsid w:val="007B2F1F"/>
    <w:rsid w:val="007B3221"/>
    <w:rsid w:val="007B3641"/>
    <w:rsid w:val="007B37E1"/>
    <w:rsid w:val="007B3D3C"/>
    <w:rsid w:val="007B42B6"/>
    <w:rsid w:val="007B4386"/>
    <w:rsid w:val="007B4F47"/>
    <w:rsid w:val="007B4FD5"/>
    <w:rsid w:val="007B4FD8"/>
    <w:rsid w:val="007B5217"/>
    <w:rsid w:val="007B5BFE"/>
    <w:rsid w:val="007B6134"/>
    <w:rsid w:val="007B619B"/>
    <w:rsid w:val="007B6549"/>
    <w:rsid w:val="007B6679"/>
    <w:rsid w:val="007B6725"/>
    <w:rsid w:val="007B6892"/>
    <w:rsid w:val="007B6C68"/>
    <w:rsid w:val="007B7190"/>
    <w:rsid w:val="007B72A0"/>
    <w:rsid w:val="007B7410"/>
    <w:rsid w:val="007B7642"/>
    <w:rsid w:val="007B7865"/>
    <w:rsid w:val="007C010E"/>
    <w:rsid w:val="007C034E"/>
    <w:rsid w:val="007C0909"/>
    <w:rsid w:val="007C0AC6"/>
    <w:rsid w:val="007C0B9F"/>
    <w:rsid w:val="007C0C3E"/>
    <w:rsid w:val="007C102B"/>
    <w:rsid w:val="007C11FE"/>
    <w:rsid w:val="007C14F9"/>
    <w:rsid w:val="007C156D"/>
    <w:rsid w:val="007C16D0"/>
    <w:rsid w:val="007C16E3"/>
    <w:rsid w:val="007C1CCF"/>
    <w:rsid w:val="007C1DD6"/>
    <w:rsid w:val="007C249A"/>
    <w:rsid w:val="007C2B41"/>
    <w:rsid w:val="007C344A"/>
    <w:rsid w:val="007C390E"/>
    <w:rsid w:val="007C4DAA"/>
    <w:rsid w:val="007C517A"/>
    <w:rsid w:val="007C51A8"/>
    <w:rsid w:val="007C5761"/>
    <w:rsid w:val="007C5E03"/>
    <w:rsid w:val="007C5F2E"/>
    <w:rsid w:val="007C6397"/>
    <w:rsid w:val="007C6483"/>
    <w:rsid w:val="007C6776"/>
    <w:rsid w:val="007C6812"/>
    <w:rsid w:val="007C6A1D"/>
    <w:rsid w:val="007C6AAD"/>
    <w:rsid w:val="007C6E55"/>
    <w:rsid w:val="007C772E"/>
    <w:rsid w:val="007C778D"/>
    <w:rsid w:val="007C7790"/>
    <w:rsid w:val="007D0550"/>
    <w:rsid w:val="007D07C7"/>
    <w:rsid w:val="007D08D1"/>
    <w:rsid w:val="007D1042"/>
    <w:rsid w:val="007D18EA"/>
    <w:rsid w:val="007D21E6"/>
    <w:rsid w:val="007D228D"/>
    <w:rsid w:val="007D2319"/>
    <w:rsid w:val="007D23F2"/>
    <w:rsid w:val="007D23F8"/>
    <w:rsid w:val="007D2E74"/>
    <w:rsid w:val="007D2E91"/>
    <w:rsid w:val="007D3059"/>
    <w:rsid w:val="007D388D"/>
    <w:rsid w:val="007D4193"/>
    <w:rsid w:val="007D4CFB"/>
    <w:rsid w:val="007D4F65"/>
    <w:rsid w:val="007D507A"/>
    <w:rsid w:val="007D510D"/>
    <w:rsid w:val="007D5AEA"/>
    <w:rsid w:val="007D5BB0"/>
    <w:rsid w:val="007D6188"/>
    <w:rsid w:val="007D6C29"/>
    <w:rsid w:val="007D6E9C"/>
    <w:rsid w:val="007D716F"/>
    <w:rsid w:val="007D7C02"/>
    <w:rsid w:val="007D7D34"/>
    <w:rsid w:val="007D7F7E"/>
    <w:rsid w:val="007E0299"/>
    <w:rsid w:val="007E0386"/>
    <w:rsid w:val="007E059E"/>
    <w:rsid w:val="007E0E58"/>
    <w:rsid w:val="007E0FE3"/>
    <w:rsid w:val="007E119D"/>
    <w:rsid w:val="007E11C2"/>
    <w:rsid w:val="007E1A36"/>
    <w:rsid w:val="007E1C96"/>
    <w:rsid w:val="007E1F52"/>
    <w:rsid w:val="007E2C42"/>
    <w:rsid w:val="007E2DA6"/>
    <w:rsid w:val="007E33F4"/>
    <w:rsid w:val="007E3618"/>
    <w:rsid w:val="007E3621"/>
    <w:rsid w:val="007E3B77"/>
    <w:rsid w:val="007E3D2E"/>
    <w:rsid w:val="007E42CB"/>
    <w:rsid w:val="007E44CF"/>
    <w:rsid w:val="007E5434"/>
    <w:rsid w:val="007E58D2"/>
    <w:rsid w:val="007E5C06"/>
    <w:rsid w:val="007E66A4"/>
    <w:rsid w:val="007E6846"/>
    <w:rsid w:val="007E68F0"/>
    <w:rsid w:val="007E7508"/>
    <w:rsid w:val="007E7544"/>
    <w:rsid w:val="007E771E"/>
    <w:rsid w:val="007E7A23"/>
    <w:rsid w:val="007E7A60"/>
    <w:rsid w:val="007E7A9E"/>
    <w:rsid w:val="007F004E"/>
    <w:rsid w:val="007F09E3"/>
    <w:rsid w:val="007F0AD9"/>
    <w:rsid w:val="007F0B01"/>
    <w:rsid w:val="007F0FB0"/>
    <w:rsid w:val="007F14A1"/>
    <w:rsid w:val="007F1A6D"/>
    <w:rsid w:val="007F1AD1"/>
    <w:rsid w:val="007F1EA4"/>
    <w:rsid w:val="007F2230"/>
    <w:rsid w:val="007F2551"/>
    <w:rsid w:val="007F2F5C"/>
    <w:rsid w:val="007F2FD0"/>
    <w:rsid w:val="007F30E7"/>
    <w:rsid w:val="007F3370"/>
    <w:rsid w:val="007F3C14"/>
    <w:rsid w:val="007F3F28"/>
    <w:rsid w:val="007F4175"/>
    <w:rsid w:val="007F4E3E"/>
    <w:rsid w:val="007F578A"/>
    <w:rsid w:val="007F5A1D"/>
    <w:rsid w:val="007F5C58"/>
    <w:rsid w:val="007F5D4F"/>
    <w:rsid w:val="007F5E49"/>
    <w:rsid w:val="007F63FB"/>
    <w:rsid w:val="007F6DB8"/>
    <w:rsid w:val="00800449"/>
    <w:rsid w:val="00800A81"/>
    <w:rsid w:val="00800C15"/>
    <w:rsid w:val="00800C25"/>
    <w:rsid w:val="00800C7F"/>
    <w:rsid w:val="00801015"/>
    <w:rsid w:val="0080140E"/>
    <w:rsid w:val="0080141C"/>
    <w:rsid w:val="00801608"/>
    <w:rsid w:val="00801FA9"/>
    <w:rsid w:val="008023BA"/>
    <w:rsid w:val="00802603"/>
    <w:rsid w:val="0080322E"/>
    <w:rsid w:val="00803274"/>
    <w:rsid w:val="00803D69"/>
    <w:rsid w:val="008041CE"/>
    <w:rsid w:val="00804297"/>
    <w:rsid w:val="008042FF"/>
    <w:rsid w:val="00804B05"/>
    <w:rsid w:val="00804C9E"/>
    <w:rsid w:val="00805AD6"/>
    <w:rsid w:val="00805AFD"/>
    <w:rsid w:val="00805F05"/>
    <w:rsid w:val="00806BC4"/>
    <w:rsid w:val="00806FBC"/>
    <w:rsid w:val="008070CD"/>
    <w:rsid w:val="00807231"/>
    <w:rsid w:val="0080735F"/>
    <w:rsid w:val="00807361"/>
    <w:rsid w:val="00807590"/>
    <w:rsid w:val="008075E7"/>
    <w:rsid w:val="00807C57"/>
    <w:rsid w:val="00807DDD"/>
    <w:rsid w:val="00807FE8"/>
    <w:rsid w:val="0081017D"/>
    <w:rsid w:val="008101CB"/>
    <w:rsid w:val="008101DB"/>
    <w:rsid w:val="008103DB"/>
    <w:rsid w:val="00810798"/>
    <w:rsid w:val="00810AD5"/>
    <w:rsid w:val="00810FB6"/>
    <w:rsid w:val="008112C0"/>
    <w:rsid w:val="0081142F"/>
    <w:rsid w:val="008116BC"/>
    <w:rsid w:val="00811ABF"/>
    <w:rsid w:val="008121FB"/>
    <w:rsid w:val="008123D3"/>
    <w:rsid w:val="00812803"/>
    <w:rsid w:val="00812842"/>
    <w:rsid w:val="00812D1D"/>
    <w:rsid w:val="00813558"/>
    <w:rsid w:val="00813ED8"/>
    <w:rsid w:val="00814336"/>
    <w:rsid w:val="008143F0"/>
    <w:rsid w:val="008144EC"/>
    <w:rsid w:val="00814A34"/>
    <w:rsid w:val="00814CB8"/>
    <w:rsid w:val="0081516E"/>
    <w:rsid w:val="008157A3"/>
    <w:rsid w:val="00815998"/>
    <w:rsid w:val="00815B40"/>
    <w:rsid w:val="00815B77"/>
    <w:rsid w:val="00815E46"/>
    <w:rsid w:val="00815EEA"/>
    <w:rsid w:val="00815FDE"/>
    <w:rsid w:val="008160CF"/>
    <w:rsid w:val="00816992"/>
    <w:rsid w:val="00816B63"/>
    <w:rsid w:val="00816BA7"/>
    <w:rsid w:val="00816BDA"/>
    <w:rsid w:val="0081702B"/>
    <w:rsid w:val="008172D5"/>
    <w:rsid w:val="008173EE"/>
    <w:rsid w:val="008175C3"/>
    <w:rsid w:val="00817628"/>
    <w:rsid w:val="0081784F"/>
    <w:rsid w:val="008178EE"/>
    <w:rsid w:val="00817A3C"/>
    <w:rsid w:val="008203DB"/>
    <w:rsid w:val="0082067F"/>
    <w:rsid w:val="008208DA"/>
    <w:rsid w:val="008208E2"/>
    <w:rsid w:val="00820A42"/>
    <w:rsid w:val="00820A9E"/>
    <w:rsid w:val="00820B3B"/>
    <w:rsid w:val="00820BD9"/>
    <w:rsid w:val="00820CD9"/>
    <w:rsid w:val="00820E70"/>
    <w:rsid w:val="00820F67"/>
    <w:rsid w:val="0082120C"/>
    <w:rsid w:val="00821228"/>
    <w:rsid w:val="008212D0"/>
    <w:rsid w:val="00821745"/>
    <w:rsid w:val="00821FFD"/>
    <w:rsid w:val="008231E9"/>
    <w:rsid w:val="00823E98"/>
    <w:rsid w:val="008241F7"/>
    <w:rsid w:val="0082427D"/>
    <w:rsid w:val="00824449"/>
    <w:rsid w:val="0082457E"/>
    <w:rsid w:val="00824FFB"/>
    <w:rsid w:val="0082584F"/>
    <w:rsid w:val="00825876"/>
    <w:rsid w:val="00825A4A"/>
    <w:rsid w:val="00825B08"/>
    <w:rsid w:val="00825EDC"/>
    <w:rsid w:val="00825F60"/>
    <w:rsid w:val="00825FE7"/>
    <w:rsid w:val="0082620F"/>
    <w:rsid w:val="0082650F"/>
    <w:rsid w:val="00826FE2"/>
    <w:rsid w:val="00827A94"/>
    <w:rsid w:val="00827DD8"/>
    <w:rsid w:val="008300FE"/>
    <w:rsid w:val="0083020E"/>
    <w:rsid w:val="0083049D"/>
    <w:rsid w:val="00831004"/>
    <w:rsid w:val="00831224"/>
    <w:rsid w:val="008312DF"/>
    <w:rsid w:val="0083220F"/>
    <w:rsid w:val="0083292B"/>
    <w:rsid w:val="00832F05"/>
    <w:rsid w:val="00832F21"/>
    <w:rsid w:val="00833455"/>
    <w:rsid w:val="00833701"/>
    <w:rsid w:val="00833732"/>
    <w:rsid w:val="00833A89"/>
    <w:rsid w:val="00833B20"/>
    <w:rsid w:val="0083453E"/>
    <w:rsid w:val="0083530E"/>
    <w:rsid w:val="0083573A"/>
    <w:rsid w:val="00835796"/>
    <w:rsid w:val="00835E02"/>
    <w:rsid w:val="00835FFB"/>
    <w:rsid w:val="00836076"/>
    <w:rsid w:val="008361BC"/>
    <w:rsid w:val="00836430"/>
    <w:rsid w:val="00836479"/>
    <w:rsid w:val="0083689A"/>
    <w:rsid w:val="008370F2"/>
    <w:rsid w:val="0083710A"/>
    <w:rsid w:val="00837121"/>
    <w:rsid w:val="00837600"/>
    <w:rsid w:val="0083762A"/>
    <w:rsid w:val="0083768B"/>
    <w:rsid w:val="00837758"/>
    <w:rsid w:val="00837959"/>
    <w:rsid w:val="00837FCC"/>
    <w:rsid w:val="008402C7"/>
    <w:rsid w:val="008404CA"/>
    <w:rsid w:val="008404D7"/>
    <w:rsid w:val="0084074A"/>
    <w:rsid w:val="00840C71"/>
    <w:rsid w:val="008411A8"/>
    <w:rsid w:val="00841252"/>
    <w:rsid w:val="00841279"/>
    <w:rsid w:val="0084187A"/>
    <w:rsid w:val="008419FC"/>
    <w:rsid w:val="00841F0E"/>
    <w:rsid w:val="00842106"/>
    <w:rsid w:val="00843103"/>
    <w:rsid w:val="00843125"/>
    <w:rsid w:val="0084394D"/>
    <w:rsid w:val="00843D00"/>
    <w:rsid w:val="00844796"/>
    <w:rsid w:val="00844CD7"/>
    <w:rsid w:val="00844E40"/>
    <w:rsid w:val="00844F42"/>
    <w:rsid w:val="008453F4"/>
    <w:rsid w:val="00845BC7"/>
    <w:rsid w:val="00845C9A"/>
    <w:rsid w:val="008462B5"/>
    <w:rsid w:val="008466DD"/>
    <w:rsid w:val="00846941"/>
    <w:rsid w:val="00847371"/>
    <w:rsid w:val="00847A74"/>
    <w:rsid w:val="00847AB9"/>
    <w:rsid w:val="00847B30"/>
    <w:rsid w:val="00847EC2"/>
    <w:rsid w:val="0085015C"/>
    <w:rsid w:val="00850483"/>
    <w:rsid w:val="0085148B"/>
    <w:rsid w:val="00851818"/>
    <w:rsid w:val="00851FF2"/>
    <w:rsid w:val="00852337"/>
    <w:rsid w:val="008524A5"/>
    <w:rsid w:val="008528B7"/>
    <w:rsid w:val="0085291E"/>
    <w:rsid w:val="0085293B"/>
    <w:rsid w:val="00852FC9"/>
    <w:rsid w:val="00853055"/>
    <w:rsid w:val="0085326D"/>
    <w:rsid w:val="00853A2B"/>
    <w:rsid w:val="00853B00"/>
    <w:rsid w:val="00853CA0"/>
    <w:rsid w:val="00853CF7"/>
    <w:rsid w:val="00853E5E"/>
    <w:rsid w:val="008540FD"/>
    <w:rsid w:val="00854234"/>
    <w:rsid w:val="00854290"/>
    <w:rsid w:val="008544D7"/>
    <w:rsid w:val="00854623"/>
    <w:rsid w:val="00854B34"/>
    <w:rsid w:val="008551EA"/>
    <w:rsid w:val="008553F6"/>
    <w:rsid w:val="0085580C"/>
    <w:rsid w:val="00855C8C"/>
    <w:rsid w:val="00855CF9"/>
    <w:rsid w:val="00855F4E"/>
    <w:rsid w:val="008564FF"/>
    <w:rsid w:val="0085664C"/>
    <w:rsid w:val="00856AB4"/>
    <w:rsid w:val="008573D6"/>
    <w:rsid w:val="008576B6"/>
    <w:rsid w:val="00857CC7"/>
    <w:rsid w:val="008606EC"/>
    <w:rsid w:val="00860810"/>
    <w:rsid w:val="00860B55"/>
    <w:rsid w:val="008610A5"/>
    <w:rsid w:val="0086145E"/>
    <w:rsid w:val="00861C68"/>
    <w:rsid w:val="00861E9E"/>
    <w:rsid w:val="00862B63"/>
    <w:rsid w:val="00862DBB"/>
    <w:rsid w:val="00862DD3"/>
    <w:rsid w:val="00862DFE"/>
    <w:rsid w:val="00863A53"/>
    <w:rsid w:val="00863A66"/>
    <w:rsid w:val="00863E38"/>
    <w:rsid w:val="00864206"/>
    <w:rsid w:val="00864700"/>
    <w:rsid w:val="008647BF"/>
    <w:rsid w:val="008647CE"/>
    <w:rsid w:val="00864869"/>
    <w:rsid w:val="00864EF1"/>
    <w:rsid w:val="008650E1"/>
    <w:rsid w:val="008653F9"/>
    <w:rsid w:val="0086615C"/>
    <w:rsid w:val="00866995"/>
    <w:rsid w:val="00867CD3"/>
    <w:rsid w:val="00870436"/>
    <w:rsid w:val="0087044B"/>
    <w:rsid w:val="0087084D"/>
    <w:rsid w:val="00870B5D"/>
    <w:rsid w:val="00870CD6"/>
    <w:rsid w:val="00870DAE"/>
    <w:rsid w:val="00870E4E"/>
    <w:rsid w:val="00871561"/>
    <w:rsid w:val="00871646"/>
    <w:rsid w:val="00871957"/>
    <w:rsid w:val="00871C76"/>
    <w:rsid w:val="00871F8C"/>
    <w:rsid w:val="008722AB"/>
    <w:rsid w:val="0087237F"/>
    <w:rsid w:val="00872535"/>
    <w:rsid w:val="0087262D"/>
    <w:rsid w:val="008726C1"/>
    <w:rsid w:val="008729D1"/>
    <w:rsid w:val="00872A52"/>
    <w:rsid w:val="00872B52"/>
    <w:rsid w:val="00872D1B"/>
    <w:rsid w:val="00872D2C"/>
    <w:rsid w:val="00872FEF"/>
    <w:rsid w:val="00873040"/>
    <w:rsid w:val="00873309"/>
    <w:rsid w:val="008735D9"/>
    <w:rsid w:val="00873666"/>
    <w:rsid w:val="008738F2"/>
    <w:rsid w:val="00873D87"/>
    <w:rsid w:val="008741B6"/>
    <w:rsid w:val="00874337"/>
    <w:rsid w:val="00874979"/>
    <w:rsid w:val="00875072"/>
    <w:rsid w:val="00875640"/>
    <w:rsid w:val="008758FF"/>
    <w:rsid w:val="00875EFB"/>
    <w:rsid w:val="00876457"/>
    <w:rsid w:val="00876717"/>
    <w:rsid w:val="008770B3"/>
    <w:rsid w:val="00877E4C"/>
    <w:rsid w:val="00880393"/>
    <w:rsid w:val="0088046D"/>
    <w:rsid w:val="00880AEC"/>
    <w:rsid w:val="00880C7A"/>
    <w:rsid w:val="00880EF8"/>
    <w:rsid w:val="008814F0"/>
    <w:rsid w:val="0088159A"/>
    <w:rsid w:val="008815F8"/>
    <w:rsid w:val="00881DEB"/>
    <w:rsid w:val="00881E89"/>
    <w:rsid w:val="0088209B"/>
    <w:rsid w:val="00882639"/>
    <w:rsid w:val="0088280A"/>
    <w:rsid w:val="00882CE9"/>
    <w:rsid w:val="008831CC"/>
    <w:rsid w:val="008832E9"/>
    <w:rsid w:val="00883454"/>
    <w:rsid w:val="00883656"/>
    <w:rsid w:val="00883CB4"/>
    <w:rsid w:val="00883D35"/>
    <w:rsid w:val="00883EBD"/>
    <w:rsid w:val="00883ECE"/>
    <w:rsid w:val="0088406A"/>
    <w:rsid w:val="00884352"/>
    <w:rsid w:val="008844AD"/>
    <w:rsid w:val="008845DE"/>
    <w:rsid w:val="008847C9"/>
    <w:rsid w:val="00884871"/>
    <w:rsid w:val="00884957"/>
    <w:rsid w:val="00884B57"/>
    <w:rsid w:val="00884E3D"/>
    <w:rsid w:val="00884FB2"/>
    <w:rsid w:val="0088510B"/>
    <w:rsid w:val="008851F0"/>
    <w:rsid w:val="00885251"/>
    <w:rsid w:val="00885763"/>
    <w:rsid w:val="00885BF7"/>
    <w:rsid w:val="00886068"/>
    <w:rsid w:val="008865CA"/>
    <w:rsid w:val="00886726"/>
    <w:rsid w:val="00886980"/>
    <w:rsid w:val="00886F22"/>
    <w:rsid w:val="008876FF"/>
    <w:rsid w:val="00887BA8"/>
    <w:rsid w:val="00887FC4"/>
    <w:rsid w:val="00890158"/>
    <w:rsid w:val="008904D0"/>
    <w:rsid w:val="0089054D"/>
    <w:rsid w:val="008907FC"/>
    <w:rsid w:val="008908E1"/>
    <w:rsid w:val="0089105A"/>
    <w:rsid w:val="008911EF"/>
    <w:rsid w:val="00891305"/>
    <w:rsid w:val="00891BC6"/>
    <w:rsid w:val="0089203C"/>
    <w:rsid w:val="00892176"/>
    <w:rsid w:val="0089246F"/>
    <w:rsid w:val="0089285A"/>
    <w:rsid w:val="00892AF3"/>
    <w:rsid w:val="00892F93"/>
    <w:rsid w:val="0089305E"/>
    <w:rsid w:val="008931DF"/>
    <w:rsid w:val="00893867"/>
    <w:rsid w:val="00893F52"/>
    <w:rsid w:val="00894CC7"/>
    <w:rsid w:val="00894D00"/>
    <w:rsid w:val="00894D2E"/>
    <w:rsid w:val="0089507B"/>
    <w:rsid w:val="008955A9"/>
    <w:rsid w:val="008955E4"/>
    <w:rsid w:val="00895D02"/>
    <w:rsid w:val="008965B3"/>
    <w:rsid w:val="008966F7"/>
    <w:rsid w:val="008967FA"/>
    <w:rsid w:val="00896943"/>
    <w:rsid w:val="00896A09"/>
    <w:rsid w:val="00896CA7"/>
    <w:rsid w:val="00896CE0"/>
    <w:rsid w:val="00896D58"/>
    <w:rsid w:val="00896E01"/>
    <w:rsid w:val="0089722E"/>
    <w:rsid w:val="00897417"/>
    <w:rsid w:val="0089761E"/>
    <w:rsid w:val="00897922"/>
    <w:rsid w:val="008A0012"/>
    <w:rsid w:val="008A03A7"/>
    <w:rsid w:val="008A0838"/>
    <w:rsid w:val="008A0839"/>
    <w:rsid w:val="008A087F"/>
    <w:rsid w:val="008A092E"/>
    <w:rsid w:val="008A0B08"/>
    <w:rsid w:val="008A1C94"/>
    <w:rsid w:val="008A1D96"/>
    <w:rsid w:val="008A2296"/>
    <w:rsid w:val="008A2CF5"/>
    <w:rsid w:val="008A30AF"/>
    <w:rsid w:val="008A3A63"/>
    <w:rsid w:val="008A3A7D"/>
    <w:rsid w:val="008A3EAE"/>
    <w:rsid w:val="008A3EF7"/>
    <w:rsid w:val="008A4740"/>
    <w:rsid w:val="008A4A37"/>
    <w:rsid w:val="008A4A91"/>
    <w:rsid w:val="008A4B71"/>
    <w:rsid w:val="008A4C17"/>
    <w:rsid w:val="008A51B4"/>
    <w:rsid w:val="008A5410"/>
    <w:rsid w:val="008A561B"/>
    <w:rsid w:val="008A56C4"/>
    <w:rsid w:val="008A5FE3"/>
    <w:rsid w:val="008A6875"/>
    <w:rsid w:val="008A6B99"/>
    <w:rsid w:val="008A77B7"/>
    <w:rsid w:val="008A7841"/>
    <w:rsid w:val="008B058C"/>
    <w:rsid w:val="008B0969"/>
    <w:rsid w:val="008B0DE3"/>
    <w:rsid w:val="008B117A"/>
    <w:rsid w:val="008B12EC"/>
    <w:rsid w:val="008B1526"/>
    <w:rsid w:val="008B1676"/>
    <w:rsid w:val="008B169A"/>
    <w:rsid w:val="008B1E43"/>
    <w:rsid w:val="008B21E9"/>
    <w:rsid w:val="008B38AB"/>
    <w:rsid w:val="008B3A87"/>
    <w:rsid w:val="008B4298"/>
    <w:rsid w:val="008B4593"/>
    <w:rsid w:val="008B45BC"/>
    <w:rsid w:val="008B4EDE"/>
    <w:rsid w:val="008B5A7C"/>
    <w:rsid w:val="008B5E76"/>
    <w:rsid w:val="008B61E0"/>
    <w:rsid w:val="008B67A9"/>
    <w:rsid w:val="008B6A9E"/>
    <w:rsid w:val="008B797F"/>
    <w:rsid w:val="008B7A13"/>
    <w:rsid w:val="008B7BE3"/>
    <w:rsid w:val="008B7E44"/>
    <w:rsid w:val="008B7E80"/>
    <w:rsid w:val="008C060D"/>
    <w:rsid w:val="008C0767"/>
    <w:rsid w:val="008C096B"/>
    <w:rsid w:val="008C1139"/>
    <w:rsid w:val="008C16F0"/>
    <w:rsid w:val="008C1E95"/>
    <w:rsid w:val="008C3272"/>
    <w:rsid w:val="008C331F"/>
    <w:rsid w:val="008C3423"/>
    <w:rsid w:val="008C3CF7"/>
    <w:rsid w:val="008C419B"/>
    <w:rsid w:val="008C41B5"/>
    <w:rsid w:val="008C4342"/>
    <w:rsid w:val="008C440F"/>
    <w:rsid w:val="008C4D55"/>
    <w:rsid w:val="008C4FC1"/>
    <w:rsid w:val="008C527B"/>
    <w:rsid w:val="008C5A60"/>
    <w:rsid w:val="008C63A6"/>
    <w:rsid w:val="008C65A2"/>
    <w:rsid w:val="008C6A97"/>
    <w:rsid w:val="008C6EBF"/>
    <w:rsid w:val="008C7041"/>
    <w:rsid w:val="008C731B"/>
    <w:rsid w:val="008C7638"/>
    <w:rsid w:val="008C7CD8"/>
    <w:rsid w:val="008D025B"/>
    <w:rsid w:val="008D064E"/>
    <w:rsid w:val="008D0803"/>
    <w:rsid w:val="008D08DA"/>
    <w:rsid w:val="008D0941"/>
    <w:rsid w:val="008D12F3"/>
    <w:rsid w:val="008D13FA"/>
    <w:rsid w:val="008D144A"/>
    <w:rsid w:val="008D158E"/>
    <w:rsid w:val="008D1767"/>
    <w:rsid w:val="008D21E1"/>
    <w:rsid w:val="008D26FF"/>
    <w:rsid w:val="008D290C"/>
    <w:rsid w:val="008D2D54"/>
    <w:rsid w:val="008D2EB6"/>
    <w:rsid w:val="008D3551"/>
    <w:rsid w:val="008D388D"/>
    <w:rsid w:val="008D3A00"/>
    <w:rsid w:val="008D3E49"/>
    <w:rsid w:val="008D45D2"/>
    <w:rsid w:val="008D4804"/>
    <w:rsid w:val="008D4A03"/>
    <w:rsid w:val="008D4AE4"/>
    <w:rsid w:val="008D4E4E"/>
    <w:rsid w:val="008D512C"/>
    <w:rsid w:val="008D52AB"/>
    <w:rsid w:val="008D5563"/>
    <w:rsid w:val="008D572D"/>
    <w:rsid w:val="008D5749"/>
    <w:rsid w:val="008D592B"/>
    <w:rsid w:val="008D5F0B"/>
    <w:rsid w:val="008D5FF6"/>
    <w:rsid w:val="008D5FFE"/>
    <w:rsid w:val="008D62A9"/>
    <w:rsid w:val="008D654A"/>
    <w:rsid w:val="008D667F"/>
    <w:rsid w:val="008D6AE2"/>
    <w:rsid w:val="008D6CA0"/>
    <w:rsid w:val="008D6D55"/>
    <w:rsid w:val="008D71C4"/>
    <w:rsid w:val="008D7282"/>
    <w:rsid w:val="008D7322"/>
    <w:rsid w:val="008D7B72"/>
    <w:rsid w:val="008D7EE7"/>
    <w:rsid w:val="008E0022"/>
    <w:rsid w:val="008E078A"/>
    <w:rsid w:val="008E088E"/>
    <w:rsid w:val="008E0BCB"/>
    <w:rsid w:val="008E1049"/>
    <w:rsid w:val="008E153E"/>
    <w:rsid w:val="008E178E"/>
    <w:rsid w:val="008E260D"/>
    <w:rsid w:val="008E300A"/>
    <w:rsid w:val="008E307C"/>
    <w:rsid w:val="008E310A"/>
    <w:rsid w:val="008E31DD"/>
    <w:rsid w:val="008E342F"/>
    <w:rsid w:val="008E3921"/>
    <w:rsid w:val="008E39D3"/>
    <w:rsid w:val="008E3C07"/>
    <w:rsid w:val="008E3FBE"/>
    <w:rsid w:val="008E47E3"/>
    <w:rsid w:val="008E494C"/>
    <w:rsid w:val="008E4B73"/>
    <w:rsid w:val="008E5640"/>
    <w:rsid w:val="008E5AB2"/>
    <w:rsid w:val="008E5CE1"/>
    <w:rsid w:val="008E5DFC"/>
    <w:rsid w:val="008E5FDA"/>
    <w:rsid w:val="008E61F7"/>
    <w:rsid w:val="008E6F41"/>
    <w:rsid w:val="008E7048"/>
    <w:rsid w:val="008E704C"/>
    <w:rsid w:val="008E7B2B"/>
    <w:rsid w:val="008F092F"/>
    <w:rsid w:val="008F0943"/>
    <w:rsid w:val="008F0FF1"/>
    <w:rsid w:val="008F1039"/>
    <w:rsid w:val="008F110E"/>
    <w:rsid w:val="008F124F"/>
    <w:rsid w:val="008F1723"/>
    <w:rsid w:val="008F1743"/>
    <w:rsid w:val="008F1B8C"/>
    <w:rsid w:val="008F1BAA"/>
    <w:rsid w:val="008F1DFF"/>
    <w:rsid w:val="008F1E37"/>
    <w:rsid w:val="008F1F2E"/>
    <w:rsid w:val="008F2089"/>
    <w:rsid w:val="008F22C9"/>
    <w:rsid w:val="008F23C7"/>
    <w:rsid w:val="008F2708"/>
    <w:rsid w:val="008F2721"/>
    <w:rsid w:val="008F2D97"/>
    <w:rsid w:val="008F3388"/>
    <w:rsid w:val="008F3472"/>
    <w:rsid w:val="008F3862"/>
    <w:rsid w:val="008F3D9D"/>
    <w:rsid w:val="008F41BF"/>
    <w:rsid w:val="008F4514"/>
    <w:rsid w:val="008F47CA"/>
    <w:rsid w:val="008F4CB3"/>
    <w:rsid w:val="008F4EA9"/>
    <w:rsid w:val="008F5231"/>
    <w:rsid w:val="008F5673"/>
    <w:rsid w:val="008F593F"/>
    <w:rsid w:val="008F5A06"/>
    <w:rsid w:val="008F69B6"/>
    <w:rsid w:val="008F6AFA"/>
    <w:rsid w:val="008F7B8D"/>
    <w:rsid w:val="008F7DB0"/>
    <w:rsid w:val="009009D4"/>
    <w:rsid w:val="00900C79"/>
    <w:rsid w:val="00900C95"/>
    <w:rsid w:val="00900EC5"/>
    <w:rsid w:val="0090151B"/>
    <w:rsid w:val="00901AF6"/>
    <w:rsid w:val="00901BA8"/>
    <w:rsid w:val="00901D92"/>
    <w:rsid w:val="0090208D"/>
    <w:rsid w:val="00902205"/>
    <w:rsid w:val="00902231"/>
    <w:rsid w:val="0090266B"/>
    <w:rsid w:val="009027FB"/>
    <w:rsid w:val="00902C85"/>
    <w:rsid w:val="00902D13"/>
    <w:rsid w:val="009031E4"/>
    <w:rsid w:val="0090323B"/>
    <w:rsid w:val="0090331C"/>
    <w:rsid w:val="00903B29"/>
    <w:rsid w:val="00903F32"/>
    <w:rsid w:val="009042FC"/>
    <w:rsid w:val="009043DC"/>
    <w:rsid w:val="0090499A"/>
    <w:rsid w:val="00904F1D"/>
    <w:rsid w:val="00904F7A"/>
    <w:rsid w:val="00904FEB"/>
    <w:rsid w:val="00905983"/>
    <w:rsid w:val="009062E1"/>
    <w:rsid w:val="00906663"/>
    <w:rsid w:val="00907541"/>
    <w:rsid w:val="00907589"/>
    <w:rsid w:val="00907668"/>
    <w:rsid w:val="00907840"/>
    <w:rsid w:val="00907895"/>
    <w:rsid w:val="00907D05"/>
    <w:rsid w:val="00907DE4"/>
    <w:rsid w:val="00910ADF"/>
    <w:rsid w:val="00911006"/>
    <w:rsid w:val="00911BCA"/>
    <w:rsid w:val="00912469"/>
    <w:rsid w:val="00912939"/>
    <w:rsid w:val="00912B78"/>
    <w:rsid w:val="00913331"/>
    <w:rsid w:val="00913F3F"/>
    <w:rsid w:val="009142BA"/>
    <w:rsid w:val="009146E9"/>
    <w:rsid w:val="0091516A"/>
    <w:rsid w:val="0091549B"/>
    <w:rsid w:val="00915535"/>
    <w:rsid w:val="00915848"/>
    <w:rsid w:val="009158A5"/>
    <w:rsid w:val="009162EC"/>
    <w:rsid w:val="00916429"/>
    <w:rsid w:val="00916943"/>
    <w:rsid w:val="00917030"/>
    <w:rsid w:val="0091721D"/>
    <w:rsid w:val="00917435"/>
    <w:rsid w:val="009174FF"/>
    <w:rsid w:val="0091757E"/>
    <w:rsid w:val="00917802"/>
    <w:rsid w:val="009200BB"/>
    <w:rsid w:val="0092030F"/>
    <w:rsid w:val="00920638"/>
    <w:rsid w:val="00920B5D"/>
    <w:rsid w:val="00920D7F"/>
    <w:rsid w:val="009211B1"/>
    <w:rsid w:val="0092137D"/>
    <w:rsid w:val="0092148A"/>
    <w:rsid w:val="00921B12"/>
    <w:rsid w:val="009231D8"/>
    <w:rsid w:val="00923514"/>
    <w:rsid w:val="00923702"/>
    <w:rsid w:val="009237D3"/>
    <w:rsid w:val="00923C4E"/>
    <w:rsid w:val="009240A4"/>
    <w:rsid w:val="009246BE"/>
    <w:rsid w:val="0092476A"/>
    <w:rsid w:val="0092544A"/>
    <w:rsid w:val="009257E0"/>
    <w:rsid w:val="0092585C"/>
    <w:rsid w:val="00925965"/>
    <w:rsid w:val="00925CB4"/>
    <w:rsid w:val="00925D59"/>
    <w:rsid w:val="0092626D"/>
    <w:rsid w:val="00926472"/>
    <w:rsid w:val="009267DA"/>
    <w:rsid w:val="00926C9E"/>
    <w:rsid w:val="00926DB0"/>
    <w:rsid w:val="00927352"/>
    <w:rsid w:val="00927402"/>
    <w:rsid w:val="0092767E"/>
    <w:rsid w:val="00927B05"/>
    <w:rsid w:val="00927B96"/>
    <w:rsid w:val="00927D60"/>
    <w:rsid w:val="009302A3"/>
    <w:rsid w:val="0093069F"/>
    <w:rsid w:val="00930D01"/>
    <w:rsid w:val="009310D1"/>
    <w:rsid w:val="00931871"/>
    <w:rsid w:val="009326FF"/>
    <w:rsid w:val="00932C45"/>
    <w:rsid w:val="00932FD1"/>
    <w:rsid w:val="00933421"/>
    <w:rsid w:val="009338EF"/>
    <w:rsid w:val="0093417D"/>
    <w:rsid w:val="0093421C"/>
    <w:rsid w:val="009343CB"/>
    <w:rsid w:val="009348A1"/>
    <w:rsid w:val="009351BB"/>
    <w:rsid w:val="00935294"/>
    <w:rsid w:val="0093541F"/>
    <w:rsid w:val="009359AC"/>
    <w:rsid w:val="00935A72"/>
    <w:rsid w:val="00935F0B"/>
    <w:rsid w:val="0093607C"/>
    <w:rsid w:val="0093644D"/>
    <w:rsid w:val="00936570"/>
    <w:rsid w:val="009368A5"/>
    <w:rsid w:val="00936B07"/>
    <w:rsid w:val="00936C01"/>
    <w:rsid w:val="0093724B"/>
    <w:rsid w:val="009373DA"/>
    <w:rsid w:val="009374CF"/>
    <w:rsid w:val="00937C3A"/>
    <w:rsid w:val="0094065D"/>
    <w:rsid w:val="009410F0"/>
    <w:rsid w:val="009413BF"/>
    <w:rsid w:val="009415F9"/>
    <w:rsid w:val="009419C9"/>
    <w:rsid w:val="00941E4A"/>
    <w:rsid w:val="009423CA"/>
    <w:rsid w:val="009425DE"/>
    <w:rsid w:val="00942FEA"/>
    <w:rsid w:val="009433B7"/>
    <w:rsid w:val="00943456"/>
    <w:rsid w:val="009436FE"/>
    <w:rsid w:val="00943BE5"/>
    <w:rsid w:val="00943CF8"/>
    <w:rsid w:val="00943E50"/>
    <w:rsid w:val="00943EF5"/>
    <w:rsid w:val="009442F2"/>
    <w:rsid w:val="009446DC"/>
    <w:rsid w:val="00944D75"/>
    <w:rsid w:val="00944F0C"/>
    <w:rsid w:val="00945050"/>
    <w:rsid w:val="009454D0"/>
    <w:rsid w:val="00945655"/>
    <w:rsid w:val="0094572B"/>
    <w:rsid w:val="009457C4"/>
    <w:rsid w:val="009459AD"/>
    <w:rsid w:val="00945A4E"/>
    <w:rsid w:val="00945B66"/>
    <w:rsid w:val="00945D5D"/>
    <w:rsid w:val="0094601A"/>
    <w:rsid w:val="00946859"/>
    <w:rsid w:val="0094739C"/>
    <w:rsid w:val="009476E8"/>
    <w:rsid w:val="0094786A"/>
    <w:rsid w:val="00947BFA"/>
    <w:rsid w:val="009504E2"/>
    <w:rsid w:val="0095066C"/>
    <w:rsid w:val="009516ED"/>
    <w:rsid w:val="00951EE8"/>
    <w:rsid w:val="009520D6"/>
    <w:rsid w:val="009525E0"/>
    <w:rsid w:val="00952807"/>
    <w:rsid w:val="0095291D"/>
    <w:rsid w:val="00952934"/>
    <w:rsid w:val="00952961"/>
    <w:rsid w:val="00952DCE"/>
    <w:rsid w:val="00952E78"/>
    <w:rsid w:val="00953110"/>
    <w:rsid w:val="009538E7"/>
    <w:rsid w:val="00953923"/>
    <w:rsid w:val="00953B1C"/>
    <w:rsid w:val="00953BDB"/>
    <w:rsid w:val="009548BD"/>
    <w:rsid w:val="00954C55"/>
    <w:rsid w:val="00954C89"/>
    <w:rsid w:val="00954DAD"/>
    <w:rsid w:val="00954F8F"/>
    <w:rsid w:val="0095500D"/>
    <w:rsid w:val="00955694"/>
    <w:rsid w:val="009557C0"/>
    <w:rsid w:val="009559BD"/>
    <w:rsid w:val="00955E6B"/>
    <w:rsid w:val="00955EEF"/>
    <w:rsid w:val="00955F40"/>
    <w:rsid w:val="0095635E"/>
    <w:rsid w:val="009563C0"/>
    <w:rsid w:val="00956A92"/>
    <w:rsid w:val="00956CEC"/>
    <w:rsid w:val="00956DF1"/>
    <w:rsid w:val="009602C5"/>
    <w:rsid w:val="0096040D"/>
    <w:rsid w:val="0096059B"/>
    <w:rsid w:val="009606AB"/>
    <w:rsid w:val="00960FE2"/>
    <w:rsid w:val="0096155B"/>
    <w:rsid w:val="0096164A"/>
    <w:rsid w:val="00961F15"/>
    <w:rsid w:val="009623B2"/>
    <w:rsid w:val="009627CD"/>
    <w:rsid w:val="0096288D"/>
    <w:rsid w:val="009630A9"/>
    <w:rsid w:val="0096329C"/>
    <w:rsid w:val="00963562"/>
    <w:rsid w:val="0096408E"/>
    <w:rsid w:val="009642E3"/>
    <w:rsid w:val="00964789"/>
    <w:rsid w:val="00964E9F"/>
    <w:rsid w:val="00964FC4"/>
    <w:rsid w:val="00965373"/>
    <w:rsid w:val="00965413"/>
    <w:rsid w:val="00965709"/>
    <w:rsid w:val="00965A4D"/>
    <w:rsid w:val="00965B12"/>
    <w:rsid w:val="00965B84"/>
    <w:rsid w:val="0096617F"/>
    <w:rsid w:val="0096685E"/>
    <w:rsid w:val="00966AC7"/>
    <w:rsid w:val="00966DEB"/>
    <w:rsid w:val="009670D4"/>
    <w:rsid w:val="00967638"/>
    <w:rsid w:val="009676CD"/>
    <w:rsid w:val="00967D29"/>
    <w:rsid w:val="009708F9"/>
    <w:rsid w:val="009709F9"/>
    <w:rsid w:val="00971268"/>
    <w:rsid w:val="0097171A"/>
    <w:rsid w:val="00971D94"/>
    <w:rsid w:val="00972106"/>
    <w:rsid w:val="00972183"/>
    <w:rsid w:val="00972285"/>
    <w:rsid w:val="00972333"/>
    <w:rsid w:val="009727E4"/>
    <w:rsid w:val="00972A3E"/>
    <w:rsid w:val="00972B95"/>
    <w:rsid w:val="00972DB7"/>
    <w:rsid w:val="00972E48"/>
    <w:rsid w:val="0097315C"/>
    <w:rsid w:val="00973359"/>
    <w:rsid w:val="009733B3"/>
    <w:rsid w:val="00973AF0"/>
    <w:rsid w:val="00973F88"/>
    <w:rsid w:val="009746EE"/>
    <w:rsid w:val="00974777"/>
    <w:rsid w:val="0097498D"/>
    <w:rsid w:val="00974B91"/>
    <w:rsid w:val="00974F16"/>
    <w:rsid w:val="00975398"/>
    <w:rsid w:val="009753C4"/>
    <w:rsid w:val="009754FC"/>
    <w:rsid w:val="00975632"/>
    <w:rsid w:val="00975DA6"/>
    <w:rsid w:val="00975FF6"/>
    <w:rsid w:val="00976000"/>
    <w:rsid w:val="0097648A"/>
    <w:rsid w:val="00977857"/>
    <w:rsid w:val="0097786C"/>
    <w:rsid w:val="009801E6"/>
    <w:rsid w:val="00980358"/>
    <w:rsid w:val="009805F5"/>
    <w:rsid w:val="00980760"/>
    <w:rsid w:val="00981464"/>
    <w:rsid w:val="00981A5A"/>
    <w:rsid w:val="00981F6A"/>
    <w:rsid w:val="00981FA2"/>
    <w:rsid w:val="00982D00"/>
    <w:rsid w:val="00982D50"/>
    <w:rsid w:val="00982F17"/>
    <w:rsid w:val="0098313A"/>
    <w:rsid w:val="009834A1"/>
    <w:rsid w:val="00983941"/>
    <w:rsid w:val="00983AF8"/>
    <w:rsid w:val="00983D79"/>
    <w:rsid w:val="00983F65"/>
    <w:rsid w:val="009842CA"/>
    <w:rsid w:val="009846BC"/>
    <w:rsid w:val="009846D0"/>
    <w:rsid w:val="00984722"/>
    <w:rsid w:val="0098492C"/>
    <w:rsid w:val="00984CE5"/>
    <w:rsid w:val="00985281"/>
    <w:rsid w:val="00985DC7"/>
    <w:rsid w:val="00985FDB"/>
    <w:rsid w:val="0098600F"/>
    <w:rsid w:val="00986C58"/>
    <w:rsid w:val="00986CD5"/>
    <w:rsid w:val="00987442"/>
    <w:rsid w:val="009875DE"/>
    <w:rsid w:val="00987EFA"/>
    <w:rsid w:val="009904E8"/>
    <w:rsid w:val="00990714"/>
    <w:rsid w:val="009918BF"/>
    <w:rsid w:val="00991F9C"/>
    <w:rsid w:val="00992454"/>
    <w:rsid w:val="009924CE"/>
    <w:rsid w:val="00992A48"/>
    <w:rsid w:val="00992E77"/>
    <w:rsid w:val="00993948"/>
    <w:rsid w:val="00993C76"/>
    <w:rsid w:val="0099456E"/>
    <w:rsid w:val="00994639"/>
    <w:rsid w:val="00995087"/>
    <w:rsid w:val="0099546A"/>
    <w:rsid w:val="0099548B"/>
    <w:rsid w:val="00995C9B"/>
    <w:rsid w:val="00996143"/>
    <w:rsid w:val="0099619A"/>
    <w:rsid w:val="00996336"/>
    <w:rsid w:val="00996499"/>
    <w:rsid w:val="009967A1"/>
    <w:rsid w:val="00996872"/>
    <w:rsid w:val="00996894"/>
    <w:rsid w:val="00997211"/>
    <w:rsid w:val="009978E9"/>
    <w:rsid w:val="00997C18"/>
    <w:rsid w:val="00997E95"/>
    <w:rsid w:val="009A01AD"/>
    <w:rsid w:val="009A024C"/>
    <w:rsid w:val="009A0766"/>
    <w:rsid w:val="009A0D7E"/>
    <w:rsid w:val="009A0DCA"/>
    <w:rsid w:val="009A1182"/>
    <w:rsid w:val="009A11A6"/>
    <w:rsid w:val="009A11B1"/>
    <w:rsid w:val="009A1303"/>
    <w:rsid w:val="009A16F0"/>
    <w:rsid w:val="009A1C21"/>
    <w:rsid w:val="009A2236"/>
    <w:rsid w:val="009A22E3"/>
    <w:rsid w:val="009A2444"/>
    <w:rsid w:val="009A28AD"/>
    <w:rsid w:val="009A3228"/>
    <w:rsid w:val="009A333A"/>
    <w:rsid w:val="009A33C6"/>
    <w:rsid w:val="009A3C04"/>
    <w:rsid w:val="009A3D18"/>
    <w:rsid w:val="009A41EB"/>
    <w:rsid w:val="009A422B"/>
    <w:rsid w:val="009A483D"/>
    <w:rsid w:val="009A487D"/>
    <w:rsid w:val="009A4EC5"/>
    <w:rsid w:val="009A4F55"/>
    <w:rsid w:val="009A54F7"/>
    <w:rsid w:val="009A5636"/>
    <w:rsid w:val="009A5E98"/>
    <w:rsid w:val="009A5F34"/>
    <w:rsid w:val="009A60F6"/>
    <w:rsid w:val="009A649C"/>
    <w:rsid w:val="009A7478"/>
    <w:rsid w:val="009A748B"/>
    <w:rsid w:val="009A75FE"/>
    <w:rsid w:val="009A7E45"/>
    <w:rsid w:val="009B0045"/>
    <w:rsid w:val="009B096A"/>
    <w:rsid w:val="009B0ACE"/>
    <w:rsid w:val="009B0C9B"/>
    <w:rsid w:val="009B1B60"/>
    <w:rsid w:val="009B1CA6"/>
    <w:rsid w:val="009B204C"/>
    <w:rsid w:val="009B223F"/>
    <w:rsid w:val="009B236B"/>
    <w:rsid w:val="009B24AB"/>
    <w:rsid w:val="009B2BE1"/>
    <w:rsid w:val="009B2C66"/>
    <w:rsid w:val="009B2E40"/>
    <w:rsid w:val="009B2E63"/>
    <w:rsid w:val="009B2FB4"/>
    <w:rsid w:val="009B314C"/>
    <w:rsid w:val="009B3211"/>
    <w:rsid w:val="009B3403"/>
    <w:rsid w:val="009B38CE"/>
    <w:rsid w:val="009B3C4F"/>
    <w:rsid w:val="009B3E72"/>
    <w:rsid w:val="009B3EED"/>
    <w:rsid w:val="009B41FD"/>
    <w:rsid w:val="009B4AB7"/>
    <w:rsid w:val="009B5600"/>
    <w:rsid w:val="009B5D38"/>
    <w:rsid w:val="009B5F74"/>
    <w:rsid w:val="009B5F8F"/>
    <w:rsid w:val="009B60FF"/>
    <w:rsid w:val="009B63AE"/>
    <w:rsid w:val="009B649D"/>
    <w:rsid w:val="009B6C33"/>
    <w:rsid w:val="009B6C3F"/>
    <w:rsid w:val="009B740E"/>
    <w:rsid w:val="009B76B7"/>
    <w:rsid w:val="009B77D7"/>
    <w:rsid w:val="009B7A82"/>
    <w:rsid w:val="009B7F8C"/>
    <w:rsid w:val="009C0CA9"/>
    <w:rsid w:val="009C147B"/>
    <w:rsid w:val="009C1F75"/>
    <w:rsid w:val="009C28D7"/>
    <w:rsid w:val="009C293A"/>
    <w:rsid w:val="009C2C29"/>
    <w:rsid w:val="009C2E16"/>
    <w:rsid w:val="009C321F"/>
    <w:rsid w:val="009C34A2"/>
    <w:rsid w:val="009C3CF9"/>
    <w:rsid w:val="009C3D94"/>
    <w:rsid w:val="009C431B"/>
    <w:rsid w:val="009C4945"/>
    <w:rsid w:val="009C5799"/>
    <w:rsid w:val="009C5C03"/>
    <w:rsid w:val="009C61BF"/>
    <w:rsid w:val="009C63A9"/>
    <w:rsid w:val="009C678F"/>
    <w:rsid w:val="009C68FA"/>
    <w:rsid w:val="009C6A8D"/>
    <w:rsid w:val="009C6FC9"/>
    <w:rsid w:val="009C7176"/>
    <w:rsid w:val="009C73B1"/>
    <w:rsid w:val="009C75B1"/>
    <w:rsid w:val="009C782B"/>
    <w:rsid w:val="009C7C55"/>
    <w:rsid w:val="009C7CA9"/>
    <w:rsid w:val="009D018D"/>
    <w:rsid w:val="009D0235"/>
    <w:rsid w:val="009D0426"/>
    <w:rsid w:val="009D0BC4"/>
    <w:rsid w:val="009D0C19"/>
    <w:rsid w:val="009D0E9F"/>
    <w:rsid w:val="009D0F1B"/>
    <w:rsid w:val="009D120B"/>
    <w:rsid w:val="009D184E"/>
    <w:rsid w:val="009D1ED7"/>
    <w:rsid w:val="009D217A"/>
    <w:rsid w:val="009D2297"/>
    <w:rsid w:val="009D230C"/>
    <w:rsid w:val="009D2992"/>
    <w:rsid w:val="009D2A94"/>
    <w:rsid w:val="009D2C7D"/>
    <w:rsid w:val="009D336A"/>
    <w:rsid w:val="009D33B4"/>
    <w:rsid w:val="009D3402"/>
    <w:rsid w:val="009D3878"/>
    <w:rsid w:val="009D39DC"/>
    <w:rsid w:val="009D3C57"/>
    <w:rsid w:val="009D3DFD"/>
    <w:rsid w:val="009D4CC6"/>
    <w:rsid w:val="009D4DE5"/>
    <w:rsid w:val="009D4ED2"/>
    <w:rsid w:val="009D4ED9"/>
    <w:rsid w:val="009D5561"/>
    <w:rsid w:val="009D61FD"/>
    <w:rsid w:val="009D6792"/>
    <w:rsid w:val="009D6CB1"/>
    <w:rsid w:val="009D6DD3"/>
    <w:rsid w:val="009D6FCB"/>
    <w:rsid w:val="009D726C"/>
    <w:rsid w:val="009D7506"/>
    <w:rsid w:val="009D761B"/>
    <w:rsid w:val="009D7809"/>
    <w:rsid w:val="009D7B7B"/>
    <w:rsid w:val="009D7C25"/>
    <w:rsid w:val="009D7D3E"/>
    <w:rsid w:val="009D7DC2"/>
    <w:rsid w:val="009D7E0A"/>
    <w:rsid w:val="009D7F37"/>
    <w:rsid w:val="009E00AC"/>
    <w:rsid w:val="009E0198"/>
    <w:rsid w:val="009E01DF"/>
    <w:rsid w:val="009E0255"/>
    <w:rsid w:val="009E0427"/>
    <w:rsid w:val="009E05FC"/>
    <w:rsid w:val="009E0702"/>
    <w:rsid w:val="009E0CAE"/>
    <w:rsid w:val="009E1279"/>
    <w:rsid w:val="009E157E"/>
    <w:rsid w:val="009E1A53"/>
    <w:rsid w:val="009E1F97"/>
    <w:rsid w:val="009E20DB"/>
    <w:rsid w:val="009E218A"/>
    <w:rsid w:val="009E25CB"/>
    <w:rsid w:val="009E260B"/>
    <w:rsid w:val="009E2B47"/>
    <w:rsid w:val="009E390B"/>
    <w:rsid w:val="009E3A23"/>
    <w:rsid w:val="009E3A3A"/>
    <w:rsid w:val="009E3ACA"/>
    <w:rsid w:val="009E4472"/>
    <w:rsid w:val="009E4A1E"/>
    <w:rsid w:val="009E4D51"/>
    <w:rsid w:val="009E555E"/>
    <w:rsid w:val="009E55EC"/>
    <w:rsid w:val="009E62D8"/>
    <w:rsid w:val="009E6432"/>
    <w:rsid w:val="009E6544"/>
    <w:rsid w:val="009E6687"/>
    <w:rsid w:val="009E670F"/>
    <w:rsid w:val="009E6879"/>
    <w:rsid w:val="009E68AE"/>
    <w:rsid w:val="009E6AF8"/>
    <w:rsid w:val="009E6F64"/>
    <w:rsid w:val="009E70C8"/>
    <w:rsid w:val="009E7124"/>
    <w:rsid w:val="009E719C"/>
    <w:rsid w:val="009E7649"/>
    <w:rsid w:val="009F0935"/>
    <w:rsid w:val="009F0DB9"/>
    <w:rsid w:val="009F11B4"/>
    <w:rsid w:val="009F12F3"/>
    <w:rsid w:val="009F18B2"/>
    <w:rsid w:val="009F1BD0"/>
    <w:rsid w:val="009F1C48"/>
    <w:rsid w:val="009F2289"/>
    <w:rsid w:val="009F235B"/>
    <w:rsid w:val="009F2713"/>
    <w:rsid w:val="009F2B38"/>
    <w:rsid w:val="009F2E5B"/>
    <w:rsid w:val="009F2EA1"/>
    <w:rsid w:val="009F3127"/>
    <w:rsid w:val="009F385C"/>
    <w:rsid w:val="009F3BAB"/>
    <w:rsid w:val="009F3EC7"/>
    <w:rsid w:val="009F3EDB"/>
    <w:rsid w:val="009F4042"/>
    <w:rsid w:val="009F417E"/>
    <w:rsid w:val="009F43CF"/>
    <w:rsid w:val="009F55F4"/>
    <w:rsid w:val="009F56AF"/>
    <w:rsid w:val="009F582D"/>
    <w:rsid w:val="009F5ABC"/>
    <w:rsid w:val="009F65C8"/>
    <w:rsid w:val="009F665C"/>
    <w:rsid w:val="009F66EA"/>
    <w:rsid w:val="009F6927"/>
    <w:rsid w:val="009F717E"/>
    <w:rsid w:val="009F71A3"/>
    <w:rsid w:val="009F7209"/>
    <w:rsid w:val="009F7966"/>
    <w:rsid w:val="009F7A91"/>
    <w:rsid w:val="009F7B00"/>
    <w:rsid w:val="009F7EBD"/>
    <w:rsid w:val="00A001A0"/>
    <w:rsid w:val="00A001EC"/>
    <w:rsid w:val="00A00598"/>
    <w:rsid w:val="00A006B3"/>
    <w:rsid w:val="00A0076B"/>
    <w:rsid w:val="00A015CF"/>
    <w:rsid w:val="00A01C57"/>
    <w:rsid w:val="00A02594"/>
    <w:rsid w:val="00A027A8"/>
    <w:rsid w:val="00A02B00"/>
    <w:rsid w:val="00A02B91"/>
    <w:rsid w:val="00A02D09"/>
    <w:rsid w:val="00A02FCA"/>
    <w:rsid w:val="00A034D2"/>
    <w:rsid w:val="00A03528"/>
    <w:rsid w:val="00A03A26"/>
    <w:rsid w:val="00A03B44"/>
    <w:rsid w:val="00A03FC0"/>
    <w:rsid w:val="00A04034"/>
    <w:rsid w:val="00A04429"/>
    <w:rsid w:val="00A048A7"/>
    <w:rsid w:val="00A048AE"/>
    <w:rsid w:val="00A04AAF"/>
    <w:rsid w:val="00A04BBF"/>
    <w:rsid w:val="00A05BA8"/>
    <w:rsid w:val="00A05D4E"/>
    <w:rsid w:val="00A05FEB"/>
    <w:rsid w:val="00A061FF"/>
    <w:rsid w:val="00A062C6"/>
    <w:rsid w:val="00A07763"/>
    <w:rsid w:val="00A1077B"/>
    <w:rsid w:val="00A10898"/>
    <w:rsid w:val="00A10905"/>
    <w:rsid w:val="00A10CDD"/>
    <w:rsid w:val="00A11195"/>
    <w:rsid w:val="00A111C9"/>
    <w:rsid w:val="00A11B04"/>
    <w:rsid w:val="00A11F98"/>
    <w:rsid w:val="00A1248F"/>
    <w:rsid w:val="00A13937"/>
    <w:rsid w:val="00A13ACA"/>
    <w:rsid w:val="00A13DBC"/>
    <w:rsid w:val="00A1482A"/>
    <w:rsid w:val="00A14CAF"/>
    <w:rsid w:val="00A14E5E"/>
    <w:rsid w:val="00A151F3"/>
    <w:rsid w:val="00A152C9"/>
    <w:rsid w:val="00A155E1"/>
    <w:rsid w:val="00A15675"/>
    <w:rsid w:val="00A161A9"/>
    <w:rsid w:val="00A16A28"/>
    <w:rsid w:val="00A17212"/>
    <w:rsid w:val="00A175FD"/>
    <w:rsid w:val="00A177D3"/>
    <w:rsid w:val="00A20321"/>
    <w:rsid w:val="00A215D0"/>
    <w:rsid w:val="00A21E9A"/>
    <w:rsid w:val="00A22641"/>
    <w:rsid w:val="00A22C50"/>
    <w:rsid w:val="00A233A6"/>
    <w:rsid w:val="00A235D7"/>
    <w:rsid w:val="00A23F16"/>
    <w:rsid w:val="00A24098"/>
    <w:rsid w:val="00A2444F"/>
    <w:rsid w:val="00A2457B"/>
    <w:rsid w:val="00A2483C"/>
    <w:rsid w:val="00A24E3C"/>
    <w:rsid w:val="00A24E7A"/>
    <w:rsid w:val="00A25066"/>
    <w:rsid w:val="00A251ED"/>
    <w:rsid w:val="00A255E7"/>
    <w:rsid w:val="00A2563E"/>
    <w:rsid w:val="00A25A7A"/>
    <w:rsid w:val="00A25F2B"/>
    <w:rsid w:val="00A26586"/>
    <w:rsid w:val="00A26877"/>
    <w:rsid w:val="00A26885"/>
    <w:rsid w:val="00A26BF1"/>
    <w:rsid w:val="00A26E07"/>
    <w:rsid w:val="00A2731D"/>
    <w:rsid w:val="00A2734C"/>
    <w:rsid w:val="00A27684"/>
    <w:rsid w:val="00A30440"/>
    <w:rsid w:val="00A305EE"/>
    <w:rsid w:val="00A30696"/>
    <w:rsid w:val="00A308D5"/>
    <w:rsid w:val="00A30937"/>
    <w:rsid w:val="00A30BBD"/>
    <w:rsid w:val="00A30BDF"/>
    <w:rsid w:val="00A30D8C"/>
    <w:rsid w:val="00A30E02"/>
    <w:rsid w:val="00A311A0"/>
    <w:rsid w:val="00A31219"/>
    <w:rsid w:val="00A31676"/>
    <w:rsid w:val="00A316D6"/>
    <w:rsid w:val="00A319E1"/>
    <w:rsid w:val="00A32048"/>
    <w:rsid w:val="00A32427"/>
    <w:rsid w:val="00A32A3B"/>
    <w:rsid w:val="00A32F4A"/>
    <w:rsid w:val="00A33F65"/>
    <w:rsid w:val="00A3433C"/>
    <w:rsid w:val="00A3461D"/>
    <w:rsid w:val="00A34ADE"/>
    <w:rsid w:val="00A34B27"/>
    <w:rsid w:val="00A34B70"/>
    <w:rsid w:val="00A351A7"/>
    <w:rsid w:val="00A35535"/>
    <w:rsid w:val="00A35994"/>
    <w:rsid w:val="00A35FF5"/>
    <w:rsid w:val="00A3670E"/>
    <w:rsid w:val="00A369B2"/>
    <w:rsid w:val="00A36EDC"/>
    <w:rsid w:val="00A370A9"/>
    <w:rsid w:val="00A37C70"/>
    <w:rsid w:val="00A37CF5"/>
    <w:rsid w:val="00A37DDC"/>
    <w:rsid w:val="00A4007E"/>
    <w:rsid w:val="00A40150"/>
    <w:rsid w:val="00A408E0"/>
    <w:rsid w:val="00A40B1A"/>
    <w:rsid w:val="00A40D6D"/>
    <w:rsid w:val="00A40FEF"/>
    <w:rsid w:val="00A411E9"/>
    <w:rsid w:val="00A4156A"/>
    <w:rsid w:val="00A415AD"/>
    <w:rsid w:val="00A416E9"/>
    <w:rsid w:val="00A419FC"/>
    <w:rsid w:val="00A423B9"/>
    <w:rsid w:val="00A42447"/>
    <w:rsid w:val="00A43310"/>
    <w:rsid w:val="00A43707"/>
    <w:rsid w:val="00A4379B"/>
    <w:rsid w:val="00A43A1C"/>
    <w:rsid w:val="00A4403F"/>
    <w:rsid w:val="00A443AD"/>
    <w:rsid w:val="00A44A08"/>
    <w:rsid w:val="00A44D73"/>
    <w:rsid w:val="00A450A9"/>
    <w:rsid w:val="00A4517C"/>
    <w:rsid w:val="00A45328"/>
    <w:rsid w:val="00A4536D"/>
    <w:rsid w:val="00A467BB"/>
    <w:rsid w:val="00A467DF"/>
    <w:rsid w:val="00A4680C"/>
    <w:rsid w:val="00A46913"/>
    <w:rsid w:val="00A46B1D"/>
    <w:rsid w:val="00A46BA7"/>
    <w:rsid w:val="00A46D3A"/>
    <w:rsid w:val="00A46FB3"/>
    <w:rsid w:val="00A477EB"/>
    <w:rsid w:val="00A5029D"/>
    <w:rsid w:val="00A5034E"/>
    <w:rsid w:val="00A50B19"/>
    <w:rsid w:val="00A50B53"/>
    <w:rsid w:val="00A50EBE"/>
    <w:rsid w:val="00A50FE0"/>
    <w:rsid w:val="00A5108D"/>
    <w:rsid w:val="00A515C9"/>
    <w:rsid w:val="00A51F71"/>
    <w:rsid w:val="00A52633"/>
    <w:rsid w:val="00A526A7"/>
    <w:rsid w:val="00A52772"/>
    <w:rsid w:val="00A52E71"/>
    <w:rsid w:val="00A53169"/>
    <w:rsid w:val="00A5357A"/>
    <w:rsid w:val="00A536F1"/>
    <w:rsid w:val="00A53887"/>
    <w:rsid w:val="00A53EBF"/>
    <w:rsid w:val="00A53F1A"/>
    <w:rsid w:val="00A54032"/>
    <w:rsid w:val="00A5414C"/>
    <w:rsid w:val="00A5431B"/>
    <w:rsid w:val="00A548E8"/>
    <w:rsid w:val="00A5490A"/>
    <w:rsid w:val="00A54A02"/>
    <w:rsid w:val="00A54DCD"/>
    <w:rsid w:val="00A5501A"/>
    <w:rsid w:val="00A5538D"/>
    <w:rsid w:val="00A5552D"/>
    <w:rsid w:val="00A5561B"/>
    <w:rsid w:val="00A55713"/>
    <w:rsid w:val="00A56253"/>
    <w:rsid w:val="00A56596"/>
    <w:rsid w:val="00A5662C"/>
    <w:rsid w:val="00A56762"/>
    <w:rsid w:val="00A56DD1"/>
    <w:rsid w:val="00A56F89"/>
    <w:rsid w:val="00A57383"/>
    <w:rsid w:val="00A575C1"/>
    <w:rsid w:val="00A57650"/>
    <w:rsid w:val="00A57BAA"/>
    <w:rsid w:val="00A60329"/>
    <w:rsid w:val="00A606B3"/>
    <w:rsid w:val="00A608BE"/>
    <w:rsid w:val="00A60BDB"/>
    <w:rsid w:val="00A60F71"/>
    <w:rsid w:val="00A6117A"/>
    <w:rsid w:val="00A617CA"/>
    <w:rsid w:val="00A6197D"/>
    <w:rsid w:val="00A61DD8"/>
    <w:rsid w:val="00A61EDE"/>
    <w:rsid w:val="00A61FAA"/>
    <w:rsid w:val="00A62108"/>
    <w:rsid w:val="00A622B6"/>
    <w:rsid w:val="00A6258B"/>
    <w:rsid w:val="00A625DF"/>
    <w:rsid w:val="00A62840"/>
    <w:rsid w:val="00A62B34"/>
    <w:rsid w:val="00A62F4D"/>
    <w:rsid w:val="00A63094"/>
    <w:rsid w:val="00A63631"/>
    <w:rsid w:val="00A63ABB"/>
    <w:rsid w:val="00A64773"/>
    <w:rsid w:val="00A6483C"/>
    <w:rsid w:val="00A64C35"/>
    <w:rsid w:val="00A64E44"/>
    <w:rsid w:val="00A65AFD"/>
    <w:rsid w:val="00A661A0"/>
    <w:rsid w:val="00A66641"/>
    <w:rsid w:val="00A66CD3"/>
    <w:rsid w:val="00A67211"/>
    <w:rsid w:val="00A67615"/>
    <w:rsid w:val="00A67841"/>
    <w:rsid w:val="00A6796B"/>
    <w:rsid w:val="00A67D49"/>
    <w:rsid w:val="00A705A3"/>
    <w:rsid w:val="00A70A09"/>
    <w:rsid w:val="00A70FE2"/>
    <w:rsid w:val="00A7112E"/>
    <w:rsid w:val="00A712BE"/>
    <w:rsid w:val="00A712F0"/>
    <w:rsid w:val="00A71B6C"/>
    <w:rsid w:val="00A71DE6"/>
    <w:rsid w:val="00A71E73"/>
    <w:rsid w:val="00A71EE9"/>
    <w:rsid w:val="00A71EF1"/>
    <w:rsid w:val="00A72287"/>
    <w:rsid w:val="00A72793"/>
    <w:rsid w:val="00A72852"/>
    <w:rsid w:val="00A72AD0"/>
    <w:rsid w:val="00A72BEA"/>
    <w:rsid w:val="00A72E0A"/>
    <w:rsid w:val="00A73152"/>
    <w:rsid w:val="00A733AE"/>
    <w:rsid w:val="00A737FE"/>
    <w:rsid w:val="00A73C4C"/>
    <w:rsid w:val="00A741F2"/>
    <w:rsid w:val="00A744D0"/>
    <w:rsid w:val="00A74BD9"/>
    <w:rsid w:val="00A74EAC"/>
    <w:rsid w:val="00A7547A"/>
    <w:rsid w:val="00A755C2"/>
    <w:rsid w:val="00A75617"/>
    <w:rsid w:val="00A7594C"/>
    <w:rsid w:val="00A75B3F"/>
    <w:rsid w:val="00A75C27"/>
    <w:rsid w:val="00A75F3F"/>
    <w:rsid w:val="00A76827"/>
    <w:rsid w:val="00A76842"/>
    <w:rsid w:val="00A768CE"/>
    <w:rsid w:val="00A76C19"/>
    <w:rsid w:val="00A76EB6"/>
    <w:rsid w:val="00A772AC"/>
    <w:rsid w:val="00A8054A"/>
    <w:rsid w:val="00A806AB"/>
    <w:rsid w:val="00A80D4E"/>
    <w:rsid w:val="00A812F9"/>
    <w:rsid w:val="00A8131E"/>
    <w:rsid w:val="00A81422"/>
    <w:rsid w:val="00A81AC5"/>
    <w:rsid w:val="00A81DD8"/>
    <w:rsid w:val="00A8255C"/>
    <w:rsid w:val="00A82738"/>
    <w:rsid w:val="00A82F12"/>
    <w:rsid w:val="00A83CF9"/>
    <w:rsid w:val="00A83E1F"/>
    <w:rsid w:val="00A847BF"/>
    <w:rsid w:val="00A8488F"/>
    <w:rsid w:val="00A84CA4"/>
    <w:rsid w:val="00A84E47"/>
    <w:rsid w:val="00A85321"/>
    <w:rsid w:val="00A85661"/>
    <w:rsid w:val="00A856F0"/>
    <w:rsid w:val="00A85835"/>
    <w:rsid w:val="00A8596D"/>
    <w:rsid w:val="00A85986"/>
    <w:rsid w:val="00A85A1C"/>
    <w:rsid w:val="00A85C64"/>
    <w:rsid w:val="00A85E5A"/>
    <w:rsid w:val="00A86468"/>
    <w:rsid w:val="00A865B2"/>
    <w:rsid w:val="00A86767"/>
    <w:rsid w:val="00A8677C"/>
    <w:rsid w:val="00A867E0"/>
    <w:rsid w:val="00A8691D"/>
    <w:rsid w:val="00A8694C"/>
    <w:rsid w:val="00A8722F"/>
    <w:rsid w:val="00A872AF"/>
    <w:rsid w:val="00A90215"/>
    <w:rsid w:val="00A902B0"/>
    <w:rsid w:val="00A906BC"/>
    <w:rsid w:val="00A91400"/>
    <w:rsid w:val="00A9153B"/>
    <w:rsid w:val="00A91643"/>
    <w:rsid w:val="00A9180A"/>
    <w:rsid w:val="00A91B89"/>
    <w:rsid w:val="00A921B0"/>
    <w:rsid w:val="00A92791"/>
    <w:rsid w:val="00A92CB5"/>
    <w:rsid w:val="00A93214"/>
    <w:rsid w:val="00A93762"/>
    <w:rsid w:val="00A9380C"/>
    <w:rsid w:val="00A93B7F"/>
    <w:rsid w:val="00A93BB3"/>
    <w:rsid w:val="00A93D18"/>
    <w:rsid w:val="00A93F0C"/>
    <w:rsid w:val="00A94014"/>
    <w:rsid w:val="00A94CEE"/>
    <w:rsid w:val="00A95393"/>
    <w:rsid w:val="00A95560"/>
    <w:rsid w:val="00A9558C"/>
    <w:rsid w:val="00A958C2"/>
    <w:rsid w:val="00A95ADB"/>
    <w:rsid w:val="00A95AFD"/>
    <w:rsid w:val="00A95D3B"/>
    <w:rsid w:val="00A96C94"/>
    <w:rsid w:val="00A96DAF"/>
    <w:rsid w:val="00A97408"/>
    <w:rsid w:val="00A9761F"/>
    <w:rsid w:val="00A978D4"/>
    <w:rsid w:val="00A97C34"/>
    <w:rsid w:val="00AA033D"/>
    <w:rsid w:val="00AA0482"/>
    <w:rsid w:val="00AA04D2"/>
    <w:rsid w:val="00AA07C6"/>
    <w:rsid w:val="00AA0DED"/>
    <w:rsid w:val="00AA0EEE"/>
    <w:rsid w:val="00AA108B"/>
    <w:rsid w:val="00AA1B24"/>
    <w:rsid w:val="00AA2813"/>
    <w:rsid w:val="00AA2866"/>
    <w:rsid w:val="00AA2E2B"/>
    <w:rsid w:val="00AA2F4E"/>
    <w:rsid w:val="00AA30F3"/>
    <w:rsid w:val="00AA36C6"/>
    <w:rsid w:val="00AA379E"/>
    <w:rsid w:val="00AA3AE5"/>
    <w:rsid w:val="00AA3DFD"/>
    <w:rsid w:val="00AA3E1E"/>
    <w:rsid w:val="00AA463C"/>
    <w:rsid w:val="00AA48BE"/>
    <w:rsid w:val="00AA4F20"/>
    <w:rsid w:val="00AA55E0"/>
    <w:rsid w:val="00AA55E3"/>
    <w:rsid w:val="00AA56D0"/>
    <w:rsid w:val="00AA5B37"/>
    <w:rsid w:val="00AA5D9E"/>
    <w:rsid w:val="00AA5E5E"/>
    <w:rsid w:val="00AA61A7"/>
    <w:rsid w:val="00AA61BC"/>
    <w:rsid w:val="00AA6373"/>
    <w:rsid w:val="00AA66E2"/>
    <w:rsid w:val="00AA69DC"/>
    <w:rsid w:val="00AA7053"/>
    <w:rsid w:val="00AA730C"/>
    <w:rsid w:val="00AA762B"/>
    <w:rsid w:val="00AA77CA"/>
    <w:rsid w:val="00AA7ADB"/>
    <w:rsid w:val="00AA7BEC"/>
    <w:rsid w:val="00AB0158"/>
    <w:rsid w:val="00AB0708"/>
    <w:rsid w:val="00AB0A66"/>
    <w:rsid w:val="00AB0C79"/>
    <w:rsid w:val="00AB0D99"/>
    <w:rsid w:val="00AB0F2A"/>
    <w:rsid w:val="00AB1BAE"/>
    <w:rsid w:val="00AB2414"/>
    <w:rsid w:val="00AB27E2"/>
    <w:rsid w:val="00AB2B1C"/>
    <w:rsid w:val="00AB332C"/>
    <w:rsid w:val="00AB3382"/>
    <w:rsid w:val="00AB3A58"/>
    <w:rsid w:val="00AB48C7"/>
    <w:rsid w:val="00AB48CE"/>
    <w:rsid w:val="00AB4A07"/>
    <w:rsid w:val="00AB53F4"/>
    <w:rsid w:val="00AB575C"/>
    <w:rsid w:val="00AB591E"/>
    <w:rsid w:val="00AB5CB4"/>
    <w:rsid w:val="00AB5FAE"/>
    <w:rsid w:val="00AB6115"/>
    <w:rsid w:val="00AB6197"/>
    <w:rsid w:val="00AB63E3"/>
    <w:rsid w:val="00AB65A7"/>
    <w:rsid w:val="00AB6BCE"/>
    <w:rsid w:val="00AB6C2B"/>
    <w:rsid w:val="00AB7365"/>
    <w:rsid w:val="00AB760B"/>
    <w:rsid w:val="00AB795E"/>
    <w:rsid w:val="00AB7C14"/>
    <w:rsid w:val="00AB7E9C"/>
    <w:rsid w:val="00AC02C9"/>
    <w:rsid w:val="00AC052D"/>
    <w:rsid w:val="00AC0AC9"/>
    <w:rsid w:val="00AC0BF3"/>
    <w:rsid w:val="00AC0C41"/>
    <w:rsid w:val="00AC0DA9"/>
    <w:rsid w:val="00AC13E4"/>
    <w:rsid w:val="00AC1438"/>
    <w:rsid w:val="00AC1559"/>
    <w:rsid w:val="00AC19BA"/>
    <w:rsid w:val="00AC1A08"/>
    <w:rsid w:val="00AC1EA2"/>
    <w:rsid w:val="00AC252E"/>
    <w:rsid w:val="00AC2820"/>
    <w:rsid w:val="00AC3717"/>
    <w:rsid w:val="00AC486D"/>
    <w:rsid w:val="00AC489A"/>
    <w:rsid w:val="00AC4DF5"/>
    <w:rsid w:val="00AC4FF8"/>
    <w:rsid w:val="00AC50EC"/>
    <w:rsid w:val="00AC51B5"/>
    <w:rsid w:val="00AC520E"/>
    <w:rsid w:val="00AC54BF"/>
    <w:rsid w:val="00AC5D33"/>
    <w:rsid w:val="00AC5D50"/>
    <w:rsid w:val="00AC5DCB"/>
    <w:rsid w:val="00AC6498"/>
    <w:rsid w:val="00AC6559"/>
    <w:rsid w:val="00AC6706"/>
    <w:rsid w:val="00AC6A5D"/>
    <w:rsid w:val="00AC6A90"/>
    <w:rsid w:val="00AC6D20"/>
    <w:rsid w:val="00AC6F83"/>
    <w:rsid w:val="00AC755F"/>
    <w:rsid w:val="00AC75D3"/>
    <w:rsid w:val="00AC7AA0"/>
    <w:rsid w:val="00AC7AF5"/>
    <w:rsid w:val="00AC7BE1"/>
    <w:rsid w:val="00AC7F6C"/>
    <w:rsid w:val="00AD083B"/>
    <w:rsid w:val="00AD08BC"/>
    <w:rsid w:val="00AD0979"/>
    <w:rsid w:val="00AD0A6B"/>
    <w:rsid w:val="00AD0B02"/>
    <w:rsid w:val="00AD1AA3"/>
    <w:rsid w:val="00AD217F"/>
    <w:rsid w:val="00AD21AF"/>
    <w:rsid w:val="00AD22AF"/>
    <w:rsid w:val="00AD2490"/>
    <w:rsid w:val="00AD25CD"/>
    <w:rsid w:val="00AD26FB"/>
    <w:rsid w:val="00AD2974"/>
    <w:rsid w:val="00AD36C1"/>
    <w:rsid w:val="00AD3AF0"/>
    <w:rsid w:val="00AD3BAB"/>
    <w:rsid w:val="00AD3C2C"/>
    <w:rsid w:val="00AD3E35"/>
    <w:rsid w:val="00AD426C"/>
    <w:rsid w:val="00AD46D7"/>
    <w:rsid w:val="00AD4714"/>
    <w:rsid w:val="00AD48BC"/>
    <w:rsid w:val="00AD5447"/>
    <w:rsid w:val="00AD5B2A"/>
    <w:rsid w:val="00AD5EB7"/>
    <w:rsid w:val="00AD6019"/>
    <w:rsid w:val="00AD6406"/>
    <w:rsid w:val="00AD6A4D"/>
    <w:rsid w:val="00AD6DD2"/>
    <w:rsid w:val="00AD71E7"/>
    <w:rsid w:val="00AD7291"/>
    <w:rsid w:val="00AD73F0"/>
    <w:rsid w:val="00AD7435"/>
    <w:rsid w:val="00AD744F"/>
    <w:rsid w:val="00AD75BA"/>
    <w:rsid w:val="00AD7D58"/>
    <w:rsid w:val="00AE02A2"/>
    <w:rsid w:val="00AE02A4"/>
    <w:rsid w:val="00AE054B"/>
    <w:rsid w:val="00AE07CA"/>
    <w:rsid w:val="00AE090F"/>
    <w:rsid w:val="00AE0FAC"/>
    <w:rsid w:val="00AE11E8"/>
    <w:rsid w:val="00AE1213"/>
    <w:rsid w:val="00AE139C"/>
    <w:rsid w:val="00AE145C"/>
    <w:rsid w:val="00AE18DB"/>
    <w:rsid w:val="00AE198A"/>
    <w:rsid w:val="00AE20CE"/>
    <w:rsid w:val="00AE2141"/>
    <w:rsid w:val="00AE25D0"/>
    <w:rsid w:val="00AE3115"/>
    <w:rsid w:val="00AE320A"/>
    <w:rsid w:val="00AE3789"/>
    <w:rsid w:val="00AE3976"/>
    <w:rsid w:val="00AE47F3"/>
    <w:rsid w:val="00AE4BC3"/>
    <w:rsid w:val="00AE502A"/>
    <w:rsid w:val="00AE5239"/>
    <w:rsid w:val="00AE57FE"/>
    <w:rsid w:val="00AE5853"/>
    <w:rsid w:val="00AE5AC1"/>
    <w:rsid w:val="00AE5AF8"/>
    <w:rsid w:val="00AE5C19"/>
    <w:rsid w:val="00AE5D7C"/>
    <w:rsid w:val="00AE5E11"/>
    <w:rsid w:val="00AE6358"/>
    <w:rsid w:val="00AE6986"/>
    <w:rsid w:val="00AE6F1D"/>
    <w:rsid w:val="00AE7188"/>
    <w:rsid w:val="00AE72F4"/>
    <w:rsid w:val="00AE73E3"/>
    <w:rsid w:val="00AE7B0D"/>
    <w:rsid w:val="00AE7D8C"/>
    <w:rsid w:val="00AE7E3F"/>
    <w:rsid w:val="00AF03C2"/>
    <w:rsid w:val="00AF09AE"/>
    <w:rsid w:val="00AF0AF2"/>
    <w:rsid w:val="00AF13B2"/>
    <w:rsid w:val="00AF19E7"/>
    <w:rsid w:val="00AF2089"/>
    <w:rsid w:val="00AF2189"/>
    <w:rsid w:val="00AF2309"/>
    <w:rsid w:val="00AF235F"/>
    <w:rsid w:val="00AF29F7"/>
    <w:rsid w:val="00AF2C94"/>
    <w:rsid w:val="00AF2C99"/>
    <w:rsid w:val="00AF2D1D"/>
    <w:rsid w:val="00AF35BE"/>
    <w:rsid w:val="00AF3D0E"/>
    <w:rsid w:val="00AF470D"/>
    <w:rsid w:val="00AF4E5E"/>
    <w:rsid w:val="00AF53A9"/>
    <w:rsid w:val="00AF547A"/>
    <w:rsid w:val="00AF54CC"/>
    <w:rsid w:val="00AF592A"/>
    <w:rsid w:val="00AF5B06"/>
    <w:rsid w:val="00AF5CEC"/>
    <w:rsid w:val="00AF6175"/>
    <w:rsid w:val="00AF65B5"/>
    <w:rsid w:val="00AF6A57"/>
    <w:rsid w:val="00AF6E45"/>
    <w:rsid w:val="00AF6E77"/>
    <w:rsid w:val="00AF6FE5"/>
    <w:rsid w:val="00AF7052"/>
    <w:rsid w:val="00AF76EA"/>
    <w:rsid w:val="00AF7C9E"/>
    <w:rsid w:val="00B00191"/>
    <w:rsid w:val="00B00ABD"/>
    <w:rsid w:val="00B00C06"/>
    <w:rsid w:val="00B00C9F"/>
    <w:rsid w:val="00B00D3E"/>
    <w:rsid w:val="00B00FE6"/>
    <w:rsid w:val="00B015FC"/>
    <w:rsid w:val="00B01899"/>
    <w:rsid w:val="00B01A3D"/>
    <w:rsid w:val="00B01C03"/>
    <w:rsid w:val="00B01E11"/>
    <w:rsid w:val="00B01EA8"/>
    <w:rsid w:val="00B02104"/>
    <w:rsid w:val="00B024B5"/>
    <w:rsid w:val="00B0256E"/>
    <w:rsid w:val="00B02F3C"/>
    <w:rsid w:val="00B03754"/>
    <w:rsid w:val="00B03916"/>
    <w:rsid w:val="00B03928"/>
    <w:rsid w:val="00B047E1"/>
    <w:rsid w:val="00B05759"/>
    <w:rsid w:val="00B05CD6"/>
    <w:rsid w:val="00B05D11"/>
    <w:rsid w:val="00B06164"/>
    <w:rsid w:val="00B06A2D"/>
    <w:rsid w:val="00B0775A"/>
    <w:rsid w:val="00B10048"/>
    <w:rsid w:val="00B10BD5"/>
    <w:rsid w:val="00B10C36"/>
    <w:rsid w:val="00B10C84"/>
    <w:rsid w:val="00B10D6E"/>
    <w:rsid w:val="00B1106A"/>
    <w:rsid w:val="00B11184"/>
    <w:rsid w:val="00B11192"/>
    <w:rsid w:val="00B1168F"/>
    <w:rsid w:val="00B1199E"/>
    <w:rsid w:val="00B11B11"/>
    <w:rsid w:val="00B12320"/>
    <w:rsid w:val="00B1239E"/>
    <w:rsid w:val="00B127E1"/>
    <w:rsid w:val="00B12929"/>
    <w:rsid w:val="00B12E19"/>
    <w:rsid w:val="00B12FF9"/>
    <w:rsid w:val="00B1370E"/>
    <w:rsid w:val="00B13C47"/>
    <w:rsid w:val="00B13CC7"/>
    <w:rsid w:val="00B1407B"/>
    <w:rsid w:val="00B1459D"/>
    <w:rsid w:val="00B14B02"/>
    <w:rsid w:val="00B14D75"/>
    <w:rsid w:val="00B15241"/>
    <w:rsid w:val="00B15279"/>
    <w:rsid w:val="00B15393"/>
    <w:rsid w:val="00B15776"/>
    <w:rsid w:val="00B15D7F"/>
    <w:rsid w:val="00B15EDD"/>
    <w:rsid w:val="00B1606B"/>
    <w:rsid w:val="00B16196"/>
    <w:rsid w:val="00B16492"/>
    <w:rsid w:val="00B167FE"/>
    <w:rsid w:val="00B16A8B"/>
    <w:rsid w:val="00B16E0E"/>
    <w:rsid w:val="00B17086"/>
    <w:rsid w:val="00B17251"/>
    <w:rsid w:val="00B172C2"/>
    <w:rsid w:val="00B17511"/>
    <w:rsid w:val="00B17512"/>
    <w:rsid w:val="00B177DD"/>
    <w:rsid w:val="00B17C6A"/>
    <w:rsid w:val="00B17DC6"/>
    <w:rsid w:val="00B20613"/>
    <w:rsid w:val="00B20940"/>
    <w:rsid w:val="00B20C8F"/>
    <w:rsid w:val="00B20E14"/>
    <w:rsid w:val="00B212F8"/>
    <w:rsid w:val="00B2138E"/>
    <w:rsid w:val="00B219DB"/>
    <w:rsid w:val="00B2294F"/>
    <w:rsid w:val="00B229AF"/>
    <w:rsid w:val="00B22B0E"/>
    <w:rsid w:val="00B22DBF"/>
    <w:rsid w:val="00B23390"/>
    <w:rsid w:val="00B236AA"/>
    <w:rsid w:val="00B236B5"/>
    <w:rsid w:val="00B23787"/>
    <w:rsid w:val="00B23D57"/>
    <w:rsid w:val="00B23FC8"/>
    <w:rsid w:val="00B2430C"/>
    <w:rsid w:val="00B24ABB"/>
    <w:rsid w:val="00B25829"/>
    <w:rsid w:val="00B25998"/>
    <w:rsid w:val="00B25A01"/>
    <w:rsid w:val="00B25B1C"/>
    <w:rsid w:val="00B25BF7"/>
    <w:rsid w:val="00B25FC4"/>
    <w:rsid w:val="00B2679F"/>
    <w:rsid w:val="00B2707F"/>
    <w:rsid w:val="00B27093"/>
    <w:rsid w:val="00B2739A"/>
    <w:rsid w:val="00B27624"/>
    <w:rsid w:val="00B27809"/>
    <w:rsid w:val="00B27AF6"/>
    <w:rsid w:val="00B27B4D"/>
    <w:rsid w:val="00B30A07"/>
    <w:rsid w:val="00B30DC0"/>
    <w:rsid w:val="00B30E4B"/>
    <w:rsid w:val="00B31722"/>
    <w:rsid w:val="00B319E8"/>
    <w:rsid w:val="00B31E48"/>
    <w:rsid w:val="00B31E76"/>
    <w:rsid w:val="00B32266"/>
    <w:rsid w:val="00B32508"/>
    <w:rsid w:val="00B32531"/>
    <w:rsid w:val="00B326B8"/>
    <w:rsid w:val="00B333AC"/>
    <w:rsid w:val="00B336BF"/>
    <w:rsid w:val="00B33DCE"/>
    <w:rsid w:val="00B34615"/>
    <w:rsid w:val="00B35179"/>
    <w:rsid w:val="00B35251"/>
    <w:rsid w:val="00B353EC"/>
    <w:rsid w:val="00B35441"/>
    <w:rsid w:val="00B35A4C"/>
    <w:rsid w:val="00B35BB1"/>
    <w:rsid w:val="00B3645D"/>
    <w:rsid w:val="00B3671B"/>
    <w:rsid w:val="00B36900"/>
    <w:rsid w:val="00B3693D"/>
    <w:rsid w:val="00B36A43"/>
    <w:rsid w:val="00B36C8E"/>
    <w:rsid w:val="00B36EF8"/>
    <w:rsid w:val="00B37404"/>
    <w:rsid w:val="00B374BB"/>
    <w:rsid w:val="00B375FA"/>
    <w:rsid w:val="00B37650"/>
    <w:rsid w:val="00B37688"/>
    <w:rsid w:val="00B37746"/>
    <w:rsid w:val="00B378F7"/>
    <w:rsid w:val="00B37B17"/>
    <w:rsid w:val="00B37EFA"/>
    <w:rsid w:val="00B40159"/>
    <w:rsid w:val="00B40D4C"/>
    <w:rsid w:val="00B41080"/>
    <w:rsid w:val="00B4119B"/>
    <w:rsid w:val="00B415B8"/>
    <w:rsid w:val="00B416B8"/>
    <w:rsid w:val="00B42106"/>
    <w:rsid w:val="00B42625"/>
    <w:rsid w:val="00B42B8B"/>
    <w:rsid w:val="00B42DBE"/>
    <w:rsid w:val="00B42E26"/>
    <w:rsid w:val="00B42E48"/>
    <w:rsid w:val="00B42E57"/>
    <w:rsid w:val="00B42FB9"/>
    <w:rsid w:val="00B430C7"/>
    <w:rsid w:val="00B433B6"/>
    <w:rsid w:val="00B43FE3"/>
    <w:rsid w:val="00B44CD8"/>
    <w:rsid w:val="00B4535C"/>
    <w:rsid w:val="00B4600E"/>
    <w:rsid w:val="00B460F5"/>
    <w:rsid w:val="00B46772"/>
    <w:rsid w:val="00B4689C"/>
    <w:rsid w:val="00B468D2"/>
    <w:rsid w:val="00B468FB"/>
    <w:rsid w:val="00B46BA4"/>
    <w:rsid w:val="00B46F6B"/>
    <w:rsid w:val="00B47007"/>
    <w:rsid w:val="00B47009"/>
    <w:rsid w:val="00B47378"/>
    <w:rsid w:val="00B47557"/>
    <w:rsid w:val="00B50306"/>
    <w:rsid w:val="00B506C8"/>
    <w:rsid w:val="00B50878"/>
    <w:rsid w:val="00B508F2"/>
    <w:rsid w:val="00B50BEB"/>
    <w:rsid w:val="00B50F6E"/>
    <w:rsid w:val="00B5142D"/>
    <w:rsid w:val="00B51861"/>
    <w:rsid w:val="00B5192F"/>
    <w:rsid w:val="00B5195E"/>
    <w:rsid w:val="00B51F32"/>
    <w:rsid w:val="00B5212F"/>
    <w:rsid w:val="00B52187"/>
    <w:rsid w:val="00B5233D"/>
    <w:rsid w:val="00B52586"/>
    <w:rsid w:val="00B52600"/>
    <w:rsid w:val="00B52749"/>
    <w:rsid w:val="00B52853"/>
    <w:rsid w:val="00B52865"/>
    <w:rsid w:val="00B5287C"/>
    <w:rsid w:val="00B52941"/>
    <w:rsid w:val="00B52CA5"/>
    <w:rsid w:val="00B5367B"/>
    <w:rsid w:val="00B5397A"/>
    <w:rsid w:val="00B53EA9"/>
    <w:rsid w:val="00B5419C"/>
    <w:rsid w:val="00B5423E"/>
    <w:rsid w:val="00B5428A"/>
    <w:rsid w:val="00B542FE"/>
    <w:rsid w:val="00B546B7"/>
    <w:rsid w:val="00B54970"/>
    <w:rsid w:val="00B55561"/>
    <w:rsid w:val="00B55C09"/>
    <w:rsid w:val="00B55C46"/>
    <w:rsid w:val="00B56480"/>
    <w:rsid w:val="00B56534"/>
    <w:rsid w:val="00B56AC9"/>
    <w:rsid w:val="00B573DC"/>
    <w:rsid w:val="00B57BEC"/>
    <w:rsid w:val="00B6123A"/>
    <w:rsid w:val="00B61529"/>
    <w:rsid w:val="00B62134"/>
    <w:rsid w:val="00B628D1"/>
    <w:rsid w:val="00B62A2F"/>
    <w:rsid w:val="00B62B1C"/>
    <w:rsid w:val="00B62B6C"/>
    <w:rsid w:val="00B63384"/>
    <w:rsid w:val="00B63445"/>
    <w:rsid w:val="00B63B5C"/>
    <w:rsid w:val="00B64203"/>
    <w:rsid w:val="00B642EA"/>
    <w:rsid w:val="00B64395"/>
    <w:rsid w:val="00B649D6"/>
    <w:rsid w:val="00B64C22"/>
    <w:rsid w:val="00B64D05"/>
    <w:rsid w:val="00B64FB0"/>
    <w:rsid w:val="00B65018"/>
    <w:rsid w:val="00B652B5"/>
    <w:rsid w:val="00B655B2"/>
    <w:rsid w:val="00B6560C"/>
    <w:rsid w:val="00B65617"/>
    <w:rsid w:val="00B662DE"/>
    <w:rsid w:val="00B668A7"/>
    <w:rsid w:val="00B668C7"/>
    <w:rsid w:val="00B6693C"/>
    <w:rsid w:val="00B66AC4"/>
    <w:rsid w:val="00B66E58"/>
    <w:rsid w:val="00B6730A"/>
    <w:rsid w:val="00B67953"/>
    <w:rsid w:val="00B67A1E"/>
    <w:rsid w:val="00B67E12"/>
    <w:rsid w:val="00B67FDE"/>
    <w:rsid w:val="00B7000A"/>
    <w:rsid w:val="00B701A2"/>
    <w:rsid w:val="00B70C65"/>
    <w:rsid w:val="00B70DAF"/>
    <w:rsid w:val="00B7136C"/>
    <w:rsid w:val="00B7264B"/>
    <w:rsid w:val="00B726A3"/>
    <w:rsid w:val="00B72A7E"/>
    <w:rsid w:val="00B7331F"/>
    <w:rsid w:val="00B73EB0"/>
    <w:rsid w:val="00B73F1E"/>
    <w:rsid w:val="00B74237"/>
    <w:rsid w:val="00B74668"/>
    <w:rsid w:val="00B746EE"/>
    <w:rsid w:val="00B74DBA"/>
    <w:rsid w:val="00B74F07"/>
    <w:rsid w:val="00B74FF4"/>
    <w:rsid w:val="00B758AA"/>
    <w:rsid w:val="00B75A0E"/>
    <w:rsid w:val="00B75EF7"/>
    <w:rsid w:val="00B76A4F"/>
    <w:rsid w:val="00B76A87"/>
    <w:rsid w:val="00B76CAC"/>
    <w:rsid w:val="00B76CD2"/>
    <w:rsid w:val="00B76ECC"/>
    <w:rsid w:val="00B77201"/>
    <w:rsid w:val="00B773A1"/>
    <w:rsid w:val="00B7759A"/>
    <w:rsid w:val="00B77611"/>
    <w:rsid w:val="00B77C61"/>
    <w:rsid w:val="00B77CA0"/>
    <w:rsid w:val="00B801FD"/>
    <w:rsid w:val="00B80605"/>
    <w:rsid w:val="00B80616"/>
    <w:rsid w:val="00B807BC"/>
    <w:rsid w:val="00B8091E"/>
    <w:rsid w:val="00B80938"/>
    <w:rsid w:val="00B81760"/>
    <w:rsid w:val="00B8181D"/>
    <w:rsid w:val="00B818B6"/>
    <w:rsid w:val="00B81EFC"/>
    <w:rsid w:val="00B81F42"/>
    <w:rsid w:val="00B82A9A"/>
    <w:rsid w:val="00B82AA5"/>
    <w:rsid w:val="00B82D0E"/>
    <w:rsid w:val="00B83039"/>
    <w:rsid w:val="00B83047"/>
    <w:rsid w:val="00B83198"/>
    <w:rsid w:val="00B8361B"/>
    <w:rsid w:val="00B84082"/>
    <w:rsid w:val="00B8425C"/>
    <w:rsid w:val="00B8478C"/>
    <w:rsid w:val="00B84A2B"/>
    <w:rsid w:val="00B84AE5"/>
    <w:rsid w:val="00B8502A"/>
    <w:rsid w:val="00B8559F"/>
    <w:rsid w:val="00B8604C"/>
    <w:rsid w:val="00B861FF"/>
    <w:rsid w:val="00B86322"/>
    <w:rsid w:val="00B865BE"/>
    <w:rsid w:val="00B86F65"/>
    <w:rsid w:val="00B87B4A"/>
    <w:rsid w:val="00B87CF4"/>
    <w:rsid w:val="00B9069C"/>
    <w:rsid w:val="00B908B4"/>
    <w:rsid w:val="00B91D3E"/>
    <w:rsid w:val="00B91E04"/>
    <w:rsid w:val="00B92AB2"/>
    <w:rsid w:val="00B92E0F"/>
    <w:rsid w:val="00B933C1"/>
    <w:rsid w:val="00B93609"/>
    <w:rsid w:val="00B93D73"/>
    <w:rsid w:val="00B93ED5"/>
    <w:rsid w:val="00B9492C"/>
    <w:rsid w:val="00B94B8B"/>
    <w:rsid w:val="00B9537C"/>
    <w:rsid w:val="00B95445"/>
    <w:rsid w:val="00B958E0"/>
    <w:rsid w:val="00B965A1"/>
    <w:rsid w:val="00B966D2"/>
    <w:rsid w:val="00B96DA8"/>
    <w:rsid w:val="00B96F06"/>
    <w:rsid w:val="00B97789"/>
    <w:rsid w:val="00B97BB9"/>
    <w:rsid w:val="00B97D94"/>
    <w:rsid w:val="00B97E34"/>
    <w:rsid w:val="00BA0254"/>
    <w:rsid w:val="00BA03B2"/>
    <w:rsid w:val="00BA052E"/>
    <w:rsid w:val="00BA06A2"/>
    <w:rsid w:val="00BA1144"/>
    <w:rsid w:val="00BA12EA"/>
    <w:rsid w:val="00BA1A36"/>
    <w:rsid w:val="00BA1F6C"/>
    <w:rsid w:val="00BA27F7"/>
    <w:rsid w:val="00BA2AFC"/>
    <w:rsid w:val="00BA2C0A"/>
    <w:rsid w:val="00BA2C48"/>
    <w:rsid w:val="00BA2EDF"/>
    <w:rsid w:val="00BA3A1C"/>
    <w:rsid w:val="00BA40F8"/>
    <w:rsid w:val="00BA4450"/>
    <w:rsid w:val="00BA44B6"/>
    <w:rsid w:val="00BA49A2"/>
    <w:rsid w:val="00BA50D9"/>
    <w:rsid w:val="00BA5470"/>
    <w:rsid w:val="00BA54A5"/>
    <w:rsid w:val="00BA55B6"/>
    <w:rsid w:val="00BA5657"/>
    <w:rsid w:val="00BA578D"/>
    <w:rsid w:val="00BA5958"/>
    <w:rsid w:val="00BA6046"/>
    <w:rsid w:val="00BA6661"/>
    <w:rsid w:val="00BA6939"/>
    <w:rsid w:val="00BA6951"/>
    <w:rsid w:val="00BA6988"/>
    <w:rsid w:val="00BA6AC2"/>
    <w:rsid w:val="00BA78E0"/>
    <w:rsid w:val="00BA7AFE"/>
    <w:rsid w:val="00BA7D57"/>
    <w:rsid w:val="00BA7E44"/>
    <w:rsid w:val="00BB00E6"/>
    <w:rsid w:val="00BB032C"/>
    <w:rsid w:val="00BB0929"/>
    <w:rsid w:val="00BB101C"/>
    <w:rsid w:val="00BB126C"/>
    <w:rsid w:val="00BB1F44"/>
    <w:rsid w:val="00BB2365"/>
    <w:rsid w:val="00BB24C7"/>
    <w:rsid w:val="00BB27BC"/>
    <w:rsid w:val="00BB2889"/>
    <w:rsid w:val="00BB2DBF"/>
    <w:rsid w:val="00BB4103"/>
    <w:rsid w:val="00BB4514"/>
    <w:rsid w:val="00BB46F1"/>
    <w:rsid w:val="00BB50ED"/>
    <w:rsid w:val="00BB5A55"/>
    <w:rsid w:val="00BB6292"/>
    <w:rsid w:val="00BB6425"/>
    <w:rsid w:val="00BB6743"/>
    <w:rsid w:val="00BB69AC"/>
    <w:rsid w:val="00BB6A76"/>
    <w:rsid w:val="00BB7045"/>
    <w:rsid w:val="00BB706D"/>
    <w:rsid w:val="00BB7AC8"/>
    <w:rsid w:val="00BC023E"/>
    <w:rsid w:val="00BC041D"/>
    <w:rsid w:val="00BC045A"/>
    <w:rsid w:val="00BC0893"/>
    <w:rsid w:val="00BC0F47"/>
    <w:rsid w:val="00BC0F9F"/>
    <w:rsid w:val="00BC1090"/>
    <w:rsid w:val="00BC1103"/>
    <w:rsid w:val="00BC1517"/>
    <w:rsid w:val="00BC1ADF"/>
    <w:rsid w:val="00BC2165"/>
    <w:rsid w:val="00BC238B"/>
    <w:rsid w:val="00BC2634"/>
    <w:rsid w:val="00BC2C4F"/>
    <w:rsid w:val="00BC2DEF"/>
    <w:rsid w:val="00BC3293"/>
    <w:rsid w:val="00BC39CE"/>
    <w:rsid w:val="00BC3F8A"/>
    <w:rsid w:val="00BC3F9E"/>
    <w:rsid w:val="00BC4321"/>
    <w:rsid w:val="00BC4BF2"/>
    <w:rsid w:val="00BC4D82"/>
    <w:rsid w:val="00BC5564"/>
    <w:rsid w:val="00BC56AC"/>
    <w:rsid w:val="00BC5758"/>
    <w:rsid w:val="00BC5A53"/>
    <w:rsid w:val="00BC5B82"/>
    <w:rsid w:val="00BC63C8"/>
    <w:rsid w:val="00BC698A"/>
    <w:rsid w:val="00BC6E3A"/>
    <w:rsid w:val="00BC70E7"/>
    <w:rsid w:val="00BC7789"/>
    <w:rsid w:val="00BC7EF2"/>
    <w:rsid w:val="00BD02D2"/>
    <w:rsid w:val="00BD0335"/>
    <w:rsid w:val="00BD0B70"/>
    <w:rsid w:val="00BD0B97"/>
    <w:rsid w:val="00BD0D03"/>
    <w:rsid w:val="00BD0D09"/>
    <w:rsid w:val="00BD137E"/>
    <w:rsid w:val="00BD1990"/>
    <w:rsid w:val="00BD1F44"/>
    <w:rsid w:val="00BD2039"/>
    <w:rsid w:val="00BD2472"/>
    <w:rsid w:val="00BD2C04"/>
    <w:rsid w:val="00BD33E5"/>
    <w:rsid w:val="00BD34B6"/>
    <w:rsid w:val="00BD3BC4"/>
    <w:rsid w:val="00BD3C19"/>
    <w:rsid w:val="00BD3FE8"/>
    <w:rsid w:val="00BD4183"/>
    <w:rsid w:val="00BD464B"/>
    <w:rsid w:val="00BD4876"/>
    <w:rsid w:val="00BD4BB8"/>
    <w:rsid w:val="00BD4E79"/>
    <w:rsid w:val="00BD59B4"/>
    <w:rsid w:val="00BD5C30"/>
    <w:rsid w:val="00BD5E3C"/>
    <w:rsid w:val="00BD6955"/>
    <w:rsid w:val="00BD6A2B"/>
    <w:rsid w:val="00BD6BD5"/>
    <w:rsid w:val="00BD717A"/>
    <w:rsid w:val="00BD74C8"/>
    <w:rsid w:val="00BD77C7"/>
    <w:rsid w:val="00BD79DD"/>
    <w:rsid w:val="00BD7CA7"/>
    <w:rsid w:val="00BD7E64"/>
    <w:rsid w:val="00BD7EFB"/>
    <w:rsid w:val="00BE00BC"/>
    <w:rsid w:val="00BE00D9"/>
    <w:rsid w:val="00BE014A"/>
    <w:rsid w:val="00BE03A9"/>
    <w:rsid w:val="00BE03E6"/>
    <w:rsid w:val="00BE04DE"/>
    <w:rsid w:val="00BE0604"/>
    <w:rsid w:val="00BE067E"/>
    <w:rsid w:val="00BE06B4"/>
    <w:rsid w:val="00BE0732"/>
    <w:rsid w:val="00BE0A01"/>
    <w:rsid w:val="00BE0BCB"/>
    <w:rsid w:val="00BE0DD0"/>
    <w:rsid w:val="00BE1286"/>
    <w:rsid w:val="00BE12B0"/>
    <w:rsid w:val="00BE1530"/>
    <w:rsid w:val="00BE1664"/>
    <w:rsid w:val="00BE1732"/>
    <w:rsid w:val="00BE1B14"/>
    <w:rsid w:val="00BE1C2A"/>
    <w:rsid w:val="00BE1C32"/>
    <w:rsid w:val="00BE1C70"/>
    <w:rsid w:val="00BE1E13"/>
    <w:rsid w:val="00BE1E29"/>
    <w:rsid w:val="00BE20A2"/>
    <w:rsid w:val="00BE2B2E"/>
    <w:rsid w:val="00BE2F0D"/>
    <w:rsid w:val="00BE3388"/>
    <w:rsid w:val="00BE35D1"/>
    <w:rsid w:val="00BE3840"/>
    <w:rsid w:val="00BE386A"/>
    <w:rsid w:val="00BE3E91"/>
    <w:rsid w:val="00BE413A"/>
    <w:rsid w:val="00BE42D6"/>
    <w:rsid w:val="00BE46AB"/>
    <w:rsid w:val="00BE4A4E"/>
    <w:rsid w:val="00BE51B1"/>
    <w:rsid w:val="00BE570C"/>
    <w:rsid w:val="00BE57EA"/>
    <w:rsid w:val="00BE57F8"/>
    <w:rsid w:val="00BE5FAD"/>
    <w:rsid w:val="00BE6174"/>
    <w:rsid w:val="00BE61A7"/>
    <w:rsid w:val="00BE6201"/>
    <w:rsid w:val="00BE63E3"/>
    <w:rsid w:val="00BE6440"/>
    <w:rsid w:val="00BE6A7D"/>
    <w:rsid w:val="00BE6E14"/>
    <w:rsid w:val="00BE6FE3"/>
    <w:rsid w:val="00BE764C"/>
    <w:rsid w:val="00BE77E3"/>
    <w:rsid w:val="00BE7EE1"/>
    <w:rsid w:val="00BE7F21"/>
    <w:rsid w:val="00BF0F7B"/>
    <w:rsid w:val="00BF195B"/>
    <w:rsid w:val="00BF1B9E"/>
    <w:rsid w:val="00BF1DE4"/>
    <w:rsid w:val="00BF1E64"/>
    <w:rsid w:val="00BF20C0"/>
    <w:rsid w:val="00BF25F9"/>
    <w:rsid w:val="00BF288A"/>
    <w:rsid w:val="00BF3641"/>
    <w:rsid w:val="00BF369C"/>
    <w:rsid w:val="00BF41A2"/>
    <w:rsid w:val="00BF4712"/>
    <w:rsid w:val="00BF599C"/>
    <w:rsid w:val="00BF610F"/>
    <w:rsid w:val="00BF65FB"/>
    <w:rsid w:val="00BF6870"/>
    <w:rsid w:val="00BF6B55"/>
    <w:rsid w:val="00BF6D7E"/>
    <w:rsid w:val="00BF700D"/>
    <w:rsid w:val="00BF7E19"/>
    <w:rsid w:val="00C0005E"/>
    <w:rsid w:val="00C00064"/>
    <w:rsid w:val="00C0045E"/>
    <w:rsid w:val="00C006EA"/>
    <w:rsid w:val="00C00AF9"/>
    <w:rsid w:val="00C01006"/>
    <w:rsid w:val="00C012F1"/>
    <w:rsid w:val="00C01D1A"/>
    <w:rsid w:val="00C020E0"/>
    <w:rsid w:val="00C02719"/>
    <w:rsid w:val="00C028FB"/>
    <w:rsid w:val="00C02BBE"/>
    <w:rsid w:val="00C02C4B"/>
    <w:rsid w:val="00C02DAD"/>
    <w:rsid w:val="00C02E06"/>
    <w:rsid w:val="00C03060"/>
    <w:rsid w:val="00C0400E"/>
    <w:rsid w:val="00C04F8F"/>
    <w:rsid w:val="00C0504F"/>
    <w:rsid w:val="00C051C3"/>
    <w:rsid w:val="00C05F79"/>
    <w:rsid w:val="00C06281"/>
    <w:rsid w:val="00C06368"/>
    <w:rsid w:val="00C06692"/>
    <w:rsid w:val="00C06695"/>
    <w:rsid w:val="00C06C8C"/>
    <w:rsid w:val="00C06DA4"/>
    <w:rsid w:val="00C06DE4"/>
    <w:rsid w:val="00C0725E"/>
    <w:rsid w:val="00C077B9"/>
    <w:rsid w:val="00C07932"/>
    <w:rsid w:val="00C1067C"/>
    <w:rsid w:val="00C106AA"/>
    <w:rsid w:val="00C1094E"/>
    <w:rsid w:val="00C10D5C"/>
    <w:rsid w:val="00C10DC2"/>
    <w:rsid w:val="00C10F39"/>
    <w:rsid w:val="00C11017"/>
    <w:rsid w:val="00C1233C"/>
    <w:rsid w:val="00C12539"/>
    <w:rsid w:val="00C1298D"/>
    <w:rsid w:val="00C12E94"/>
    <w:rsid w:val="00C130B2"/>
    <w:rsid w:val="00C137F9"/>
    <w:rsid w:val="00C139E6"/>
    <w:rsid w:val="00C13A60"/>
    <w:rsid w:val="00C14544"/>
    <w:rsid w:val="00C147CC"/>
    <w:rsid w:val="00C14973"/>
    <w:rsid w:val="00C14E82"/>
    <w:rsid w:val="00C1530D"/>
    <w:rsid w:val="00C1559E"/>
    <w:rsid w:val="00C15698"/>
    <w:rsid w:val="00C15D11"/>
    <w:rsid w:val="00C15D17"/>
    <w:rsid w:val="00C16821"/>
    <w:rsid w:val="00C168C0"/>
    <w:rsid w:val="00C16C4A"/>
    <w:rsid w:val="00C16D5C"/>
    <w:rsid w:val="00C16FBE"/>
    <w:rsid w:val="00C175A9"/>
    <w:rsid w:val="00C175BD"/>
    <w:rsid w:val="00C20160"/>
    <w:rsid w:val="00C2034E"/>
    <w:rsid w:val="00C20A1E"/>
    <w:rsid w:val="00C20FD1"/>
    <w:rsid w:val="00C21438"/>
    <w:rsid w:val="00C214BC"/>
    <w:rsid w:val="00C21C66"/>
    <w:rsid w:val="00C21EB4"/>
    <w:rsid w:val="00C227EB"/>
    <w:rsid w:val="00C22D86"/>
    <w:rsid w:val="00C23081"/>
    <w:rsid w:val="00C231F8"/>
    <w:rsid w:val="00C23859"/>
    <w:rsid w:val="00C23E13"/>
    <w:rsid w:val="00C23F62"/>
    <w:rsid w:val="00C2407E"/>
    <w:rsid w:val="00C24782"/>
    <w:rsid w:val="00C247FA"/>
    <w:rsid w:val="00C25D2A"/>
    <w:rsid w:val="00C26001"/>
    <w:rsid w:val="00C26016"/>
    <w:rsid w:val="00C260FD"/>
    <w:rsid w:val="00C2619C"/>
    <w:rsid w:val="00C262C6"/>
    <w:rsid w:val="00C26E06"/>
    <w:rsid w:val="00C2766E"/>
    <w:rsid w:val="00C27C4A"/>
    <w:rsid w:val="00C27C60"/>
    <w:rsid w:val="00C3084D"/>
    <w:rsid w:val="00C30987"/>
    <w:rsid w:val="00C309A7"/>
    <w:rsid w:val="00C30C7C"/>
    <w:rsid w:val="00C30CD2"/>
    <w:rsid w:val="00C3102A"/>
    <w:rsid w:val="00C31A80"/>
    <w:rsid w:val="00C31E4E"/>
    <w:rsid w:val="00C33010"/>
    <w:rsid w:val="00C33104"/>
    <w:rsid w:val="00C332DF"/>
    <w:rsid w:val="00C332F2"/>
    <w:rsid w:val="00C34062"/>
    <w:rsid w:val="00C34176"/>
    <w:rsid w:val="00C34BAC"/>
    <w:rsid w:val="00C34D8C"/>
    <w:rsid w:val="00C34F09"/>
    <w:rsid w:val="00C34FD4"/>
    <w:rsid w:val="00C35292"/>
    <w:rsid w:val="00C35E54"/>
    <w:rsid w:val="00C365E6"/>
    <w:rsid w:val="00C36954"/>
    <w:rsid w:val="00C370C2"/>
    <w:rsid w:val="00C375BB"/>
    <w:rsid w:val="00C3777B"/>
    <w:rsid w:val="00C37785"/>
    <w:rsid w:val="00C37B19"/>
    <w:rsid w:val="00C37E74"/>
    <w:rsid w:val="00C37FE9"/>
    <w:rsid w:val="00C4072F"/>
    <w:rsid w:val="00C408F6"/>
    <w:rsid w:val="00C41651"/>
    <w:rsid w:val="00C41B59"/>
    <w:rsid w:val="00C41ED1"/>
    <w:rsid w:val="00C41FA2"/>
    <w:rsid w:val="00C4220B"/>
    <w:rsid w:val="00C42BC7"/>
    <w:rsid w:val="00C42C3C"/>
    <w:rsid w:val="00C42DC8"/>
    <w:rsid w:val="00C43057"/>
    <w:rsid w:val="00C4362F"/>
    <w:rsid w:val="00C4389E"/>
    <w:rsid w:val="00C43932"/>
    <w:rsid w:val="00C43B90"/>
    <w:rsid w:val="00C43BC9"/>
    <w:rsid w:val="00C43E95"/>
    <w:rsid w:val="00C43FBA"/>
    <w:rsid w:val="00C45040"/>
    <w:rsid w:val="00C459D6"/>
    <w:rsid w:val="00C46259"/>
    <w:rsid w:val="00C46A0F"/>
    <w:rsid w:val="00C46D0D"/>
    <w:rsid w:val="00C46D79"/>
    <w:rsid w:val="00C46D8F"/>
    <w:rsid w:val="00C4756B"/>
    <w:rsid w:val="00C4779D"/>
    <w:rsid w:val="00C47851"/>
    <w:rsid w:val="00C47AF9"/>
    <w:rsid w:val="00C503F6"/>
    <w:rsid w:val="00C50489"/>
    <w:rsid w:val="00C5062C"/>
    <w:rsid w:val="00C510BD"/>
    <w:rsid w:val="00C51140"/>
    <w:rsid w:val="00C5161D"/>
    <w:rsid w:val="00C5175A"/>
    <w:rsid w:val="00C51A51"/>
    <w:rsid w:val="00C51B13"/>
    <w:rsid w:val="00C51FD3"/>
    <w:rsid w:val="00C521CF"/>
    <w:rsid w:val="00C52572"/>
    <w:rsid w:val="00C52703"/>
    <w:rsid w:val="00C5291D"/>
    <w:rsid w:val="00C52B18"/>
    <w:rsid w:val="00C52E0B"/>
    <w:rsid w:val="00C53418"/>
    <w:rsid w:val="00C53B67"/>
    <w:rsid w:val="00C5457F"/>
    <w:rsid w:val="00C5473B"/>
    <w:rsid w:val="00C54810"/>
    <w:rsid w:val="00C548A7"/>
    <w:rsid w:val="00C54A3D"/>
    <w:rsid w:val="00C54BFE"/>
    <w:rsid w:val="00C5552C"/>
    <w:rsid w:val="00C5560C"/>
    <w:rsid w:val="00C55629"/>
    <w:rsid w:val="00C55E62"/>
    <w:rsid w:val="00C5635D"/>
    <w:rsid w:val="00C564BD"/>
    <w:rsid w:val="00C56E0E"/>
    <w:rsid w:val="00C57409"/>
    <w:rsid w:val="00C5740E"/>
    <w:rsid w:val="00C57467"/>
    <w:rsid w:val="00C578BD"/>
    <w:rsid w:val="00C57EB3"/>
    <w:rsid w:val="00C60184"/>
    <w:rsid w:val="00C60361"/>
    <w:rsid w:val="00C60655"/>
    <w:rsid w:val="00C6068E"/>
    <w:rsid w:val="00C6078C"/>
    <w:rsid w:val="00C6101D"/>
    <w:rsid w:val="00C6146D"/>
    <w:rsid w:val="00C61610"/>
    <w:rsid w:val="00C616A7"/>
    <w:rsid w:val="00C61A76"/>
    <w:rsid w:val="00C6250E"/>
    <w:rsid w:val="00C62B32"/>
    <w:rsid w:val="00C62F24"/>
    <w:rsid w:val="00C62F6E"/>
    <w:rsid w:val="00C63B8B"/>
    <w:rsid w:val="00C63EB6"/>
    <w:rsid w:val="00C6425B"/>
    <w:rsid w:val="00C6433C"/>
    <w:rsid w:val="00C649A1"/>
    <w:rsid w:val="00C64AF2"/>
    <w:rsid w:val="00C64D88"/>
    <w:rsid w:val="00C65266"/>
    <w:rsid w:val="00C653F4"/>
    <w:rsid w:val="00C655D2"/>
    <w:rsid w:val="00C658D7"/>
    <w:rsid w:val="00C659C2"/>
    <w:rsid w:val="00C65A73"/>
    <w:rsid w:val="00C65ADB"/>
    <w:rsid w:val="00C66038"/>
    <w:rsid w:val="00C661C6"/>
    <w:rsid w:val="00C6653D"/>
    <w:rsid w:val="00C66579"/>
    <w:rsid w:val="00C66897"/>
    <w:rsid w:val="00C66F42"/>
    <w:rsid w:val="00C67553"/>
    <w:rsid w:val="00C703BC"/>
    <w:rsid w:val="00C703F3"/>
    <w:rsid w:val="00C70610"/>
    <w:rsid w:val="00C70819"/>
    <w:rsid w:val="00C709CC"/>
    <w:rsid w:val="00C70A76"/>
    <w:rsid w:val="00C70B77"/>
    <w:rsid w:val="00C71336"/>
    <w:rsid w:val="00C71444"/>
    <w:rsid w:val="00C71861"/>
    <w:rsid w:val="00C7199A"/>
    <w:rsid w:val="00C71C45"/>
    <w:rsid w:val="00C72669"/>
    <w:rsid w:val="00C7298C"/>
    <w:rsid w:val="00C72D15"/>
    <w:rsid w:val="00C72F41"/>
    <w:rsid w:val="00C73168"/>
    <w:rsid w:val="00C732E0"/>
    <w:rsid w:val="00C734ED"/>
    <w:rsid w:val="00C738B9"/>
    <w:rsid w:val="00C74149"/>
    <w:rsid w:val="00C74767"/>
    <w:rsid w:val="00C74D1A"/>
    <w:rsid w:val="00C74F1D"/>
    <w:rsid w:val="00C7569D"/>
    <w:rsid w:val="00C75D82"/>
    <w:rsid w:val="00C75DD3"/>
    <w:rsid w:val="00C7623C"/>
    <w:rsid w:val="00C7657D"/>
    <w:rsid w:val="00C76586"/>
    <w:rsid w:val="00C76664"/>
    <w:rsid w:val="00C766FF"/>
    <w:rsid w:val="00C77817"/>
    <w:rsid w:val="00C77BDE"/>
    <w:rsid w:val="00C77CB5"/>
    <w:rsid w:val="00C77F3F"/>
    <w:rsid w:val="00C8022E"/>
    <w:rsid w:val="00C809C8"/>
    <w:rsid w:val="00C81125"/>
    <w:rsid w:val="00C811F9"/>
    <w:rsid w:val="00C81585"/>
    <w:rsid w:val="00C81743"/>
    <w:rsid w:val="00C81D71"/>
    <w:rsid w:val="00C8202F"/>
    <w:rsid w:val="00C82509"/>
    <w:rsid w:val="00C828C9"/>
    <w:rsid w:val="00C82CF8"/>
    <w:rsid w:val="00C84EDB"/>
    <w:rsid w:val="00C85168"/>
    <w:rsid w:val="00C85376"/>
    <w:rsid w:val="00C85799"/>
    <w:rsid w:val="00C857D6"/>
    <w:rsid w:val="00C85997"/>
    <w:rsid w:val="00C85E19"/>
    <w:rsid w:val="00C87F17"/>
    <w:rsid w:val="00C90874"/>
    <w:rsid w:val="00C909FA"/>
    <w:rsid w:val="00C90B0F"/>
    <w:rsid w:val="00C90F17"/>
    <w:rsid w:val="00C913E2"/>
    <w:rsid w:val="00C91993"/>
    <w:rsid w:val="00C91A9D"/>
    <w:rsid w:val="00C91C4B"/>
    <w:rsid w:val="00C91DB6"/>
    <w:rsid w:val="00C92183"/>
    <w:rsid w:val="00C9218D"/>
    <w:rsid w:val="00C92926"/>
    <w:rsid w:val="00C92AD7"/>
    <w:rsid w:val="00C92BF9"/>
    <w:rsid w:val="00C930D4"/>
    <w:rsid w:val="00C9327A"/>
    <w:rsid w:val="00C93953"/>
    <w:rsid w:val="00C93B7C"/>
    <w:rsid w:val="00C93BEF"/>
    <w:rsid w:val="00C93CB7"/>
    <w:rsid w:val="00C9431A"/>
    <w:rsid w:val="00C94E2B"/>
    <w:rsid w:val="00C95A1E"/>
    <w:rsid w:val="00C95AF2"/>
    <w:rsid w:val="00C95D9B"/>
    <w:rsid w:val="00C96063"/>
    <w:rsid w:val="00C9610C"/>
    <w:rsid w:val="00C962DF"/>
    <w:rsid w:val="00C96E41"/>
    <w:rsid w:val="00C970FA"/>
    <w:rsid w:val="00C97B40"/>
    <w:rsid w:val="00C97FE4"/>
    <w:rsid w:val="00CA0211"/>
    <w:rsid w:val="00CA0223"/>
    <w:rsid w:val="00CA03EC"/>
    <w:rsid w:val="00CA046B"/>
    <w:rsid w:val="00CA0585"/>
    <w:rsid w:val="00CA09CF"/>
    <w:rsid w:val="00CA0B22"/>
    <w:rsid w:val="00CA0D49"/>
    <w:rsid w:val="00CA0F2B"/>
    <w:rsid w:val="00CA0F6A"/>
    <w:rsid w:val="00CA0FFE"/>
    <w:rsid w:val="00CA1A9A"/>
    <w:rsid w:val="00CA20E5"/>
    <w:rsid w:val="00CA23EE"/>
    <w:rsid w:val="00CA2680"/>
    <w:rsid w:val="00CA2AC4"/>
    <w:rsid w:val="00CA2DEB"/>
    <w:rsid w:val="00CA2FD1"/>
    <w:rsid w:val="00CA32BC"/>
    <w:rsid w:val="00CA3423"/>
    <w:rsid w:val="00CA3A2A"/>
    <w:rsid w:val="00CA400D"/>
    <w:rsid w:val="00CA42C8"/>
    <w:rsid w:val="00CA4300"/>
    <w:rsid w:val="00CA4494"/>
    <w:rsid w:val="00CA477B"/>
    <w:rsid w:val="00CA4B31"/>
    <w:rsid w:val="00CA5833"/>
    <w:rsid w:val="00CA5F4B"/>
    <w:rsid w:val="00CA6A12"/>
    <w:rsid w:val="00CA7057"/>
    <w:rsid w:val="00CA7251"/>
    <w:rsid w:val="00CA73B7"/>
    <w:rsid w:val="00CA771A"/>
    <w:rsid w:val="00CB0D37"/>
    <w:rsid w:val="00CB10ED"/>
    <w:rsid w:val="00CB14C8"/>
    <w:rsid w:val="00CB1518"/>
    <w:rsid w:val="00CB187D"/>
    <w:rsid w:val="00CB205A"/>
    <w:rsid w:val="00CB258F"/>
    <w:rsid w:val="00CB2653"/>
    <w:rsid w:val="00CB2A1E"/>
    <w:rsid w:val="00CB30FA"/>
    <w:rsid w:val="00CB327A"/>
    <w:rsid w:val="00CB33DF"/>
    <w:rsid w:val="00CB3439"/>
    <w:rsid w:val="00CB355D"/>
    <w:rsid w:val="00CB37BA"/>
    <w:rsid w:val="00CB3B28"/>
    <w:rsid w:val="00CB42CA"/>
    <w:rsid w:val="00CB46E4"/>
    <w:rsid w:val="00CB4820"/>
    <w:rsid w:val="00CB4AFC"/>
    <w:rsid w:val="00CB4DAF"/>
    <w:rsid w:val="00CB54C5"/>
    <w:rsid w:val="00CB5511"/>
    <w:rsid w:val="00CB55EB"/>
    <w:rsid w:val="00CB562E"/>
    <w:rsid w:val="00CB585E"/>
    <w:rsid w:val="00CB5915"/>
    <w:rsid w:val="00CB5F5E"/>
    <w:rsid w:val="00CB5FA8"/>
    <w:rsid w:val="00CB6100"/>
    <w:rsid w:val="00CB6916"/>
    <w:rsid w:val="00CB6E4A"/>
    <w:rsid w:val="00CB76FE"/>
    <w:rsid w:val="00CB7741"/>
    <w:rsid w:val="00CB7B26"/>
    <w:rsid w:val="00CC00CD"/>
    <w:rsid w:val="00CC090A"/>
    <w:rsid w:val="00CC11B5"/>
    <w:rsid w:val="00CC1275"/>
    <w:rsid w:val="00CC169D"/>
    <w:rsid w:val="00CC1EC1"/>
    <w:rsid w:val="00CC1FA3"/>
    <w:rsid w:val="00CC2310"/>
    <w:rsid w:val="00CC2631"/>
    <w:rsid w:val="00CC2703"/>
    <w:rsid w:val="00CC323F"/>
    <w:rsid w:val="00CC3752"/>
    <w:rsid w:val="00CC3D23"/>
    <w:rsid w:val="00CC41B5"/>
    <w:rsid w:val="00CC438B"/>
    <w:rsid w:val="00CC44B4"/>
    <w:rsid w:val="00CC45DF"/>
    <w:rsid w:val="00CC4790"/>
    <w:rsid w:val="00CC4BA5"/>
    <w:rsid w:val="00CC501A"/>
    <w:rsid w:val="00CC53EC"/>
    <w:rsid w:val="00CC542C"/>
    <w:rsid w:val="00CC5D3B"/>
    <w:rsid w:val="00CC6338"/>
    <w:rsid w:val="00CC6AE4"/>
    <w:rsid w:val="00CC6FAF"/>
    <w:rsid w:val="00CC710F"/>
    <w:rsid w:val="00CC7256"/>
    <w:rsid w:val="00CC72B8"/>
    <w:rsid w:val="00CC760B"/>
    <w:rsid w:val="00CC7892"/>
    <w:rsid w:val="00CC7B2C"/>
    <w:rsid w:val="00CC7C77"/>
    <w:rsid w:val="00CD00DA"/>
    <w:rsid w:val="00CD0260"/>
    <w:rsid w:val="00CD035B"/>
    <w:rsid w:val="00CD0F27"/>
    <w:rsid w:val="00CD12B7"/>
    <w:rsid w:val="00CD148F"/>
    <w:rsid w:val="00CD1540"/>
    <w:rsid w:val="00CD1597"/>
    <w:rsid w:val="00CD17C5"/>
    <w:rsid w:val="00CD1852"/>
    <w:rsid w:val="00CD18A8"/>
    <w:rsid w:val="00CD1A8F"/>
    <w:rsid w:val="00CD1C4E"/>
    <w:rsid w:val="00CD1DD2"/>
    <w:rsid w:val="00CD1EB3"/>
    <w:rsid w:val="00CD2C53"/>
    <w:rsid w:val="00CD2CC3"/>
    <w:rsid w:val="00CD2D51"/>
    <w:rsid w:val="00CD2E64"/>
    <w:rsid w:val="00CD2FB7"/>
    <w:rsid w:val="00CD2FFB"/>
    <w:rsid w:val="00CD3226"/>
    <w:rsid w:val="00CD35D5"/>
    <w:rsid w:val="00CD3C1A"/>
    <w:rsid w:val="00CD4100"/>
    <w:rsid w:val="00CD45EA"/>
    <w:rsid w:val="00CD47E9"/>
    <w:rsid w:val="00CD4969"/>
    <w:rsid w:val="00CD4DDF"/>
    <w:rsid w:val="00CD52D0"/>
    <w:rsid w:val="00CD54F3"/>
    <w:rsid w:val="00CD5673"/>
    <w:rsid w:val="00CD5CB6"/>
    <w:rsid w:val="00CD5D33"/>
    <w:rsid w:val="00CD5DFA"/>
    <w:rsid w:val="00CD6200"/>
    <w:rsid w:val="00CD6318"/>
    <w:rsid w:val="00CD6322"/>
    <w:rsid w:val="00CD694F"/>
    <w:rsid w:val="00CD6C95"/>
    <w:rsid w:val="00CD6D2D"/>
    <w:rsid w:val="00CD72AE"/>
    <w:rsid w:val="00CD73D3"/>
    <w:rsid w:val="00CD74E0"/>
    <w:rsid w:val="00CD782B"/>
    <w:rsid w:val="00CD7B18"/>
    <w:rsid w:val="00CE03AE"/>
    <w:rsid w:val="00CE0507"/>
    <w:rsid w:val="00CE0653"/>
    <w:rsid w:val="00CE132A"/>
    <w:rsid w:val="00CE1568"/>
    <w:rsid w:val="00CE1E7C"/>
    <w:rsid w:val="00CE1F40"/>
    <w:rsid w:val="00CE2194"/>
    <w:rsid w:val="00CE29F1"/>
    <w:rsid w:val="00CE2F0F"/>
    <w:rsid w:val="00CE333E"/>
    <w:rsid w:val="00CE34F2"/>
    <w:rsid w:val="00CE4193"/>
    <w:rsid w:val="00CE41D7"/>
    <w:rsid w:val="00CE4218"/>
    <w:rsid w:val="00CE425A"/>
    <w:rsid w:val="00CE47A0"/>
    <w:rsid w:val="00CE491E"/>
    <w:rsid w:val="00CE4A32"/>
    <w:rsid w:val="00CE4CD7"/>
    <w:rsid w:val="00CE5092"/>
    <w:rsid w:val="00CE50F6"/>
    <w:rsid w:val="00CE534C"/>
    <w:rsid w:val="00CE53D9"/>
    <w:rsid w:val="00CE56AD"/>
    <w:rsid w:val="00CE5B77"/>
    <w:rsid w:val="00CE5B85"/>
    <w:rsid w:val="00CE5D74"/>
    <w:rsid w:val="00CE60FB"/>
    <w:rsid w:val="00CE620E"/>
    <w:rsid w:val="00CE6221"/>
    <w:rsid w:val="00CE6BFE"/>
    <w:rsid w:val="00CE6F7B"/>
    <w:rsid w:val="00CE7439"/>
    <w:rsid w:val="00CE765D"/>
    <w:rsid w:val="00CE76CD"/>
    <w:rsid w:val="00CE77C8"/>
    <w:rsid w:val="00CE78B6"/>
    <w:rsid w:val="00CE799F"/>
    <w:rsid w:val="00CE7AFB"/>
    <w:rsid w:val="00CF0CA9"/>
    <w:rsid w:val="00CF0D43"/>
    <w:rsid w:val="00CF0FB7"/>
    <w:rsid w:val="00CF0FD6"/>
    <w:rsid w:val="00CF115F"/>
    <w:rsid w:val="00CF1530"/>
    <w:rsid w:val="00CF1615"/>
    <w:rsid w:val="00CF1811"/>
    <w:rsid w:val="00CF1CFF"/>
    <w:rsid w:val="00CF1FA1"/>
    <w:rsid w:val="00CF26D8"/>
    <w:rsid w:val="00CF278A"/>
    <w:rsid w:val="00CF357E"/>
    <w:rsid w:val="00CF373C"/>
    <w:rsid w:val="00CF45D3"/>
    <w:rsid w:val="00CF45DD"/>
    <w:rsid w:val="00CF4AE9"/>
    <w:rsid w:val="00CF4BFD"/>
    <w:rsid w:val="00CF4E11"/>
    <w:rsid w:val="00CF572D"/>
    <w:rsid w:val="00CF5851"/>
    <w:rsid w:val="00CF5F60"/>
    <w:rsid w:val="00CF6A8A"/>
    <w:rsid w:val="00CF6B57"/>
    <w:rsid w:val="00CF7068"/>
    <w:rsid w:val="00CF70E4"/>
    <w:rsid w:val="00CF71FD"/>
    <w:rsid w:val="00CF72A6"/>
    <w:rsid w:val="00CF7D64"/>
    <w:rsid w:val="00D00177"/>
    <w:rsid w:val="00D003FC"/>
    <w:rsid w:val="00D00705"/>
    <w:rsid w:val="00D010E9"/>
    <w:rsid w:val="00D0125B"/>
    <w:rsid w:val="00D0131B"/>
    <w:rsid w:val="00D0135E"/>
    <w:rsid w:val="00D017C2"/>
    <w:rsid w:val="00D01EA0"/>
    <w:rsid w:val="00D01ED3"/>
    <w:rsid w:val="00D020F5"/>
    <w:rsid w:val="00D02220"/>
    <w:rsid w:val="00D023D8"/>
    <w:rsid w:val="00D0256D"/>
    <w:rsid w:val="00D026D9"/>
    <w:rsid w:val="00D026EF"/>
    <w:rsid w:val="00D02833"/>
    <w:rsid w:val="00D029B6"/>
    <w:rsid w:val="00D02CA8"/>
    <w:rsid w:val="00D03A6E"/>
    <w:rsid w:val="00D03B2C"/>
    <w:rsid w:val="00D03CCE"/>
    <w:rsid w:val="00D03ED5"/>
    <w:rsid w:val="00D03FAC"/>
    <w:rsid w:val="00D041C9"/>
    <w:rsid w:val="00D04216"/>
    <w:rsid w:val="00D048AF"/>
    <w:rsid w:val="00D04A11"/>
    <w:rsid w:val="00D04B83"/>
    <w:rsid w:val="00D051F3"/>
    <w:rsid w:val="00D05C60"/>
    <w:rsid w:val="00D05F38"/>
    <w:rsid w:val="00D0600B"/>
    <w:rsid w:val="00D063C3"/>
    <w:rsid w:val="00D06A0B"/>
    <w:rsid w:val="00D06CDD"/>
    <w:rsid w:val="00D06E60"/>
    <w:rsid w:val="00D074E9"/>
    <w:rsid w:val="00D07604"/>
    <w:rsid w:val="00D1026A"/>
    <w:rsid w:val="00D107CF"/>
    <w:rsid w:val="00D107D1"/>
    <w:rsid w:val="00D109D9"/>
    <w:rsid w:val="00D10AC0"/>
    <w:rsid w:val="00D10CBA"/>
    <w:rsid w:val="00D10E3C"/>
    <w:rsid w:val="00D10F35"/>
    <w:rsid w:val="00D115F2"/>
    <w:rsid w:val="00D118DD"/>
    <w:rsid w:val="00D1192B"/>
    <w:rsid w:val="00D11957"/>
    <w:rsid w:val="00D11B14"/>
    <w:rsid w:val="00D11BD8"/>
    <w:rsid w:val="00D11FEB"/>
    <w:rsid w:val="00D12349"/>
    <w:rsid w:val="00D12A92"/>
    <w:rsid w:val="00D12C91"/>
    <w:rsid w:val="00D12CC4"/>
    <w:rsid w:val="00D13135"/>
    <w:rsid w:val="00D131BA"/>
    <w:rsid w:val="00D131C8"/>
    <w:rsid w:val="00D137F9"/>
    <w:rsid w:val="00D13834"/>
    <w:rsid w:val="00D13CED"/>
    <w:rsid w:val="00D1413F"/>
    <w:rsid w:val="00D1414F"/>
    <w:rsid w:val="00D143B3"/>
    <w:rsid w:val="00D14C8E"/>
    <w:rsid w:val="00D14E02"/>
    <w:rsid w:val="00D14F25"/>
    <w:rsid w:val="00D156A0"/>
    <w:rsid w:val="00D15742"/>
    <w:rsid w:val="00D15B01"/>
    <w:rsid w:val="00D15D9D"/>
    <w:rsid w:val="00D15FC9"/>
    <w:rsid w:val="00D162DF"/>
    <w:rsid w:val="00D162F5"/>
    <w:rsid w:val="00D16795"/>
    <w:rsid w:val="00D16DB5"/>
    <w:rsid w:val="00D16DD6"/>
    <w:rsid w:val="00D171CB"/>
    <w:rsid w:val="00D1722D"/>
    <w:rsid w:val="00D17D54"/>
    <w:rsid w:val="00D20253"/>
    <w:rsid w:val="00D202E4"/>
    <w:rsid w:val="00D20438"/>
    <w:rsid w:val="00D205F3"/>
    <w:rsid w:val="00D210E1"/>
    <w:rsid w:val="00D219FB"/>
    <w:rsid w:val="00D21F9C"/>
    <w:rsid w:val="00D226D7"/>
    <w:rsid w:val="00D22A6E"/>
    <w:rsid w:val="00D23643"/>
    <w:rsid w:val="00D23A59"/>
    <w:rsid w:val="00D23DC8"/>
    <w:rsid w:val="00D23E22"/>
    <w:rsid w:val="00D23F87"/>
    <w:rsid w:val="00D241AC"/>
    <w:rsid w:val="00D243CB"/>
    <w:rsid w:val="00D24975"/>
    <w:rsid w:val="00D25C5A"/>
    <w:rsid w:val="00D26004"/>
    <w:rsid w:val="00D26359"/>
    <w:rsid w:val="00D26539"/>
    <w:rsid w:val="00D27395"/>
    <w:rsid w:val="00D273A0"/>
    <w:rsid w:val="00D273C0"/>
    <w:rsid w:val="00D2745C"/>
    <w:rsid w:val="00D276B6"/>
    <w:rsid w:val="00D278F7"/>
    <w:rsid w:val="00D27A06"/>
    <w:rsid w:val="00D27C64"/>
    <w:rsid w:val="00D30019"/>
    <w:rsid w:val="00D30A0D"/>
    <w:rsid w:val="00D30C2E"/>
    <w:rsid w:val="00D31044"/>
    <w:rsid w:val="00D31295"/>
    <w:rsid w:val="00D31631"/>
    <w:rsid w:val="00D31801"/>
    <w:rsid w:val="00D31AE5"/>
    <w:rsid w:val="00D31B2A"/>
    <w:rsid w:val="00D31ED7"/>
    <w:rsid w:val="00D3271A"/>
    <w:rsid w:val="00D327C8"/>
    <w:rsid w:val="00D3280A"/>
    <w:rsid w:val="00D32AA0"/>
    <w:rsid w:val="00D3300A"/>
    <w:rsid w:val="00D33AA5"/>
    <w:rsid w:val="00D33EAF"/>
    <w:rsid w:val="00D33F05"/>
    <w:rsid w:val="00D340E2"/>
    <w:rsid w:val="00D343D3"/>
    <w:rsid w:val="00D34457"/>
    <w:rsid w:val="00D34C6E"/>
    <w:rsid w:val="00D34EFA"/>
    <w:rsid w:val="00D34FA6"/>
    <w:rsid w:val="00D35245"/>
    <w:rsid w:val="00D35751"/>
    <w:rsid w:val="00D358C2"/>
    <w:rsid w:val="00D359AA"/>
    <w:rsid w:val="00D35A18"/>
    <w:rsid w:val="00D35B32"/>
    <w:rsid w:val="00D35E4C"/>
    <w:rsid w:val="00D36468"/>
    <w:rsid w:val="00D36A3C"/>
    <w:rsid w:val="00D36A82"/>
    <w:rsid w:val="00D36BB7"/>
    <w:rsid w:val="00D36EAF"/>
    <w:rsid w:val="00D37214"/>
    <w:rsid w:val="00D37EA2"/>
    <w:rsid w:val="00D405F6"/>
    <w:rsid w:val="00D406AD"/>
    <w:rsid w:val="00D406C5"/>
    <w:rsid w:val="00D407A6"/>
    <w:rsid w:val="00D407F6"/>
    <w:rsid w:val="00D41126"/>
    <w:rsid w:val="00D41A46"/>
    <w:rsid w:val="00D4233F"/>
    <w:rsid w:val="00D42A1D"/>
    <w:rsid w:val="00D42AC0"/>
    <w:rsid w:val="00D42BFD"/>
    <w:rsid w:val="00D42DE0"/>
    <w:rsid w:val="00D42E7C"/>
    <w:rsid w:val="00D42F8F"/>
    <w:rsid w:val="00D432A2"/>
    <w:rsid w:val="00D43363"/>
    <w:rsid w:val="00D43375"/>
    <w:rsid w:val="00D436F6"/>
    <w:rsid w:val="00D43921"/>
    <w:rsid w:val="00D43C45"/>
    <w:rsid w:val="00D43E5C"/>
    <w:rsid w:val="00D43F43"/>
    <w:rsid w:val="00D43F6A"/>
    <w:rsid w:val="00D4467A"/>
    <w:rsid w:val="00D4473C"/>
    <w:rsid w:val="00D44844"/>
    <w:rsid w:val="00D4490B"/>
    <w:rsid w:val="00D44AF2"/>
    <w:rsid w:val="00D44C4D"/>
    <w:rsid w:val="00D458DC"/>
    <w:rsid w:val="00D45905"/>
    <w:rsid w:val="00D45CE5"/>
    <w:rsid w:val="00D45DD4"/>
    <w:rsid w:val="00D45F15"/>
    <w:rsid w:val="00D460EE"/>
    <w:rsid w:val="00D46C76"/>
    <w:rsid w:val="00D46D96"/>
    <w:rsid w:val="00D47176"/>
    <w:rsid w:val="00D473EE"/>
    <w:rsid w:val="00D47438"/>
    <w:rsid w:val="00D475F5"/>
    <w:rsid w:val="00D47641"/>
    <w:rsid w:val="00D47BDA"/>
    <w:rsid w:val="00D47F8F"/>
    <w:rsid w:val="00D500FA"/>
    <w:rsid w:val="00D507C9"/>
    <w:rsid w:val="00D508AC"/>
    <w:rsid w:val="00D50F3F"/>
    <w:rsid w:val="00D5130E"/>
    <w:rsid w:val="00D5154E"/>
    <w:rsid w:val="00D517F3"/>
    <w:rsid w:val="00D51AB4"/>
    <w:rsid w:val="00D51C24"/>
    <w:rsid w:val="00D51D91"/>
    <w:rsid w:val="00D51E3F"/>
    <w:rsid w:val="00D520B5"/>
    <w:rsid w:val="00D52505"/>
    <w:rsid w:val="00D52557"/>
    <w:rsid w:val="00D52600"/>
    <w:rsid w:val="00D529D4"/>
    <w:rsid w:val="00D52B85"/>
    <w:rsid w:val="00D52FA9"/>
    <w:rsid w:val="00D5316C"/>
    <w:rsid w:val="00D53502"/>
    <w:rsid w:val="00D53509"/>
    <w:rsid w:val="00D53A3C"/>
    <w:rsid w:val="00D53DC6"/>
    <w:rsid w:val="00D5527F"/>
    <w:rsid w:val="00D55289"/>
    <w:rsid w:val="00D55473"/>
    <w:rsid w:val="00D556BA"/>
    <w:rsid w:val="00D56074"/>
    <w:rsid w:val="00D5641C"/>
    <w:rsid w:val="00D56CEA"/>
    <w:rsid w:val="00D57A5D"/>
    <w:rsid w:val="00D57B84"/>
    <w:rsid w:val="00D57C8E"/>
    <w:rsid w:val="00D57E88"/>
    <w:rsid w:val="00D57F30"/>
    <w:rsid w:val="00D57FF0"/>
    <w:rsid w:val="00D60396"/>
    <w:rsid w:val="00D60ECA"/>
    <w:rsid w:val="00D61535"/>
    <w:rsid w:val="00D621A6"/>
    <w:rsid w:val="00D626B1"/>
    <w:rsid w:val="00D62BC6"/>
    <w:rsid w:val="00D62D61"/>
    <w:rsid w:val="00D62EFD"/>
    <w:rsid w:val="00D63407"/>
    <w:rsid w:val="00D644D9"/>
    <w:rsid w:val="00D645AC"/>
    <w:rsid w:val="00D64DB6"/>
    <w:rsid w:val="00D650B8"/>
    <w:rsid w:val="00D6538A"/>
    <w:rsid w:val="00D65712"/>
    <w:rsid w:val="00D65A02"/>
    <w:rsid w:val="00D660F4"/>
    <w:rsid w:val="00D6616E"/>
    <w:rsid w:val="00D6680E"/>
    <w:rsid w:val="00D66B25"/>
    <w:rsid w:val="00D66C50"/>
    <w:rsid w:val="00D66C92"/>
    <w:rsid w:val="00D671B5"/>
    <w:rsid w:val="00D70479"/>
    <w:rsid w:val="00D7065F"/>
    <w:rsid w:val="00D70AD4"/>
    <w:rsid w:val="00D70CBC"/>
    <w:rsid w:val="00D70EDB"/>
    <w:rsid w:val="00D71135"/>
    <w:rsid w:val="00D711CD"/>
    <w:rsid w:val="00D71335"/>
    <w:rsid w:val="00D71DCE"/>
    <w:rsid w:val="00D71DE7"/>
    <w:rsid w:val="00D7297D"/>
    <w:rsid w:val="00D72FE9"/>
    <w:rsid w:val="00D73195"/>
    <w:rsid w:val="00D73785"/>
    <w:rsid w:val="00D7472C"/>
    <w:rsid w:val="00D748CC"/>
    <w:rsid w:val="00D74B6B"/>
    <w:rsid w:val="00D74BD4"/>
    <w:rsid w:val="00D74C22"/>
    <w:rsid w:val="00D7504F"/>
    <w:rsid w:val="00D756AE"/>
    <w:rsid w:val="00D75705"/>
    <w:rsid w:val="00D757FD"/>
    <w:rsid w:val="00D75F1E"/>
    <w:rsid w:val="00D75FC0"/>
    <w:rsid w:val="00D762FC"/>
    <w:rsid w:val="00D76336"/>
    <w:rsid w:val="00D767E5"/>
    <w:rsid w:val="00D76F1E"/>
    <w:rsid w:val="00D770D3"/>
    <w:rsid w:val="00D777A4"/>
    <w:rsid w:val="00D777A8"/>
    <w:rsid w:val="00D7789D"/>
    <w:rsid w:val="00D77B37"/>
    <w:rsid w:val="00D77C07"/>
    <w:rsid w:val="00D77D02"/>
    <w:rsid w:val="00D77EA1"/>
    <w:rsid w:val="00D80146"/>
    <w:rsid w:val="00D801BE"/>
    <w:rsid w:val="00D808BD"/>
    <w:rsid w:val="00D80993"/>
    <w:rsid w:val="00D80998"/>
    <w:rsid w:val="00D80C14"/>
    <w:rsid w:val="00D81613"/>
    <w:rsid w:val="00D8164A"/>
    <w:rsid w:val="00D81782"/>
    <w:rsid w:val="00D818AA"/>
    <w:rsid w:val="00D818D5"/>
    <w:rsid w:val="00D81BC7"/>
    <w:rsid w:val="00D81C3A"/>
    <w:rsid w:val="00D81D0E"/>
    <w:rsid w:val="00D81D3A"/>
    <w:rsid w:val="00D823CC"/>
    <w:rsid w:val="00D82B0D"/>
    <w:rsid w:val="00D8339A"/>
    <w:rsid w:val="00D833C2"/>
    <w:rsid w:val="00D83A72"/>
    <w:rsid w:val="00D84120"/>
    <w:rsid w:val="00D84193"/>
    <w:rsid w:val="00D849D1"/>
    <w:rsid w:val="00D86005"/>
    <w:rsid w:val="00D8611A"/>
    <w:rsid w:val="00D86536"/>
    <w:rsid w:val="00D86A2C"/>
    <w:rsid w:val="00D8784B"/>
    <w:rsid w:val="00D9087E"/>
    <w:rsid w:val="00D90BEE"/>
    <w:rsid w:val="00D90C1E"/>
    <w:rsid w:val="00D90C6F"/>
    <w:rsid w:val="00D90FD1"/>
    <w:rsid w:val="00D91189"/>
    <w:rsid w:val="00D916EB"/>
    <w:rsid w:val="00D917CF"/>
    <w:rsid w:val="00D917D2"/>
    <w:rsid w:val="00D91871"/>
    <w:rsid w:val="00D91F87"/>
    <w:rsid w:val="00D92799"/>
    <w:rsid w:val="00D92983"/>
    <w:rsid w:val="00D92E49"/>
    <w:rsid w:val="00D92FD8"/>
    <w:rsid w:val="00D93B32"/>
    <w:rsid w:val="00D93FEC"/>
    <w:rsid w:val="00D94445"/>
    <w:rsid w:val="00D94899"/>
    <w:rsid w:val="00D95411"/>
    <w:rsid w:val="00D95880"/>
    <w:rsid w:val="00D95CCE"/>
    <w:rsid w:val="00D96571"/>
    <w:rsid w:val="00D968E2"/>
    <w:rsid w:val="00D96A0C"/>
    <w:rsid w:val="00D96BFD"/>
    <w:rsid w:val="00D97003"/>
    <w:rsid w:val="00D976BC"/>
    <w:rsid w:val="00D97896"/>
    <w:rsid w:val="00D97AFE"/>
    <w:rsid w:val="00DA03DD"/>
    <w:rsid w:val="00DA0A32"/>
    <w:rsid w:val="00DA1118"/>
    <w:rsid w:val="00DA1226"/>
    <w:rsid w:val="00DA1382"/>
    <w:rsid w:val="00DA159B"/>
    <w:rsid w:val="00DA1B75"/>
    <w:rsid w:val="00DA2706"/>
    <w:rsid w:val="00DA36E2"/>
    <w:rsid w:val="00DA3AE6"/>
    <w:rsid w:val="00DA3D6B"/>
    <w:rsid w:val="00DA4E96"/>
    <w:rsid w:val="00DA4EDA"/>
    <w:rsid w:val="00DA56BB"/>
    <w:rsid w:val="00DA5A48"/>
    <w:rsid w:val="00DA611A"/>
    <w:rsid w:val="00DA623E"/>
    <w:rsid w:val="00DA63AD"/>
    <w:rsid w:val="00DA6794"/>
    <w:rsid w:val="00DA6D6F"/>
    <w:rsid w:val="00DA73E4"/>
    <w:rsid w:val="00DA76A0"/>
    <w:rsid w:val="00DA76F5"/>
    <w:rsid w:val="00DA7C73"/>
    <w:rsid w:val="00DB00C6"/>
    <w:rsid w:val="00DB0179"/>
    <w:rsid w:val="00DB0373"/>
    <w:rsid w:val="00DB03F6"/>
    <w:rsid w:val="00DB072B"/>
    <w:rsid w:val="00DB0C2C"/>
    <w:rsid w:val="00DB0DC8"/>
    <w:rsid w:val="00DB15FC"/>
    <w:rsid w:val="00DB17C6"/>
    <w:rsid w:val="00DB18F6"/>
    <w:rsid w:val="00DB1919"/>
    <w:rsid w:val="00DB1D59"/>
    <w:rsid w:val="00DB22B3"/>
    <w:rsid w:val="00DB2432"/>
    <w:rsid w:val="00DB2531"/>
    <w:rsid w:val="00DB2B78"/>
    <w:rsid w:val="00DB2BAA"/>
    <w:rsid w:val="00DB2C14"/>
    <w:rsid w:val="00DB2E9B"/>
    <w:rsid w:val="00DB32F8"/>
    <w:rsid w:val="00DB38BD"/>
    <w:rsid w:val="00DB413E"/>
    <w:rsid w:val="00DB4155"/>
    <w:rsid w:val="00DB417F"/>
    <w:rsid w:val="00DB42CC"/>
    <w:rsid w:val="00DB4A57"/>
    <w:rsid w:val="00DB4AFB"/>
    <w:rsid w:val="00DB5330"/>
    <w:rsid w:val="00DB56C3"/>
    <w:rsid w:val="00DB56D1"/>
    <w:rsid w:val="00DB593D"/>
    <w:rsid w:val="00DB5BFF"/>
    <w:rsid w:val="00DB6072"/>
    <w:rsid w:val="00DB60D6"/>
    <w:rsid w:val="00DB6254"/>
    <w:rsid w:val="00DB681A"/>
    <w:rsid w:val="00DB6CD4"/>
    <w:rsid w:val="00DB6CDC"/>
    <w:rsid w:val="00DB70F2"/>
    <w:rsid w:val="00DB724E"/>
    <w:rsid w:val="00DB7441"/>
    <w:rsid w:val="00DB7DE7"/>
    <w:rsid w:val="00DB7EB8"/>
    <w:rsid w:val="00DC0034"/>
    <w:rsid w:val="00DC0ABE"/>
    <w:rsid w:val="00DC0B06"/>
    <w:rsid w:val="00DC0C5B"/>
    <w:rsid w:val="00DC10B9"/>
    <w:rsid w:val="00DC1341"/>
    <w:rsid w:val="00DC193C"/>
    <w:rsid w:val="00DC1D35"/>
    <w:rsid w:val="00DC1E57"/>
    <w:rsid w:val="00DC2509"/>
    <w:rsid w:val="00DC25DA"/>
    <w:rsid w:val="00DC28E3"/>
    <w:rsid w:val="00DC2AF2"/>
    <w:rsid w:val="00DC2BB3"/>
    <w:rsid w:val="00DC2F69"/>
    <w:rsid w:val="00DC3665"/>
    <w:rsid w:val="00DC3B74"/>
    <w:rsid w:val="00DC4469"/>
    <w:rsid w:val="00DC490A"/>
    <w:rsid w:val="00DC4EFC"/>
    <w:rsid w:val="00DC502D"/>
    <w:rsid w:val="00DC5173"/>
    <w:rsid w:val="00DC5773"/>
    <w:rsid w:val="00DC5B50"/>
    <w:rsid w:val="00DC5D9F"/>
    <w:rsid w:val="00DC5EDD"/>
    <w:rsid w:val="00DC5F67"/>
    <w:rsid w:val="00DC6322"/>
    <w:rsid w:val="00DC63BB"/>
    <w:rsid w:val="00DC713A"/>
    <w:rsid w:val="00DC71BE"/>
    <w:rsid w:val="00DC770E"/>
    <w:rsid w:val="00DC78F8"/>
    <w:rsid w:val="00DC7971"/>
    <w:rsid w:val="00DC79C0"/>
    <w:rsid w:val="00DC7D0D"/>
    <w:rsid w:val="00DC7D48"/>
    <w:rsid w:val="00DC7D76"/>
    <w:rsid w:val="00DC7E48"/>
    <w:rsid w:val="00DC7FC0"/>
    <w:rsid w:val="00DD0678"/>
    <w:rsid w:val="00DD0A9E"/>
    <w:rsid w:val="00DD0B8C"/>
    <w:rsid w:val="00DD0DCF"/>
    <w:rsid w:val="00DD112B"/>
    <w:rsid w:val="00DD12ED"/>
    <w:rsid w:val="00DD1362"/>
    <w:rsid w:val="00DD15A9"/>
    <w:rsid w:val="00DD1780"/>
    <w:rsid w:val="00DD1B9A"/>
    <w:rsid w:val="00DD249F"/>
    <w:rsid w:val="00DD28EB"/>
    <w:rsid w:val="00DD291F"/>
    <w:rsid w:val="00DD2CF0"/>
    <w:rsid w:val="00DD3349"/>
    <w:rsid w:val="00DD38D7"/>
    <w:rsid w:val="00DD4140"/>
    <w:rsid w:val="00DD4259"/>
    <w:rsid w:val="00DD4346"/>
    <w:rsid w:val="00DD4A04"/>
    <w:rsid w:val="00DD512F"/>
    <w:rsid w:val="00DD554B"/>
    <w:rsid w:val="00DD55D3"/>
    <w:rsid w:val="00DD56C4"/>
    <w:rsid w:val="00DD5726"/>
    <w:rsid w:val="00DD5B2E"/>
    <w:rsid w:val="00DD5D1A"/>
    <w:rsid w:val="00DD5ED8"/>
    <w:rsid w:val="00DD6014"/>
    <w:rsid w:val="00DD654A"/>
    <w:rsid w:val="00DD65A7"/>
    <w:rsid w:val="00DD6DB4"/>
    <w:rsid w:val="00DD6EF0"/>
    <w:rsid w:val="00DD7097"/>
    <w:rsid w:val="00DD764F"/>
    <w:rsid w:val="00DD7BF0"/>
    <w:rsid w:val="00DD7C68"/>
    <w:rsid w:val="00DD7E7A"/>
    <w:rsid w:val="00DE0090"/>
    <w:rsid w:val="00DE063D"/>
    <w:rsid w:val="00DE0B1C"/>
    <w:rsid w:val="00DE0EFD"/>
    <w:rsid w:val="00DE0FD3"/>
    <w:rsid w:val="00DE14B7"/>
    <w:rsid w:val="00DE1D36"/>
    <w:rsid w:val="00DE1F78"/>
    <w:rsid w:val="00DE244D"/>
    <w:rsid w:val="00DE2673"/>
    <w:rsid w:val="00DE28B4"/>
    <w:rsid w:val="00DE28C5"/>
    <w:rsid w:val="00DE31D4"/>
    <w:rsid w:val="00DE3362"/>
    <w:rsid w:val="00DE34A7"/>
    <w:rsid w:val="00DE351F"/>
    <w:rsid w:val="00DE3677"/>
    <w:rsid w:val="00DE367E"/>
    <w:rsid w:val="00DE3D32"/>
    <w:rsid w:val="00DE3D74"/>
    <w:rsid w:val="00DE4622"/>
    <w:rsid w:val="00DE4C45"/>
    <w:rsid w:val="00DE4FC3"/>
    <w:rsid w:val="00DE52DD"/>
    <w:rsid w:val="00DE5DC2"/>
    <w:rsid w:val="00DE6107"/>
    <w:rsid w:val="00DE6226"/>
    <w:rsid w:val="00DE643A"/>
    <w:rsid w:val="00DE649C"/>
    <w:rsid w:val="00DE660B"/>
    <w:rsid w:val="00DE66FA"/>
    <w:rsid w:val="00DE6714"/>
    <w:rsid w:val="00DE68AE"/>
    <w:rsid w:val="00DE6A52"/>
    <w:rsid w:val="00DE6BC0"/>
    <w:rsid w:val="00DE6D4B"/>
    <w:rsid w:val="00DE6E37"/>
    <w:rsid w:val="00DE6FF2"/>
    <w:rsid w:val="00DE74BD"/>
    <w:rsid w:val="00DE74E9"/>
    <w:rsid w:val="00DE77E9"/>
    <w:rsid w:val="00DE7AD3"/>
    <w:rsid w:val="00DE7F4A"/>
    <w:rsid w:val="00DF02F7"/>
    <w:rsid w:val="00DF0B59"/>
    <w:rsid w:val="00DF1015"/>
    <w:rsid w:val="00DF1208"/>
    <w:rsid w:val="00DF17F6"/>
    <w:rsid w:val="00DF1ABC"/>
    <w:rsid w:val="00DF1E9C"/>
    <w:rsid w:val="00DF2706"/>
    <w:rsid w:val="00DF2941"/>
    <w:rsid w:val="00DF2E57"/>
    <w:rsid w:val="00DF2EB4"/>
    <w:rsid w:val="00DF354A"/>
    <w:rsid w:val="00DF36F3"/>
    <w:rsid w:val="00DF3C24"/>
    <w:rsid w:val="00DF450D"/>
    <w:rsid w:val="00DF4726"/>
    <w:rsid w:val="00DF4B9B"/>
    <w:rsid w:val="00DF4D48"/>
    <w:rsid w:val="00DF5306"/>
    <w:rsid w:val="00DF53B2"/>
    <w:rsid w:val="00DF54C6"/>
    <w:rsid w:val="00DF55DD"/>
    <w:rsid w:val="00DF5865"/>
    <w:rsid w:val="00DF5B0F"/>
    <w:rsid w:val="00DF5D14"/>
    <w:rsid w:val="00DF5E43"/>
    <w:rsid w:val="00DF67C3"/>
    <w:rsid w:val="00DF6DBA"/>
    <w:rsid w:val="00DF70DC"/>
    <w:rsid w:val="00DF747C"/>
    <w:rsid w:val="00DF74AB"/>
    <w:rsid w:val="00DF77F4"/>
    <w:rsid w:val="00DF7937"/>
    <w:rsid w:val="00DF7940"/>
    <w:rsid w:val="00DF7A80"/>
    <w:rsid w:val="00DF7DE0"/>
    <w:rsid w:val="00DF7DE5"/>
    <w:rsid w:val="00DF7E36"/>
    <w:rsid w:val="00DF7E9B"/>
    <w:rsid w:val="00E0009B"/>
    <w:rsid w:val="00E005E2"/>
    <w:rsid w:val="00E005F2"/>
    <w:rsid w:val="00E00DFE"/>
    <w:rsid w:val="00E00E0E"/>
    <w:rsid w:val="00E00E6C"/>
    <w:rsid w:val="00E00EE5"/>
    <w:rsid w:val="00E00F19"/>
    <w:rsid w:val="00E00FB5"/>
    <w:rsid w:val="00E01284"/>
    <w:rsid w:val="00E01D15"/>
    <w:rsid w:val="00E01E4B"/>
    <w:rsid w:val="00E0258A"/>
    <w:rsid w:val="00E03844"/>
    <w:rsid w:val="00E03C62"/>
    <w:rsid w:val="00E03C7D"/>
    <w:rsid w:val="00E03E7E"/>
    <w:rsid w:val="00E0416C"/>
    <w:rsid w:val="00E042F3"/>
    <w:rsid w:val="00E04321"/>
    <w:rsid w:val="00E047BE"/>
    <w:rsid w:val="00E04ECB"/>
    <w:rsid w:val="00E04F35"/>
    <w:rsid w:val="00E0587D"/>
    <w:rsid w:val="00E05CF0"/>
    <w:rsid w:val="00E05D80"/>
    <w:rsid w:val="00E06D37"/>
    <w:rsid w:val="00E071F4"/>
    <w:rsid w:val="00E100A4"/>
    <w:rsid w:val="00E101B4"/>
    <w:rsid w:val="00E10582"/>
    <w:rsid w:val="00E105BB"/>
    <w:rsid w:val="00E10A3F"/>
    <w:rsid w:val="00E10A68"/>
    <w:rsid w:val="00E10C12"/>
    <w:rsid w:val="00E10C3E"/>
    <w:rsid w:val="00E11014"/>
    <w:rsid w:val="00E11339"/>
    <w:rsid w:val="00E11742"/>
    <w:rsid w:val="00E11873"/>
    <w:rsid w:val="00E11A91"/>
    <w:rsid w:val="00E11C91"/>
    <w:rsid w:val="00E11E4A"/>
    <w:rsid w:val="00E12035"/>
    <w:rsid w:val="00E1264B"/>
    <w:rsid w:val="00E129DE"/>
    <w:rsid w:val="00E130EF"/>
    <w:rsid w:val="00E132E4"/>
    <w:rsid w:val="00E1349E"/>
    <w:rsid w:val="00E13597"/>
    <w:rsid w:val="00E1365C"/>
    <w:rsid w:val="00E13986"/>
    <w:rsid w:val="00E13997"/>
    <w:rsid w:val="00E1404F"/>
    <w:rsid w:val="00E140CB"/>
    <w:rsid w:val="00E14154"/>
    <w:rsid w:val="00E14289"/>
    <w:rsid w:val="00E148D8"/>
    <w:rsid w:val="00E14EEA"/>
    <w:rsid w:val="00E15050"/>
    <w:rsid w:val="00E1578D"/>
    <w:rsid w:val="00E15F2A"/>
    <w:rsid w:val="00E1602D"/>
    <w:rsid w:val="00E16421"/>
    <w:rsid w:val="00E167A5"/>
    <w:rsid w:val="00E1692B"/>
    <w:rsid w:val="00E171FC"/>
    <w:rsid w:val="00E176D5"/>
    <w:rsid w:val="00E17740"/>
    <w:rsid w:val="00E17A68"/>
    <w:rsid w:val="00E17D12"/>
    <w:rsid w:val="00E17E8B"/>
    <w:rsid w:val="00E20521"/>
    <w:rsid w:val="00E2099C"/>
    <w:rsid w:val="00E20ABC"/>
    <w:rsid w:val="00E20AF1"/>
    <w:rsid w:val="00E20B95"/>
    <w:rsid w:val="00E2228C"/>
    <w:rsid w:val="00E2242F"/>
    <w:rsid w:val="00E22593"/>
    <w:rsid w:val="00E22C61"/>
    <w:rsid w:val="00E22C87"/>
    <w:rsid w:val="00E22D6A"/>
    <w:rsid w:val="00E2374E"/>
    <w:rsid w:val="00E23C70"/>
    <w:rsid w:val="00E23CBB"/>
    <w:rsid w:val="00E23D63"/>
    <w:rsid w:val="00E2464B"/>
    <w:rsid w:val="00E24653"/>
    <w:rsid w:val="00E24DC3"/>
    <w:rsid w:val="00E251F8"/>
    <w:rsid w:val="00E257CF"/>
    <w:rsid w:val="00E26256"/>
    <w:rsid w:val="00E26636"/>
    <w:rsid w:val="00E26748"/>
    <w:rsid w:val="00E269C1"/>
    <w:rsid w:val="00E26FC6"/>
    <w:rsid w:val="00E270AD"/>
    <w:rsid w:val="00E275E9"/>
    <w:rsid w:val="00E2773D"/>
    <w:rsid w:val="00E27D2C"/>
    <w:rsid w:val="00E27D4B"/>
    <w:rsid w:val="00E27D54"/>
    <w:rsid w:val="00E3024B"/>
    <w:rsid w:val="00E303E8"/>
    <w:rsid w:val="00E308DB"/>
    <w:rsid w:val="00E30999"/>
    <w:rsid w:val="00E30FA1"/>
    <w:rsid w:val="00E310C5"/>
    <w:rsid w:val="00E31718"/>
    <w:rsid w:val="00E324B9"/>
    <w:rsid w:val="00E3277B"/>
    <w:rsid w:val="00E3277F"/>
    <w:rsid w:val="00E329A9"/>
    <w:rsid w:val="00E32D38"/>
    <w:rsid w:val="00E32DDC"/>
    <w:rsid w:val="00E32E65"/>
    <w:rsid w:val="00E32FAD"/>
    <w:rsid w:val="00E33815"/>
    <w:rsid w:val="00E338F5"/>
    <w:rsid w:val="00E33F8E"/>
    <w:rsid w:val="00E34350"/>
    <w:rsid w:val="00E347E5"/>
    <w:rsid w:val="00E34993"/>
    <w:rsid w:val="00E34F79"/>
    <w:rsid w:val="00E35138"/>
    <w:rsid w:val="00E35682"/>
    <w:rsid w:val="00E35B2A"/>
    <w:rsid w:val="00E3656C"/>
    <w:rsid w:val="00E36659"/>
    <w:rsid w:val="00E36962"/>
    <w:rsid w:val="00E36CAB"/>
    <w:rsid w:val="00E36E2A"/>
    <w:rsid w:val="00E36E7E"/>
    <w:rsid w:val="00E370FF"/>
    <w:rsid w:val="00E3732B"/>
    <w:rsid w:val="00E3753C"/>
    <w:rsid w:val="00E375EA"/>
    <w:rsid w:val="00E3763B"/>
    <w:rsid w:val="00E37899"/>
    <w:rsid w:val="00E37C0A"/>
    <w:rsid w:val="00E37D73"/>
    <w:rsid w:val="00E37F7E"/>
    <w:rsid w:val="00E4014B"/>
    <w:rsid w:val="00E405B5"/>
    <w:rsid w:val="00E40746"/>
    <w:rsid w:val="00E407D7"/>
    <w:rsid w:val="00E408B8"/>
    <w:rsid w:val="00E40E8F"/>
    <w:rsid w:val="00E411CB"/>
    <w:rsid w:val="00E4162D"/>
    <w:rsid w:val="00E41D68"/>
    <w:rsid w:val="00E41FE5"/>
    <w:rsid w:val="00E42057"/>
    <w:rsid w:val="00E4261D"/>
    <w:rsid w:val="00E42EEC"/>
    <w:rsid w:val="00E43072"/>
    <w:rsid w:val="00E4328C"/>
    <w:rsid w:val="00E4347C"/>
    <w:rsid w:val="00E43522"/>
    <w:rsid w:val="00E4370D"/>
    <w:rsid w:val="00E43980"/>
    <w:rsid w:val="00E43B5F"/>
    <w:rsid w:val="00E446D5"/>
    <w:rsid w:val="00E44F90"/>
    <w:rsid w:val="00E452F8"/>
    <w:rsid w:val="00E4545E"/>
    <w:rsid w:val="00E45C1E"/>
    <w:rsid w:val="00E461FA"/>
    <w:rsid w:val="00E46432"/>
    <w:rsid w:val="00E466BD"/>
    <w:rsid w:val="00E467CD"/>
    <w:rsid w:val="00E46B92"/>
    <w:rsid w:val="00E46C22"/>
    <w:rsid w:val="00E47170"/>
    <w:rsid w:val="00E4747B"/>
    <w:rsid w:val="00E479B6"/>
    <w:rsid w:val="00E47A6E"/>
    <w:rsid w:val="00E47A8B"/>
    <w:rsid w:val="00E5020C"/>
    <w:rsid w:val="00E506DB"/>
    <w:rsid w:val="00E5088B"/>
    <w:rsid w:val="00E50925"/>
    <w:rsid w:val="00E50C57"/>
    <w:rsid w:val="00E50D01"/>
    <w:rsid w:val="00E50EB1"/>
    <w:rsid w:val="00E5116A"/>
    <w:rsid w:val="00E514D4"/>
    <w:rsid w:val="00E5157E"/>
    <w:rsid w:val="00E515EE"/>
    <w:rsid w:val="00E5167A"/>
    <w:rsid w:val="00E5177B"/>
    <w:rsid w:val="00E51957"/>
    <w:rsid w:val="00E51B19"/>
    <w:rsid w:val="00E51B92"/>
    <w:rsid w:val="00E5268A"/>
    <w:rsid w:val="00E528D0"/>
    <w:rsid w:val="00E529A9"/>
    <w:rsid w:val="00E53222"/>
    <w:rsid w:val="00E53E00"/>
    <w:rsid w:val="00E5418B"/>
    <w:rsid w:val="00E54318"/>
    <w:rsid w:val="00E5443E"/>
    <w:rsid w:val="00E54960"/>
    <w:rsid w:val="00E55003"/>
    <w:rsid w:val="00E55780"/>
    <w:rsid w:val="00E558C4"/>
    <w:rsid w:val="00E55E46"/>
    <w:rsid w:val="00E55FBF"/>
    <w:rsid w:val="00E5633A"/>
    <w:rsid w:val="00E56632"/>
    <w:rsid w:val="00E56C07"/>
    <w:rsid w:val="00E56F4B"/>
    <w:rsid w:val="00E56FE5"/>
    <w:rsid w:val="00E574CB"/>
    <w:rsid w:val="00E5753F"/>
    <w:rsid w:val="00E6031E"/>
    <w:rsid w:val="00E603B9"/>
    <w:rsid w:val="00E603FE"/>
    <w:rsid w:val="00E60B0A"/>
    <w:rsid w:val="00E6107F"/>
    <w:rsid w:val="00E6117C"/>
    <w:rsid w:val="00E6192B"/>
    <w:rsid w:val="00E61C53"/>
    <w:rsid w:val="00E61FD9"/>
    <w:rsid w:val="00E6206B"/>
    <w:rsid w:val="00E62557"/>
    <w:rsid w:val="00E62952"/>
    <w:rsid w:val="00E62AE6"/>
    <w:rsid w:val="00E62CA6"/>
    <w:rsid w:val="00E63450"/>
    <w:rsid w:val="00E63D53"/>
    <w:rsid w:val="00E64128"/>
    <w:rsid w:val="00E641A0"/>
    <w:rsid w:val="00E64A92"/>
    <w:rsid w:val="00E65184"/>
    <w:rsid w:val="00E65515"/>
    <w:rsid w:val="00E65C5E"/>
    <w:rsid w:val="00E66052"/>
    <w:rsid w:val="00E66341"/>
    <w:rsid w:val="00E6681D"/>
    <w:rsid w:val="00E66C33"/>
    <w:rsid w:val="00E66F52"/>
    <w:rsid w:val="00E66FB3"/>
    <w:rsid w:val="00E67CCD"/>
    <w:rsid w:val="00E67DDB"/>
    <w:rsid w:val="00E70110"/>
    <w:rsid w:val="00E70BC0"/>
    <w:rsid w:val="00E71071"/>
    <w:rsid w:val="00E710EA"/>
    <w:rsid w:val="00E7145C"/>
    <w:rsid w:val="00E71A99"/>
    <w:rsid w:val="00E725C9"/>
    <w:rsid w:val="00E72B72"/>
    <w:rsid w:val="00E73161"/>
    <w:rsid w:val="00E73315"/>
    <w:rsid w:val="00E73429"/>
    <w:rsid w:val="00E7391C"/>
    <w:rsid w:val="00E73A55"/>
    <w:rsid w:val="00E73E85"/>
    <w:rsid w:val="00E74090"/>
    <w:rsid w:val="00E748C6"/>
    <w:rsid w:val="00E748CF"/>
    <w:rsid w:val="00E74B1E"/>
    <w:rsid w:val="00E74CC8"/>
    <w:rsid w:val="00E7532F"/>
    <w:rsid w:val="00E75D4E"/>
    <w:rsid w:val="00E75D93"/>
    <w:rsid w:val="00E75DE5"/>
    <w:rsid w:val="00E75F8C"/>
    <w:rsid w:val="00E7655F"/>
    <w:rsid w:val="00E76796"/>
    <w:rsid w:val="00E767CE"/>
    <w:rsid w:val="00E7687B"/>
    <w:rsid w:val="00E76F27"/>
    <w:rsid w:val="00E76FDF"/>
    <w:rsid w:val="00E76FE9"/>
    <w:rsid w:val="00E80565"/>
    <w:rsid w:val="00E807D5"/>
    <w:rsid w:val="00E80ACA"/>
    <w:rsid w:val="00E81962"/>
    <w:rsid w:val="00E81BC3"/>
    <w:rsid w:val="00E81BFD"/>
    <w:rsid w:val="00E820BA"/>
    <w:rsid w:val="00E822D1"/>
    <w:rsid w:val="00E8255F"/>
    <w:rsid w:val="00E82742"/>
    <w:rsid w:val="00E82918"/>
    <w:rsid w:val="00E82D61"/>
    <w:rsid w:val="00E82DB1"/>
    <w:rsid w:val="00E82E54"/>
    <w:rsid w:val="00E8385E"/>
    <w:rsid w:val="00E83D22"/>
    <w:rsid w:val="00E842E8"/>
    <w:rsid w:val="00E843D0"/>
    <w:rsid w:val="00E846CF"/>
    <w:rsid w:val="00E847D4"/>
    <w:rsid w:val="00E84CC7"/>
    <w:rsid w:val="00E84DB1"/>
    <w:rsid w:val="00E85589"/>
    <w:rsid w:val="00E85613"/>
    <w:rsid w:val="00E85D79"/>
    <w:rsid w:val="00E85DAC"/>
    <w:rsid w:val="00E8619C"/>
    <w:rsid w:val="00E864A7"/>
    <w:rsid w:val="00E864C4"/>
    <w:rsid w:val="00E86AA4"/>
    <w:rsid w:val="00E86AFF"/>
    <w:rsid w:val="00E86B1C"/>
    <w:rsid w:val="00E86EE3"/>
    <w:rsid w:val="00E871F8"/>
    <w:rsid w:val="00E875F2"/>
    <w:rsid w:val="00E87647"/>
    <w:rsid w:val="00E879AA"/>
    <w:rsid w:val="00E87DCB"/>
    <w:rsid w:val="00E87F1D"/>
    <w:rsid w:val="00E87F29"/>
    <w:rsid w:val="00E90A0E"/>
    <w:rsid w:val="00E90B9B"/>
    <w:rsid w:val="00E90C7E"/>
    <w:rsid w:val="00E915C6"/>
    <w:rsid w:val="00E921CB"/>
    <w:rsid w:val="00E9234E"/>
    <w:rsid w:val="00E925A7"/>
    <w:rsid w:val="00E92872"/>
    <w:rsid w:val="00E92915"/>
    <w:rsid w:val="00E92D88"/>
    <w:rsid w:val="00E9378D"/>
    <w:rsid w:val="00E93989"/>
    <w:rsid w:val="00E93CFD"/>
    <w:rsid w:val="00E94554"/>
    <w:rsid w:val="00E948CD"/>
    <w:rsid w:val="00E94D95"/>
    <w:rsid w:val="00E950AE"/>
    <w:rsid w:val="00E95490"/>
    <w:rsid w:val="00E955AF"/>
    <w:rsid w:val="00E95978"/>
    <w:rsid w:val="00E96204"/>
    <w:rsid w:val="00E966C3"/>
    <w:rsid w:val="00E967AC"/>
    <w:rsid w:val="00E96C77"/>
    <w:rsid w:val="00E96FD8"/>
    <w:rsid w:val="00E9747D"/>
    <w:rsid w:val="00E97546"/>
    <w:rsid w:val="00E97E8B"/>
    <w:rsid w:val="00EA0199"/>
    <w:rsid w:val="00EA0837"/>
    <w:rsid w:val="00EA0CA8"/>
    <w:rsid w:val="00EA2479"/>
    <w:rsid w:val="00EA2593"/>
    <w:rsid w:val="00EA315A"/>
    <w:rsid w:val="00EA331D"/>
    <w:rsid w:val="00EA3BA9"/>
    <w:rsid w:val="00EA3DCE"/>
    <w:rsid w:val="00EA3E86"/>
    <w:rsid w:val="00EA3ECD"/>
    <w:rsid w:val="00EA4142"/>
    <w:rsid w:val="00EA4361"/>
    <w:rsid w:val="00EA4841"/>
    <w:rsid w:val="00EA4A37"/>
    <w:rsid w:val="00EA4C03"/>
    <w:rsid w:val="00EA4D73"/>
    <w:rsid w:val="00EA5372"/>
    <w:rsid w:val="00EA53CD"/>
    <w:rsid w:val="00EA56CE"/>
    <w:rsid w:val="00EA5853"/>
    <w:rsid w:val="00EA5AC0"/>
    <w:rsid w:val="00EA5CB8"/>
    <w:rsid w:val="00EA5E2C"/>
    <w:rsid w:val="00EA66AC"/>
    <w:rsid w:val="00EA6816"/>
    <w:rsid w:val="00EA6AA9"/>
    <w:rsid w:val="00EA6AF8"/>
    <w:rsid w:val="00EA6F87"/>
    <w:rsid w:val="00EA7AF7"/>
    <w:rsid w:val="00EA7E44"/>
    <w:rsid w:val="00EB0262"/>
    <w:rsid w:val="00EB0EB9"/>
    <w:rsid w:val="00EB15CA"/>
    <w:rsid w:val="00EB1970"/>
    <w:rsid w:val="00EB1EA8"/>
    <w:rsid w:val="00EB219B"/>
    <w:rsid w:val="00EB2330"/>
    <w:rsid w:val="00EB2628"/>
    <w:rsid w:val="00EB2B39"/>
    <w:rsid w:val="00EB313A"/>
    <w:rsid w:val="00EB328B"/>
    <w:rsid w:val="00EB3456"/>
    <w:rsid w:val="00EB36CC"/>
    <w:rsid w:val="00EB3C80"/>
    <w:rsid w:val="00EB452D"/>
    <w:rsid w:val="00EB4D8C"/>
    <w:rsid w:val="00EB54EE"/>
    <w:rsid w:val="00EB5B8D"/>
    <w:rsid w:val="00EB71FA"/>
    <w:rsid w:val="00EB7EEF"/>
    <w:rsid w:val="00EC02BE"/>
    <w:rsid w:val="00EC26D5"/>
    <w:rsid w:val="00EC277D"/>
    <w:rsid w:val="00EC2BF1"/>
    <w:rsid w:val="00EC2DBE"/>
    <w:rsid w:val="00EC2E4F"/>
    <w:rsid w:val="00EC2FE2"/>
    <w:rsid w:val="00EC3321"/>
    <w:rsid w:val="00EC3DD2"/>
    <w:rsid w:val="00EC4118"/>
    <w:rsid w:val="00EC4378"/>
    <w:rsid w:val="00EC45A3"/>
    <w:rsid w:val="00EC4B5A"/>
    <w:rsid w:val="00EC4B9B"/>
    <w:rsid w:val="00EC4D42"/>
    <w:rsid w:val="00EC5112"/>
    <w:rsid w:val="00EC5591"/>
    <w:rsid w:val="00EC55CB"/>
    <w:rsid w:val="00EC686A"/>
    <w:rsid w:val="00EC72CE"/>
    <w:rsid w:val="00EC7B49"/>
    <w:rsid w:val="00ED0170"/>
    <w:rsid w:val="00ED073E"/>
    <w:rsid w:val="00ED0987"/>
    <w:rsid w:val="00ED0CDA"/>
    <w:rsid w:val="00ED10AF"/>
    <w:rsid w:val="00ED14A2"/>
    <w:rsid w:val="00ED14B1"/>
    <w:rsid w:val="00ED1737"/>
    <w:rsid w:val="00ED182F"/>
    <w:rsid w:val="00ED1FE7"/>
    <w:rsid w:val="00ED207B"/>
    <w:rsid w:val="00ED20E7"/>
    <w:rsid w:val="00ED26AC"/>
    <w:rsid w:val="00ED295F"/>
    <w:rsid w:val="00ED29DB"/>
    <w:rsid w:val="00ED2B03"/>
    <w:rsid w:val="00ED2F13"/>
    <w:rsid w:val="00ED31A3"/>
    <w:rsid w:val="00ED33EF"/>
    <w:rsid w:val="00ED38EF"/>
    <w:rsid w:val="00ED404F"/>
    <w:rsid w:val="00ED48D4"/>
    <w:rsid w:val="00ED4E97"/>
    <w:rsid w:val="00ED50DC"/>
    <w:rsid w:val="00ED5B6D"/>
    <w:rsid w:val="00ED62F4"/>
    <w:rsid w:val="00ED6496"/>
    <w:rsid w:val="00ED6CAA"/>
    <w:rsid w:val="00ED6CEE"/>
    <w:rsid w:val="00ED6FC1"/>
    <w:rsid w:val="00ED77CE"/>
    <w:rsid w:val="00ED780A"/>
    <w:rsid w:val="00ED793F"/>
    <w:rsid w:val="00ED7A53"/>
    <w:rsid w:val="00EE00EF"/>
    <w:rsid w:val="00EE02BF"/>
    <w:rsid w:val="00EE05EF"/>
    <w:rsid w:val="00EE08A3"/>
    <w:rsid w:val="00EE1930"/>
    <w:rsid w:val="00EE196C"/>
    <w:rsid w:val="00EE1A13"/>
    <w:rsid w:val="00EE1D2C"/>
    <w:rsid w:val="00EE1F1E"/>
    <w:rsid w:val="00EE20DA"/>
    <w:rsid w:val="00EE21DD"/>
    <w:rsid w:val="00EE221D"/>
    <w:rsid w:val="00EE23DB"/>
    <w:rsid w:val="00EE270A"/>
    <w:rsid w:val="00EE28D0"/>
    <w:rsid w:val="00EE2F40"/>
    <w:rsid w:val="00EE31D0"/>
    <w:rsid w:val="00EE359F"/>
    <w:rsid w:val="00EE44A0"/>
    <w:rsid w:val="00EE45CE"/>
    <w:rsid w:val="00EE4CBA"/>
    <w:rsid w:val="00EE5153"/>
    <w:rsid w:val="00EE5393"/>
    <w:rsid w:val="00EE56B0"/>
    <w:rsid w:val="00EE61EC"/>
    <w:rsid w:val="00EE6231"/>
    <w:rsid w:val="00EE630E"/>
    <w:rsid w:val="00EE67E1"/>
    <w:rsid w:val="00EE699F"/>
    <w:rsid w:val="00EE6BFB"/>
    <w:rsid w:val="00EE70C4"/>
    <w:rsid w:val="00EE71BE"/>
    <w:rsid w:val="00EE7384"/>
    <w:rsid w:val="00EE7815"/>
    <w:rsid w:val="00EE7DF0"/>
    <w:rsid w:val="00EF0EB3"/>
    <w:rsid w:val="00EF0EB8"/>
    <w:rsid w:val="00EF112D"/>
    <w:rsid w:val="00EF1207"/>
    <w:rsid w:val="00EF12F3"/>
    <w:rsid w:val="00EF14EC"/>
    <w:rsid w:val="00EF16E1"/>
    <w:rsid w:val="00EF1710"/>
    <w:rsid w:val="00EF17E9"/>
    <w:rsid w:val="00EF1A93"/>
    <w:rsid w:val="00EF1DD0"/>
    <w:rsid w:val="00EF2057"/>
    <w:rsid w:val="00EF2627"/>
    <w:rsid w:val="00EF2DA7"/>
    <w:rsid w:val="00EF31C0"/>
    <w:rsid w:val="00EF3295"/>
    <w:rsid w:val="00EF3398"/>
    <w:rsid w:val="00EF36CF"/>
    <w:rsid w:val="00EF3CA0"/>
    <w:rsid w:val="00EF3EED"/>
    <w:rsid w:val="00EF426E"/>
    <w:rsid w:val="00EF49AF"/>
    <w:rsid w:val="00EF4A93"/>
    <w:rsid w:val="00EF4BDE"/>
    <w:rsid w:val="00EF4E5A"/>
    <w:rsid w:val="00EF4E81"/>
    <w:rsid w:val="00EF4EB3"/>
    <w:rsid w:val="00EF56F3"/>
    <w:rsid w:val="00EF5B99"/>
    <w:rsid w:val="00EF6323"/>
    <w:rsid w:val="00EF6502"/>
    <w:rsid w:val="00EF66AA"/>
    <w:rsid w:val="00EF6708"/>
    <w:rsid w:val="00EF6950"/>
    <w:rsid w:val="00EF6EF0"/>
    <w:rsid w:val="00EF728C"/>
    <w:rsid w:val="00EF7431"/>
    <w:rsid w:val="00EF7448"/>
    <w:rsid w:val="00EF76C6"/>
    <w:rsid w:val="00EF7710"/>
    <w:rsid w:val="00EF7C9C"/>
    <w:rsid w:val="00F0045E"/>
    <w:rsid w:val="00F004EA"/>
    <w:rsid w:val="00F00890"/>
    <w:rsid w:val="00F012A6"/>
    <w:rsid w:val="00F022D4"/>
    <w:rsid w:val="00F02A5A"/>
    <w:rsid w:val="00F02B8A"/>
    <w:rsid w:val="00F030CA"/>
    <w:rsid w:val="00F03200"/>
    <w:rsid w:val="00F0320D"/>
    <w:rsid w:val="00F0324D"/>
    <w:rsid w:val="00F035EE"/>
    <w:rsid w:val="00F03D63"/>
    <w:rsid w:val="00F03F69"/>
    <w:rsid w:val="00F040F9"/>
    <w:rsid w:val="00F04C49"/>
    <w:rsid w:val="00F0505E"/>
    <w:rsid w:val="00F05170"/>
    <w:rsid w:val="00F05380"/>
    <w:rsid w:val="00F05480"/>
    <w:rsid w:val="00F055AD"/>
    <w:rsid w:val="00F0597A"/>
    <w:rsid w:val="00F059DE"/>
    <w:rsid w:val="00F05E57"/>
    <w:rsid w:val="00F05EFA"/>
    <w:rsid w:val="00F060A1"/>
    <w:rsid w:val="00F06285"/>
    <w:rsid w:val="00F06339"/>
    <w:rsid w:val="00F06DDC"/>
    <w:rsid w:val="00F06FB4"/>
    <w:rsid w:val="00F071EF"/>
    <w:rsid w:val="00F0722F"/>
    <w:rsid w:val="00F0788C"/>
    <w:rsid w:val="00F07900"/>
    <w:rsid w:val="00F10074"/>
    <w:rsid w:val="00F10AE7"/>
    <w:rsid w:val="00F11540"/>
    <w:rsid w:val="00F11928"/>
    <w:rsid w:val="00F119B0"/>
    <w:rsid w:val="00F11BC2"/>
    <w:rsid w:val="00F11C5C"/>
    <w:rsid w:val="00F11D2C"/>
    <w:rsid w:val="00F11F7C"/>
    <w:rsid w:val="00F1230C"/>
    <w:rsid w:val="00F12357"/>
    <w:rsid w:val="00F123C5"/>
    <w:rsid w:val="00F12686"/>
    <w:rsid w:val="00F12D74"/>
    <w:rsid w:val="00F12EB0"/>
    <w:rsid w:val="00F130CC"/>
    <w:rsid w:val="00F131C2"/>
    <w:rsid w:val="00F134DD"/>
    <w:rsid w:val="00F141FC"/>
    <w:rsid w:val="00F14300"/>
    <w:rsid w:val="00F14CB6"/>
    <w:rsid w:val="00F14F62"/>
    <w:rsid w:val="00F1539D"/>
    <w:rsid w:val="00F154CA"/>
    <w:rsid w:val="00F1550C"/>
    <w:rsid w:val="00F15D06"/>
    <w:rsid w:val="00F16089"/>
    <w:rsid w:val="00F1662A"/>
    <w:rsid w:val="00F16BCB"/>
    <w:rsid w:val="00F17208"/>
    <w:rsid w:val="00F1730D"/>
    <w:rsid w:val="00F174F3"/>
    <w:rsid w:val="00F1753D"/>
    <w:rsid w:val="00F17577"/>
    <w:rsid w:val="00F176A4"/>
    <w:rsid w:val="00F176B7"/>
    <w:rsid w:val="00F17889"/>
    <w:rsid w:val="00F17DC3"/>
    <w:rsid w:val="00F20AE1"/>
    <w:rsid w:val="00F20E6B"/>
    <w:rsid w:val="00F216D8"/>
    <w:rsid w:val="00F21D2B"/>
    <w:rsid w:val="00F21DF4"/>
    <w:rsid w:val="00F21F8F"/>
    <w:rsid w:val="00F2201A"/>
    <w:rsid w:val="00F2254B"/>
    <w:rsid w:val="00F2262B"/>
    <w:rsid w:val="00F227B6"/>
    <w:rsid w:val="00F227CF"/>
    <w:rsid w:val="00F22B8A"/>
    <w:rsid w:val="00F231FC"/>
    <w:rsid w:val="00F236AB"/>
    <w:rsid w:val="00F23824"/>
    <w:rsid w:val="00F239C2"/>
    <w:rsid w:val="00F23B53"/>
    <w:rsid w:val="00F23BC9"/>
    <w:rsid w:val="00F23EA2"/>
    <w:rsid w:val="00F241C3"/>
    <w:rsid w:val="00F246ED"/>
    <w:rsid w:val="00F247C5"/>
    <w:rsid w:val="00F24832"/>
    <w:rsid w:val="00F24910"/>
    <w:rsid w:val="00F24C1D"/>
    <w:rsid w:val="00F24EA8"/>
    <w:rsid w:val="00F25D8B"/>
    <w:rsid w:val="00F25F21"/>
    <w:rsid w:val="00F25F31"/>
    <w:rsid w:val="00F26110"/>
    <w:rsid w:val="00F2618C"/>
    <w:rsid w:val="00F262EE"/>
    <w:rsid w:val="00F262F0"/>
    <w:rsid w:val="00F2647C"/>
    <w:rsid w:val="00F26ABB"/>
    <w:rsid w:val="00F270F9"/>
    <w:rsid w:val="00F27208"/>
    <w:rsid w:val="00F27D25"/>
    <w:rsid w:val="00F27D8D"/>
    <w:rsid w:val="00F30140"/>
    <w:rsid w:val="00F30483"/>
    <w:rsid w:val="00F306C9"/>
    <w:rsid w:val="00F30E3F"/>
    <w:rsid w:val="00F31B24"/>
    <w:rsid w:val="00F32198"/>
    <w:rsid w:val="00F32495"/>
    <w:rsid w:val="00F32912"/>
    <w:rsid w:val="00F329A1"/>
    <w:rsid w:val="00F32D38"/>
    <w:rsid w:val="00F32EC1"/>
    <w:rsid w:val="00F331D2"/>
    <w:rsid w:val="00F331FC"/>
    <w:rsid w:val="00F33BFB"/>
    <w:rsid w:val="00F33CB9"/>
    <w:rsid w:val="00F33EB8"/>
    <w:rsid w:val="00F345BF"/>
    <w:rsid w:val="00F34FA0"/>
    <w:rsid w:val="00F359EF"/>
    <w:rsid w:val="00F35C99"/>
    <w:rsid w:val="00F360A5"/>
    <w:rsid w:val="00F36240"/>
    <w:rsid w:val="00F362A7"/>
    <w:rsid w:val="00F36CF4"/>
    <w:rsid w:val="00F376AC"/>
    <w:rsid w:val="00F3787B"/>
    <w:rsid w:val="00F37A4B"/>
    <w:rsid w:val="00F37EB8"/>
    <w:rsid w:val="00F40143"/>
    <w:rsid w:val="00F40A1D"/>
    <w:rsid w:val="00F40E08"/>
    <w:rsid w:val="00F41791"/>
    <w:rsid w:val="00F425A6"/>
    <w:rsid w:val="00F42630"/>
    <w:rsid w:val="00F42CB1"/>
    <w:rsid w:val="00F42E94"/>
    <w:rsid w:val="00F42FFA"/>
    <w:rsid w:val="00F43A0D"/>
    <w:rsid w:val="00F43F0D"/>
    <w:rsid w:val="00F441DA"/>
    <w:rsid w:val="00F443CE"/>
    <w:rsid w:val="00F4464E"/>
    <w:rsid w:val="00F4503F"/>
    <w:rsid w:val="00F45343"/>
    <w:rsid w:val="00F45567"/>
    <w:rsid w:val="00F4558F"/>
    <w:rsid w:val="00F45619"/>
    <w:rsid w:val="00F4630B"/>
    <w:rsid w:val="00F463F2"/>
    <w:rsid w:val="00F467BD"/>
    <w:rsid w:val="00F469C9"/>
    <w:rsid w:val="00F46D8E"/>
    <w:rsid w:val="00F46E16"/>
    <w:rsid w:val="00F47417"/>
    <w:rsid w:val="00F479E3"/>
    <w:rsid w:val="00F50EBF"/>
    <w:rsid w:val="00F51D2F"/>
    <w:rsid w:val="00F52555"/>
    <w:rsid w:val="00F526E2"/>
    <w:rsid w:val="00F52789"/>
    <w:rsid w:val="00F5284E"/>
    <w:rsid w:val="00F52955"/>
    <w:rsid w:val="00F52C5B"/>
    <w:rsid w:val="00F5357F"/>
    <w:rsid w:val="00F53B82"/>
    <w:rsid w:val="00F53DED"/>
    <w:rsid w:val="00F53FD8"/>
    <w:rsid w:val="00F54072"/>
    <w:rsid w:val="00F54473"/>
    <w:rsid w:val="00F54BBC"/>
    <w:rsid w:val="00F54CF8"/>
    <w:rsid w:val="00F55312"/>
    <w:rsid w:val="00F55359"/>
    <w:rsid w:val="00F55B8E"/>
    <w:rsid w:val="00F55E27"/>
    <w:rsid w:val="00F560A9"/>
    <w:rsid w:val="00F5671E"/>
    <w:rsid w:val="00F56A03"/>
    <w:rsid w:val="00F5788E"/>
    <w:rsid w:val="00F60544"/>
    <w:rsid w:val="00F60C57"/>
    <w:rsid w:val="00F60E79"/>
    <w:rsid w:val="00F60EE8"/>
    <w:rsid w:val="00F61233"/>
    <w:rsid w:val="00F6166F"/>
    <w:rsid w:val="00F61AE3"/>
    <w:rsid w:val="00F61D49"/>
    <w:rsid w:val="00F61D75"/>
    <w:rsid w:val="00F61DA5"/>
    <w:rsid w:val="00F61E40"/>
    <w:rsid w:val="00F61F10"/>
    <w:rsid w:val="00F62290"/>
    <w:rsid w:val="00F626B8"/>
    <w:rsid w:val="00F62736"/>
    <w:rsid w:val="00F627DA"/>
    <w:rsid w:val="00F62ADC"/>
    <w:rsid w:val="00F63078"/>
    <w:rsid w:val="00F632C8"/>
    <w:rsid w:val="00F63470"/>
    <w:rsid w:val="00F63B1A"/>
    <w:rsid w:val="00F63B37"/>
    <w:rsid w:val="00F63F67"/>
    <w:rsid w:val="00F643F2"/>
    <w:rsid w:val="00F644E0"/>
    <w:rsid w:val="00F646CD"/>
    <w:rsid w:val="00F64B4C"/>
    <w:rsid w:val="00F64BB8"/>
    <w:rsid w:val="00F64C2D"/>
    <w:rsid w:val="00F65231"/>
    <w:rsid w:val="00F6531A"/>
    <w:rsid w:val="00F65629"/>
    <w:rsid w:val="00F658F5"/>
    <w:rsid w:val="00F6590C"/>
    <w:rsid w:val="00F65E8B"/>
    <w:rsid w:val="00F65F2D"/>
    <w:rsid w:val="00F6648A"/>
    <w:rsid w:val="00F665A0"/>
    <w:rsid w:val="00F6666E"/>
    <w:rsid w:val="00F66B65"/>
    <w:rsid w:val="00F66BAC"/>
    <w:rsid w:val="00F66BD0"/>
    <w:rsid w:val="00F672C7"/>
    <w:rsid w:val="00F679A5"/>
    <w:rsid w:val="00F67ADF"/>
    <w:rsid w:val="00F67D11"/>
    <w:rsid w:val="00F67E68"/>
    <w:rsid w:val="00F70342"/>
    <w:rsid w:val="00F70A97"/>
    <w:rsid w:val="00F70D41"/>
    <w:rsid w:val="00F711A9"/>
    <w:rsid w:val="00F712BF"/>
    <w:rsid w:val="00F718DD"/>
    <w:rsid w:val="00F71D50"/>
    <w:rsid w:val="00F72E82"/>
    <w:rsid w:val="00F73573"/>
    <w:rsid w:val="00F73C3C"/>
    <w:rsid w:val="00F73D26"/>
    <w:rsid w:val="00F73F2A"/>
    <w:rsid w:val="00F74669"/>
    <w:rsid w:val="00F7479C"/>
    <w:rsid w:val="00F74903"/>
    <w:rsid w:val="00F7491E"/>
    <w:rsid w:val="00F74F3F"/>
    <w:rsid w:val="00F75289"/>
    <w:rsid w:val="00F754AA"/>
    <w:rsid w:val="00F757B9"/>
    <w:rsid w:val="00F75FF5"/>
    <w:rsid w:val="00F76327"/>
    <w:rsid w:val="00F763A9"/>
    <w:rsid w:val="00F764C7"/>
    <w:rsid w:val="00F7731C"/>
    <w:rsid w:val="00F774B8"/>
    <w:rsid w:val="00F7795D"/>
    <w:rsid w:val="00F77A28"/>
    <w:rsid w:val="00F77D46"/>
    <w:rsid w:val="00F77DAC"/>
    <w:rsid w:val="00F801C2"/>
    <w:rsid w:val="00F8055D"/>
    <w:rsid w:val="00F80957"/>
    <w:rsid w:val="00F810D5"/>
    <w:rsid w:val="00F8110A"/>
    <w:rsid w:val="00F8111D"/>
    <w:rsid w:val="00F814A3"/>
    <w:rsid w:val="00F81A6C"/>
    <w:rsid w:val="00F81C71"/>
    <w:rsid w:val="00F81E6A"/>
    <w:rsid w:val="00F82450"/>
    <w:rsid w:val="00F829D1"/>
    <w:rsid w:val="00F82A21"/>
    <w:rsid w:val="00F82D45"/>
    <w:rsid w:val="00F831F3"/>
    <w:rsid w:val="00F83B38"/>
    <w:rsid w:val="00F840CB"/>
    <w:rsid w:val="00F84198"/>
    <w:rsid w:val="00F84519"/>
    <w:rsid w:val="00F84753"/>
    <w:rsid w:val="00F84971"/>
    <w:rsid w:val="00F85639"/>
    <w:rsid w:val="00F85702"/>
    <w:rsid w:val="00F85AFF"/>
    <w:rsid w:val="00F86431"/>
    <w:rsid w:val="00F86BC9"/>
    <w:rsid w:val="00F87473"/>
    <w:rsid w:val="00F87524"/>
    <w:rsid w:val="00F875F0"/>
    <w:rsid w:val="00F87FC7"/>
    <w:rsid w:val="00F90F8C"/>
    <w:rsid w:val="00F910EE"/>
    <w:rsid w:val="00F9189C"/>
    <w:rsid w:val="00F91993"/>
    <w:rsid w:val="00F9266D"/>
    <w:rsid w:val="00F92869"/>
    <w:rsid w:val="00F934FC"/>
    <w:rsid w:val="00F93696"/>
    <w:rsid w:val="00F93898"/>
    <w:rsid w:val="00F938BB"/>
    <w:rsid w:val="00F93A92"/>
    <w:rsid w:val="00F93B79"/>
    <w:rsid w:val="00F93C1F"/>
    <w:rsid w:val="00F93D56"/>
    <w:rsid w:val="00F94FBE"/>
    <w:rsid w:val="00F954CF"/>
    <w:rsid w:val="00F95904"/>
    <w:rsid w:val="00F95B1C"/>
    <w:rsid w:val="00F95D90"/>
    <w:rsid w:val="00F95EB8"/>
    <w:rsid w:val="00F9601D"/>
    <w:rsid w:val="00F96324"/>
    <w:rsid w:val="00F9687E"/>
    <w:rsid w:val="00F968D9"/>
    <w:rsid w:val="00F97182"/>
    <w:rsid w:val="00F9740F"/>
    <w:rsid w:val="00F9745A"/>
    <w:rsid w:val="00F975C0"/>
    <w:rsid w:val="00F97B5E"/>
    <w:rsid w:val="00FA012D"/>
    <w:rsid w:val="00FA039A"/>
    <w:rsid w:val="00FA09AB"/>
    <w:rsid w:val="00FA0A8B"/>
    <w:rsid w:val="00FA0F8C"/>
    <w:rsid w:val="00FA113B"/>
    <w:rsid w:val="00FA1288"/>
    <w:rsid w:val="00FA1367"/>
    <w:rsid w:val="00FA1542"/>
    <w:rsid w:val="00FA1D72"/>
    <w:rsid w:val="00FA224E"/>
    <w:rsid w:val="00FA244D"/>
    <w:rsid w:val="00FA2774"/>
    <w:rsid w:val="00FA29E7"/>
    <w:rsid w:val="00FA31B4"/>
    <w:rsid w:val="00FA34BE"/>
    <w:rsid w:val="00FA4044"/>
    <w:rsid w:val="00FA4229"/>
    <w:rsid w:val="00FA48A2"/>
    <w:rsid w:val="00FA4AED"/>
    <w:rsid w:val="00FA4C06"/>
    <w:rsid w:val="00FA4ED9"/>
    <w:rsid w:val="00FA5010"/>
    <w:rsid w:val="00FA516D"/>
    <w:rsid w:val="00FA5797"/>
    <w:rsid w:val="00FA5854"/>
    <w:rsid w:val="00FA5DF9"/>
    <w:rsid w:val="00FA628B"/>
    <w:rsid w:val="00FA6395"/>
    <w:rsid w:val="00FA6513"/>
    <w:rsid w:val="00FA69D4"/>
    <w:rsid w:val="00FA6F22"/>
    <w:rsid w:val="00FA760E"/>
    <w:rsid w:val="00FA77ED"/>
    <w:rsid w:val="00FA785F"/>
    <w:rsid w:val="00FA7DFC"/>
    <w:rsid w:val="00FA7E49"/>
    <w:rsid w:val="00FA7FBA"/>
    <w:rsid w:val="00FB0206"/>
    <w:rsid w:val="00FB07C1"/>
    <w:rsid w:val="00FB0D98"/>
    <w:rsid w:val="00FB112A"/>
    <w:rsid w:val="00FB1304"/>
    <w:rsid w:val="00FB1753"/>
    <w:rsid w:val="00FB2050"/>
    <w:rsid w:val="00FB288D"/>
    <w:rsid w:val="00FB2B79"/>
    <w:rsid w:val="00FB338A"/>
    <w:rsid w:val="00FB33C1"/>
    <w:rsid w:val="00FB34F8"/>
    <w:rsid w:val="00FB3A9A"/>
    <w:rsid w:val="00FB46FF"/>
    <w:rsid w:val="00FB48B6"/>
    <w:rsid w:val="00FB48C8"/>
    <w:rsid w:val="00FB53C4"/>
    <w:rsid w:val="00FB5AC5"/>
    <w:rsid w:val="00FB6463"/>
    <w:rsid w:val="00FB64B3"/>
    <w:rsid w:val="00FB65FE"/>
    <w:rsid w:val="00FB67EC"/>
    <w:rsid w:val="00FB6E20"/>
    <w:rsid w:val="00FB767F"/>
    <w:rsid w:val="00FB7690"/>
    <w:rsid w:val="00FB7FDF"/>
    <w:rsid w:val="00FC0EB6"/>
    <w:rsid w:val="00FC0F1E"/>
    <w:rsid w:val="00FC117F"/>
    <w:rsid w:val="00FC122B"/>
    <w:rsid w:val="00FC1381"/>
    <w:rsid w:val="00FC1E18"/>
    <w:rsid w:val="00FC21A1"/>
    <w:rsid w:val="00FC24A6"/>
    <w:rsid w:val="00FC29F2"/>
    <w:rsid w:val="00FC350A"/>
    <w:rsid w:val="00FC368E"/>
    <w:rsid w:val="00FC3B7A"/>
    <w:rsid w:val="00FC3CFD"/>
    <w:rsid w:val="00FC40DB"/>
    <w:rsid w:val="00FC461F"/>
    <w:rsid w:val="00FC4FA0"/>
    <w:rsid w:val="00FC503D"/>
    <w:rsid w:val="00FC520C"/>
    <w:rsid w:val="00FC531A"/>
    <w:rsid w:val="00FC548F"/>
    <w:rsid w:val="00FC5922"/>
    <w:rsid w:val="00FC5924"/>
    <w:rsid w:val="00FC5EED"/>
    <w:rsid w:val="00FC6175"/>
    <w:rsid w:val="00FC6570"/>
    <w:rsid w:val="00FC6EB0"/>
    <w:rsid w:val="00FC703C"/>
    <w:rsid w:val="00FC71D5"/>
    <w:rsid w:val="00FC7640"/>
    <w:rsid w:val="00FC78B3"/>
    <w:rsid w:val="00FC7A3B"/>
    <w:rsid w:val="00FC7C14"/>
    <w:rsid w:val="00FC7D49"/>
    <w:rsid w:val="00FC7F1A"/>
    <w:rsid w:val="00FD0227"/>
    <w:rsid w:val="00FD046C"/>
    <w:rsid w:val="00FD0643"/>
    <w:rsid w:val="00FD080F"/>
    <w:rsid w:val="00FD0B15"/>
    <w:rsid w:val="00FD0B3E"/>
    <w:rsid w:val="00FD0C60"/>
    <w:rsid w:val="00FD1223"/>
    <w:rsid w:val="00FD1307"/>
    <w:rsid w:val="00FD1902"/>
    <w:rsid w:val="00FD1A1A"/>
    <w:rsid w:val="00FD20DC"/>
    <w:rsid w:val="00FD2129"/>
    <w:rsid w:val="00FD2440"/>
    <w:rsid w:val="00FD2539"/>
    <w:rsid w:val="00FD2B3B"/>
    <w:rsid w:val="00FD2BD9"/>
    <w:rsid w:val="00FD2F59"/>
    <w:rsid w:val="00FD30BA"/>
    <w:rsid w:val="00FD3433"/>
    <w:rsid w:val="00FD38EB"/>
    <w:rsid w:val="00FD3C6A"/>
    <w:rsid w:val="00FD44F4"/>
    <w:rsid w:val="00FD47CE"/>
    <w:rsid w:val="00FD4A6F"/>
    <w:rsid w:val="00FD54B6"/>
    <w:rsid w:val="00FD5691"/>
    <w:rsid w:val="00FD5AF3"/>
    <w:rsid w:val="00FD5BEA"/>
    <w:rsid w:val="00FD5FE5"/>
    <w:rsid w:val="00FD614A"/>
    <w:rsid w:val="00FD716C"/>
    <w:rsid w:val="00FD77B3"/>
    <w:rsid w:val="00FE014A"/>
    <w:rsid w:val="00FE0475"/>
    <w:rsid w:val="00FE05D9"/>
    <w:rsid w:val="00FE099D"/>
    <w:rsid w:val="00FE0AFD"/>
    <w:rsid w:val="00FE0B1D"/>
    <w:rsid w:val="00FE0BF3"/>
    <w:rsid w:val="00FE139E"/>
    <w:rsid w:val="00FE1443"/>
    <w:rsid w:val="00FE1503"/>
    <w:rsid w:val="00FE15CC"/>
    <w:rsid w:val="00FE178C"/>
    <w:rsid w:val="00FE180C"/>
    <w:rsid w:val="00FE1AD5"/>
    <w:rsid w:val="00FE1F1F"/>
    <w:rsid w:val="00FE1F66"/>
    <w:rsid w:val="00FE21A9"/>
    <w:rsid w:val="00FE247F"/>
    <w:rsid w:val="00FE2A57"/>
    <w:rsid w:val="00FE2A6F"/>
    <w:rsid w:val="00FE2DF6"/>
    <w:rsid w:val="00FE2DFF"/>
    <w:rsid w:val="00FE30B5"/>
    <w:rsid w:val="00FE3285"/>
    <w:rsid w:val="00FE3492"/>
    <w:rsid w:val="00FE34CF"/>
    <w:rsid w:val="00FE3A4F"/>
    <w:rsid w:val="00FE3F0B"/>
    <w:rsid w:val="00FE45F7"/>
    <w:rsid w:val="00FE46BB"/>
    <w:rsid w:val="00FE490D"/>
    <w:rsid w:val="00FE4DA6"/>
    <w:rsid w:val="00FE4EB6"/>
    <w:rsid w:val="00FE4FA9"/>
    <w:rsid w:val="00FE5254"/>
    <w:rsid w:val="00FE57FB"/>
    <w:rsid w:val="00FE6B94"/>
    <w:rsid w:val="00FE7010"/>
    <w:rsid w:val="00FE706F"/>
    <w:rsid w:val="00FE72ED"/>
    <w:rsid w:val="00FE7EF4"/>
    <w:rsid w:val="00FF0C52"/>
    <w:rsid w:val="00FF0C89"/>
    <w:rsid w:val="00FF1ABE"/>
    <w:rsid w:val="00FF1CEC"/>
    <w:rsid w:val="00FF219D"/>
    <w:rsid w:val="00FF2856"/>
    <w:rsid w:val="00FF3284"/>
    <w:rsid w:val="00FF3607"/>
    <w:rsid w:val="00FF3D95"/>
    <w:rsid w:val="00FF4308"/>
    <w:rsid w:val="00FF45E1"/>
    <w:rsid w:val="00FF4731"/>
    <w:rsid w:val="00FF4816"/>
    <w:rsid w:val="00FF4DFD"/>
    <w:rsid w:val="00FF50F5"/>
    <w:rsid w:val="00FF54F1"/>
    <w:rsid w:val="00FF56E4"/>
    <w:rsid w:val="00FF56ED"/>
    <w:rsid w:val="00FF5AC1"/>
    <w:rsid w:val="00FF5D20"/>
    <w:rsid w:val="00FF5FE7"/>
    <w:rsid w:val="00FF6523"/>
    <w:rsid w:val="00FF6890"/>
    <w:rsid w:val="00FF6944"/>
    <w:rsid w:val="00FF6D0F"/>
    <w:rsid w:val="00FF6E4E"/>
    <w:rsid w:val="00FF6E8C"/>
    <w:rsid w:val="00FF7370"/>
    <w:rsid w:val="00FF7FD4"/>
    <w:rsid w:val="02847A55"/>
    <w:rsid w:val="032B6A04"/>
    <w:rsid w:val="118B61DA"/>
    <w:rsid w:val="1A321477"/>
    <w:rsid w:val="1E5003C3"/>
    <w:rsid w:val="21832DDA"/>
    <w:rsid w:val="21E36D19"/>
    <w:rsid w:val="24D46B75"/>
    <w:rsid w:val="26C12D0E"/>
    <w:rsid w:val="27CB3588"/>
    <w:rsid w:val="2A1B29D8"/>
    <w:rsid w:val="2C50682B"/>
    <w:rsid w:val="2D9B22DA"/>
    <w:rsid w:val="2ECE076C"/>
    <w:rsid w:val="2EDE4FF9"/>
    <w:rsid w:val="339C17CD"/>
    <w:rsid w:val="33FB3385"/>
    <w:rsid w:val="34A3410E"/>
    <w:rsid w:val="35172DAD"/>
    <w:rsid w:val="383020DA"/>
    <w:rsid w:val="396F0D54"/>
    <w:rsid w:val="3B180172"/>
    <w:rsid w:val="3F5A63E7"/>
    <w:rsid w:val="3FC54C37"/>
    <w:rsid w:val="41AD7A8F"/>
    <w:rsid w:val="45F86C2F"/>
    <w:rsid w:val="49247352"/>
    <w:rsid w:val="499F7B06"/>
    <w:rsid w:val="4A162C7D"/>
    <w:rsid w:val="4DF305DA"/>
    <w:rsid w:val="511565B2"/>
    <w:rsid w:val="552E1750"/>
    <w:rsid w:val="57AA5503"/>
    <w:rsid w:val="59293BBF"/>
    <w:rsid w:val="5AC6368E"/>
    <w:rsid w:val="5BE43F83"/>
    <w:rsid w:val="61CE477C"/>
    <w:rsid w:val="64B72E9E"/>
    <w:rsid w:val="65DB416D"/>
    <w:rsid w:val="6A8F3CF5"/>
    <w:rsid w:val="740B28FE"/>
    <w:rsid w:val="74E173A8"/>
    <w:rsid w:val="7D3F1C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qFormat="1"/>
    <w:lsdException w:name="toc 7" w:semiHidden="1"/>
    <w:lsdException w:name="Normal Indent" w:qFormat="1"/>
    <w:lsdException w:name="annotation text" w:uiPriority="99" w:qFormat="1"/>
    <w:lsdException w:name="header" w:uiPriority="99"/>
    <w:lsdException w:name="footer" w:uiPriority="99" w:qFormat="1"/>
    <w:lsdException w:name="caption" w:qFormat="1"/>
    <w:lsdException w:name="annotation reference" w:qFormat="1"/>
    <w:lsdException w:name="page number" w:semiHidden="1"/>
    <w:lsdException w:name="Title" w:qFormat="1"/>
    <w:lsdException w:name="Default Paragraph Font" w:semiHidden="1" w:uiPriority="1" w:unhideWhenUsed="1" w:qFormat="1"/>
    <w:lsdException w:name="Subtitle" w:qFormat="1"/>
    <w:lsdException w:name="Hyperlink" w:uiPriority="99"/>
    <w:lsdException w:name="Strong" w:uiPriority="22"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lsdException w:name="Placeholder Text" w:semiHidden="1" w:uiPriority="99"/>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pPr>
      <w:widowControl w:val="0"/>
      <w:spacing w:beforeLines="50" w:afterLines="50"/>
      <w:jc w:val="both"/>
    </w:pPr>
    <w:rPr>
      <w:rFonts w:ascii="Arial" w:hAnsi="Arial"/>
      <w:kern w:val="2"/>
      <w:sz w:val="24"/>
      <w:szCs w:val="21"/>
    </w:rPr>
  </w:style>
  <w:style w:type="paragraph" w:styleId="1">
    <w:name w:val="heading 1"/>
    <w:basedOn w:val="a2"/>
    <w:next w:val="a3"/>
    <w:link w:val="1Char"/>
    <w:qFormat/>
    <w:pPr>
      <w:keepNext/>
      <w:keepLines/>
      <w:numPr>
        <w:numId w:val="1"/>
      </w:numPr>
      <w:jc w:val="left"/>
      <w:outlineLvl w:val="0"/>
    </w:pPr>
    <w:rPr>
      <w:b/>
      <w:bCs/>
      <w:kern w:val="44"/>
      <w:sz w:val="36"/>
      <w:szCs w:val="32"/>
    </w:rPr>
  </w:style>
  <w:style w:type="paragraph" w:styleId="2">
    <w:name w:val="heading 2"/>
    <w:basedOn w:val="a2"/>
    <w:next w:val="a3"/>
    <w:qFormat/>
    <w:pPr>
      <w:keepNext/>
      <w:keepLines/>
      <w:numPr>
        <w:ilvl w:val="1"/>
        <w:numId w:val="1"/>
      </w:numPr>
      <w:jc w:val="left"/>
      <w:outlineLvl w:val="1"/>
    </w:pPr>
    <w:rPr>
      <w:b/>
      <w:bCs/>
      <w:sz w:val="32"/>
      <w:szCs w:val="30"/>
    </w:rPr>
  </w:style>
  <w:style w:type="paragraph" w:styleId="3">
    <w:name w:val="heading 3"/>
    <w:basedOn w:val="a2"/>
    <w:next w:val="a3"/>
    <w:qFormat/>
    <w:pPr>
      <w:keepNext/>
      <w:keepLines/>
      <w:numPr>
        <w:ilvl w:val="2"/>
        <w:numId w:val="1"/>
      </w:numPr>
      <w:jc w:val="left"/>
      <w:outlineLvl w:val="2"/>
    </w:pPr>
    <w:rPr>
      <w:b/>
      <w:bCs/>
      <w:sz w:val="30"/>
      <w:szCs w:val="28"/>
    </w:rPr>
  </w:style>
  <w:style w:type="paragraph" w:styleId="4">
    <w:name w:val="heading 4"/>
    <w:basedOn w:val="a2"/>
    <w:next w:val="a3"/>
    <w:link w:val="4Char"/>
    <w:qFormat/>
    <w:pPr>
      <w:keepNext/>
      <w:keepLines/>
      <w:numPr>
        <w:ilvl w:val="3"/>
        <w:numId w:val="1"/>
      </w:numPr>
      <w:spacing w:before="163" w:after="163"/>
      <w:jc w:val="left"/>
      <w:outlineLvl w:val="3"/>
    </w:pPr>
    <w:rPr>
      <w:b/>
      <w:bCs/>
      <w:sz w:val="28"/>
    </w:rPr>
  </w:style>
  <w:style w:type="paragraph" w:styleId="5">
    <w:name w:val="heading 5"/>
    <w:basedOn w:val="a2"/>
    <w:next w:val="a3"/>
    <w:link w:val="5Char"/>
    <w:qFormat/>
    <w:pPr>
      <w:keepNext/>
      <w:keepLines/>
      <w:numPr>
        <w:ilvl w:val="4"/>
        <w:numId w:val="1"/>
      </w:numPr>
      <w:jc w:val="left"/>
      <w:outlineLvl w:val="4"/>
    </w:pPr>
    <w:rPr>
      <w:b/>
      <w:bCs/>
    </w:rPr>
  </w:style>
  <w:style w:type="paragraph" w:styleId="6">
    <w:name w:val="heading 6"/>
    <w:basedOn w:val="a2"/>
    <w:next w:val="a3"/>
    <w:qFormat/>
    <w:pPr>
      <w:keepNext/>
      <w:keepLines/>
      <w:numPr>
        <w:ilvl w:val="5"/>
        <w:numId w:val="1"/>
      </w:numPr>
      <w:jc w:val="left"/>
      <w:outlineLvl w:val="5"/>
    </w:pPr>
    <w:rPr>
      <w:b/>
      <w:bCs/>
    </w:rPr>
  </w:style>
  <w:style w:type="paragraph" w:styleId="7">
    <w:name w:val="heading 7"/>
    <w:basedOn w:val="a2"/>
    <w:next w:val="a2"/>
    <w:qFormat/>
    <w:pPr>
      <w:keepNext/>
      <w:keepLines/>
      <w:numPr>
        <w:ilvl w:val="6"/>
        <w:numId w:val="1"/>
      </w:numPr>
      <w:spacing w:before="240" w:after="64" w:line="320" w:lineRule="auto"/>
      <w:outlineLvl w:val="6"/>
    </w:pPr>
    <w:rPr>
      <w:b/>
      <w:bCs/>
    </w:rPr>
  </w:style>
  <w:style w:type="paragraph" w:styleId="8">
    <w:name w:val="heading 8"/>
    <w:basedOn w:val="a2"/>
    <w:next w:val="a2"/>
    <w:qFormat/>
    <w:pPr>
      <w:keepNext/>
      <w:keepLines/>
      <w:numPr>
        <w:ilvl w:val="7"/>
        <w:numId w:val="1"/>
      </w:numPr>
      <w:spacing w:before="240" w:after="64" w:line="320" w:lineRule="auto"/>
      <w:outlineLvl w:val="7"/>
    </w:pPr>
  </w:style>
  <w:style w:type="paragraph" w:styleId="9">
    <w:name w:val="heading 9"/>
    <w:basedOn w:val="a2"/>
    <w:next w:val="a2"/>
    <w:qFormat/>
    <w:pPr>
      <w:keepNext/>
      <w:keepLines/>
      <w:numPr>
        <w:ilvl w:val="8"/>
        <w:numId w:val="1"/>
      </w:numPr>
      <w:spacing w:before="240" w:after="64" w:line="320" w:lineRule="auto"/>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Normal Indent"/>
    <w:basedOn w:val="a2"/>
    <w:link w:val="Char"/>
    <w:qFormat/>
    <w:pPr>
      <w:ind w:firstLineChars="200" w:firstLine="420"/>
    </w:pPr>
  </w:style>
  <w:style w:type="paragraph" w:styleId="a7">
    <w:name w:val="annotation subject"/>
    <w:basedOn w:val="a8"/>
    <w:next w:val="a8"/>
    <w:link w:val="Char0"/>
    <w:rPr>
      <w:b/>
      <w:bCs/>
    </w:rPr>
  </w:style>
  <w:style w:type="paragraph" w:styleId="a8">
    <w:name w:val="annotation text"/>
    <w:basedOn w:val="a2"/>
    <w:link w:val="Char1"/>
    <w:uiPriority w:val="99"/>
    <w:qFormat/>
    <w:pPr>
      <w:jc w:val="left"/>
    </w:pPr>
  </w:style>
  <w:style w:type="paragraph" w:styleId="70">
    <w:name w:val="toc 7"/>
    <w:basedOn w:val="a2"/>
    <w:next w:val="a2"/>
    <w:semiHidden/>
    <w:pPr>
      <w:spacing w:beforeLines="0" w:afterLines="0"/>
      <w:ind w:left="1260"/>
      <w:jc w:val="left"/>
    </w:pPr>
    <w:rPr>
      <w:rFonts w:ascii="Times New Roman" w:hAnsi="Times New Roman"/>
    </w:rPr>
  </w:style>
  <w:style w:type="paragraph" w:styleId="a9">
    <w:name w:val="caption"/>
    <w:basedOn w:val="a2"/>
    <w:next w:val="a2"/>
    <w:qFormat/>
    <w:pPr>
      <w:jc w:val="center"/>
    </w:pPr>
    <w:rPr>
      <w:rFonts w:cs="Arial"/>
      <w:b/>
    </w:rPr>
  </w:style>
  <w:style w:type="paragraph" w:styleId="aa">
    <w:name w:val="Document Map"/>
    <w:basedOn w:val="a2"/>
    <w:semiHidden/>
    <w:pPr>
      <w:shd w:val="clear" w:color="auto" w:fill="000080"/>
    </w:pPr>
  </w:style>
  <w:style w:type="paragraph" w:styleId="30">
    <w:name w:val="toc 3"/>
    <w:basedOn w:val="a2"/>
    <w:next w:val="a2"/>
    <w:uiPriority w:val="39"/>
    <w:qFormat/>
    <w:pPr>
      <w:tabs>
        <w:tab w:val="left" w:pos="1680"/>
        <w:tab w:val="right" w:leader="dot" w:pos="8990"/>
      </w:tabs>
      <w:spacing w:beforeLines="0" w:afterLines="0"/>
      <w:ind w:leftChars="400" w:left="400"/>
      <w:jc w:val="left"/>
    </w:pPr>
    <w:rPr>
      <w:sz w:val="21"/>
    </w:rPr>
  </w:style>
  <w:style w:type="paragraph" w:styleId="ab">
    <w:name w:val="Balloon Text"/>
    <w:basedOn w:val="a2"/>
    <w:link w:val="Char2"/>
    <w:rPr>
      <w:sz w:val="18"/>
      <w:szCs w:val="18"/>
    </w:rPr>
  </w:style>
  <w:style w:type="paragraph" w:styleId="ac">
    <w:name w:val="footer"/>
    <w:basedOn w:val="a2"/>
    <w:link w:val="Char3"/>
    <w:uiPriority w:val="99"/>
    <w:qFormat/>
    <w:pPr>
      <w:tabs>
        <w:tab w:val="center" w:pos="4153"/>
        <w:tab w:val="right" w:pos="8306"/>
      </w:tabs>
      <w:snapToGrid w:val="0"/>
      <w:jc w:val="left"/>
    </w:pPr>
    <w:rPr>
      <w:sz w:val="18"/>
      <w:szCs w:val="18"/>
    </w:rPr>
  </w:style>
  <w:style w:type="paragraph" w:styleId="ad">
    <w:name w:val="header"/>
    <w:basedOn w:val="a2"/>
    <w:link w:val="Char4"/>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2"/>
    <w:next w:val="a2"/>
    <w:uiPriority w:val="39"/>
    <w:qFormat/>
    <w:pPr>
      <w:spacing w:beforeLines="0" w:afterLines="0"/>
      <w:jc w:val="left"/>
    </w:pPr>
    <w:rPr>
      <w:b/>
    </w:rPr>
  </w:style>
  <w:style w:type="paragraph" w:styleId="20">
    <w:name w:val="toc 2"/>
    <w:basedOn w:val="a2"/>
    <w:next w:val="a2"/>
    <w:uiPriority w:val="39"/>
    <w:pPr>
      <w:tabs>
        <w:tab w:val="left" w:pos="1050"/>
        <w:tab w:val="right" w:leader="dot" w:pos="8990"/>
      </w:tabs>
      <w:spacing w:beforeLines="0" w:afterLines="0"/>
      <w:ind w:leftChars="200" w:left="200"/>
      <w:jc w:val="left"/>
    </w:pPr>
    <w:rPr>
      <w:sz w:val="21"/>
    </w:rPr>
  </w:style>
  <w:style w:type="paragraph" w:styleId="ae">
    <w:name w:val="Normal (Web)"/>
    <w:basedOn w:val="a2"/>
    <w:uiPriority w:val="99"/>
    <w:unhideWhenUsed/>
    <w:pPr>
      <w:widowControl/>
      <w:spacing w:beforeLines="0" w:beforeAutospacing="1" w:afterLines="0" w:afterAutospacing="1"/>
      <w:jc w:val="left"/>
    </w:pPr>
    <w:rPr>
      <w:rFonts w:ascii="宋体" w:hAnsi="宋体" w:cs="宋体"/>
      <w:kern w:val="0"/>
      <w:szCs w:val="24"/>
    </w:rPr>
  </w:style>
  <w:style w:type="character" w:styleId="af">
    <w:name w:val="Strong"/>
    <w:basedOn w:val="a4"/>
    <w:uiPriority w:val="22"/>
    <w:qFormat/>
    <w:rPr>
      <w:b/>
      <w:bCs/>
    </w:rPr>
  </w:style>
  <w:style w:type="character" w:styleId="af0">
    <w:name w:val="page number"/>
    <w:basedOn w:val="a4"/>
    <w:semiHidden/>
  </w:style>
  <w:style w:type="character" w:styleId="af1">
    <w:name w:val="Hyperlink"/>
    <w:basedOn w:val="a4"/>
    <w:uiPriority w:val="99"/>
    <w:rPr>
      <w:color w:val="0000FF"/>
      <w:u w:val="single"/>
    </w:rPr>
  </w:style>
  <w:style w:type="character" w:styleId="af2">
    <w:name w:val="annotation reference"/>
    <w:basedOn w:val="a4"/>
    <w:qFormat/>
    <w:rPr>
      <w:sz w:val="21"/>
      <w:szCs w:val="21"/>
    </w:rPr>
  </w:style>
  <w:style w:type="table" w:styleId="af3">
    <w:name w:val="Table Grid"/>
    <w:basedOn w:val="a5"/>
    <w:uiPriority w:val="59"/>
    <w:pPr>
      <w:widowControl w:val="0"/>
      <w:spacing w:beforeLines="50" w:afterLines="5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4">
    <w:name w:val="Table Elegant"/>
    <w:basedOn w:val="a5"/>
    <w:pPr>
      <w:widowControl w:val="0"/>
      <w:spacing w:beforeLines="50" w:afterLines="5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paragraph" w:customStyle="1" w:styleId="af5">
    <w:name w:val="文档名称"/>
    <w:basedOn w:val="a2"/>
    <w:next w:val="a3"/>
    <w:pPr>
      <w:spacing w:before="156" w:after="156"/>
      <w:jc w:val="center"/>
    </w:pPr>
    <w:rPr>
      <w:rFonts w:cs="宋体"/>
      <w:b/>
      <w:sz w:val="84"/>
      <w:szCs w:val="20"/>
    </w:rPr>
  </w:style>
  <w:style w:type="paragraph" w:customStyle="1" w:styleId="a0">
    <w:name w:val="序号"/>
    <w:basedOn w:val="a2"/>
    <w:pPr>
      <w:numPr>
        <w:numId w:val="2"/>
      </w:numPr>
      <w:ind w:left="907" w:hanging="425"/>
    </w:pPr>
  </w:style>
  <w:style w:type="paragraph" w:customStyle="1" w:styleId="a">
    <w:name w:val="小标题"/>
    <w:basedOn w:val="a2"/>
    <w:next w:val="a3"/>
    <w:pPr>
      <w:numPr>
        <w:numId w:val="3"/>
      </w:numPr>
      <w:jc w:val="left"/>
    </w:pPr>
    <w:rPr>
      <w:b/>
    </w:rPr>
  </w:style>
  <w:style w:type="paragraph" w:customStyle="1" w:styleId="a1">
    <w:name w:val="项目排列"/>
    <w:basedOn w:val="a2"/>
    <w:pPr>
      <w:numPr>
        <w:numId w:val="4"/>
      </w:numPr>
      <w:ind w:left="907" w:hanging="425"/>
    </w:pPr>
  </w:style>
  <w:style w:type="paragraph" w:customStyle="1" w:styleId="af6">
    <w:name w:val="表格文字"/>
    <w:basedOn w:val="a2"/>
    <w:pPr>
      <w:spacing w:beforeLines="0" w:afterLines="0"/>
      <w:jc w:val="left"/>
    </w:pPr>
    <w:rPr>
      <w:kern w:val="21"/>
      <w:sz w:val="21"/>
      <w:szCs w:val="18"/>
    </w:rPr>
  </w:style>
  <w:style w:type="paragraph" w:customStyle="1" w:styleId="af7">
    <w:name w:val="表格标题"/>
    <w:basedOn w:val="af6"/>
    <w:next w:val="af6"/>
    <w:pPr>
      <w:jc w:val="center"/>
    </w:pPr>
    <w:rPr>
      <w:b/>
      <w:sz w:val="24"/>
    </w:rPr>
  </w:style>
  <w:style w:type="paragraph" w:customStyle="1" w:styleId="af8">
    <w:name w:val="说明文字"/>
    <w:basedOn w:val="a2"/>
    <w:next w:val="a3"/>
    <w:qFormat/>
    <w:rPr>
      <w:i/>
      <w:color w:val="0000FF"/>
    </w:rPr>
  </w:style>
  <w:style w:type="paragraph" w:customStyle="1" w:styleId="11">
    <w:name w:val="样式 文档标题 + 段前: 1 行 段后: 1 行"/>
    <w:basedOn w:val="a2"/>
    <w:pPr>
      <w:spacing w:beforeLines="100" w:afterLines="100" w:line="300" w:lineRule="auto"/>
      <w:jc w:val="center"/>
    </w:pPr>
    <w:rPr>
      <w:rFonts w:eastAsia="黑体" w:cs="宋体"/>
      <w:b/>
      <w:bCs/>
      <w:sz w:val="48"/>
      <w:szCs w:val="20"/>
    </w:rPr>
  </w:style>
  <w:style w:type="paragraph" w:customStyle="1" w:styleId="A10">
    <w:name w:val="A封面1"/>
    <w:basedOn w:val="a2"/>
    <w:qFormat/>
    <w:pPr>
      <w:spacing w:beforeLines="0" w:afterLines="0"/>
      <w:ind w:firstLineChars="49" w:firstLine="413"/>
      <w:jc w:val="center"/>
    </w:pPr>
    <w:rPr>
      <w:rFonts w:ascii="黑体" w:cs="宋体"/>
      <w:b/>
      <w:bCs/>
      <w:sz w:val="84"/>
      <w:szCs w:val="20"/>
    </w:rPr>
  </w:style>
  <w:style w:type="paragraph" w:customStyle="1" w:styleId="A30">
    <w:name w:val="A封面3"/>
    <w:basedOn w:val="a2"/>
    <w:pPr>
      <w:spacing w:beforeLines="0" w:afterLines="0"/>
      <w:jc w:val="center"/>
    </w:pPr>
    <w:rPr>
      <w:rFonts w:cs="宋体"/>
      <w:b/>
      <w:bCs/>
      <w:sz w:val="30"/>
      <w:szCs w:val="20"/>
    </w:rPr>
  </w:style>
  <w:style w:type="paragraph" w:customStyle="1" w:styleId="Af9">
    <w:name w:val="A封面正文"/>
    <w:basedOn w:val="a2"/>
    <w:pPr>
      <w:snapToGrid w:val="0"/>
      <w:jc w:val="center"/>
    </w:pPr>
    <w:rPr>
      <w:szCs w:val="30"/>
    </w:rPr>
  </w:style>
  <w:style w:type="paragraph" w:customStyle="1" w:styleId="A20">
    <w:name w:val="A封面2"/>
    <w:basedOn w:val="Af9"/>
    <w:rPr>
      <w:rFonts w:ascii="黑体" w:hAnsi="黑体" w:cs="宋体"/>
      <w:b/>
      <w:bCs/>
      <w:sz w:val="32"/>
      <w:szCs w:val="20"/>
    </w:rPr>
  </w:style>
  <w:style w:type="character" w:customStyle="1" w:styleId="Char2">
    <w:name w:val="批注框文本 Char"/>
    <w:basedOn w:val="a4"/>
    <w:link w:val="ab"/>
    <w:rPr>
      <w:rFonts w:ascii="Arial" w:hAnsi="Arial"/>
      <w:kern w:val="2"/>
      <w:sz w:val="18"/>
      <w:szCs w:val="18"/>
    </w:rPr>
  </w:style>
  <w:style w:type="paragraph" w:customStyle="1" w:styleId="CharCharCharCharCharCharCharCharChar">
    <w:name w:val="Char Char Char Char Char Char Char Char Char"/>
    <w:basedOn w:val="a2"/>
    <w:pPr>
      <w:widowControl/>
      <w:spacing w:beforeLines="100" w:afterLines="0" w:line="240" w:lineRule="exact"/>
      <w:jc w:val="left"/>
    </w:pPr>
    <w:rPr>
      <w:rFonts w:ascii="Verdana" w:hAnsi="Verdana"/>
      <w:kern w:val="0"/>
      <w:sz w:val="20"/>
      <w:szCs w:val="20"/>
      <w:lang w:eastAsia="en-US"/>
    </w:rPr>
  </w:style>
  <w:style w:type="paragraph" w:customStyle="1" w:styleId="21">
    <w:name w:val="正文首行缩进2 字符"/>
    <w:basedOn w:val="a2"/>
    <w:qFormat/>
    <w:pPr>
      <w:spacing w:beforeLines="0" w:afterLines="0" w:line="360" w:lineRule="auto"/>
      <w:ind w:firstLineChars="200" w:firstLine="480"/>
    </w:pPr>
    <w:rPr>
      <w:rFonts w:ascii="宋体" w:hAnsi="宋体" w:cs="宋体"/>
      <w:szCs w:val="20"/>
    </w:rPr>
  </w:style>
  <w:style w:type="character" w:customStyle="1" w:styleId="5Char">
    <w:name w:val="标题 5 Char"/>
    <w:basedOn w:val="a4"/>
    <w:link w:val="5"/>
    <w:rPr>
      <w:rFonts w:ascii="Arial" w:hAnsi="Arial"/>
      <w:b/>
      <w:bCs/>
      <w:kern w:val="2"/>
      <w:sz w:val="24"/>
      <w:szCs w:val="21"/>
    </w:rPr>
  </w:style>
  <w:style w:type="paragraph" w:customStyle="1" w:styleId="afa">
    <w:name w:val="表格内正文"/>
    <w:basedOn w:val="a2"/>
    <w:link w:val="Char5"/>
    <w:qFormat/>
    <w:pPr>
      <w:spacing w:beforeLines="0" w:afterLines="0"/>
    </w:pPr>
    <w:rPr>
      <w:rFonts w:ascii="宋体" w:hAnsi="宋体" w:cs="宋体"/>
      <w:sz w:val="21"/>
      <w:szCs w:val="20"/>
    </w:rPr>
  </w:style>
  <w:style w:type="character" w:customStyle="1" w:styleId="Char5">
    <w:name w:val="表格内正文 Char"/>
    <w:basedOn w:val="a4"/>
    <w:link w:val="afa"/>
    <w:rPr>
      <w:rFonts w:ascii="宋体" w:hAnsi="宋体" w:cs="宋体"/>
      <w:kern w:val="2"/>
      <w:sz w:val="21"/>
    </w:rPr>
  </w:style>
  <w:style w:type="paragraph" w:styleId="afb">
    <w:name w:val="List Paragraph"/>
    <w:basedOn w:val="a2"/>
    <w:uiPriority w:val="34"/>
    <w:qFormat/>
    <w:pPr>
      <w:ind w:firstLineChars="200" w:firstLine="420"/>
    </w:pPr>
  </w:style>
  <w:style w:type="character" w:customStyle="1" w:styleId="Char4">
    <w:name w:val="页眉 Char"/>
    <w:basedOn w:val="a4"/>
    <w:link w:val="ad"/>
    <w:uiPriority w:val="99"/>
    <w:qFormat/>
    <w:rPr>
      <w:rFonts w:ascii="Arial" w:hAnsi="Arial"/>
      <w:kern w:val="2"/>
      <w:sz w:val="18"/>
      <w:szCs w:val="18"/>
    </w:rPr>
  </w:style>
  <w:style w:type="paragraph" w:customStyle="1" w:styleId="afc">
    <w:name w:val="表格内正文居中"/>
    <w:basedOn w:val="afa"/>
    <w:pPr>
      <w:spacing w:before="156" w:after="156"/>
      <w:jc w:val="center"/>
    </w:pPr>
  </w:style>
  <w:style w:type="paragraph" w:customStyle="1" w:styleId="afd">
    <w:name w:val="表格内标题"/>
    <w:basedOn w:val="afc"/>
    <w:rPr>
      <w:b/>
    </w:rPr>
  </w:style>
  <w:style w:type="character" w:customStyle="1" w:styleId="4Char">
    <w:name w:val="标题 4 Char"/>
    <w:basedOn w:val="a4"/>
    <w:link w:val="4"/>
    <w:rPr>
      <w:rFonts w:ascii="Arial" w:hAnsi="Arial"/>
      <w:b/>
      <w:bCs/>
      <w:kern w:val="2"/>
      <w:sz w:val="28"/>
      <w:szCs w:val="21"/>
    </w:rPr>
  </w:style>
  <w:style w:type="character" w:customStyle="1" w:styleId="Char1">
    <w:name w:val="批注文字 Char"/>
    <w:basedOn w:val="a4"/>
    <w:link w:val="a8"/>
    <w:uiPriority w:val="99"/>
    <w:rPr>
      <w:rFonts w:ascii="Arial" w:hAnsi="Arial"/>
      <w:kern w:val="2"/>
      <w:sz w:val="24"/>
      <w:szCs w:val="21"/>
    </w:rPr>
  </w:style>
  <w:style w:type="character" w:customStyle="1" w:styleId="Char0">
    <w:name w:val="批注主题 Char"/>
    <w:basedOn w:val="Char1"/>
    <w:link w:val="a7"/>
    <w:rPr>
      <w:rFonts w:ascii="Arial" w:hAnsi="Arial"/>
      <w:b/>
      <w:bCs/>
      <w:kern w:val="2"/>
      <w:sz w:val="24"/>
      <w:szCs w:val="21"/>
    </w:rPr>
  </w:style>
  <w:style w:type="character" w:customStyle="1" w:styleId="dropdownheaderinput">
    <w:name w:val="dropdown_header_input"/>
    <w:basedOn w:val="a4"/>
  </w:style>
  <w:style w:type="character" w:customStyle="1" w:styleId="apple-converted-space">
    <w:name w:val="apple-converted-space"/>
    <w:basedOn w:val="a4"/>
  </w:style>
  <w:style w:type="character" w:customStyle="1" w:styleId="Char">
    <w:name w:val="正文缩进 Char"/>
    <w:basedOn w:val="a4"/>
    <w:link w:val="a3"/>
    <w:rPr>
      <w:rFonts w:ascii="Arial" w:hAnsi="Arial"/>
      <w:kern w:val="2"/>
      <w:sz w:val="24"/>
      <w:szCs w:val="21"/>
    </w:rPr>
  </w:style>
  <w:style w:type="character" w:customStyle="1" w:styleId="Char3">
    <w:name w:val="页脚 Char"/>
    <w:basedOn w:val="a4"/>
    <w:link w:val="ac"/>
    <w:uiPriority w:val="99"/>
    <w:locked/>
    <w:rPr>
      <w:rFonts w:ascii="Arial" w:hAnsi="Arial"/>
      <w:kern w:val="2"/>
      <w:sz w:val="18"/>
      <w:szCs w:val="18"/>
    </w:rPr>
  </w:style>
  <w:style w:type="paragraph" w:customStyle="1" w:styleId="TOC1">
    <w:name w:val="TOC 标题1"/>
    <w:basedOn w:val="1"/>
    <w:next w:val="a2"/>
    <w:uiPriority w:val="39"/>
    <w:unhideWhenUsed/>
    <w:qFormat/>
    <w:pPr>
      <w:widowControl/>
      <w:numPr>
        <w:numId w:val="0"/>
      </w:numPr>
      <w:spacing w:beforeLines="0" w:afterLines="0" w:line="276" w:lineRule="auto"/>
      <w:outlineLvl w:val="9"/>
    </w:pPr>
    <w:rPr>
      <w:rFonts w:asciiTheme="majorHAnsi" w:eastAsiaTheme="majorEastAsia" w:hAnsiTheme="majorHAnsi" w:cstheme="majorBidi"/>
      <w:color w:val="365F91" w:themeColor="accent1" w:themeShade="BF"/>
      <w:kern w:val="0"/>
      <w:sz w:val="28"/>
      <w:szCs w:val="28"/>
    </w:rPr>
  </w:style>
  <w:style w:type="character" w:styleId="afe">
    <w:name w:val="Placeholder Text"/>
    <w:basedOn w:val="a4"/>
    <w:uiPriority w:val="99"/>
    <w:semiHidden/>
    <w:rPr>
      <w:color w:val="808080"/>
    </w:rPr>
  </w:style>
  <w:style w:type="character" w:customStyle="1" w:styleId="12">
    <w:name w:val="不明显强调1"/>
    <w:basedOn w:val="a4"/>
    <w:uiPriority w:val="19"/>
    <w:qFormat/>
    <w:rPr>
      <w:i/>
      <w:iCs/>
      <w:color w:val="808080" w:themeColor="text1" w:themeTint="7F"/>
    </w:rPr>
  </w:style>
  <w:style w:type="character" w:customStyle="1" w:styleId="emphasis1">
    <w:name w:val="emphasis1"/>
    <w:basedOn w:val="a4"/>
    <w:qFormat/>
    <w:rPr>
      <w:color w:val="FF0000"/>
    </w:rPr>
  </w:style>
  <w:style w:type="character" w:customStyle="1" w:styleId="hint1">
    <w:name w:val="hint1"/>
    <w:basedOn w:val="a4"/>
    <w:qFormat/>
    <w:rPr>
      <w:color w:val="43EC0F"/>
    </w:rPr>
  </w:style>
  <w:style w:type="table" w:customStyle="1" w:styleId="13">
    <w:name w:val="网格型1"/>
    <w:basedOn w:val="a5"/>
    <w:uiPriority w:val="59"/>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
    <w:name w:val="样式 表格文字 + 宋体"/>
    <w:basedOn w:val="a2"/>
    <w:qFormat/>
    <w:pPr>
      <w:spacing w:beforeLines="0" w:afterLines="0"/>
      <w:jc w:val="left"/>
    </w:pPr>
    <w:rPr>
      <w:rFonts w:ascii="宋体" w:hAnsi="宋体"/>
      <w:kern w:val="21"/>
      <w:sz w:val="21"/>
    </w:rPr>
  </w:style>
  <w:style w:type="character" w:customStyle="1" w:styleId="ext-mb-text2">
    <w:name w:val="ext-mb-text2"/>
    <w:basedOn w:val="a4"/>
    <w:qFormat/>
  </w:style>
  <w:style w:type="character" w:customStyle="1" w:styleId="1Char">
    <w:name w:val="标题 1 Char"/>
    <w:basedOn w:val="a4"/>
    <w:link w:val="1"/>
    <w:rPr>
      <w:rFonts w:ascii="Arial" w:hAnsi="Arial"/>
      <w:b/>
      <w:bCs/>
      <w:kern w:val="44"/>
      <w:sz w:val="36"/>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9510">
      <w:bodyDiv w:val="1"/>
      <w:marLeft w:val="0"/>
      <w:marRight w:val="0"/>
      <w:marTop w:val="0"/>
      <w:marBottom w:val="0"/>
      <w:divBdr>
        <w:top w:val="none" w:sz="0" w:space="0" w:color="auto"/>
        <w:left w:val="none" w:sz="0" w:space="0" w:color="auto"/>
        <w:bottom w:val="none" w:sz="0" w:space="0" w:color="auto"/>
        <w:right w:val="none" w:sz="0" w:space="0" w:color="auto"/>
      </w:divBdr>
    </w:div>
    <w:div w:id="998192476">
      <w:bodyDiv w:val="1"/>
      <w:marLeft w:val="0"/>
      <w:marRight w:val="0"/>
      <w:marTop w:val="0"/>
      <w:marBottom w:val="0"/>
      <w:divBdr>
        <w:top w:val="none" w:sz="0" w:space="0" w:color="auto"/>
        <w:left w:val="none" w:sz="0" w:space="0" w:color="auto"/>
        <w:bottom w:val="none" w:sz="0" w:space="0" w:color="auto"/>
        <w:right w:val="none" w:sz="0" w:space="0" w:color="auto"/>
      </w:divBdr>
    </w:div>
    <w:div w:id="1652904856">
      <w:bodyDiv w:val="1"/>
      <w:marLeft w:val="0"/>
      <w:marRight w:val="0"/>
      <w:marTop w:val="0"/>
      <w:marBottom w:val="0"/>
      <w:divBdr>
        <w:top w:val="none" w:sz="0" w:space="0" w:color="auto"/>
        <w:left w:val="none" w:sz="0" w:space="0" w:color="auto"/>
        <w:bottom w:val="none" w:sz="0" w:space="0" w:color="auto"/>
        <w:right w:val="none" w:sz="0" w:space="0" w:color="auto"/>
      </w:divBdr>
    </w:div>
    <w:div w:id="1677918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4.jpeg"/><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3.emf"/><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header" Target="header7.xml"/><Relationship Id="rId10" Type="http://schemas.openxmlformats.org/officeDocument/2006/relationships/image" Target="media/image1.png"/><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cid:_Foxmail.1@fe2caad7-73f5-9a53-0ba2-c51fef230c79" TargetMode="Externa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EPGIS_Tempalte_&#39033;&#30446;Word&#25991;&#26723;&#27169;&#26495;(&#24102;&#23553;&#3875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2819C5-0BBA-4F64-BACF-37ADDAF77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EPGIS_Tempalte_项目Word文档模板(带封面).dotx</Template>
  <TotalTime>35801</TotalTime>
  <Pages>29</Pages>
  <Words>2388</Words>
  <Characters>13614</Characters>
  <Application>Microsoft Office Word</Application>
  <DocSecurity>0</DocSecurity>
  <Lines>113</Lines>
  <Paragraphs>31</Paragraphs>
  <ScaleCrop>false</ScaleCrop>
  <Company>厦门亿力吉奥信息科技有限公司</Company>
  <LinksUpToDate>false</LinksUpToDate>
  <CharactersWithSpaces>15971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&lt;项目名称&gt;</dc:title>
  <dc:subject>文档名称</dc:subject>
  <dc:creator>J</dc:creator>
  <cp:keywords>v1.0</cp:keywords>
  <dc:description>2010年3月</dc:description>
  <cp:lastModifiedBy>xmgeo1</cp:lastModifiedBy>
  <cp:revision>8053</cp:revision>
  <cp:lastPrinted>2016-05-31T03:10:00Z</cp:lastPrinted>
  <dcterms:created xsi:type="dcterms:W3CDTF">2014-09-10T06:09:00Z</dcterms:created>
  <dcterms:modified xsi:type="dcterms:W3CDTF">2018-09-07T02:40:00Z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