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Arial" w:asciiTheme="minorEastAsia" w:hAnsiTheme="minorEastAsia" w:eastAsiaTheme="minorEastAsia"/>
          <w:color w:val="000000"/>
          <w:kern w:val="0"/>
          <w:sz w:val="36"/>
          <w:szCs w:val="36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36"/>
          <w:szCs w:val="36"/>
        </w:rPr>
        <w:t>华南理工大学</w:t>
      </w:r>
    </w:p>
    <w:p>
      <w:pPr>
        <w:jc w:val="center"/>
        <w:rPr>
          <w:rFonts w:cs="Arial" w:asciiTheme="minorEastAsia" w:hAnsiTheme="minorEastAsia" w:eastAsiaTheme="minorEastAsia"/>
          <w:color w:val="000000"/>
          <w:kern w:val="0"/>
          <w:sz w:val="36"/>
          <w:szCs w:val="36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36"/>
          <w:szCs w:val="36"/>
        </w:rPr>
        <w:t>《网络应用开发》课程实验报告</w:t>
      </w:r>
    </w:p>
    <w:p>
      <w:pPr>
        <w:widowControl/>
        <w:wordWrap w:val="0"/>
        <w:rPr>
          <w:rFonts w:cs="宋体" w:asciiTheme="minorEastAsia" w:hAnsiTheme="minorEastAsia" w:eastAsiaTheme="minorEastAsia"/>
          <w:color w:val="000000"/>
          <w:kern w:val="0"/>
          <w:sz w:val="24"/>
          <w:u w:val="single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实验题目：</w:t>
      </w:r>
      <w:r>
        <w:rPr>
          <w:rFonts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 w:eastAsiaTheme="minorEastAsia"/>
          <w:sz w:val="28"/>
          <w:szCs w:val="28"/>
          <w:u w:val="single"/>
        </w:rPr>
        <w:t>设计并实现一个电子商务网站的开发和在线部署</w:t>
      </w:r>
      <w:r>
        <w:rPr>
          <w:rFonts w:asciiTheme="minorEastAsia" w:hAnsiTheme="minorEastAsia" w:eastAsiaTheme="minorEastAsia"/>
          <w:sz w:val="28"/>
          <w:szCs w:val="28"/>
          <w:u w:val="single"/>
        </w:rPr>
        <w:t xml:space="preserve">  </w:t>
      </w:r>
      <w:r>
        <w:rPr>
          <w:rFonts w:hint="eastAsia" w:asciiTheme="minorEastAsia" w:hAnsiTheme="minorEastAsia" w:eastAsiaTheme="minorEastAsia"/>
          <w:sz w:val="28"/>
          <w:szCs w:val="28"/>
          <w:u w:val="single"/>
        </w:rPr>
        <w:t xml:space="preserve"> </w:t>
      </w:r>
      <w:r>
        <w:rPr>
          <w:rFonts w:asciiTheme="minorEastAsia" w:hAnsiTheme="minorEastAsia" w:eastAsiaTheme="minorEastAsia"/>
          <w:sz w:val="28"/>
          <w:szCs w:val="28"/>
          <w:u w:val="single"/>
        </w:rPr>
        <w:t>__</w:t>
      </w:r>
    </w:p>
    <w:p>
      <w:pPr>
        <w:widowControl/>
        <w:wordWrap w:val="0"/>
        <w:jc w:val="left"/>
        <w:rPr>
          <w:rFonts w:cs="Arial" w:asciiTheme="minorEastAsia" w:hAnsiTheme="minorEastAsia" w:eastAsiaTheme="minorEastAsia"/>
          <w:color w:val="000000"/>
          <w:kern w:val="0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姓名：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>张瀚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学号：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>202330452341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</w:t>
      </w:r>
    </w:p>
    <w:p>
      <w:pPr>
        <w:widowControl/>
        <w:wordWrap w:val="0"/>
        <w:jc w:val="left"/>
        <w:rPr>
          <w:rFonts w:cs="宋体" w:asciiTheme="minorEastAsia" w:hAnsiTheme="minorEastAsia" w:eastAsiaTheme="minorEastAsia"/>
          <w:color w:val="000000"/>
          <w:kern w:val="0"/>
          <w:sz w:val="24"/>
          <w:u w:val="single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班级：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>_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>计科1班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   </w:t>
      </w:r>
    </w:p>
    <w:p>
      <w:pPr>
        <w:widowControl/>
        <w:wordWrap w:val="0"/>
        <w:jc w:val="left"/>
        <w:rPr>
          <w:rFonts w:cs="Arial" w:asciiTheme="minorEastAsia" w:hAnsiTheme="minorEastAsia" w:eastAsiaTheme="minorEastAsia"/>
          <w:color w:val="000000"/>
          <w:kern w:val="0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 xml:space="preserve">提交日期：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 2025-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>12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-16 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</w:t>
      </w:r>
    </w:p>
    <w:p>
      <w:pPr>
        <w:widowControl/>
        <w:wordWrap w:val="0"/>
        <w:jc w:val="left"/>
        <w:rPr>
          <w:rFonts w:cs="Arial" w:asciiTheme="minorEastAsia" w:hAnsiTheme="minorEastAsia" w:eastAsiaTheme="minorEastAsia"/>
          <w:color w:val="000000"/>
          <w:kern w:val="0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代码托管地址：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https://github.com/zhburger/eshop     </w:t>
      </w:r>
    </w:p>
    <w:p>
      <w:pPr>
        <w:widowControl/>
        <w:wordWrap w:val="0"/>
        <w:jc w:val="left"/>
        <w:rPr>
          <w:rFonts w:cs="Arial" w:asciiTheme="minorEastAsia" w:hAnsiTheme="minorEastAsia" w:eastAsiaTheme="minorEastAsia"/>
          <w:color w:val="000000"/>
          <w:kern w:val="0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部署在线网站：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https://eshop-app.zeabur.app/      </w:t>
      </w:r>
    </w:p>
    <w:p>
      <w:pPr>
        <w:widowControl/>
        <w:wordWrap w:val="0"/>
        <w:jc w:val="left"/>
        <w:rPr>
          <w:rFonts w:cs="宋体" w:asciiTheme="minorEastAsia" w:hAnsiTheme="minorEastAsia" w:eastAsiaTheme="minorEastAsia"/>
          <w:color w:val="000000"/>
          <w:kern w:val="0"/>
          <w:sz w:val="24"/>
        </w:rPr>
      </w:pP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</w:rPr>
        <w:t>测试账号口令：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>账号：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fldChar w:fldCharType="begin"/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instrText xml:space="preserve"> HYPERLINK "mailto:1097854611@qq.com" </w:instrTex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fldChar w:fldCharType="separate"/>
      </w:r>
      <w:r>
        <w:rPr>
          <w:rStyle w:val="7"/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lang w:val="en-US" w:eastAsia="zh-CN"/>
        </w:rPr>
        <w:t>1097854611@qq.com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fldChar w:fldCharType="end"/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  <w:lang w:val="en-US" w:eastAsia="zh-CN"/>
        </w:rPr>
        <w:t xml:space="preserve"> 密码：123456 银行卡4242 4242 4242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000000"/>
          <w:kern w:val="0"/>
          <w:sz w:val="28"/>
          <w:szCs w:val="28"/>
          <w:u w:val="single"/>
        </w:rPr>
        <w:t xml:space="preserve">   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2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【实验题目】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设计并实现一个电子商务网站的开发和在线部署.</w:t>
            </w: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【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基本功能要求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】</w:t>
            </w: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顾客：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用户的注册、登录、注销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展示产品列表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购买流程（浏览/查询-&gt;添加至购物车-</w:t>
            </w:r>
            <w:r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&gt;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付款-</w:t>
            </w:r>
            <w:r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&gt;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发送电子邮件确认收货）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可以查看订单状态和历史</w:t>
            </w: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销售：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商品目录的管理（包括最基本的增删改等操作）</w:t>
            </w:r>
          </w:p>
          <w:p>
            <w:pPr>
              <w:widowControl/>
              <w:ind w:firstLine="480" w:firstLineChars="200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订单管理、以及销售统计报表</w:t>
            </w: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【实验环境和工具】</w:t>
            </w:r>
          </w:p>
          <w:p>
            <w:pPr>
              <w:widowControl/>
              <w:ind w:firstLine="424" w:firstLineChars="202"/>
              <w:jc w:val="left"/>
              <w:rPr>
                <w:rFonts w:hint="eastAsia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  <w:t>后端：Node.js，Express，Redis，Cloudinary，Stripe</w:t>
            </w:r>
          </w:p>
          <w:p>
            <w:pPr>
              <w:widowControl/>
              <w:ind w:firstLine="424" w:firstLineChars="202"/>
              <w:jc w:val="left"/>
              <w:rPr>
                <w:rFonts w:hint="default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  <w:t>前端：React，Vite，Zustand</w:t>
            </w:r>
          </w:p>
          <w:p>
            <w:pPr>
              <w:widowControl/>
              <w:ind w:firstLine="424" w:firstLineChars="202"/>
              <w:jc w:val="left"/>
              <w:rPr>
                <w:rFonts w:hint="default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Cs w:val="21"/>
                <w:lang w:val="en-US" w:eastAsia="zh-CN"/>
              </w:rPr>
              <w:t>数据库：MongoDB</w:t>
            </w:r>
          </w:p>
          <w:p>
            <w:pPr>
              <w:widowControl/>
              <w:ind w:firstLine="424" w:firstLineChars="202"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jc w:val="left"/>
              <w:rPr>
                <w:rFonts w:cs="Arial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  <w:t>系统设计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  <w:t>整体架构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前端：React + Vite，路由与状态管理（React Router + Zustand），调用后端 REST API。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后端：Node.js + Express，提供认证、商品、购物车、支付、分析等 API。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数据库：MongoDB（Mongoose ODM）存储用户、商品、订单、优惠券等。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缓存：Redis（Upstash/ioredis）用于热门/精选商品缓存、刷新令牌存储等。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文件存储：Cloudinary 存储商品图片。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支付：Stripe 处理结算、订单创建、优惠券折扣。</w:t>
            </w:r>
          </w:p>
          <w:p>
            <w:pPr>
              <w:pStyle w:val="11"/>
              <w:widowControl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认证/安全：JWT（访问/刷新令牌）+ HttpOnly Cookie；环境变量集中配置。</w:t>
            </w:r>
          </w:p>
          <w:p>
            <w:pPr>
              <w:pStyle w:val="11"/>
              <w:widowControl/>
              <w:jc w:val="left"/>
              <w:rPr>
                <w:rFonts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构建/部署：根目录 build 脚本会安装依赖并构建前端，start 启动后端，生产模式可静态服务前端。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  <w:t>模块划分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  <w:lang w:eastAsia="zh-CN"/>
              </w:rPr>
              <w:t>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后端：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backend/server.js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应用入口，加载中间件、路由、静态文件（生产）、启动服务并连接 MongoDB。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 w:eastAsia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backend/lib/：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基础配置功能连接（数据库，缓存，图片服务，结算服务）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</w:rPr>
              <w:t>db.js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：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MongoDB 连接。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</w:rPr>
              <w:t>redis.js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：Redis 客户端。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</w:rPr>
              <w:t>cloudinary.js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：Cloudinary 配置。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s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</w:rPr>
              <w:t>tripe.js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：Stripe 客户端。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 w:eastAsia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backend/models/：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MongoDB数据库集群定义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user.model.js：用户模型（密码哈希、角色、购物车项）。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product.model.js：商品模型（名称、价格、库存、是否精选等）。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order.model.js：订单模型（用户、商品列表、金额、Stripe 会话 ID）。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coupon.model.js：优惠券模型（码、折扣、有效性、用户关联）。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 w:eastAsia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backend/controllers/：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请求接口、业务调度、响应返回</w:t>
            </w:r>
          </w:p>
          <w:p>
            <w:pPr>
              <w:pStyle w:val="11"/>
              <w:widowControl/>
              <w:ind w:left="239" w:leftChars="114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 xml:space="preserve">auth.controller.js：注册/登录/登出、刷新令牌、资料获取，设置 JWT </w:t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c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ookie。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product.controller.js：商品 CRUD、精选商品缓存（Redis）。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cart.controller.js：购物车相关操作。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coupon.controller.js：优惠券校验与生成。</w:t>
            </w:r>
          </w:p>
          <w:p>
            <w:pPr>
              <w:pStyle w:val="11"/>
              <w:widowControl/>
              <w:ind w:left="239" w:leftChars="114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payment.controller.js：创建 Stripe Checkout Session、支付成功回调、生成/禁用优惠券、创建订单。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analytics.controller.js：销售与统计相关接口。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backend/routes/：按资源划分的 Express 路由，将请求分发到对应控制器。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backend/middleware/auth.middleware.js：保护路由，校验访问令牌，注入 req.user。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前端：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入口与配置：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frontend/vite.config.js：开发代理到 localhost:5000/api。</w:t>
            </w:r>
          </w:p>
          <w:p>
            <w:pPr>
              <w:pStyle w:val="11"/>
              <w:widowControl/>
              <w:ind w:left="239" w:leftChars="114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frontend/src/lib/axios.js：Axios 实例，开发基址 http://localhost:5000/api，生产相对 /api，携带凭据。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页面与组件（示例）：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pages/SignUpPage.jsx：注册流程。</w:t>
            </w:r>
          </w:p>
          <w:p>
            <w:pPr>
              <w:pStyle w:val="11"/>
              <w:widowControl/>
              <w:ind w:left="239" w:leftChars="114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components/Navbar.jsx、ProductsList.jsx、ProductCard.jsx、FeaturedProducts.jsx：商品展示与导航。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components/PeopleAlsoBought.jsx：推荐。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components/GiftCouponCard.jsx：优惠券展示。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components/CreateProductForm.jsx：商品创建（通常需管理员）。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components/AnalyticsTab.jsx：数据概览/图表。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components/OrderSummary.jsx：结算汇总。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components/LoadingSpinner.jsx：通用加载态。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状态管理：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stores/useUserStore.js：用户登录状态、资料。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stores/useCartStore.js：购物车状态、下单数据。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支付与流程：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前端调用 /api/payments 创建 Stripe Session，重定向到 Stripe Checkout；成功后调用成功回调接口创建订单、处理优惠券。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  <w:t>关键数据流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  <w:lang w:eastAsia="zh-CN"/>
              </w:rPr>
              <w:t>：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认证：前端提交邮箱/密码 → /api/auth/login|signup → 后端生成 JWT，写入 HttpOnly Cookie → 后续请求携带 Cookie。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商品/购物车/下单：前端取列表 → 添加到购物车 → 结算时调用支付接口 → Stripe 支付成功 → 后端创建订单，处理优惠券。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缓存：精选商品、刷新令牌等存 Redis，减轻数据库压力。</w:t>
            </w:r>
          </w:p>
          <w:p>
            <w:pPr>
              <w:pStyle w:val="11"/>
              <w:widowControl/>
              <w:ind w:left="0" w:leftChars="0" w:firstLine="240" w:firstLineChars="1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文件上传：图片上传到 Cloudinary，存储 URL 到商品记录。</w:t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sz w:val="28"/>
                <w:szCs w:val="28"/>
              </w:rPr>
              <w:t>代码实现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核心代码展示：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代码仓库地址：https://github.com/zhburger/eshop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后端核心：</w:t>
            </w:r>
          </w:p>
          <w:p>
            <w:pPr>
              <w:pStyle w:val="11"/>
              <w:widowControl/>
              <w:ind w:left="36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认证与发放Token：backend/controllers/auth.controller.js</w:t>
            </w:r>
          </w:p>
          <w:p>
            <w:pPr>
              <w:pStyle w:val="11"/>
              <w:widowControl/>
              <w:ind w:left="36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875280" cy="3044825"/>
                  <wp:effectExtent l="0" t="0" r="7620" b="3175"/>
                  <wp:docPr id="1" name="图片 1" descr="bbfd5c1d-b62e-4cee-956b-eb2fceb434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bfd5c1d-b62e-4cee-956b-eb2fceb4346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28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both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流程：</w:t>
            </w:r>
          </w:p>
          <w:p>
            <w:pPr>
              <w:pStyle w:val="11"/>
              <w:widowControl/>
              <w:ind w:left="0" w:leftChars="0" w:firstLine="0" w:firstLineChars="0"/>
              <w:jc w:val="both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获取请求参数-检查用户是否存在-创建新用户-生成并处理令牌-返回响应</w:t>
            </w:r>
          </w:p>
          <w:p>
            <w:pPr>
              <w:pStyle w:val="11"/>
              <w:widowControl/>
              <w:ind w:left="0" w:leftChars="0" w:firstLine="0" w:firstLineChars="0"/>
              <w:jc w:val="both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 xml:space="preserve">   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用户模型与密码哈希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backend/models/user.model.js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 xml:space="preserve">    </w:t>
            </w: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864610" cy="2867660"/>
                  <wp:effectExtent l="0" t="0" r="8890" b="2540"/>
                  <wp:docPr id="2" name="图片 2" descr="ab523f62-8b2e-40a4-a1d2-b8cb870ac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b523f62-8b2e-40a4-a1d2-b8cb870ac1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6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pre(save)前置中间件：密码哈希处理</w:t>
            </w:r>
          </w:p>
          <w:p>
            <w:pPr>
              <w:pStyle w:val="11"/>
              <w:widowControl/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ComparePassword实例方法：密码校验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leftChars="0" w:firstLine="482" w:firstLineChars="20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支付与订单创建：backend/controllers/payment.controller.js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leftChars="0" w:firstLine="482" w:firstLineChars="20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575175" cy="3175635"/>
                  <wp:effectExtent l="0" t="0" r="9525" b="12065"/>
                  <wp:docPr id="3" name="图片 3" descr="b4a0ea87-5a23-44cc-86e7-43b0e16d8a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4a0ea87-5a23-44cc-86e7-43b0e16d8ad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175" cy="317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后端对接Stripe（支付模拟平台），创建结账会话</w:t>
            </w:r>
          </w:p>
          <w:p>
            <w:pPr>
              <w:pStyle w:val="11"/>
              <w:widowControl/>
              <w:ind w:left="0" w:leftChars="0" w:firstLine="48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精选商品缓存：backend/controllers/product.controller.js</w:t>
            </w:r>
          </w:p>
          <w:p>
            <w:pPr>
              <w:pStyle w:val="11"/>
              <w:widowControl/>
              <w:ind w:left="0" w:leftChars="0" w:firstLine="48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350385" cy="3039745"/>
                  <wp:effectExtent l="0" t="0" r="5715" b="8255"/>
                  <wp:docPr id="4" name="图片 4" descr="7a13bdc0-f108-467a-af69-6f2f4cfe4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7a13bdc0-f108-467a-af69-6f2f4cfe44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流程：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优先查Redis缓存--缓存未命中则查MongoDB--写入缓存--错误处理</w:t>
            </w:r>
          </w:p>
          <w:p>
            <w:pPr>
              <w:pStyle w:val="11"/>
              <w:widowControl/>
              <w:ind w:left="0" w:leftChars="0" w:firstLine="48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服务入口：backend/server.js</w:t>
            </w:r>
          </w:p>
          <w:p>
            <w:pPr>
              <w:pStyle w:val="11"/>
              <w:widowControl/>
              <w:ind w:left="0" w:leftChars="0" w:firstLine="48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421505" cy="3646170"/>
                  <wp:effectExtent l="0" t="0" r="10795" b="11430"/>
                  <wp:docPr id="5" name="图片 5" descr="69a69bb0-37c1-4a3e-bee7-b6a473aa67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69a69bb0-37c1-4a3e-bee7-b6a473aa67b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后端服务入口文件：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ind w:left="481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环境与基础配置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ind w:left="481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核心中间件配置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ind w:left="481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路由模块化挂载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ind w:left="481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生产环境静态资源托管</w:t>
            </w:r>
          </w:p>
          <w:p>
            <w:pPr>
              <w:pStyle w:val="11"/>
              <w:widowControl/>
              <w:numPr>
                <w:ilvl w:val="0"/>
                <w:numId w:val="3"/>
              </w:numPr>
              <w:ind w:left="481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启动服务与连接数据库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bookmarkStart w:id="0" w:name="OLE_LINK1"/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数据库核心：</w:t>
            </w:r>
          </w:p>
          <w:bookmarkEnd w:id="0"/>
          <w:p>
            <w:pPr>
              <w:pStyle w:val="11"/>
              <w:widowControl/>
              <w:ind w:left="0" w:leftChars="0" w:firstLine="481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数据模型（MongoDB/Mongoose）：backend/models</w:t>
            </w:r>
          </w:p>
          <w:p>
            <w:pPr>
              <w:pStyle w:val="11"/>
              <w:widowControl/>
              <w:ind w:left="0" w:leftChars="0" w:firstLine="481" w:firstLineChars="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商品模型：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 xml:space="preserve">    </w:t>
            </w: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413635" cy="3366135"/>
                  <wp:effectExtent l="0" t="0" r="12065" b="12065"/>
                  <wp:docPr id="6" name="图片 6" descr="ed5fbd33-be21-4846-8ada-fe681e99fe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ed5fbd33-be21-4846-8ada-fe681e99fe6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1" w:firstLineChars="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订单模型：</w:t>
            </w:r>
          </w:p>
          <w:p>
            <w:pPr>
              <w:pStyle w:val="11"/>
              <w:widowControl/>
              <w:ind w:left="0" w:leftChars="0" w:firstLine="481" w:firstLine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627630" cy="4489450"/>
                  <wp:effectExtent l="0" t="0" r="1270" b="6350"/>
                  <wp:docPr id="7" name="图片 7" descr="a4b9e01f-b367-413d-b2da-59732abc4b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4b9e01f-b367-413d-b2da-59732abc4b9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630" cy="448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优惠券模型：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760345" cy="4198620"/>
                  <wp:effectExtent l="0" t="0" r="8255" b="5080"/>
                  <wp:docPr id="8" name="图片 8" descr="cdfb9900-00ef-4dcb-a91e-81da025445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dfb9900-00ef-4dcb-a91e-81da025445d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419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前端核心：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结算摘要组件：frontend/src/components/OrderSummary.jsx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528060" cy="3686810"/>
                  <wp:effectExtent l="0" t="0" r="2540" b="8890"/>
                  <wp:docPr id="9" name="图片 9" descr="95d1cba2-a245-461b-9062-1356ca6e81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95d1cba2-a245-461b-9062-1356ca6e812a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60" cy="368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预加载Stripe前端密钥，格式化展示数据，向后端申请订单创建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状态管理：frontend/stores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购物车状态管理：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统一封装：商品：获取，移除，增加；优惠券：获取，移除，使用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058160" cy="3646170"/>
                  <wp:effectExtent l="0" t="0" r="2540" b="11430"/>
                  <wp:docPr id="10" name="图片 10" descr="5309f46e-fa2a-4f07-9637-efb3ec75dd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5309f46e-fa2a-4f07-9637-efb3ec75dde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160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商品状态管理：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统一封装：商品获取，创建，删除，种类分类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203575" cy="3603625"/>
                  <wp:effectExtent l="0" t="0" r="9525" b="3175"/>
                  <wp:docPr id="11" name="图片 11" descr="53e1775f-66f8-4fdd-9ec3-af9735d06c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53e1775f-66f8-4fdd-9ec3-af9735d06c8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575" cy="360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用户状态管理：</w:t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164840" cy="3026410"/>
                  <wp:effectExtent l="0" t="0" r="10160" b="8890"/>
                  <wp:docPr id="12" name="图片 12" descr="897af46f-8cae-4bfb-bf35-304334756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897af46f-8cae-4bfb-bf35-30433475679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84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0"/>
              </w:numPr>
              <w:ind w:firstLine="481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</w:p>
          <w:p>
            <w:pPr>
              <w:pStyle w:val="11"/>
              <w:widowControl/>
              <w:jc w:val="left"/>
              <w:rPr>
                <w:rFonts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给出github或gitee代码地址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，</w:t>
            </w:r>
            <w:r>
              <w:rPr>
                <w:rFonts w:hint="eastAsia" w:cs="Arial" w:asciiTheme="minorEastAsia" w:hAnsiTheme="minorEastAsia"/>
                <w:color w:val="FF0000"/>
                <w:kern w:val="0"/>
              </w:rPr>
              <w:t>不要忘记在“readme</w:t>
            </w:r>
            <w:r>
              <w:rPr>
                <w:rFonts w:cs="Arial" w:asciiTheme="minorEastAsia" w:hAnsiTheme="minorEastAsia"/>
                <w:color w:val="FF0000"/>
                <w:kern w:val="0"/>
              </w:rPr>
              <w:t>.md</w:t>
            </w:r>
            <w:r>
              <w:rPr>
                <w:rFonts w:hint="eastAsia" w:cs="Arial" w:asciiTheme="minorEastAsia" w:hAnsiTheme="minorEastAsia"/>
                <w:color w:val="FF0000"/>
                <w:kern w:val="0"/>
              </w:rPr>
              <w:t>”之中著名自己的学号和姓名，以及代码文件的简单说明</w:t>
            </w: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。</w:t>
            </w:r>
          </w:p>
          <w:p>
            <w:pPr>
              <w:pStyle w:val="11"/>
              <w:widowControl/>
              <w:ind w:left="360" w:firstLine="0" w:firstLineChars="0"/>
              <w:jc w:val="left"/>
              <w:rPr>
                <w:rFonts w:cs="Arial" w:asciiTheme="minorEastAsia" w:hAnsiTheme="minorEastAsia"/>
                <w:color w:val="000000"/>
                <w:kern w:val="0"/>
              </w:rPr>
            </w:pPr>
          </w:p>
          <w:p>
            <w:pPr>
              <w:pStyle w:val="11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功能测试：</w:t>
            </w:r>
          </w:p>
          <w:p>
            <w:pPr>
              <w:pStyle w:val="11"/>
              <w:widowControl/>
              <w:numPr>
                <w:numId w:val="0"/>
              </w:numPr>
              <w:ind w:left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 xml:space="preserve">   测试账户：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fldChar w:fldCharType="begin"/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instrText xml:space="preserve"> HYPERLINK "mailto:1097854611@qq.com" </w:instrTex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1097854611@qq.com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fldChar w:fldCharType="end"/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 xml:space="preserve">  123456</w:t>
            </w:r>
          </w:p>
          <w:p>
            <w:pPr>
              <w:pStyle w:val="11"/>
              <w:widowControl/>
              <w:numPr>
                <w:numId w:val="0"/>
              </w:numPr>
              <w:ind w:leftChars="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 xml:space="preserve">   测试支付：银行卡：4242 4242 4242 4242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顾客功能测试：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 xml:space="preserve">   </w:t>
            </w: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注册，登录，注销：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 xml:space="preserve">   </w:t>
            </w: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825115" cy="3465830"/>
                  <wp:effectExtent l="0" t="0" r="6985" b="1270"/>
                  <wp:docPr id="13" name="图片 13" descr="3ff7cd5a-5318-449b-b1e3-4daa729359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ff7cd5a-5318-449b-b1e3-4daa729359fa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5" cy="346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按照提示输入用户信息：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例：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注册：</w:t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fldChar w:fldCharType="begin"/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instrText xml:space="preserve"> HYPERLINK "mailto:小明，xiaoming123@qq.com，123456，123456" </w:instrText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小明，xiaoming123@qq.com，123456，123456</w:t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fldChar w:fldCharType="end"/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注册后跳转到商品页面，同时导航栏发生变化。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029075" cy="1057275"/>
                  <wp:effectExtent l="0" t="0" r="9525" b="9525"/>
                  <wp:docPr id="14" name="图片 14" descr="3cd89433-9894-4d49-bac6-3e51aec382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cd89433-9894-4d49-bac6-3e51aec3828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MongoDB数据库中新增用户信息如下：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217035" cy="1327150"/>
                  <wp:effectExtent l="0" t="0" r="12065" b="6350"/>
                  <wp:docPr id="15" name="图片 15" descr="bdcc9f26-8b9c-4402-809c-2f38bee5c4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bdcc9f26-8b9c-4402-809c-2f38bee5c4f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3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Redis中存储的登录token：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873500" cy="1466850"/>
                  <wp:effectExtent l="0" t="0" r="0" b="6350"/>
                  <wp:docPr id="16" name="图片 16" descr="611f8faf-5fbc-40e3-bbae-2427895323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611f8faf-5fbc-40e3-bbae-2427895323d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登出后导航栏恢复原状：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457700" cy="1085850"/>
                  <wp:effectExtent l="0" t="0" r="0" b="6350"/>
                  <wp:docPr id="17" name="图片 17" descr="3dbabb40-da69-4620-8c90-b39e89acf2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3dbabb40-da69-4620-8c90-b39e89acf2d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2" w:firstLineChars="20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浏览商品，购物，结算，应用消费券：</w:t>
            </w:r>
          </w:p>
          <w:p>
            <w:pPr>
              <w:pStyle w:val="11"/>
              <w:widowControl/>
              <w:ind w:left="0" w:leftChars="0" w:firstLine="482" w:firstLineChars="200"/>
              <w:jc w:val="left"/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277235" cy="1675130"/>
                  <wp:effectExtent l="0" t="0" r="12065" b="1270"/>
                  <wp:docPr id="18" name="图片 18" descr="0c8dfe31-03af-4570-9de4-14e95960f5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0c8dfe31-03af-4570-9de4-14e95960f5a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23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首页浏览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牛仔裤分类浏览：点击加入购物车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5003165" cy="2734310"/>
                  <wp:effectExtent l="0" t="0" r="635" b="8890"/>
                  <wp:docPr id="19" name="图片 19" descr="3dddd50e-b975-4108-9506-a4d9b8b0a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3dddd50e-b975-4108-9506-a4d9b8b0a2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165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右上角导航栏显示购物车内商品数量：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332480" cy="1343025"/>
                  <wp:effectExtent l="0" t="0" r="7620" b="3175"/>
                  <wp:docPr id="20" name="图片 20" descr="80192a64-5023-45e9-8b02-e57f7b6d35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80192a64-5023-45e9-8b02-e57f7b6d35e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48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结算页面：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购物车内商品（可删除，改变数量）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人们常买推荐：系统自动生成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总价格：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优惠券使用：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844415" cy="2647315"/>
                  <wp:effectExtent l="0" t="0" r="6985" b="6985"/>
                  <wp:docPr id="21" name="图片 21" descr="b2174fe0-5c7a-43f4-800e-6cc3aa21e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b2174fe0-5c7a-43f4-800e-6cc3aa21e78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使用stripe提供的支付模拟：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邮箱：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fldChar w:fldCharType="begin"/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instrText xml:space="preserve"> HYPERLINK "mailto:1097854611@qq.com" </w:instrTex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1097854611@qq.com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fldChar w:fldCharType="end"/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银行卡：4242 4242 4242 4242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月份：04/29 315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655820" cy="3494405"/>
                  <wp:effectExtent l="0" t="0" r="5080" b="10795"/>
                  <wp:docPr id="22" name="图片 22" descr="31236b0a-1dc0-4f9c-bcd7-90d9325174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1236b0a-1dc0-4f9c-bcd7-90d9325174d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2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下单成功标识：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670300" cy="3830955"/>
                  <wp:effectExtent l="0" t="0" r="0" b="4445"/>
                  <wp:docPr id="23" name="图片 23" descr="c176d064-65eb-465f-9b35-930e395b84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c176d064-65eb-465f-9b35-930e395b84c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00" cy="383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MongoDB中新增订单信息：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293235" cy="993775"/>
                  <wp:effectExtent l="0" t="0" r="12065" b="9525"/>
                  <wp:docPr id="24" name="图片 24" descr="d5ba9253-9e62-4d02-a3fa-5100b45b06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d5ba9253-9e62-4d02-a3fa-5100b45b06e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235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>管理者功能测试：</w:t>
            </w:r>
          </w:p>
          <w:p>
            <w:pPr>
              <w:pStyle w:val="11"/>
              <w:widowControl/>
              <w:ind w:left="0" w:leftChars="0" w:firstLine="0" w:firstLineChars="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  <w:lang w:val="en-US" w:eastAsia="zh-CN"/>
              </w:rPr>
              <w:t xml:space="preserve">     </w:t>
            </w: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MongoDB中用户：role字段为admin为管理者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482975" cy="1083945"/>
                  <wp:effectExtent l="0" t="0" r="9525" b="8255"/>
                  <wp:docPr id="25" name="图片 25" descr="7eb2190e-411c-4940-8bb0-b15da755fb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7eb2190e-411c-4940-8bb0-b15da755fb8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975" cy="108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仪表盘为管理入口：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215130" cy="601980"/>
                  <wp:effectExtent l="0" t="0" r="1270" b="7620"/>
                  <wp:docPr id="26" name="图片 26" descr="67fb6e8d-bfe7-47a6-a1e8-f84eac7f7c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67fb6e8d-bfe7-47a6-a1e8-f84eac7f7c1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13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删改商品，查看订单：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增加商品：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437255" cy="4175760"/>
                  <wp:effectExtent l="0" t="0" r="4445" b="2540"/>
                  <wp:docPr id="27" name="图片 27" descr="1b16e5ba-407d-400b-ae21-50206d745c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1b16e5ba-407d-400b-ae21-50206d745c9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255" cy="417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浏览全部商品：可删除，星标（星标后会在商品首页额外推荐）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3750310" cy="3142615"/>
                  <wp:effectExtent l="0" t="0" r="8890" b="6985"/>
                  <wp:docPr id="28" name="图片 28" descr="a99cfa81-3c8d-4ef1-a444-4c6f4e309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a99cfa81-3c8d-4ef1-a444-4c6f4e30900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31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统计：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总用户，总商品数，总账单数，总营业额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t>图标显示：x轴为日期，y轴为营业额</w:t>
            </w:r>
          </w:p>
          <w:p>
            <w:pPr>
              <w:pStyle w:val="11"/>
              <w:widowControl/>
              <w:ind w:left="0" w:leftChars="0" w:firstLine="480" w:firstLineChars="200"/>
              <w:jc w:val="left"/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b w:val="0"/>
                <w:bCs w:val="0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933950" cy="2696210"/>
                  <wp:effectExtent l="0" t="0" r="6350" b="8890"/>
                  <wp:docPr id="29" name="图片 29" descr="0f6897cd-133f-42e7-8345-e05fa8623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0f6897cd-133f-42e7-8345-e05fa862327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269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cs="Arial" w:asciiTheme="minorEastAsia" w:hAnsiTheme="minorEastAsia"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</w:rPr>
              <w:t>应用部署</w:t>
            </w:r>
            <w:r>
              <w:rPr>
                <w:rFonts w:hint="eastAsia" w:cs="Arial" w:asciiTheme="minorEastAsia" w:hAnsiTheme="minorEastAsia"/>
                <w:color w:val="000000"/>
                <w:kern w:val="0"/>
                <w:lang w:eastAsia="zh-CN"/>
              </w:rPr>
              <w:t>、</w:t>
            </w:r>
          </w:p>
          <w:p>
            <w:pPr>
              <w:pStyle w:val="11"/>
              <w:widowControl/>
              <w:numPr>
                <w:numId w:val="0"/>
              </w:numPr>
              <w:ind w:left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由于本项目后端采用Node.js，数据库使用MongoDB，前端为React+vite为非传统的全栈项目，因此使用ZeaBur的一站式通用部署。</w:t>
            </w:r>
          </w:p>
          <w:p>
            <w:pPr>
              <w:pStyle w:val="11"/>
              <w:widowControl/>
              <w:numPr>
                <w:numId w:val="0"/>
              </w:numPr>
              <w:ind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 xml:space="preserve">   部署网址：eshop-app.zeabur.app</w:t>
            </w:r>
          </w:p>
          <w:p>
            <w:pPr>
              <w:pStyle w:val="11"/>
              <w:widowControl/>
              <w:ind w:left="36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详细过程：</w:t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ind w:left="36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在ZeaBur中绑定github账号，选择代码仓</w:t>
            </w:r>
          </w:p>
          <w:p>
            <w:pPr>
              <w:pStyle w:val="11"/>
              <w:widowControl/>
              <w:numPr>
                <w:numId w:val="0"/>
              </w:numPr>
              <w:ind w:left="360"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756150" cy="1663065"/>
                  <wp:effectExtent l="0" t="0" r="6350" b="635"/>
                  <wp:docPr id="31" name="图片 31" descr="a7eec920-da26-419b-8f07-5a165f514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a7eec920-da26-419b-8f07-5a165f51424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ind w:left="36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根据项目启动命令，编写ZeaBur特有的docker文件：用于模拟部署过程中依赖的下载，后端服务器，前端的启动和构建</w:t>
            </w:r>
          </w:p>
          <w:p>
            <w:pPr>
              <w:pStyle w:val="11"/>
              <w:widowControl/>
              <w:numPr>
                <w:numId w:val="0"/>
              </w:numPr>
              <w:ind w:left="360"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2760345" cy="2562225"/>
                  <wp:effectExtent l="0" t="0" r="8255" b="3175"/>
                  <wp:docPr id="32" name="图片 32" descr="aa3757e5-1b52-4fd5-a420-5751ca1c66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aa3757e5-1b52-4fd5-a420-5751ca1c66f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ind w:left="36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加入环境变量（重）：加入项目必需的环境变量：前端端口，后端端口，数据库链接，redis链接，支付api等</w:t>
            </w:r>
          </w:p>
          <w:p>
            <w:pPr>
              <w:pStyle w:val="11"/>
              <w:widowControl/>
              <w:numPr>
                <w:numId w:val="0"/>
              </w:numPr>
              <w:ind w:left="360"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225925" cy="3394710"/>
                  <wp:effectExtent l="0" t="0" r="3175" b="8890"/>
                  <wp:docPr id="33" name="图片 33" descr="9e7e152a-fa37-4aeb-bbd3-daf6a02a3a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9e7e152a-fa37-4aeb-bbd3-daf6a02a3a2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925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ind w:left="36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点击部署后，ZeaBur自动开始构建，同时显示构建进度和日志</w:t>
            </w:r>
          </w:p>
          <w:p>
            <w:pPr>
              <w:pStyle w:val="11"/>
              <w:widowControl/>
              <w:numPr>
                <w:numId w:val="0"/>
              </w:numPr>
              <w:ind w:left="360"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113530" cy="2247265"/>
                  <wp:effectExtent l="0" t="0" r="1270" b="635"/>
                  <wp:docPr id="34" name="图片 34" descr="69139408-4ddd-4ebf-8ee4-9cc7fe10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69139408-4ddd-4ebf-8ee4-9cc7fe10136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530" cy="224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numPr>
                <w:ilvl w:val="0"/>
                <w:numId w:val="4"/>
              </w:numPr>
              <w:ind w:left="360" w:leftChars="0" w:firstLine="0" w:firstLineChars="0"/>
              <w:jc w:val="left"/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eastAsia" w:cs="Arial" w:asciiTheme="minorEastAsia" w:hAnsiTheme="minorEastAsia"/>
                <w:color w:val="000000"/>
                <w:kern w:val="0"/>
                <w:lang w:val="en-US" w:eastAsia="zh-CN"/>
              </w:rPr>
              <w:t>构建完成后，ZeaBur提供一个网址访问项目，至此部署完成</w:t>
            </w:r>
          </w:p>
          <w:p>
            <w:pPr>
              <w:pStyle w:val="11"/>
              <w:widowControl/>
              <w:numPr>
                <w:numId w:val="0"/>
              </w:numPr>
              <w:ind w:left="360" w:leftChars="0"/>
              <w:jc w:val="left"/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</w:pPr>
            <w:r>
              <w:rPr>
                <w:rFonts w:hint="default" w:cs="Arial" w:asciiTheme="minorEastAsia" w:hAnsiTheme="minorEastAsia"/>
                <w:color w:val="000000"/>
                <w:kern w:val="0"/>
                <w:lang w:val="en-US" w:eastAsia="zh-CN"/>
              </w:rPr>
              <w:drawing>
                <wp:inline distT="0" distB="0" distL="114300" distR="114300">
                  <wp:extent cx="4262120" cy="2328545"/>
                  <wp:effectExtent l="0" t="0" r="5080" b="8255"/>
                  <wp:docPr id="35" name="图片 35" descr="4a328b27-3697-4172-93b9-de3a6c8e8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4a328b27-3697-4172-93b9-de3a6c8e82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120" cy="232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1"/>
              <w:widowControl/>
              <w:ind w:left="360" w:firstLine="0" w:firstLineChars="0"/>
              <w:jc w:val="left"/>
              <w:rPr>
                <w:rFonts w:cs="Arial" w:asciiTheme="minorEastAsia" w:hAnsiTheme="minorEastAsia"/>
                <w:b/>
                <w:bCs/>
                <w:color w:val="000000"/>
                <w:kern w:val="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/>
                <w:kern w:val="0"/>
              </w:rPr>
              <w:t>给出部署的地址，以及相关的测试ID和口令。</w:t>
            </w:r>
          </w:p>
          <w:p>
            <w:pPr>
              <w:widowControl/>
              <w:jc w:val="left"/>
              <w:rPr>
                <w:rFonts w:cs="Arial" w:asciiTheme="minorEastAsia" w:hAnsiTheme="minorEastAsia"/>
                <w:color w:val="000000"/>
                <w:kern w:val="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  <w:t>小结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本次全栈项目部署实验中，我借助 AI 工具解决了从云函数适配到容器化部署的一系列问题，深刻感受到 AI 辅助的实用价值，现将体会总结如下：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一、提示词使用技巧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高效协作的关键是精准提需求：一是补充完整上下文，粘贴报错日志、代码片段和项目结构，让 AI 快速定位问题；二是拆解复杂任务，将全栈部署拆分为单个具体问题（如 “Dockerfile 优化”“云函数路由配置”）；三是明确输出要求，指定 “可直接使用的代码 + 简要说明”，避免无效信息。</w:t>
            </w:r>
            <w:bookmarkStart w:id="1" w:name="_GoBack"/>
            <w:bookmarkEnd w:id="1"/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二、效率提升显著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AI 大幅降低了试错和检索成本：面对 502 报错、stdin_default未定义等疑难问题，AI 能 1 分钟内指出核心原因，避免无效尝试；对于 EdgeOne 配置、Dockerfile 编写等陌生知识点，AI 直接提供适配模板，无需从零翻阅文档；还能串联跨领域知识，帮我理清 Serverless 与容器化的适配差异，突破知识盲区。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三、能力提升明显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AI 并非替代思考，而是深化认知：一方面，AI 的问题分析思路（如 “报错→根源→解决方案”）强化了我的逻辑思维；另一方面，AI 对技术原理的解释（如 Docker 分层缓存、ES Modules 语法限制），让我从 “会配置” 升级为 “懂原理”；同时拓展了知识边界，快速掌握云函数、容器化等延伸技能。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四、应用局限性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AI 辅助存在明显短板：需依赖精准上下文，缺少关键信息时易给出偏离建议；部分方案存在冗余，需自主筛选整合；底层原理解释不够深入，需额外查阅文档补充；且所有方案都需实际验证，不能直接照搬。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五、未来展望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cs="Arial" w:asciiTheme="minorEastAsia" w:hAnsiTheme="minorEastAsia" w:eastAsiaTheme="minorEastAsia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color w:val="000000"/>
                <w:kern w:val="0"/>
                <w:sz w:val="24"/>
                <w:szCs w:val="24"/>
              </w:rPr>
              <w:t>后续将优化提示词技巧，让 AI 提供更具针对性的方案；同时主动深化底层知识学习，避免过度依赖 AI。希望未来 AI 能结合课程考点提供定制化支持，实现 “工具赋能 + 自主思考” 的双重提升，平衡学习效率与知识深度。</w:t>
            </w:r>
          </w:p>
          <w:p>
            <w:pPr>
              <w:widowControl/>
              <w:jc w:val="left"/>
              <w:rPr>
                <w:rFonts w:hint="eastAsia" w:cs="Arial" w:asciiTheme="minorEastAsia" w:hAnsiTheme="minorEastAsia" w:eastAsiaTheme="minorEastAsia"/>
                <w:b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b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cs="Arial" w:asciiTheme="minorEastAsia" w:hAnsiTheme="minorEastAsia" w:eastAsiaTheme="minor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</w:rPr>
            </w:pPr>
          </w:p>
          <w:p>
            <w:pPr>
              <w:widowControl/>
              <w:jc w:val="left"/>
              <w:rPr>
                <w:rFonts w:cs="Arial" w:asciiTheme="minorEastAsia" w:hAnsiTheme="minorEastAsia" w:eastAsia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评语：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>
            <w:pPr>
              <w:widowControl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 w:eastAsiaTheme="minorEastAsia"/>
                <w:strike/>
                <w:color w:val="000000"/>
                <w:kern w:val="0"/>
                <w:sz w:val="24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</w:p>
          <w:p>
            <w:pPr>
              <w:widowControl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</w:p>
          <w:p>
            <w:pPr>
              <w:widowControl/>
              <w:ind w:firstLine="3600"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成绩：</w:t>
            </w:r>
            <w:r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</w:rPr>
              <w:t>    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指导教师签名：</w:t>
            </w:r>
          </w:p>
          <w:p>
            <w:pPr>
              <w:widowControl/>
              <w:jc w:val="left"/>
              <w:rPr>
                <w:rFonts w:cs="宋体" w:asciiTheme="minorEastAsia" w:hAnsiTheme="minorEastAsia" w:eastAsiaTheme="minorEastAsia"/>
                <w:color w:val="000000"/>
                <w:kern w:val="0"/>
                <w:sz w:val="24"/>
              </w:rPr>
            </w:pPr>
            <w:r>
              <w:rPr>
                <w:rFonts w:cs="Arial" w:asciiTheme="minorEastAsia" w:hAnsiTheme="minorEastAsia" w:eastAsiaTheme="minorEastAsia"/>
                <w:color w:val="000000"/>
                <w:kern w:val="0"/>
                <w:sz w:val="24"/>
              </w:rPr>
              <w:t xml:space="preserve">                                                    </w:t>
            </w:r>
            <w:r>
              <w:rPr>
                <w:rFonts w:hint="eastAsia" w:cs="Arial" w:asciiTheme="minorEastAsia" w:hAnsiTheme="minorEastAsia" w:eastAsiaTheme="minorEastAsia"/>
                <w:color w:val="000000"/>
                <w:kern w:val="0"/>
                <w:sz w:val="24"/>
              </w:rPr>
              <w:t>批阅日期：</w:t>
            </w:r>
          </w:p>
        </w:tc>
      </w:tr>
    </w:tbl>
    <w:p>
      <w:pPr>
        <w:rPr>
          <w:rFonts w:asciiTheme="minorEastAsia" w:hAnsiTheme="minorEastAsia"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DB813"/>
    <w:multiLevelType w:val="singleLevel"/>
    <w:tmpl w:val="C8CDB8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6249E4"/>
    <w:multiLevelType w:val="multilevel"/>
    <w:tmpl w:val="016249E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9ED9D15"/>
    <w:multiLevelType w:val="singleLevel"/>
    <w:tmpl w:val="49ED9D1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81" w:leftChars="0" w:firstLine="0" w:firstLineChars="0"/>
      </w:pPr>
    </w:lvl>
  </w:abstractNum>
  <w:abstractNum w:abstractNumId="3">
    <w:nsid w:val="51E6C8FF"/>
    <w:multiLevelType w:val="singleLevel"/>
    <w:tmpl w:val="51E6C8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zMWJhYjI2MjMwMjljMmU3ZDVkODkyYWVkNDA4YzAifQ=="/>
  </w:docVars>
  <w:rsids>
    <w:rsidRoot w:val="00AB4B59"/>
    <w:rsid w:val="00004535"/>
    <w:rsid w:val="0004083E"/>
    <w:rsid w:val="00047F1C"/>
    <w:rsid w:val="00051F55"/>
    <w:rsid w:val="0008404B"/>
    <w:rsid w:val="000A05AE"/>
    <w:rsid w:val="000C3E7F"/>
    <w:rsid w:val="000C7EAB"/>
    <w:rsid w:val="000F681A"/>
    <w:rsid w:val="0013204E"/>
    <w:rsid w:val="0016247C"/>
    <w:rsid w:val="00194DF5"/>
    <w:rsid w:val="001E2525"/>
    <w:rsid w:val="001E495A"/>
    <w:rsid w:val="00205317"/>
    <w:rsid w:val="00215BD2"/>
    <w:rsid w:val="002375EC"/>
    <w:rsid w:val="002C7791"/>
    <w:rsid w:val="002D6CBD"/>
    <w:rsid w:val="00314150"/>
    <w:rsid w:val="00316676"/>
    <w:rsid w:val="00317DA1"/>
    <w:rsid w:val="00326E30"/>
    <w:rsid w:val="003369C9"/>
    <w:rsid w:val="00340F5C"/>
    <w:rsid w:val="0035534A"/>
    <w:rsid w:val="003A550C"/>
    <w:rsid w:val="003B785C"/>
    <w:rsid w:val="003D7CE5"/>
    <w:rsid w:val="004508DA"/>
    <w:rsid w:val="00456375"/>
    <w:rsid w:val="00496199"/>
    <w:rsid w:val="004C2A49"/>
    <w:rsid w:val="004D2C08"/>
    <w:rsid w:val="004D7ADE"/>
    <w:rsid w:val="00510972"/>
    <w:rsid w:val="005144BD"/>
    <w:rsid w:val="005445EB"/>
    <w:rsid w:val="00564756"/>
    <w:rsid w:val="005A7306"/>
    <w:rsid w:val="005B053A"/>
    <w:rsid w:val="005D70DB"/>
    <w:rsid w:val="005F703F"/>
    <w:rsid w:val="0060638B"/>
    <w:rsid w:val="0061669F"/>
    <w:rsid w:val="00625C69"/>
    <w:rsid w:val="006752D0"/>
    <w:rsid w:val="00681161"/>
    <w:rsid w:val="00681393"/>
    <w:rsid w:val="00686EE7"/>
    <w:rsid w:val="0069693E"/>
    <w:rsid w:val="006A3BA4"/>
    <w:rsid w:val="006A445A"/>
    <w:rsid w:val="006C2EC0"/>
    <w:rsid w:val="006D45E4"/>
    <w:rsid w:val="006E01BB"/>
    <w:rsid w:val="007116C4"/>
    <w:rsid w:val="0073723E"/>
    <w:rsid w:val="00744644"/>
    <w:rsid w:val="0075474A"/>
    <w:rsid w:val="00754BE5"/>
    <w:rsid w:val="007553A4"/>
    <w:rsid w:val="00756CCD"/>
    <w:rsid w:val="007E6B56"/>
    <w:rsid w:val="007F775E"/>
    <w:rsid w:val="00831520"/>
    <w:rsid w:val="008623D8"/>
    <w:rsid w:val="008A7E5F"/>
    <w:rsid w:val="008B3A0A"/>
    <w:rsid w:val="008E5E17"/>
    <w:rsid w:val="0090176B"/>
    <w:rsid w:val="00954A23"/>
    <w:rsid w:val="0099139D"/>
    <w:rsid w:val="00992A3D"/>
    <w:rsid w:val="009A26C3"/>
    <w:rsid w:val="009A63B0"/>
    <w:rsid w:val="009B0DA0"/>
    <w:rsid w:val="009B268B"/>
    <w:rsid w:val="009B639A"/>
    <w:rsid w:val="009C1FEC"/>
    <w:rsid w:val="009C3834"/>
    <w:rsid w:val="009E4577"/>
    <w:rsid w:val="00A22DD6"/>
    <w:rsid w:val="00A319C5"/>
    <w:rsid w:val="00A43A27"/>
    <w:rsid w:val="00A441A1"/>
    <w:rsid w:val="00A46DF6"/>
    <w:rsid w:val="00A92B2A"/>
    <w:rsid w:val="00AB4B59"/>
    <w:rsid w:val="00AB55C4"/>
    <w:rsid w:val="00AD16A1"/>
    <w:rsid w:val="00AD7BDB"/>
    <w:rsid w:val="00AE0093"/>
    <w:rsid w:val="00AF39E4"/>
    <w:rsid w:val="00B114F0"/>
    <w:rsid w:val="00B822B7"/>
    <w:rsid w:val="00B91BA7"/>
    <w:rsid w:val="00B93E1C"/>
    <w:rsid w:val="00BA5B72"/>
    <w:rsid w:val="00BB5244"/>
    <w:rsid w:val="00BD3A1B"/>
    <w:rsid w:val="00BE11B9"/>
    <w:rsid w:val="00C16B35"/>
    <w:rsid w:val="00C87422"/>
    <w:rsid w:val="00CA2DAC"/>
    <w:rsid w:val="00CA4FD4"/>
    <w:rsid w:val="00CA59A0"/>
    <w:rsid w:val="00CC057B"/>
    <w:rsid w:val="00CD7A96"/>
    <w:rsid w:val="00D520CD"/>
    <w:rsid w:val="00D52C4E"/>
    <w:rsid w:val="00D64111"/>
    <w:rsid w:val="00D9178C"/>
    <w:rsid w:val="00DA3811"/>
    <w:rsid w:val="00DA4AF2"/>
    <w:rsid w:val="00DB099D"/>
    <w:rsid w:val="00DE7087"/>
    <w:rsid w:val="00E2341B"/>
    <w:rsid w:val="00E33AF4"/>
    <w:rsid w:val="00E42D96"/>
    <w:rsid w:val="00E60AB0"/>
    <w:rsid w:val="00E66969"/>
    <w:rsid w:val="00EA08FE"/>
    <w:rsid w:val="00ED70FB"/>
    <w:rsid w:val="00F8043F"/>
    <w:rsid w:val="00F9273F"/>
    <w:rsid w:val="00FC6D6D"/>
    <w:rsid w:val="00FD0208"/>
    <w:rsid w:val="29005D9D"/>
    <w:rsid w:val="29C61DF4"/>
    <w:rsid w:val="5EEB14F4"/>
    <w:rsid w:val="7F63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 w:cs="宋体"/>
      <w:sz w:val="18"/>
      <w:szCs w:val="18"/>
    </w:rPr>
  </w:style>
  <w:style w:type="paragraph" w:styleId="4">
    <w:name w:val="header"/>
    <w:basedOn w:val="1"/>
    <w:link w:val="8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 w:cs="宋体"/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0">
    <w:name w:val="标题 1 字符"/>
    <w:basedOn w:val="6"/>
    <w:link w:val="2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2">
    <w:name w:val="Unresolved Mention"/>
    <w:basedOn w:val="6"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125</Words>
  <Characters>718</Characters>
  <Lines>5</Lines>
  <Paragraphs>1</Paragraphs>
  <TotalTime>117</TotalTime>
  <ScaleCrop>false</ScaleCrop>
  <LinksUpToDate>false</LinksUpToDate>
  <CharactersWithSpaces>842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2020-11-30T12:09:00Z</dcterms:created>
  <dc:creator>卉梓 上官</dc:creator>
  <cp:lastModifiedBy>鹿岛泷</cp:lastModifiedBy>
  <dcterms:modified xsi:type="dcterms:W3CDTF">2025-12-06T09:23:17Z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3A266C2C5B704C979BA65A41F508B688_13</vt:lpwstr>
  </property>
</Properties>
</file>