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2E12" w:rsidRDefault="00C12E12">
      <w:pPr>
        <w:pStyle w:val="-"/>
      </w:pPr>
      <w:bookmarkStart w:id="0" w:name="OLE_LINK1"/>
    </w:p>
    <w:p w:rsidR="00C12E12" w:rsidRDefault="00C12E12">
      <w:pPr>
        <w:pStyle w:val="-"/>
      </w:pPr>
    </w:p>
    <w:p w:rsidR="00C12E12" w:rsidRDefault="00BB4136">
      <w:pPr>
        <w:pStyle w:val="-"/>
      </w:pPr>
      <w:r>
        <w:t>上海交通大学硕士学位论文</w:t>
      </w:r>
    </w:p>
    <w:p w:rsidR="00C12E12" w:rsidRDefault="00C12E12">
      <w:pPr>
        <w:adjustRightInd w:val="0"/>
        <w:jc w:val="center"/>
        <w:rPr>
          <w:color w:val="FF0000"/>
        </w:rPr>
      </w:pPr>
    </w:p>
    <w:p w:rsidR="00C12E12" w:rsidRDefault="00C12E12">
      <w:pPr>
        <w:adjustRightInd w:val="0"/>
        <w:jc w:val="center"/>
        <w:rPr>
          <w:color w:val="FF0000"/>
        </w:rPr>
      </w:pPr>
    </w:p>
    <w:p w:rsidR="00C12E12" w:rsidRDefault="00C12E12">
      <w:pPr>
        <w:spacing w:line="300" w:lineRule="auto"/>
      </w:pPr>
    </w:p>
    <w:p w:rsidR="00C12E12" w:rsidRDefault="00C12E12">
      <w:pPr>
        <w:spacing w:line="300" w:lineRule="auto"/>
      </w:pPr>
    </w:p>
    <w:p w:rsidR="00C12E12" w:rsidRDefault="00C12E12">
      <w:pPr>
        <w:spacing w:line="300" w:lineRule="auto"/>
      </w:pPr>
    </w:p>
    <w:p w:rsidR="00C12E12" w:rsidRDefault="00C12E12">
      <w:pPr>
        <w:spacing w:line="300" w:lineRule="auto"/>
      </w:pPr>
    </w:p>
    <w:p w:rsidR="00C12E12" w:rsidRDefault="00C12E12">
      <w:pPr>
        <w:spacing w:line="300" w:lineRule="auto"/>
      </w:pPr>
    </w:p>
    <w:p w:rsidR="00C12E12" w:rsidRDefault="00AE7D7C">
      <w:pPr>
        <w:pStyle w:val="-0"/>
      </w:pPr>
      <w:r>
        <w:rPr>
          <w:rFonts w:hint="eastAsia"/>
        </w:rPr>
        <w:t>基</w:t>
      </w:r>
      <w:r w:rsidRPr="00743DDC">
        <w:rPr>
          <w:rFonts w:ascii="Times New Roman" w:hAnsi="Times New Roman" w:cs="Times New Roman"/>
        </w:rPr>
        <w:t>于</w:t>
      </w:r>
      <w:r w:rsidR="00743DDC" w:rsidRPr="00743DDC">
        <w:rPr>
          <w:rFonts w:ascii="Times New Roman" w:hAnsi="Times New Roman" w:cs="Times New Roman"/>
        </w:rPr>
        <w:t>STFT</w:t>
      </w:r>
      <w:r w:rsidR="00743DDC" w:rsidRPr="00743DDC">
        <w:rPr>
          <w:rFonts w:ascii="Times New Roman" w:hAnsi="Times New Roman" w:cs="Times New Roman"/>
        </w:rPr>
        <w:t>与</w:t>
      </w:r>
      <w:r w:rsidR="00743DDC" w:rsidRPr="00743DDC">
        <w:rPr>
          <w:rFonts w:ascii="Times New Roman" w:hAnsi="Times New Roman" w:cs="Times New Roman"/>
        </w:rPr>
        <w:t>LSTM</w:t>
      </w:r>
      <w:r w:rsidRPr="00743DDC">
        <w:rPr>
          <w:rFonts w:ascii="Times New Roman" w:hAnsi="Times New Roman" w:cs="Times New Roman"/>
        </w:rPr>
        <w:t>的</w:t>
      </w:r>
      <w:r w:rsidR="00851B6F">
        <w:rPr>
          <w:rFonts w:ascii="Times New Roman" w:hAnsi="Times New Roman" w:cs="Times New Roman"/>
        </w:rPr>
        <w:t>商用大飞机</w:t>
      </w:r>
      <w:r w:rsidRPr="00743DDC">
        <w:rPr>
          <w:rFonts w:ascii="Times New Roman" w:hAnsi="Times New Roman" w:cs="Times New Roman"/>
        </w:rPr>
        <w:t>电</w:t>
      </w:r>
      <w:r>
        <w:rPr>
          <w:rFonts w:hint="eastAsia"/>
        </w:rPr>
        <w:t>源数据异常检测</w:t>
      </w:r>
    </w:p>
    <w:p w:rsidR="00C12E12" w:rsidRDefault="00C12E12">
      <w:pPr>
        <w:adjustRightInd w:val="0"/>
        <w:jc w:val="center"/>
        <w:rPr>
          <w:color w:val="FF0000"/>
        </w:rPr>
      </w:pPr>
    </w:p>
    <w:p w:rsidR="00C12E12" w:rsidRPr="000B56AF" w:rsidRDefault="00C12E12" w:rsidP="000B56AF">
      <w:pPr>
        <w:spacing w:line="300" w:lineRule="auto"/>
        <w:rPr>
          <w:color w:val="FF0000"/>
        </w:rPr>
      </w:pPr>
    </w:p>
    <w:p w:rsidR="00C12E12" w:rsidRDefault="00C12E12">
      <w:pPr>
        <w:spacing w:line="300" w:lineRule="auto"/>
      </w:pPr>
    </w:p>
    <w:p w:rsidR="00C12E12" w:rsidRDefault="00C12E12">
      <w:pPr>
        <w:spacing w:line="300" w:lineRule="auto"/>
      </w:pPr>
    </w:p>
    <w:p w:rsidR="00C12E12" w:rsidRDefault="00C12E12">
      <w:pPr>
        <w:spacing w:line="300" w:lineRule="auto"/>
      </w:pPr>
    </w:p>
    <w:p w:rsidR="00C12E12" w:rsidRDefault="00C12E12">
      <w:pPr>
        <w:spacing w:line="300" w:lineRule="auto"/>
      </w:pPr>
    </w:p>
    <w:p w:rsidR="00C12E12" w:rsidRDefault="00C12E12">
      <w:pPr>
        <w:spacing w:line="300" w:lineRule="auto"/>
      </w:pPr>
    </w:p>
    <w:p w:rsidR="00C12E12" w:rsidRDefault="00BB4136">
      <w:pPr>
        <w:spacing w:line="300" w:lineRule="auto"/>
      </w:pPr>
      <w:r>
        <w:rPr>
          <w:rStyle w:val="-1"/>
          <w:rFonts w:hint="eastAsia"/>
        </w:rPr>
        <w:tab/>
      </w:r>
      <w:r>
        <w:rPr>
          <w:rStyle w:val="-1"/>
          <w:rFonts w:hint="eastAsia"/>
        </w:rPr>
        <w:tab/>
      </w:r>
      <w:r>
        <w:rPr>
          <w:rStyle w:val="-1"/>
          <w:rFonts w:hint="eastAsia"/>
        </w:rPr>
        <w:tab/>
      </w:r>
      <w:r>
        <w:rPr>
          <w:rStyle w:val="-1"/>
          <w:rFonts w:hint="eastAsia"/>
        </w:rPr>
        <w:tab/>
      </w:r>
      <w:r>
        <w:rPr>
          <w:rStyle w:val="-1"/>
          <w:rFonts w:hint="eastAsia"/>
        </w:rPr>
        <w:tab/>
      </w:r>
    </w:p>
    <w:tbl>
      <w:tblPr>
        <w:tblW w:w="5058" w:type="dxa"/>
        <w:jc w:val="center"/>
        <w:tblLayout w:type="fixed"/>
        <w:tblCellMar>
          <w:left w:w="0" w:type="dxa"/>
          <w:right w:w="0" w:type="dxa"/>
        </w:tblCellMar>
        <w:tblLook w:val="04A0" w:firstRow="1" w:lastRow="0" w:firstColumn="1" w:lastColumn="0" w:noHBand="0" w:noVBand="1"/>
      </w:tblPr>
      <w:tblGrid>
        <w:gridCol w:w="1806"/>
        <w:gridCol w:w="301"/>
        <w:gridCol w:w="2951"/>
      </w:tblGrid>
      <w:tr w:rsidR="00C12E12">
        <w:trPr>
          <w:cantSplit/>
          <w:trHeight w:val="540"/>
          <w:jc w:val="center"/>
        </w:trPr>
        <w:tc>
          <w:tcPr>
            <w:tcW w:w="1806" w:type="dxa"/>
            <w:tcMar>
              <w:left w:w="0" w:type="dxa"/>
              <w:right w:w="0" w:type="dxa"/>
            </w:tcMar>
          </w:tcPr>
          <w:p w:rsidR="00C12E12" w:rsidRDefault="00BB4136">
            <w:pPr>
              <w:adjustRightInd w:val="0"/>
              <w:spacing w:line="400" w:lineRule="exact"/>
              <w:jc w:val="distribute"/>
              <w:rPr>
                <w:rStyle w:val="-1"/>
              </w:rPr>
            </w:pPr>
            <w:r>
              <w:rPr>
                <w:rStyle w:val="-1"/>
                <w:rFonts w:hint="eastAsia"/>
              </w:rPr>
              <w:t>硕士研究生</w:t>
            </w:r>
          </w:p>
        </w:tc>
        <w:tc>
          <w:tcPr>
            <w:tcW w:w="301" w:type="dxa"/>
          </w:tcPr>
          <w:p w:rsidR="00C12E12" w:rsidRDefault="00BB4136">
            <w:pPr>
              <w:adjustRightInd w:val="0"/>
              <w:spacing w:line="400" w:lineRule="exact"/>
              <w:rPr>
                <w:rStyle w:val="-1"/>
              </w:rPr>
            </w:pPr>
            <w:r>
              <w:rPr>
                <w:rStyle w:val="-1"/>
                <w:rFonts w:hint="eastAsia"/>
              </w:rPr>
              <w:t>：</w:t>
            </w:r>
          </w:p>
        </w:tc>
        <w:tc>
          <w:tcPr>
            <w:tcW w:w="2951" w:type="dxa"/>
          </w:tcPr>
          <w:p w:rsidR="00C12E12" w:rsidRDefault="00D741C5">
            <w:pPr>
              <w:adjustRightInd w:val="0"/>
              <w:spacing w:line="400" w:lineRule="exact"/>
              <w:rPr>
                <w:rStyle w:val="-2"/>
              </w:rPr>
            </w:pPr>
            <w:proofErr w:type="gramStart"/>
            <w:r>
              <w:rPr>
                <w:rStyle w:val="-2"/>
              </w:rPr>
              <w:t>曹子豪</w:t>
            </w:r>
            <w:proofErr w:type="gramEnd"/>
          </w:p>
        </w:tc>
      </w:tr>
      <w:tr w:rsidR="00C12E12">
        <w:trPr>
          <w:cantSplit/>
          <w:trHeight w:val="540"/>
          <w:jc w:val="center"/>
        </w:trPr>
        <w:tc>
          <w:tcPr>
            <w:tcW w:w="1806" w:type="dxa"/>
            <w:tcMar>
              <w:left w:w="0" w:type="dxa"/>
              <w:right w:w="0" w:type="dxa"/>
            </w:tcMar>
          </w:tcPr>
          <w:p w:rsidR="00C12E12" w:rsidRDefault="00BB4136">
            <w:pPr>
              <w:adjustRightInd w:val="0"/>
              <w:spacing w:line="400" w:lineRule="exact"/>
              <w:jc w:val="distribute"/>
              <w:rPr>
                <w:rStyle w:val="-1"/>
              </w:rPr>
            </w:pPr>
            <w:r>
              <w:rPr>
                <w:rStyle w:val="-1"/>
                <w:rFonts w:hint="eastAsia"/>
              </w:rPr>
              <w:t>学号</w:t>
            </w:r>
          </w:p>
        </w:tc>
        <w:tc>
          <w:tcPr>
            <w:tcW w:w="301" w:type="dxa"/>
          </w:tcPr>
          <w:p w:rsidR="00C12E12" w:rsidRDefault="00BB4136">
            <w:pPr>
              <w:adjustRightInd w:val="0"/>
              <w:spacing w:line="400" w:lineRule="exact"/>
              <w:rPr>
                <w:rStyle w:val="-1"/>
              </w:rPr>
            </w:pPr>
            <w:r>
              <w:rPr>
                <w:rStyle w:val="-1"/>
                <w:rFonts w:hint="eastAsia"/>
              </w:rPr>
              <w:t>：</w:t>
            </w:r>
          </w:p>
        </w:tc>
        <w:tc>
          <w:tcPr>
            <w:tcW w:w="2951" w:type="dxa"/>
          </w:tcPr>
          <w:p w:rsidR="00C12E12" w:rsidRPr="00D741C5" w:rsidRDefault="00D741C5">
            <w:pPr>
              <w:adjustRightInd w:val="0"/>
              <w:spacing w:line="400" w:lineRule="exact"/>
              <w:rPr>
                <w:rStyle w:val="-2"/>
                <w:rFonts w:ascii="Times New Roman" w:hAnsi="Times New Roman" w:cs="Times New Roman"/>
              </w:rPr>
            </w:pPr>
            <w:r w:rsidRPr="00D741C5">
              <w:rPr>
                <w:rStyle w:val="-2"/>
                <w:rFonts w:ascii="Times New Roman" w:hAnsi="Times New Roman" w:cs="Times New Roman"/>
              </w:rPr>
              <w:t>117039910037</w:t>
            </w:r>
          </w:p>
        </w:tc>
      </w:tr>
      <w:tr w:rsidR="00C12E12">
        <w:trPr>
          <w:cantSplit/>
          <w:trHeight w:val="540"/>
          <w:jc w:val="center"/>
        </w:trPr>
        <w:tc>
          <w:tcPr>
            <w:tcW w:w="1806" w:type="dxa"/>
            <w:tcMar>
              <w:left w:w="0" w:type="dxa"/>
              <w:right w:w="0" w:type="dxa"/>
            </w:tcMar>
          </w:tcPr>
          <w:p w:rsidR="00C12E12" w:rsidRDefault="00BB4136">
            <w:pPr>
              <w:adjustRightInd w:val="0"/>
              <w:spacing w:line="400" w:lineRule="exact"/>
              <w:jc w:val="distribute"/>
              <w:rPr>
                <w:rStyle w:val="-1"/>
              </w:rPr>
            </w:pPr>
            <w:r>
              <w:rPr>
                <w:rStyle w:val="-1"/>
                <w:rFonts w:hint="eastAsia"/>
              </w:rPr>
              <w:t>导        师</w:t>
            </w:r>
          </w:p>
        </w:tc>
        <w:tc>
          <w:tcPr>
            <w:tcW w:w="301" w:type="dxa"/>
          </w:tcPr>
          <w:p w:rsidR="00C12E12" w:rsidRDefault="00BB4136">
            <w:pPr>
              <w:adjustRightInd w:val="0"/>
              <w:spacing w:line="400" w:lineRule="exact"/>
              <w:rPr>
                <w:rStyle w:val="-1"/>
              </w:rPr>
            </w:pPr>
            <w:r>
              <w:rPr>
                <w:rStyle w:val="-1"/>
                <w:rFonts w:hint="eastAsia"/>
              </w:rPr>
              <w:t>：</w:t>
            </w:r>
          </w:p>
        </w:tc>
        <w:tc>
          <w:tcPr>
            <w:tcW w:w="2951" w:type="dxa"/>
          </w:tcPr>
          <w:p w:rsidR="00C12E12" w:rsidRDefault="00BB4136">
            <w:pPr>
              <w:adjustRightInd w:val="0"/>
              <w:spacing w:line="400" w:lineRule="exact"/>
              <w:rPr>
                <w:rStyle w:val="-2"/>
              </w:rPr>
            </w:pPr>
            <w:r>
              <w:rPr>
                <w:rStyle w:val="-2"/>
                <w:rFonts w:hint="eastAsia"/>
              </w:rPr>
              <w:t>祝永新</w:t>
            </w:r>
            <w:r w:rsidR="00D741C5">
              <w:rPr>
                <w:rStyle w:val="-2"/>
                <w:rFonts w:hint="eastAsia"/>
              </w:rPr>
              <w:t xml:space="preserve"> </w:t>
            </w:r>
            <w:r>
              <w:rPr>
                <w:rStyle w:val="-2"/>
                <w:rFonts w:hint="eastAsia"/>
              </w:rPr>
              <w:t>教授</w:t>
            </w:r>
          </w:p>
        </w:tc>
      </w:tr>
      <w:tr w:rsidR="00C12E12">
        <w:trPr>
          <w:cantSplit/>
          <w:trHeight w:val="540"/>
          <w:jc w:val="center"/>
        </w:trPr>
        <w:tc>
          <w:tcPr>
            <w:tcW w:w="1806" w:type="dxa"/>
            <w:tcMar>
              <w:left w:w="0" w:type="dxa"/>
              <w:right w:w="0" w:type="dxa"/>
            </w:tcMar>
          </w:tcPr>
          <w:p w:rsidR="00C12E12" w:rsidRDefault="00BB4136">
            <w:pPr>
              <w:adjustRightInd w:val="0"/>
              <w:spacing w:line="400" w:lineRule="exact"/>
              <w:jc w:val="distribute"/>
              <w:rPr>
                <w:rStyle w:val="-1"/>
              </w:rPr>
            </w:pPr>
            <w:r>
              <w:rPr>
                <w:rStyle w:val="-1"/>
                <w:rFonts w:hint="eastAsia"/>
              </w:rPr>
              <w:t>申请学位</w:t>
            </w:r>
          </w:p>
        </w:tc>
        <w:tc>
          <w:tcPr>
            <w:tcW w:w="301" w:type="dxa"/>
          </w:tcPr>
          <w:p w:rsidR="00C12E12" w:rsidRDefault="00BB4136">
            <w:pPr>
              <w:adjustRightInd w:val="0"/>
              <w:spacing w:line="400" w:lineRule="exact"/>
              <w:rPr>
                <w:rStyle w:val="-1"/>
              </w:rPr>
            </w:pPr>
            <w:r>
              <w:rPr>
                <w:rStyle w:val="-1"/>
                <w:rFonts w:hint="eastAsia"/>
              </w:rPr>
              <w:t>：</w:t>
            </w:r>
          </w:p>
        </w:tc>
        <w:tc>
          <w:tcPr>
            <w:tcW w:w="2951" w:type="dxa"/>
          </w:tcPr>
          <w:p w:rsidR="00C12E12" w:rsidRDefault="00D741C5">
            <w:pPr>
              <w:adjustRightInd w:val="0"/>
              <w:spacing w:line="400" w:lineRule="exact"/>
              <w:rPr>
                <w:rStyle w:val="-2"/>
              </w:rPr>
            </w:pPr>
            <w:r>
              <w:rPr>
                <w:rStyle w:val="-2"/>
                <w:rFonts w:hint="eastAsia"/>
              </w:rPr>
              <w:t>工程</w:t>
            </w:r>
            <w:r w:rsidR="00BB4136">
              <w:rPr>
                <w:rStyle w:val="-2"/>
                <w:rFonts w:hint="eastAsia"/>
              </w:rPr>
              <w:t>硕士</w:t>
            </w:r>
          </w:p>
        </w:tc>
      </w:tr>
      <w:tr w:rsidR="00C12E12">
        <w:trPr>
          <w:cantSplit/>
          <w:trHeight w:val="540"/>
          <w:jc w:val="center"/>
        </w:trPr>
        <w:tc>
          <w:tcPr>
            <w:tcW w:w="1806" w:type="dxa"/>
            <w:tcMar>
              <w:left w:w="0" w:type="dxa"/>
              <w:right w:w="0" w:type="dxa"/>
            </w:tcMar>
          </w:tcPr>
          <w:p w:rsidR="00C12E12" w:rsidRDefault="00BB4136">
            <w:pPr>
              <w:adjustRightInd w:val="0"/>
              <w:spacing w:line="400" w:lineRule="exact"/>
              <w:jc w:val="distribute"/>
              <w:rPr>
                <w:rStyle w:val="-1"/>
              </w:rPr>
            </w:pPr>
            <w:r>
              <w:rPr>
                <w:rStyle w:val="-1"/>
                <w:rFonts w:hint="eastAsia"/>
              </w:rPr>
              <w:t>学科</w:t>
            </w:r>
          </w:p>
        </w:tc>
        <w:tc>
          <w:tcPr>
            <w:tcW w:w="301" w:type="dxa"/>
          </w:tcPr>
          <w:p w:rsidR="00C12E12" w:rsidRDefault="00BB4136">
            <w:pPr>
              <w:adjustRightInd w:val="0"/>
              <w:spacing w:line="400" w:lineRule="exact"/>
              <w:rPr>
                <w:rStyle w:val="-1"/>
              </w:rPr>
            </w:pPr>
            <w:r>
              <w:rPr>
                <w:rStyle w:val="-1"/>
                <w:rFonts w:hint="eastAsia"/>
              </w:rPr>
              <w:t>：</w:t>
            </w:r>
          </w:p>
        </w:tc>
        <w:tc>
          <w:tcPr>
            <w:tcW w:w="2951" w:type="dxa"/>
          </w:tcPr>
          <w:p w:rsidR="00C12E12" w:rsidRDefault="00BB4136">
            <w:pPr>
              <w:adjustRightInd w:val="0"/>
              <w:spacing w:line="400" w:lineRule="exact"/>
              <w:rPr>
                <w:rStyle w:val="-2"/>
              </w:rPr>
            </w:pPr>
            <w:r>
              <w:rPr>
                <w:rStyle w:val="-2"/>
                <w:rFonts w:hint="eastAsia"/>
              </w:rPr>
              <w:t>集成电路工程</w:t>
            </w:r>
          </w:p>
        </w:tc>
      </w:tr>
      <w:tr w:rsidR="00C12E12">
        <w:trPr>
          <w:cantSplit/>
          <w:trHeight w:val="540"/>
          <w:jc w:val="center"/>
        </w:trPr>
        <w:tc>
          <w:tcPr>
            <w:tcW w:w="1806" w:type="dxa"/>
            <w:tcMar>
              <w:left w:w="0" w:type="dxa"/>
              <w:right w:w="0" w:type="dxa"/>
            </w:tcMar>
          </w:tcPr>
          <w:p w:rsidR="00C12E12" w:rsidRDefault="00BB4136">
            <w:pPr>
              <w:adjustRightInd w:val="0"/>
              <w:spacing w:line="400" w:lineRule="exact"/>
              <w:jc w:val="distribute"/>
              <w:rPr>
                <w:rStyle w:val="-1"/>
              </w:rPr>
            </w:pPr>
            <w:r>
              <w:rPr>
                <w:rStyle w:val="-1"/>
                <w:rFonts w:hint="eastAsia"/>
              </w:rPr>
              <w:t>所 在 单 位</w:t>
            </w:r>
          </w:p>
        </w:tc>
        <w:tc>
          <w:tcPr>
            <w:tcW w:w="301" w:type="dxa"/>
          </w:tcPr>
          <w:p w:rsidR="00C12E12" w:rsidRDefault="00BB4136">
            <w:pPr>
              <w:adjustRightInd w:val="0"/>
              <w:spacing w:line="400" w:lineRule="exact"/>
              <w:rPr>
                <w:rStyle w:val="-1"/>
              </w:rPr>
            </w:pPr>
            <w:r>
              <w:rPr>
                <w:rStyle w:val="-1"/>
                <w:rFonts w:hint="eastAsia"/>
              </w:rPr>
              <w:t>：</w:t>
            </w:r>
          </w:p>
        </w:tc>
        <w:tc>
          <w:tcPr>
            <w:tcW w:w="2951" w:type="dxa"/>
          </w:tcPr>
          <w:p w:rsidR="00C12E12" w:rsidRDefault="00D741C5">
            <w:pPr>
              <w:adjustRightInd w:val="0"/>
              <w:spacing w:line="400" w:lineRule="exact"/>
              <w:rPr>
                <w:rStyle w:val="-2"/>
              </w:rPr>
            </w:pPr>
            <w:proofErr w:type="gramStart"/>
            <w:r>
              <w:rPr>
                <w:rStyle w:val="-2"/>
                <w:rFonts w:hint="eastAsia"/>
              </w:rPr>
              <w:t>微纳电子学</w:t>
            </w:r>
            <w:proofErr w:type="gramEnd"/>
            <w:r>
              <w:rPr>
                <w:rStyle w:val="-2"/>
                <w:rFonts w:hint="eastAsia"/>
              </w:rPr>
              <w:t>系</w:t>
            </w:r>
          </w:p>
        </w:tc>
      </w:tr>
      <w:tr w:rsidR="00C12E12">
        <w:trPr>
          <w:cantSplit/>
          <w:trHeight w:val="540"/>
          <w:jc w:val="center"/>
        </w:trPr>
        <w:tc>
          <w:tcPr>
            <w:tcW w:w="1806" w:type="dxa"/>
            <w:tcMar>
              <w:left w:w="0" w:type="dxa"/>
              <w:right w:w="0" w:type="dxa"/>
            </w:tcMar>
          </w:tcPr>
          <w:p w:rsidR="00C12E12" w:rsidRDefault="00BB4136">
            <w:pPr>
              <w:adjustRightInd w:val="0"/>
              <w:spacing w:line="400" w:lineRule="exact"/>
              <w:jc w:val="distribute"/>
              <w:rPr>
                <w:rStyle w:val="-1"/>
              </w:rPr>
            </w:pPr>
            <w:r>
              <w:rPr>
                <w:rStyle w:val="-1"/>
                <w:rFonts w:hint="eastAsia"/>
              </w:rPr>
              <w:t>答 辩 日 期</w:t>
            </w:r>
          </w:p>
        </w:tc>
        <w:tc>
          <w:tcPr>
            <w:tcW w:w="301" w:type="dxa"/>
          </w:tcPr>
          <w:p w:rsidR="00C12E12" w:rsidRDefault="00BB4136">
            <w:pPr>
              <w:adjustRightInd w:val="0"/>
              <w:spacing w:line="400" w:lineRule="exact"/>
              <w:rPr>
                <w:rStyle w:val="-1"/>
              </w:rPr>
            </w:pPr>
            <w:r>
              <w:rPr>
                <w:rStyle w:val="-1"/>
                <w:rFonts w:hint="eastAsia"/>
              </w:rPr>
              <w:t>：</w:t>
            </w:r>
          </w:p>
        </w:tc>
        <w:tc>
          <w:tcPr>
            <w:tcW w:w="2951" w:type="dxa"/>
          </w:tcPr>
          <w:p w:rsidR="00C12E12" w:rsidRPr="00D741C5" w:rsidRDefault="00BB4136">
            <w:pPr>
              <w:adjustRightInd w:val="0"/>
              <w:spacing w:line="400" w:lineRule="exact"/>
              <w:rPr>
                <w:rStyle w:val="-2"/>
                <w:rFonts w:ascii="Times New Roman" w:hAnsi="Times New Roman" w:cs="Times New Roman"/>
              </w:rPr>
            </w:pPr>
            <w:r w:rsidRPr="00D741C5">
              <w:rPr>
                <w:rStyle w:val="-2"/>
                <w:rFonts w:ascii="Times New Roman" w:hAnsi="Times New Roman" w:cs="Times New Roman"/>
              </w:rPr>
              <w:t>2020</w:t>
            </w:r>
            <w:r w:rsidRPr="00D741C5">
              <w:rPr>
                <w:rStyle w:val="-2"/>
                <w:rFonts w:ascii="Times New Roman" w:hAnsi="Times New Roman" w:cs="Times New Roman"/>
              </w:rPr>
              <w:t>年</w:t>
            </w:r>
            <w:r w:rsidRPr="00D741C5">
              <w:rPr>
                <w:rStyle w:val="-2"/>
                <w:rFonts w:ascii="Times New Roman" w:hAnsi="Times New Roman" w:cs="Times New Roman"/>
              </w:rPr>
              <w:t>1</w:t>
            </w:r>
            <w:r w:rsidRPr="00D741C5">
              <w:rPr>
                <w:rStyle w:val="-2"/>
                <w:rFonts w:ascii="Times New Roman" w:hAnsi="Times New Roman" w:cs="Times New Roman"/>
              </w:rPr>
              <w:t>月</w:t>
            </w:r>
          </w:p>
        </w:tc>
      </w:tr>
      <w:tr w:rsidR="00C12E12">
        <w:trPr>
          <w:cantSplit/>
          <w:trHeight w:val="540"/>
          <w:jc w:val="center"/>
        </w:trPr>
        <w:tc>
          <w:tcPr>
            <w:tcW w:w="1806" w:type="dxa"/>
            <w:tcMar>
              <w:left w:w="0" w:type="dxa"/>
              <w:right w:w="0" w:type="dxa"/>
            </w:tcMar>
          </w:tcPr>
          <w:p w:rsidR="00C12E12" w:rsidRDefault="00BB4136">
            <w:pPr>
              <w:adjustRightInd w:val="0"/>
              <w:spacing w:line="400" w:lineRule="exact"/>
              <w:jc w:val="distribute"/>
              <w:rPr>
                <w:rStyle w:val="-1"/>
              </w:rPr>
            </w:pPr>
            <w:r>
              <w:rPr>
                <w:rStyle w:val="-1"/>
                <w:rFonts w:hint="eastAsia"/>
              </w:rPr>
              <w:t>授予学位单位</w:t>
            </w:r>
          </w:p>
        </w:tc>
        <w:tc>
          <w:tcPr>
            <w:tcW w:w="301" w:type="dxa"/>
          </w:tcPr>
          <w:p w:rsidR="00C12E12" w:rsidRDefault="00BB4136">
            <w:pPr>
              <w:adjustRightInd w:val="0"/>
              <w:spacing w:line="400" w:lineRule="exact"/>
              <w:rPr>
                <w:rStyle w:val="-1"/>
              </w:rPr>
            </w:pPr>
            <w:r>
              <w:rPr>
                <w:rStyle w:val="-1"/>
                <w:rFonts w:hint="eastAsia"/>
              </w:rPr>
              <w:t>：</w:t>
            </w:r>
          </w:p>
        </w:tc>
        <w:tc>
          <w:tcPr>
            <w:tcW w:w="2951" w:type="dxa"/>
          </w:tcPr>
          <w:p w:rsidR="00C12E12" w:rsidRDefault="00BB4136">
            <w:pPr>
              <w:adjustRightInd w:val="0"/>
              <w:spacing w:line="400" w:lineRule="exact"/>
              <w:rPr>
                <w:rStyle w:val="-2"/>
              </w:rPr>
            </w:pPr>
            <w:r>
              <w:rPr>
                <w:rStyle w:val="-2"/>
                <w:rFonts w:hint="eastAsia"/>
              </w:rPr>
              <w:t>上海交通大学</w:t>
            </w:r>
          </w:p>
        </w:tc>
      </w:tr>
    </w:tbl>
    <w:p w:rsidR="00C12E12" w:rsidRDefault="00C12E12">
      <w:pPr>
        <w:pStyle w:val="-4"/>
        <w:sectPr w:rsidR="00C12E12">
          <w:pgSz w:w="11906" w:h="16838"/>
          <w:pgMar w:top="1985" w:right="1588" w:bottom="2268" w:left="1588" w:header="1418" w:footer="1701" w:gutter="284"/>
          <w:cols w:space="425"/>
          <w:docGrid w:linePitch="395"/>
        </w:sectPr>
      </w:pPr>
    </w:p>
    <w:p w:rsidR="00C12E12" w:rsidRDefault="00C12E12">
      <w:pPr>
        <w:pStyle w:val="-3"/>
      </w:pPr>
    </w:p>
    <w:p w:rsidR="00C12E12" w:rsidRDefault="00C12E12">
      <w:pPr>
        <w:pStyle w:val="-3"/>
      </w:pPr>
    </w:p>
    <w:p w:rsidR="00C12E12" w:rsidRPr="00242E47" w:rsidRDefault="00BB4136">
      <w:pPr>
        <w:pStyle w:val="-3"/>
        <w:rPr>
          <w:rFonts w:ascii="Times New Roman" w:hAnsi="Times New Roman" w:cs="Times New Roman"/>
        </w:rPr>
      </w:pPr>
      <w:r w:rsidRPr="00242E47">
        <w:rPr>
          <w:rFonts w:ascii="Times New Roman" w:hAnsi="Times New Roman" w:cs="Times New Roman"/>
        </w:rPr>
        <w:t>Dissertation Submitted to Shanghai Jiao Tong University for the Degree of Master</w:t>
      </w:r>
    </w:p>
    <w:p w:rsidR="00C12E12" w:rsidRDefault="00C12E12">
      <w:pPr>
        <w:pStyle w:val="-5"/>
        <w:rPr>
          <w:rFonts w:eastAsia="宋体"/>
        </w:rPr>
      </w:pPr>
    </w:p>
    <w:p w:rsidR="00242E47" w:rsidRDefault="00242E47">
      <w:pPr>
        <w:pStyle w:val="-5"/>
        <w:rPr>
          <w:rFonts w:eastAsia="宋体"/>
        </w:rPr>
      </w:pPr>
    </w:p>
    <w:p w:rsidR="00C12E12" w:rsidRDefault="00705DAE">
      <w:pPr>
        <w:pStyle w:val="-5"/>
        <w:rPr>
          <w:rStyle w:val="-6"/>
          <w:b/>
          <w:bCs/>
          <w:sz w:val="44"/>
          <w:szCs w:val="44"/>
        </w:rPr>
      </w:pPr>
      <w:r>
        <w:rPr>
          <w:szCs w:val="44"/>
        </w:rPr>
        <w:t xml:space="preserve">STFT AND LSTM BASED </w:t>
      </w:r>
      <w:r w:rsidR="00242E47">
        <w:rPr>
          <w:szCs w:val="44"/>
        </w:rPr>
        <w:t>ANOMALY</w:t>
      </w:r>
      <w:r w:rsidR="00242E47" w:rsidRPr="00242E47">
        <w:rPr>
          <w:szCs w:val="44"/>
        </w:rPr>
        <w:t xml:space="preserve"> </w:t>
      </w:r>
      <w:r w:rsidR="00242E47">
        <w:rPr>
          <w:szCs w:val="44"/>
        </w:rPr>
        <w:t>DETECTION</w:t>
      </w:r>
      <w:r w:rsidR="00242E47" w:rsidRPr="00242E47">
        <w:rPr>
          <w:szCs w:val="44"/>
        </w:rPr>
        <w:t xml:space="preserve"> </w:t>
      </w:r>
      <w:r w:rsidR="00242E47">
        <w:rPr>
          <w:szCs w:val="44"/>
        </w:rPr>
        <w:t>OF</w:t>
      </w:r>
      <w:r w:rsidR="00242E47" w:rsidRPr="00242E47">
        <w:rPr>
          <w:szCs w:val="44"/>
        </w:rPr>
        <w:t xml:space="preserve"> </w:t>
      </w:r>
      <w:r w:rsidR="00F22540">
        <w:rPr>
          <w:szCs w:val="44"/>
        </w:rPr>
        <w:t xml:space="preserve">POWER </w:t>
      </w:r>
      <w:r>
        <w:rPr>
          <w:szCs w:val="44"/>
        </w:rPr>
        <w:t xml:space="preserve">SUPPLY </w:t>
      </w:r>
      <w:r w:rsidR="00F22540">
        <w:rPr>
          <w:szCs w:val="44"/>
        </w:rPr>
        <w:t xml:space="preserve">DATA </w:t>
      </w:r>
      <w:r>
        <w:rPr>
          <w:szCs w:val="44"/>
        </w:rPr>
        <w:t>FROM</w:t>
      </w:r>
      <w:r w:rsidR="00F22540">
        <w:rPr>
          <w:szCs w:val="44"/>
        </w:rPr>
        <w:t xml:space="preserve"> COMMERCIAL LARGE AIRCRAFT</w:t>
      </w:r>
      <w:r w:rsidR="001159D4">
        <w:rPr>
          <w:szCs w:val="44"/>
        </w:rPr>
        <w:t>S</w:t>
      </w:r>
    </w:p>
    <w:p w:rsidR="00C12E12" w:rsidRDefault="00C12E12">
      <w:pPr>
        <w:spacing w:line="300" w:lineRule="auto"/>
        <w:rPr>
          <w:color w:val="FF0000"/>
        </w:rPr>
      </w:pPr>
    </w:p>
    <w:p w:rsidR="00C12E12" w:rsidRDefault="00C12E12">
      <w:pPr>
        <w:spacing w:line="300" w:lineRule="auto"/>
      </w:pPr>
    </w:p>
    <w:p w:rsidR="00C12E12" w:rsidRPr="00F22540" w:rsidRDefault="00C12E12">
      <w:pPr>
        <w:spacing w:line="300" w:lineRule="auto"/>
      </w:pPr>
    </w:p>
    <w:p w:rsidR="00D741C5" w:rsidRDefault="00D741C5">
      <w:pPr>
        <w:spacing w:line="300" w:lineRule="auto"/>
      </w:pPr>
    </w:p>
    <w:p w:rsidR="00D741C5" w:rsidRDefault="00D741C5">
      <w:pPr>
        <w:spacing w:line="300" w:lineRule="auto"/>
      </w:pPr>
    </w:p>
    <w:p w:rsidR="00D741C5" w:rsidRDefault="00D741C5">
      <w:pPr>
        <w:spacing w:line="300" w:lineRule="auto"/>
      </w:pPr>
    </w:p>
    <w:tbl>
      <w:tblPr>
        <w:tblW w:w="7784" w:type="dxa"/>
        <w:jc w:val="center"/>
        <w:tblLayout w:type="fixed"/>
        <w:tblLook w:val="04A0" w:firstRow="1" w:lastRow="0" w:firstColumn="1" w:lastColumn="0" w:noHBand="0" w:noVBand="1"/>
      </w:tblPr>
      <w:tblGrid>
        <w:gridCol w:w="4116"/>
        <w:gridCol w:w="3668"/>
      </w:tblGrid>
      <w:tr w:rsidR="00C12E12">
        <w:trPr>
          <w:jc w:val="center"/>
        </w:trPr>
        <w:tc>
          <w:tcPr>
            <w:tcW w:w="4116" w:type="dxa"/>
            <w:vAlign w:val="center"/>
          </w:tcPr>
          <w:p w:rsidR="00C12E12" w:rsidRDefault="00BB4136">
            <w:pPr>
              <w:adjustRightInd w:val="0"/>
              <w:spacing w:line="440" w:lineRule="exact"/>
              <w:rPr>
                <w:rStyle w:val="-6"/>
              </w:rPr>
            </w:pPr>
            <w:r>
              <w:rPr>
                <w:rStyle w:val="-6"/>
                <w:rFonts w:hint="eastAsia"/>
              </w:rPr>
              <w:t>Candidate</w:t>
            </w:r>
            <w:r>
              <w:rPr>
                <w:rStyle w:val="-6"/>
                <w:rFonts w:hint="eastAsia"/>
              </w:rPr>
              <w:t>：</w:t>
            </w:r>
          </w:p>
        </w:tc>
        <w:tc>
          <w:tcPr>
            <w:tcW w:w="3668" w:type="dxa"/>
            <w:vAlign w:val="center"/>
          </w:tcPr>
          <w:p w:rsidR="00C12E12" w:rsidRPr="00D741C5" w:rsidRDefault="00D741C5">
            <w:pPr>
              <w:pStyle w:val="-c"/>
              <w:rPr>
                <w:rFonts w:ascii="Times New Roman" w:hAnsi="Times New Roman" w:cs="Times New Roman"/>
              </w:rPr>
            </w:pPr>
            <w:r w:rsidRPr="00D741C5">
              <w:rPr>
                <w:rFonts w:ascii="Times New Roman" w:hAnsi="Times New Roman" w:cs="Times New Roman"/>
              </w:rPr>
              <w:t>Zihao Cao</w:t>
            </w:r>
          </w:p>
        </w:tc>
      </w:tr>
      <w:tr w:rsidR="00C12E12">
        <w:trPr>
          <w:jc w:val="center"/>
        </w:trPr>
        <w:tc>
          <w:tcPr>
            <w:tcW w:w="4116" w:type="dxa"/>
            <w:vAlign w:val="center"/>
          </w:tcPr>
          <w:p w:rsidR="00C12E12" w:rsidRDefault="00BB4136">
            <w:pPr>
              <w:adjustRightInd w:val="0"/>
              <w:spacing w:line="440" w:lineRule="exact"/>
              <w:rPr>
                <w:rStyle w:val="-6"/>
              </w:rPr>
            </w:pPr>
            <w:r>
              <w:rPr>
                <w:rStyle w:val="-6"/>
                <w:rFonts w:hint="eastAsia"/>
              </w:rPr>
              <w:t>Student ID:</w:t>
            </w:r>
          </w:p>
        </w:tc>
        <w:tc>
          <w:tcPr>
            <w:tcW w:w="3668" w:type="dxa"/>
            <w:vAlign w:val="center"/>
          </w:tcPr>
          <w:p w:rsidR="00C12E12" w:rsidRPr="00D741C5" w:rsidRDefault="00D741C5">
            <w:pPr>
              <w:pStyle w:val="-c"/>
              <w:rPr>
                <w:rFonts w:ascii="Times New Roman" w:hAnsi="Times New Roman" w:cs="Times New Roman"/>
              </w:rPr>
            </w:pPr>
            <w:r w:rsidRPr="00D741C5">
              <w:rPr>
                <w:rFonts w:ascii="Times New Roman" w:hAnsi="Times New Roman" w:cs="Times New Roman"/>
              </w:rPr>
              <w:t>117039910037</w:t>
            </w:r>
          </w:p>
        </w:tc>
      </w:tr>
      <w:tr w:rsidR="00C12E12">
        <w:trPr>
          <w:jc w:val="center"/>
        </w:trPr>
        <w:tc>
          <w:tcPr>
            <w:tcW w:w="4116" w:type="dxa"/>
            <w:vAlign w:val="center"/>
          </w:tcPr>
          <w:p w:rsidR="00C12E12" w:rsidRDefault="00BB4136">
            <w:pPr>
              <w:adjustRightInd w:val="0"/>
              <w:spacing w:line="440" w:lineRule="exact"/>
              <w:rPr>
                <w:rStyle w:val="-6"/>
              </w:rPr>
            </w:pPr>
            <w:r>
              <w:rPr>
                <w:rStyle w:val="-6"/>
                <w:rFonts w:hint="eastAsia"/>
              </w:rPr>
              <w:t>Supervisor</w:t>
            </w:r>
            <w:r>
              <w:rPr>
                <w:rStyle w:val="-6"/>
                <w:rFonts w:hint="eastAsia"/>
              </w:rPr>
              <w:t>：</w:t>
            </w:r>
          </w:p>
        </w:tc>
        <w:tc>
          <w:tcPr>
            <w:tcW w:w="3668" w:type="dxa"/>
            <w:vAlign w:val="center"/>
          </w:tcPr>
          <w:p w:rsidR="00C12E12" w:rsidRDefault="00BB4136" w:rsidP="00D741C5">
            <w:pPr>
              <w:pStyle w:val="-c"/>
            </w:pPr>
            <w:r w:rsidRPr="00D741C5">
              <w:rPr>
                <w:rFonts w:ascii="Times New Roman" w:hAnsi="Times New Roman" w:cs="Times New Roman" w:hint="eastAsia"/>
              </w:rPr>
              <w:t>Prof.</w:t>
            </w:r>
            <w:r w:rsidR="00D741C5" w:rsidRPr="00D741C5">
              <w:rPr>
                <w:rFonts w:ascii="Times New Roman" w:hAnsi="Times New Roman" w:cs="Times New Roman" w:hint="eastAsia"/>
              </w:rPr>
              <w:t xml:space="preserve"> </w:t>
            </w:r>
            <w:r w:rsidR="00D741C5" w:rsidRPr="00D741C5">
              <w:rPr>
                <w:rFonts w:ascii="Times New Roman" w:hAnsi="Times New Roman" w:cs="Times New Roman"/>
              </w:rPr>
              <w:t>Yongxin Zhu</w:t>
            </w:r>
            <w:r w:rsidR="00D741C5">
              <w:t xml:space="preserve"> </w:t>
            </w:r>
          </w:p>
        </w:tc>
      </w:tr>
      <w:tr w:rsidR="00C12E12">
        <w:trPr>
          <w:jc w:val="center"/>
        </w:trPr>
        <w:tc>
          <w:tcPr>
            <w:tcW w:w="4116" w:type="dxa"/>
            <w:vAlign w:val="center"/>
          </w:tcPr>
          <w:p w:rsidR="00C12E12" w:rsidRDefault="00BB4136">
            <w:pPr>
              <w:adjustRightInd w:val="0"/>
              <w:spacing w:line="440" w:lineRule="exact"/>
              <w:ind w:rightChars="4" w:right="8"/>
              <w:rPr>
                <w:rStyle w:val="-6"/>
              </w:rPr>
            </w:pPr>
            <w:r>
              <w:rPr>
                <w:rStyle w:val="-6"/>
                <w:rFonts w:hint="eastAsia"/>
              </w:rPr>
              <w:t>Academic Degree Applied for</w:t>
            </w:r>
            <w:r>
              <w:rPr>
                <w:rStyle w:val="-6"/>
                <w:rFonts w:hint="eastAsia"/>
              </w:rPr>
              <w:t>：</w:t>
            </w:r>
          </w:p>
        </w:tc>
        <w:tc>
          <w:tcPr>
            <w:tcW w:w="3668" w:type="dxa"/>
            <w:vAlign w:val="center"/>
          </w:tcPr>
          <w:p w:rsidR="00C12E12" w:rsidRDefault="00BB4136">
            <w:pPr>
              <w:pStyle w:val="-c"/>
            </w:pPr>
            <w:r w:rsidRPr="00D741C5">
              <w:rPr>
                <w:rFonts w:ascii="Times New Roman" w:hAnsi="Times New Roman" w:cs="Times New Roman" w:hint="eastAsia"/>
              </w:rPr>
              <w:t>Master of Engineering</w:t>
            </w:r>
          </w:p>
        </w:tc>
      </w:tr>
      <w:tr w:rsidR="00C12E12">
        <w:trPr>
          <w:jc w:val="center"/>
        </w:trPr>
        <w:tc>
          <w:tcPr>
            <w:tcW w:w="4116" w:type="dxa"/>
            <w:vAlign w:val="center"/>
          </w:tcPr>
          <w:p w:rsidR="00C12E12" w:rsidRDefault="00BB4136">
            <w:pPr>
              <w:adjustRightInd w:val="0"/>
              <w:spacing w:line="440" w:lineRule="exact"/>
              <w:rPr>
                <w:rStyle w:val="-6"/>
              </w:rPr>
            </w:pPr>
            <w:r>
              <w:rPr>
                <w:rStyle w:val="-6"/>
                <w:rFonts w:hint="eastAsia"/>
              </w:rPr>
              <w:t>Speciality</w:t>
            </w:r>
            <w:r>
              <w:rPr>
                <w:rStyle w:val="-6"/>
                <w:rFonts w:hint="eastAsia"/>
              </w:rPr>
              <w:t>：</w:t>
            </w:r>
          </w:p>
        </w:tc>
        <w:tc>
          <w:tcPr>
            <w:tcW w:w="3668" w:type="dxa"/>
            <w:vAlign w:val="center"/>
          </w:tcPr>
          <w:p w:rsidR="00C12E12" w:rsidRPr="00D741C5" w:rsidRDefault="00D741C5">
            <w:pPr>
              <w:pStyle w:val="-c"/>
              <w:rPr>
                <w:rFonts w:ascii="Times New Roman" w:hAnsi="Times New Roman" w:cs="Times New Roman"/>
              </w:rPr>
            </w:pPr>
            <w:r w:rsidRPr="00D741C5">
              <w:rPr>
                <w:rFonts w:ascii="Times New Roman" w:hAnsi="Times New Roman" w:cs="Times New Roman"/>
              </w:rPr>
              <w:t>Integrated Circuit Engineering</w:t>
            </w:r>
          </w:p>
        </w:tc>
      </w:tr>
      <w:tr w:rsidR="00C12E12">
        <w:trPr>
          <w:jc w:val="center"/>
        </w:trPr>
        <w:tc>
          <w:tcPr>
            <w:tcW w:w="4116" w:type="dxa"/>
            <w:vAlign w:val="center"/>
          </w:tcPr>
          <w:p w:rsidR="00C12E12" w:rsidRDefault="00BB4136">
            <w:pPr>
              <w:adjustRightInd w:val="0"/>
              <w:spacing w:line="440" w:lineRule="exact"/>
              <w:rPr>
                <w:rStyle w:val="-6"/>
              </w:rPr>
            </w:pPr>
            <w:r>
              <w:rPr>
                <w:rStyle w:val="-6"/>
                <w:rFonts w:hint="eastAsia"/>
              </w:rPr>
              <w:t>Affiliation</w:t>
            </w:r>
            <w:r>
              <w:rPr>
                <w:rStyle w:val="-6"/>
                <w:rFonts w:hint="eastAsia"/>
              </w:rPr>
              <w:t>：</w:t>
            </w:r>
          </w:p>
        </w:tc>
        <w:tc>
          <w:tcPr>
            <w:tcW w:w="3668" w:type="dxa"/>
            <w:vAlign w:val="center"/>
          </w:tcPr>
          <w:p w:rsidR="00C12E12" w:rsidRPr="00D741C5" w:rsidRDefault="00BB4136">
            <w:pPr>
              <w:pStyle w:val="-c"/>
              <w:rPr>
                <w:rFonts w:ascii="Times New Roman" w:hAnsi="Times New Roman" w:cs="Times New Roman"/>
              </w:rPr>
            </w:pPr>
            <w:r w:rsidRPr="00D741C5">
              <w:rPr>
                <w:rFonts w:ascii="Times New Roman" w:hAnsi="Times New Roman" w:cs="Times New Roman"/>
              </w:rPr>
              <w:t>School of Microelectronics</w:t>
            </w:r>
          </w:p>
        </w:tc>
      </w:tr>
      <w:tr w:rsidR="00C12E12">
        <w:trPr>
          <w:jc w:val="center"/>
        </w:trPr>
        <w:tc>
          <w:tcPr>
            <w:tcW w:w="4116" w:type="dxa"/>
            <w:vAlign w:val="center"/>
          </w:tcPr>
          <w:p w:rsidR="00C12E12" w:rsidRDefault="00BB4136">
            <w:pPr>
              <w:adjustRightInd w:val="0"/>
              <w:spacing w:line="440" w:lineRule="exact"/>
              <w:rPr>
                <w:rStyle w:val="-6"/>
              </w:rPr>
            </w:pPr>
            <w:r>
              <w:rPr>
                <w:rStyle w:val="-6"/>
                <w:rFonts w:hint="eastAsia"/>
              </w:rPr>
              <w:t>Date of Defence</w:t>
            </w:r>
            <w:r>
              <w:rPr>
                <w:rStyle w:val="-6"/>
                <w:rFonts w:hint="eastAsia"/>
              </w:rPr>
              <w:t>：</w:t>
            </w:r>
          </w:p>
        </w:tc>
        <w:tc>
          <w:tcPr>
            <w:tcW w:w="3668" w:type="dxa"/>
            <w:vAlign w:val="center"/>
          </w:tcPr>
          <w:p w:rsidR="00C12E12" w:rsidRPr="00D741C5" w:rsidRDefault="00D741C5">
            <w:pPr>
              <w:pStyle w:val="-c"/>
              <w:rPr>
                <w:rFonts w:ascii="Times New Roman" w:hAnsi="Times New Roman" w:cs="Times New Roman"/>
              </w:rPr>
            </w:pPr>
            <w:r w:rsidRPr="00D741C5">
              <w:rPr>
                <w:rFonts w:ascii="Times New Roman" w:hAnsi="Times New Roman" w:cs="Times New Roman"/>
              </w:rPr>
              <w:t>Jan, 2020</w:t>
            </w:r>
          </w:p>
        </w:tc>
      </w:tr>
      <w:tr w:rsidR="00C12E12">
        <w:trPr>
          <w:jc w:val="center"/>
        </w:trPr>
        <w:tc>
          <w:tcPr>
            <w:tcW w:w="4116" w:type="dxa"/>
            <w:vAlign w:val="center"/>
          </w:tcPr>
          <w:p w:rsidR="00C12E12" w:rsidRDefault="00BB4136">
            <w:pPr>
              <w:adjustRightInd w:val="0"/>
              <w:spacing w:line="440" w:lineRule="exact"/>
              <w:rPr>
                <w:rStyle w:val="-6"/>
              </w:rPr>
            </w:pPr>
            <w:r>
              <w:rPr>
                <w:rStyle w:val="-6"/>
                <w:rFonts w:hint="eastAsia"/>
              </w:rPr>
              <w:t>Degree-Conferring-Institution</w:t>
            </w:r>
            <w:r>
              <w:rPr>
                <w:rStyle w:val="-6"/>
                <w:rFonts w:hint="eastAsia"/>
              </w:rPr>
              <w:t>：</w:t>
            </w:r>
          </w:p>
        </w:tc>
        <w:tc>
          <w:tcPr>
            <w:tcW w:w="3668" w:type="dxa"/>
            <w:vAlign w:val="center"/>
          </w:tcPr>
          <w:p w:rsidR="00C12E12" w:rsidRPr="00D741C5" w:rsidRDefault="00BB4136">
            <w:pPr>
              <w:pStyle w:val="-c"/>
              <w:rPr>
                <w:rFonts w:ascii="Times New Roman" w:hAnsi="Times New Roman" w:cs="Times New Roman"/>
              </w:rPr>
            </w:pPr>
            <w:r w:rsidRPr="00D741C5">
              <w:rPr>
                <w:rFonts w:ascii="Times New Roman" w:hAnsi="Times New Roman" w:cs="Times New Roman"/>
              </w:rPr>
              <w:t>Shanghai Jiao Tong University</w:t>
            </w:r>
          </w:p>
        </w:tc>
      </w:tr>
    </w:tbl>
    <w:p w:rsidR="00C12E12" w:rsidRPr="00FF0541" w:rsidRDefault="00FF0541" w:rsidP="00FF0541">
      <w:pPr>
        <w:pStyle w:val="aff"/>
      </w:pPr>
      <w:bookmarkStart w:id="1" w:name="_Toc85901080"/>
      <w:bookmarkStart w:id="2" w:name="_Toc85561533"/>
      <w:bookmarkStart w:id="3" w:name="_Toc85554914"/>
      <w:bookmarkStart w:id="4" w:name="_Toc27257519"/>
      <w:bookmarkStart w:id="5" w:name="_Toc27326474"/>
      <w:bookmarkStart w:id="6" w:name="_Toc28873272"/>
      <w:bookmarkStart w:id="7" w:name="_Toc29131305"/>
      <w:bookmarkStart w:id="8" w:name="_Toc29315795"/>
      <w:bookmarkStart w:id="9" w:name="_Toc251162499"/>
      <w:bookmarkStart w:id="10" w:name="_Toc251145514"/>
      <w:bookmarkStart w:id="11" w:name="_Toc251145350"/>
      <w:r>
        <w:rPr>
          <w:rFonts w:hint="eastAsia"/>
        </w:rPr>
        <w:lastRenderedPageBreak/>
        <w:t>基</w:t>
      </w:r>
      <w:r w:rsidRPr="00743DDC">
        <w:t>于</w:t>
      </w:r>
      <w:r w:rsidRPr="00E8619A">
        <w:rPr>
          <w:rFonts w:ascii="Times New Roman" w:hAnsi="Times New Roman" w:cs="Times New Roman"/>
        </w:rPr>
        <w:t>STFT</w:t>
      </w:r>
      <w:r w:rsidRPr="00743DDC">
        <w:t>与</w:t>
      </w:r>
      <w:r w:rsidRPr="00E8619A">
        <w:rPr>
          <w:rFonts w:ascii="Times New Roman" w:hAnsi="Times New Roman" w:cs="Times New Roman"/>
        </w:rPr>
        <w:t>LSTM</w:t>
      </w:r>
      <w:r w:rsidRPr="00743DDC">
        <w:t>的</w:t>
      </w:r>
      <w:r w:rsidR="00851B6F">
        <w:t>商用大飞机</w:t>
      </w:r>
      <w:r w:rsidRPr="00743DDC">
        <w:t>电</w:t>
      </w:r>
      <w:r>
        <w:rPr>
          <w:rFonts w:hint="eastAsia"/>
        </w:rPr>
        <w:t>源数据异常检测</w:t>
      </w:r>
      <w:bookmarkEnd w:id="4"/>
      <w:bookmarkEnd w:id="5"/>
      <w:bookmarkEnd w:id="6"/>
      <w:bookmarkEnd w:id="7"/>
      <w:bookmarkEnd w:id="8"/>
    </w:p>
    <w:p w:rsidR="00C12E12" w:rsidRDefault="00BB4136">
      <w:pPr>
        <w:pStyle w:val="afc"/>
      </w:pPr>
      <w:bookmarkStart w:id="12" w:name="_Toc251338721"/>
      <w:bookmarkStart w:id="13" w:name="_Toc251346980"/>
      <w:bookmarkStart w:id="14" w:name="_Toc251338634"/>
      <w:bookmarkStart w:id="15" w:name="_Toc251590706"/>
      <w:bookmarkStart w:id="16" w:name="_Toc27257520"/>
      <w:bookmarkStart w:id="17" w:name="_Toc27326475"/>
      <w:bookmarkStart w:id="18" w:name="_Toc28873273"/>
      <w:bookmarkStart w:id="19" w:name="_Toc29131306"/>
      <w:bookmarkStart w:id="20" w:name="_Toc29315796"/>
      <w:r>
        <w:rPr>
          <w:rFonts w:hint="eastAsia"/>
        </w:rPr>
        <w:t>摘</w:t>
      </w:r>
      <w:r>
        <w:rPr>
          <w:rFonts w:cs="Times New Roman"/>
        </w:rPr>
        <w:t xml:space="preserve"> </w:t>
      </w:r>
      <w:r>
        <w:rPr>
          <w:rFonts w:hint="eastAsia"/>
        </w:rPr>
        <w:t>要</w:t>
      </w:r>
      <w:bookmarkEnd w:id="1"/>
      <w:bookmarkEnd w:id="2"/>
      <w:bookmarkEnd w:id="3"/>
      <w:bookmarkEnd w:id="9"/>
      <w:bookmarkEnd w:id="10"/>
      <w:bookmarkEnd w:id="11"/>
      <w:bookmarkEnd w:id="12"/>
      <w:bookmarkEnd w:id="13"/>
      <w:bookmarkEnd w:id="14"/>
      <w:bookmarkEnd w:id="15"/>
      <w:bookmarkEnd w:id="16"/>
      <w:bookmarkEnd w:id="17"/>
      <w:bookmarkEnd w:id="18"/>
      <w:bookmarkEnd w:id="19"/>
      <w:bookmarkEnd w:id="20"/>
    </w:p>
    <w:p w:rsidR="00C12E12" w:rsidRDefault="00C12E12">
      <w:pPr>
        <w:pStyle w:val="af3"/>
      </w:pPr>
    </w:p>
    <w:p w:rsidR="00D00CEC" w:rsidRDefault="004E6DF3">
      <w:pPr>
        <w:pStyle w:val="aff1"/>
      </w:pPr>
      <w:r>
        <w:t>随着</w:t>
      </w:r>
      <w:r>
        <w:rPr>
          <w:rFonts w:hint="eastAsia"/>
        </w:rPr>
        <w:t>数据挖掘</w:t>
      </w:r>
      <w:r>
        <w:t>与机器学习算法的蓬勃发展</w:t>
      </w:r>
      <w:r>
        <w:rPr>
          <w:rFonts w:hint="eastAsia"/>
        </w:rPr>
        <w:t>，</w:t>
      </w:r>
      <w:r w:rsidR="0004505D">
        <w:rPr>
          <w:rFonts w:hint="eastAsia"/>
        </w:rPr>
        <w:t>各行各业都涌现出一股大数据的潮流。航空工业也不例外，各大航空</w:t>
      </w:r>
      <w:r>
        <w:rPr>
          <w:rFonts w:hint="eastAsia"/>
        </w:rPr>
        <w:t>公司纷纷开始重视大数据，并</w:t>
      </w:r>
      <w:r w:rsidR="000A7448">
        <w:rPr>
          <w:rFonts w:hint="eastAsia"/>
        </w:rPr>
        <w:t>花费</w:t>
      </w:r>
      <w:r>
        <w:rPr>
          <w:rFonts w:hint="eastAsia"/>
        </w:rPr>
        <w:t>大量</w:t>
      </w:r>
      <w:r w:rsidR="0004505D">
        <w:rPr>
          <w:rFonts w:hint="eastAsia"/>
        </w:rPr>
        <w:t>精力</w:t>
      </w:r>
      <w:r>
        <w:rPr>
          <w:rFonts w:hint="eastAsia"/>
        </w:rPr>
        <w:t>研究航空大数据的处理分析手段。我国在航空工</w:t>
      </w:r>
      <w:r w:rsidR="00D00CEC">
        <w:rPr>
          <w:rFonts w:hint="eastAsia"/>
        </w:rPr>
        <w:t>业的设计制造上起步较晚，对航空大数据的积累与分析更是不足。</w:t>
      </w:r>
    </w:p>
    <w:p w:rsidR="00533FCE" w:rsidRDefault="00D00CEC">
      <w:pPr>
        <w:pStyle w:val="aff1"/>
      </w:pPr>
      <w:r>
        <w:rPr>
          <w:rFonts w:hint="eastAsia"/>
        </w:rPr>
        <w:t>在这种研究背景下，</w:t>
      </w:r>
      <w:r>
        <w:t>本文</w:t>
      </w:r>
      <w:r>
        <w:rPr>
          <w:rFonts w:hint="eastAsia"/>
        </w:rPr>
        <w:t>以</w:t>
      </w:r>
      <w:r>
        <w:t>航空大数据</w:t>
      </w:r>
      <w:r>
        <w:rPr>
          <w:rFonts w:hint="eastAsia"/>
        </w:rPr>
        <w:t>中的</w:t>
      </w:r>
      <w:r w:rsidR="000C3FE4">
        <w:rPr>
          <w:rFonts w:hint="eastAsia"/>
        </w:rPr>
        <w:t>商用大飞机</w:t>
      </w:r>
      <w:r>
        <w:rPr>
          <w:rFonts w:hint="eastAsia"/>
        </w:rPr>
        <w:t>交</w:t>
      </w:r>
      <w:r w:rsidR="00533FCE">
        <w:rPr>
          <w:rFonts w:hint="eastAsia"/>
        </w:rPr>
        <w:t>流电源信号数据为研究对象，聚焦于其中频域关键品质参数的异常检测。</w:t>
      </w:r>
      <w:r w:rsidR="00533FCE">
        <w:t>目前针对电源信号频域关键品质参数的研究方法存在两种不足之处</w:t>
      </w:r>
      <w:r w:rsidR="00533FCE">
        <w:rPr>
          <w:rFonts w:hint="eastAsia"/>
        </w:rPr>
        <w:t>，</w:t>
      </w:r>
      <w:r w:rsidR="00533FCE">
        <w:t>一是当前方法</w:t>
      </w:r>
      <w:r w:rsidR="00727B68">
        <w:t>异常</w:t>
      </w:r>
      <w:r w:rsidR="00533FCE">
        <w:t>检测结果的时效性</w:t>
      </w:r>
      <w:r w:rsidR="00727B68">
        <w:rPr>
          <w:rFonts w:hint="eastAsia"/>
        </w:rPr>
        <w:t>很</w:t>
      </w:r>
      <w:r w:rsidR="00533FCE">
        <w:t>差</w:t>
      </w:r>
      <w:r w:rsidR="00533FCE">
        <w:rPr>
          <w:rFonts w:hint="eastAsia"/>
        </w:rPr>
        <w:t>，</w:t>
      </w:r>
      <w:r w:rsidR="00EF63C1">
        <w:rPr>
          <w:rFonts w:hint="eastAsia"/>
        </w:rPr>
        <w:t>检测到的</w:t>
      </w:r>
      <w:r w:rsidR="00533FCE">
        <w:rPr>
          <w:rFonts w:hint="eastAsia"/>
        </w:rPr>
        <w:t>异常信息</w:t>
      </w:r>
      <w:r w:rsidR="00727B68">
        <w:rPr>
          <w:rFonts w:hint="eastAsia"/>
        </w:rPr>
        <w:t>没有太大的参考价值</w:t>
      </w:r>
      <w:r w:rsidR="00533FCE">
        <w:rPr>
          <w:rFonts w:hint="eastAsia"/>
        </w:rPr>
        <w:t>；二是当前方法</w:t>
      </w:r>
      <w:r w:rsidR="00727B68">
        <w:rPr>
          <w:rFonts w:hint="eastAsia"/>
        </w:rPr>
        <w:t>异常检测结果的准确度仍然有待提升。</w:t>
      </w:r>
    </w:p>
    <w:p w:rsidR="000C3FE4" w:rsidRPr="000C3FE4" w:rsidRDefault="00533FCE" w:rsidP="00533FCE">
      <w:pPr>
        <w:pStyle w:val="aff1"/>
      </w:pPr>
      <w:r>
        <w:rPr>
          <w:rFonts w:hint="eastAsia"/>
        </w:rPr>
        <w:t>针对以上现有研究方法的不足，本文开展了对现有电源信号频域参数异常检测方法的改进工作，以设计出一种高时效性</w:t>
      </w:r>
      <w:r w:rsidR="00727B68">
        <w:rPr>
          <w:rFonts w:hint="eastAsia"/>
        </w:rPr>
        <w:t>和</w:t>
      </w:r>
      <w:r w:rsidR="00BA02DD">
        <w:rPr>
          <w:rFonts w:hint="eastAsia"/>
        </w:rPr>
        <w:t>高可靠性</w:t>
      </w:r>
      <w:r>
        <w:rPr>
          <w:rFonts w:hint="eastAsia"/>
        </w:rPr>
        <w:t>的</w:t>
      </w:r>
      <w:r w:rsidR="00D00CEC">
        <w:rPr>
          <w:rFonts w:hint="eastAsia"/>
        </w:rPr>
        <w:t>异常检测方法为目的，提出</w:t>
      </w:r>
      <w:r w:rsidR="00727B68">
        <w:rPr>
          <w:rFonts w:hint="eastAsia"/>
        </w:rPr>
        <w:t>并设计实现</w:t>
      </w:r>
      <w:r w:rsidR="00D00CEC">
        <w:rPr>
          <w:rFonts w:hint="eastAsia"/>
        </w:rPr>
        <w:t>了一种新的基于</w:t>
      </w:r>
      <w:r w:rsidR="00727B68">
        <w:rPr>
          <w:rFonts w:hint="eastAsia"/>
        </w:rPr>
        <w:t>频域</w:t>
      </w:r>
      <w:r w:rsidR="00D00CEC">
        <w:rPr>
          <w:rFonts w:hint="eastAsia"/>
        </w:rPr>
        <w:t>参数</w:t>
      </w:r>
      <w:proofErr w:type="gramStart"/>
      <w:r w:rsidR="00D00CEC">
        <w:rPr>
          <w:rFonts w:hint="eastAsia"/>
        </w:rPr>
        <w:t>值预测</w:t>
      </w:r>
      <w:proofErr w:type="gramEnd"/>
      <w:r w:rsidR="00727B68">
        <w:rPr>
          <w:rFonts w:hint="eastAsia"/>
        </w:rPr>
        <w:t>的</w:t>
      </w:r>
      <w:r w:rsidR="00D00CEC">
        <w:rPr>
          <w:rFonts w:hint="eastAsia"/>
        </w:rPr>
        <w:t>模型</w:t>
      </w:r>
      <w:r w:rsidR="00727B68">
        <w:rPr>
          <w:rFonts w:hint="eastAsia"/>
        </w:rPr>
        <w:t>，同时还</w:t>
      </w:r>
      <w:r w:rsidR="00D00CEC">
        <w:rPr>
          <w:rFonts w:hint="eastAsia"/>
        </w:rPr>
        <w:t>建立</w:t>
      </w:r>
      <w:r w:rsidR="00727B68">
        <w:rPr>
          <w:rFonts w:hint="eastAsia"/>
        </w:rPr>
        <w:t>了机载电源</w:t>
      </w:r>
      <w:r w:rsidR="00D00CEC">
        <w:rPr>
          <w:rFonts w:hint="eastAsia"/>
        </w:rPr>
        <w:t>异常知识库</w:t>
      </w:r>
      <w:r w:rsidR="00727B68">
        <w:rPr>
          <w:rFonts w:hint="eastAsia"/>
        </w:rPr>
        <w:t>。从而</w:t>
      </w:r>
      <w:r>
        <w:rPr>
          <w:rFonts w:hint="eastAsia"/>
        </w:rPr>
        <w:t>提升</w:t>
      </w:r>
      <w:r w:rsidR="000C3FE4">
        <w:rPr>
          <w:rFonts w:hint="eastAsia"/>
        </w:rPr>
        <w:t>商用大飞机的</w:t>
      </w:r>
      <w:r w:rsidR="00D00CEC">
        <w:rPr>
          <w:rFonts w:hint="eastAsia"/>
        </w:rPr>
        <w:t>飞行安全保障</w:t>
      </w:r>
      <w:r>
        <w:rPr>
          <w:rFonts w:hint="eastAsia"/>
        </w:rPr>
        <w:t>性</w:t>
      </w:r>
      <w:r w:rsidR="00727B68">
        <w:rPr>
          <w:rFonts w:hint="eastAsia"/>
        </w:rPr>
        <w:t>，且实现对机载电源故障数据的经验积累</w:t>
      </w:r>
      <w:r w:rsidR="00D00CEC">
        <w:rPr>
          <w:rFonts w:hint="eastAsia"/>
        </w:rPr>
        <w:t>。</w:t>
      </w:r>
    </w:p>
    <w:p w:rsidR="00D00CEC" w:rsidRDefault="00D00CEC">
      <w:pPr>
        <w:pStyle w:val="aff1"/>
      </w:pPr>
      <w:r>
        <w:rPr>
          <w:rFonts w:hint="eastAsia"/>
        </w:rPr>
        <w:t>本次研究主要</w:t>
      </w:r>
      <w:r w:rsidR="005A330F">
        <w:rPr>
          <w:rFonts w:hint="eastAsia"/>
        </w:rPr>
        <w:t>有两个创新点，一个是</w:t>
      </w:r>
      <w:r>
        <w:rPr>
          <w:rFonts w:hint="eastAsia"/>
        </w:rPr>
        <w:t>设计并实现了一种基于短时傅里叶变换（</w:t>
      </w:r>
      <w:r w:rsidRPr="004B7F36">
        <w:rPr>
          <w:rFonts w:ascii="Times New Roman" w:hAnsi="Times New Roman" w:cs="Times New Roman" w:hint="eastAsia"/>
          <w:szCs w:val="28"/>
        </w:rPr>
        <w:t>S</w:t>
      </w:r>
      <w:r w:rsidRPr="004B7F36">
        <w:rPr>
          <w:rFonts w:ascii="Times New Roman" w:hAnsi="Times New Roman" w:cs="Times New Roman"/>
          <w:szCs w:val="28"/>
        </w:rPr>
        <w:t>hort Time Fourier Transform</w:t>
      </w:r>
      <w:r w:rsidRPr="004B7F36">
        <w:rPr>
          <w:rFonts w:ascii="Times New Roman" w:hAnsi="Times New Roman" w:cs="Times New Roman" w:hint="eastAsia"/>
          <w:szCs w:val="28"/>
        </w:rPr>
        <w:t>，</w:t>
      </w:r>
      <w:r w:rsidRPr="004B7F36">
        <w:rPr>
          <w:rFonts w:ascii="Times New Roman" w:hAnsi="Times New Roman" w:cs="Times New Roman"/>
          <w:szCs w:val="28"/>
        </w:rPr>
        <w:t>STFT</w:t>
      </w:r>
      <w:r>
        <w:rPr>
          <w:rFonts w:hint="eastAsia"/>
        </w:rPr>
        <w:t>）与长短期记忆（</w:t>
      </w:r>
      <w:r w:rsidRPr="004B7F36">
        <w:rPr>
          <w:rFonts w:ascii="Times New Roman" w:hAnsi="Times New Roman" w:cs="Times New Roman" w:hint="eastAsia"/>
          <w:szCs w:val="28"/>
        </w:rPr>
        <w:t>Long</w:t>
      </w:r>
      <w:r w:rsidRPr="004B7F36">
        <w:rPr>
          <w:rFonts w:ascii="Times New Roman" w:hAnsi="Times New Roman" w:cs="Times New Roman"/>
          <w:szCs w:val="28"/>
        </w:rPr>
        <w:t xml:space="preserve"> Short Term Memory</w:t>
      </w:r>
      <w:r w:rsidRPr="004B7F36">
        <w:rPr>
          <w:rFonts w:ascii="Times New Roman" w:hAnsi="Times New Roman" w:cs="Times New Roman" w:hint="eastAsia"/>
          <w:szCs w:val="28"/>
        </w:rPr>
        <w:t>，</w:t>
      </w:r>
      <w:r w:rsidRPr="004B7F36">
        <w:rPr>
          <w:rFonts w:ascii="Times New Roman" w:hAnsi="Times New Roman" w:cs="Times New Roman"/>
          <w:szCs w:val="28"/>
        </w:rPr>
        <w:t>LSTM</w:t>
      </w:r>
      <w:r>
        <w:rPr>
          <w:rFonts w:hint="eastAsia"/>
        </w:rPr>
        <w:t>）递归神经网络模型的异常检测模型。该模型能够实现对机载电源信号频域关键品质参数值的超前预测，有效地解决了当前方法时效性很差的缺陷</w:t>
      </w:r>
      <w:r w:rsidR="00727B68">
        <w:rPr>
          <w:rFonts w:hint="eastAsia"/>
        </w:rPr>
        <w:t>，具有高时效性的特点</w:t>
      </w:r>
      <w:r>
        <w:rPr>
          <w:rFonts w:hint="eastAsia"/>
        </w:rPr>
        <w:t>。</w:t>
      </w:r>
    </w:p>
    <w:p w:rsidR="009D3C16" w:rsidRDefault="005A330F">
      <w:pPr>
        <w:pStyle w:val="aff1"/>
      </w:pPr>
      <w:r>
        <w:rPr>
          <w:rFonts w:hint="eastAsia"/>
        </w:rPr>
        <w:t>另一</w:t>
      </w:r>
      <w:r>
        <w:t>个创新点是</w:t>
      </w:r>
      <w:r w:rsidR="00727B68">
        <w:rPr>
          <w:rFonts w:hint="eastAsia"/>
        </w:rPr>
        <w:t>该异常检测模型具有</w:t>
      </w:r>
      <w:r w:rsidR="009D3C16">
        <w:rPr>
          <w:rFonts w:hint="eastAsia"/>
        </w:rPr>
        <w:t>很高的检测准确度，可靠性较高</w:t>
      </w:r>
      <w:r w:rsidR="004B7F36">
        <w:rPr>
          <w:rFonts w:hint="eastAsia"/>
        </w:rPr>
        <w:t>。</w:t>
      </w:r>
      <w:r w:rsidR="009D3C16">
        <w:rPr>
          <w:rFonts w:hint="eastAsia"/>
        </w:rPr>
        <w:t>尤其是在超前较长时间进行异常检测的场景下，模型输出结果的准确度远高于当前其他方法。</w:t>
      </w:r>
    </w:p>
    <w:p w:rsidR="004B7F36" w:rsidRDefault="004B7F36">
      <w:pPr>
        <w:pStyle w:val="aff1"/>
      </w:pPr>
      <w:r>
        <w:t>本次研究还做了一些深入的拓展研究工作</w:t>
      </w:r>
      <w:r>
        <w:rPr>
          <w:rFonts w:hint="eastAsia"/>
        </w:rPr>
        <w:t>，</w:t>
      </w:r>
      <w:r>
        <w:t>包括对上述模型中各模块的优化研究</w:t>
      </w:r>
      <w:r>
        <w:rPr>
          <w:rFonts w:hint="eastAsia"/>
        </w:rPr>
        <w:t>，</w:t>
      </w:r>
      <w:r>
        <w:t>通过在不同实现方法之间进行理论层面对比分析</w:t>
      </w:r>
      <w:r>
        <w:rPr>
          <w:rFonts w:hint="eastAsia"/>
        </w:rPr>
        <w:t>，</w:t>
      </w:r>
      <w:r>
        <w:lastRenderedPageBreak/>
        <w:t>寻找到在本次课题场景下最为合适的实现方法</w:t>
      </w:r>
      <w:r>
        <w:rPr>
          <w:rFonts w:hint="eastAsia"/>
        </w:rPr>
        <w:t>。</w:t>
      </w:r>
    </w:p>
    <w:p w:rsidR="00C12E12" w:rsidRDefault="004B7F36" w:rsidP="00525C39">
      <w:pPr>
        <w:pStyle w:val="aff1"/>
      </w:pPr>
      <w:r>
        <w:t>本文的最后是对本次研究所有内容的实验验证</w:t>
      </w:r>
      <w:r w:rsidR="00376227">
        <w:rPr>
          <w:rFonts w:hint="eastAsia"/>
        </w:rPr>
        <w:t>，</w:t>
      </w:r>
      <w:r w:rsidR="00376227">
        <w:t>通过实验来验证本次研究内容的可行性</w:t>
      </w:r>
      <w:r>
        <w:rPr>
          <w:rFonts w:hint="eastAsia"/>
        </w:rPr>
        <w:t>。</w:t>
      </w:r>
      <w:r w:rsidR="00525C39">
        <w:rPr>
          <w:rFonts w:hint="eastAsia"/>
        </w:rPr>
        <w:t>一方面对本次研究设计实现的异常检测模型进行大量实验，分析验证其相较于当前其他方法具有高时效性与</w:t>
      </w:r>
      <w:r w:rsidR="008D7A71">
        <w:rPr>
          <w:rFonts w:hint="eastAsia"/>
        </w:rPr>
        <w:t>预测结果</w:t>
      </w:r>
      <w:r w:rsidR="00525C39">
        <w:rPr>
          <w:rFonts w:hint="eastAsia"/>
        </w:rPr>
        <w:t>高</w:t>
      </w:r>
      <w:r w:rsidR="008D7A71">
        <w:rPr>
          <w:rFonts w:hint="eastAsia"/>
        </w:rPr>
        <w:t>准确度的优势，同时也验证了方法中异常知识库对模型的优化作用</w:t>
      </w:r>
      <w:r w:rsidR="00525C39">
        <w:rPr>
          <w:rFonts w:hint="eastAsia"/>
        </w:rPr>
        <w:t>。另一方面进行了一些</w:t>
      </w:r>
      <w:r>
        <w:rPr>
          <w:rFonts w:hint="eastAsia"/>
        </w:rPr>
        <w:t>以优化为目的的各项对比实验</w:t>
      </w:r>
      <w:r w:rsidR="00525C39">
        <w:rPr>
          <w:rFonts w:hint="eastAsia"/>
        </w:rPr>
        <w:t>，</w:t>
      </w:r>
      <w:r>
        <w:rPr>
          <w:rFonts w:hint="eastAsia"/>
        </w:rPr>
        <w:t>结合实验结果</w:t>
      </w:r>
      <w:r w:rsidR="00525C39">
        <w:rPr>
          <w:rFonts w:hint="eastAsia"/>
        </w:rPr>
        <w:t>与具体应用场景</w:t>
      </w:r>
      <w:r>
        <w:rPr>
          <w:rFonts w:hint="eastAsia"/>
        </w:rPr>
        <w:t>，</w:t>
      </w:r>
      <w:r w:rsidR="00525C39">
        <w:rPr>
          <w:rFonts w:hint="eastAsia"/>
        </w:rPr>
        <w:t>给出对比之后对方法的选择结果，并分析说明其原因。</w:t>
      </w:r>
    </w:p>
    <w:p w:rsidR="000B3AAB" w:rsidRDefault="000B3AAB" w:rsidP="00DF71A7">
      <w:pPr>
        <w:pStyle w:val="af3"/>
        <w:ind w:firstLineChars="0" w:firstLine="0"/>
      </w:pPr>
    </w:p>
    <w:p w:rsidR="00C12E12" w:rsidRDefault="00BB4136">
      <w:pPr>
        <w:spacing w:line="300" w:lineRule="auto"/>
        <w:ind w:left="2624" w:hangingChars="937" w:hanging="2624"/>
        <w:rPr>
          <w:sz w:val="28"/>
          <w:szCs w:val="28"/>
        </w:rPr>
        <w:sectPr w:rsidR="00C12E12">
          <w:headerReference w:type="default" r:id="rId9"/>
          <w:footerReference w:type="default" r:id="rId10"/>
          <w:pgSz w:w="11906" w:h="16838"/>
          <w:pgMar w:top="1985" w:right="1588" w:bottom="2268" w:left="1588" w:header="1418" w:footer="1701" w:gutter="284"/>
          <w:pgNumType w:fmt="upperRoman" w:start="1"/>
          <w:cols w:space="425"/>
          <w:docGrid w:linePitch="395"/>
        </w:sectPr>
      </w:pPr>
      <w:r>
        <w:rPr>
          <w:rStyle w:val="af5"/>
          <w:rFonts w:hint="eastAsia"/>
        </w:rPr>
        <w:t>关键词：</w:t>
      </w:r>
      <w:r w:rsidR="00EC3183">
        <w:rPr>
          <w:rStyle w:val="Char0"/>
          <w:rFonts w:hint="eastAsia"/>
        </w:rPr>
        <w:t>大飞机电源</w:t>
      </w:r>
      <w:r w:rsidR="00E47EAA">
        <w:rPr>
          <w:rStyle w:val="Char0"/>
          <w:rFonts w:hint="eastAsia"/>
        </w:rPr>
        <w:t>、异常检测、</w:t>
      </w:r>
      <w:r w:rsidR="00E47EAA" w:rsidRPr="00E47EAA">
        <w:rPr>
          <w:rStyle w:val="Char0"/>
          <w:rFonts w:ascii="Times New Roman" w:hAnsi="Times New Roman" w:cs="Times New Roman"/>
        </w:rPr>
        <w:t>STFT</w:t>
      </w:r>
      <w:r w:rsidR="00E47EAA" w:rsidRPr="00E47EAA">
        <w:rPr>
          <w:rStyle w:val="Char0"/>
          <w:rFonts w:ascii="Times New Roman" w:hAnsi="Times New Roman" w:cs="Times New Roman"/>
        </w:rPr>
        <w:t>、</w:t>
      </w:r>
      <w:r w:rsidR="00E47EAA" w:rsidRPr="00E47EAA">
        <w:rPr>
          <w:rStyle w:val="Char0"/>
          <w:rFonts w:ascii="Times New Roman" w:hAnsi="Times New Roman" w:cs="Times New Roman"/>
        </w:rPr>
        <w:t>LSTM</w:t>
      </w:r>
      <w:r w:rsidR="00E47EAA">
        <w:rPr>
          <w:rStyle w:val="Char0"/>
          <w:rFonts w:hint="eastAsia"/>
        </w:rPr>
        <w:t>、时间序列预测</w:t>
      </w:r>
      <w:r w:rsidR="00E47EAA">
        <w:rPr>
          <w:sz w:val="28"/>
          <w:szCs w:val="28"/>
        </w:rPr>
        <w:t xml:space="preserve"> </w:t>
      </w:r>
    </w:p>
    <w:p w:rsidR="00C12E12" w:rsidRPr="00E8619A" w:rsidRDefault="00BB4136">
      <w:pPr>
        <w:pStyle w:val="ABSTRACT0"/>
        <w:rPr>
          <w:rStyle w:val="-6"/>
          <w:rFonts w:cs="Times New Roman"/>
          <w:b/>
          <w:bCs w:val="0"/>
          <w:sz w:val="44"/>
        </w:rPr>
      </w:pPr>
      <w:bookmarkStart w:id="21" w:name="_Toc251162500"/>
      <w:bookmarkStart w:id="22" w:name="_Toc251145515"/>
      <w:bookmarkStart w:id="23" w:name="_Toc251145351"/>
      <w:r>
        <w:rPr>
          <w:rFonts w:eastAsia="宋体" w:hint="eastAsia"/>
        </w:rPr>
        <w:lastRenderedPageBreak/>
        <w:t xml:space="preserve">     </w:t>
      </w:r>
      <w:r w:rsidR="001159D4">
        <w:rPr>
          <w:rFonts w:ascii="Times New Roman" w:hAnsi="Times New Roman" w:cs="Times New Roman"/>
        </w:rPr>
        <w:t>STFT AND LSTM BASED ANOMALY</w:t>
      </w:r>
      <w:r w:rsidR="00F22540">
        <w:rPr>
          <w:rFonts w:ascii="Times New Roman" w:hAnsi="Times New Roman" w:cs="Times New Roman"/>
        </w:rPr>
        <w:t xml:space="preserve"> DETECTION OF </w:t>
      </w:r>
      <w:r w:rsidR="00E8619A" w:rsidRPr="00E8619A">
        <w:rPr>
          <w:rFonts w:ascii="Times New Roman" w:hAnsi="Times New Roman" w:cs="Times New Roman"/>
        </w:rPr>
        <w:t xml:space="preserve">POWER </w:t>
      </w:r>
      <w:r w:rsidR="001159D4">
        <w:rPr>
          <w:rFonts w:ascii="Times New Roman" w:hAnsi="Times New Roman" w:cs="Times New Roman"/>
        </w:rPr>
        <w:t xml:space="preserve">SUPPLY </w:t>
      </w:r>
      <w:r w:rsidR="00E8619A" w:rsidRPr="00E8619A">
        <w:rPr>
          <w:rFonts w:ascii="Times New Roman" w:hAnsi="Times New Roman" w:cs="Times New Roman"/>
        </w:rPr>
        <w:t xml:space="preserve">DATA </w:t>
      </w:r>
      <w:r w:rsidR="001159D4">
        <w:rPr>
          <w:rFonts w:ascii="Times New Roman" w:hAnsi="Times New Roman" w:cs="Times New Roman"/>
        </w:rPr>
        <w:t>FROM</w:t>
      </w:r>
      <w:r w:rsidR="00F22540">
        <w:rPr>
          <w:rFonts w:ascii="Times New Roman" w:hAnsi="Times New Roman" w:cs="Times New Roman"/>
        </w:rPr>
        <w:t xml:space="preserve"> COMMERCIAL LARGE AIRCRAFT</w:t>
      </w:r>
      <w:r w:rsidR="001159D4">
        <w:rPr>
          <w:rFonts w:ascii="Times New Roman" w:hAnsi="Times New Roman" w:cs="Times New Roman"/>
        </w:rPr>
        <w:t>S</w:t>
      </w:r>
    </w:p>
    <w:p w:rsidR="00C12E12" w:rsidRDefault="00BB4136">
      <w:pPr>
        <w:pStyle w:val="ABSTRACT"/>
        <w:rPr>
          <w:rFonts w:eastAsia="宋体"/>
        </w:rPr>
      </w:pPr>
      <w:bookmarkStart w:id="24" w:name="_Toc251590707"/>
      <w:bookmarkStart w:id="25" w:name="_Toc251346981"/>
      <w:bookmarkStart w:id="26" w:name="_Toc251338722"/>
      <w:bookmarkStart w:id="27" w:name="_Toc27257521"/>
      <w:bookmarkStart w:id="28" w:name="_Toc27326476"/>
      <w:bookmarkStart w:id="29" w:name="_Toc28873274"/>
      <w:bookmarkStart w:id="30" w:name="_Toc29131307"/>
      <w:bookmarkStart w:id="31" w:name="_Toc29315797"/>
      <w:r>
        <w:t>ABSTRACT</w:t>
      </w:r>
      <w:bookmarkEnd w:id="21"/>
      <w:bookmarkEnd w:id="22"/>
      <w:bookmarkEnd w:id="23"/>
      <w:bookmarkEnd w:id="24"/>
      <w:bookmarkEnd w:id="25"/>
      <w:bookmarkEnd w:id="26"/>
      <w:bookmarkEnd w:id="27"/>
      <w:bookmarkEnd w:id="28"/>
      <w:bookmarkEnd w:id="29"/>
      <w:bookmarkEnd w:id="30"/>
      <w:bookmarkEnd w:id="31"/>
    </w:p>
    <w:p w:rsidR="00C12E12" w:rsidRDefault="00C12E12">
      <w:pPr>
        <w:pStyle w:val="ABTSTRACT"/>
        <w:ind w:firstLine="560"/>
        <w:rPr>
          <w:rFonts w:eastAsia="宋体"/>
        </w:rPr>
      </w:pPr>
    </w:p>
    <w:p w:rsidR="00C12E12" w:rsidRPr="00DE6A19" w:rsidRDefault="00556AA8" w:rsidP="00DE6A19">
      <w:pPr>
        <w:pStyle w:val="ABTSTRACT"/>
        <w:ind w:firstLine="560"/>
        <w:rPr>
          <w:rFonts w:ascii="Times New Roman" w:eastAsia="宋体" w:hAnsi="Times New Roman" w:cs="Times New Roman"/>
        </w:rPr>
      </w:pPr>
      <w:r w:rsidRPr="00556AA8">
        <w:rPr>
          <w:rFonts w:ascii="Times New Roman" w:eastAsia="宋体" w:hAnsi="Times New Roman" w:cs="Times New Roman"/>
        </w:rPr>
        <w:t>With the vigorous development of data mining and machine learning algorithms, a wave of big data has emerged in all walks of life. The aviation industry is no exception, major airlines have begun to attach great importance to big data, and have spent a lot of energy on research and analysis of aviation big data. China started late in the design and manufacture of the aviation industry, and the accumulation and analysis of aviation big data is even insufficient.</w:t>
      </w:r>
    </w:p>
    <w:p w:rsidR="007F05BD" w:rsidRDefault="007F05BD">
      <w:pPr>
        <w:pStyle w:val="ABTSTRACT"/>
        <w:ind w:firstLine="560"/>
        <w:rPr>
          <w:rFonts w:ascii="Times New Roman" w:eastAsia="宋体" w:hAnsi="Times New Roman" w:cs="Times New Roman"/>
        </w:rPr>
      </w:pPr>
      <w:r w:rsidRPr="007F05BD">
        <w:rPr>
          <w:rFonts w:ascii="Times New Roman" w:eastAsia="宋体" w:hAnsi="Times New Roman" w:cs="Times New Roman"/>
        </w:rPr>
        <w:t xml:space="preserve">In this research background, this </w:t>
      </w:r>
      <w:r>
        <w:rPr>
          <w:rFonts w:ascii="Times New Roman" w:eastAsia="宋体" w:hAnsi="Times New Roman" w:cs="Times New Roman"/>
        </w:rPr>
        <w:t>thesis</w:t>
      </w:r>
      <w:r w:rsidRPr="007F05BD">
        <w:rPr>
          <w:rFonts w:ascii="Times New Roman" w:eastAsia="宋体" w:hAnsi="Times New Roman" w:cs="Times New Roman"/>
        </w:rPr>
        <w:t xml:space="preserve"> takes the AC power</w:t>
      </w:r>
      <w:r w:rsidR="002C73D4">
        <w:rPr>
          <w:rFonts w:ascii="Times New Roman" w:eastAsia="宋体" w:hAnsi="Times New Roman" w:cs="Times New Roman"/>
        </w:rPr>
        <w:t xml:space="preserve"> supply</w:t>
      </w:r>
      <w:r w:rsidRPr="007F05BD">
        <w:rPr>
          <w:rFonts w:ascii="Times New Roman" w:eastAsia="宋体" w:hAnsi="Times New Roman" w:cs="Times New Roman"/>
        </w:rPr>
        <w:t xml:space="preserve"> signal data of commercial large aircraft in aviation big data as the research object, focusing on the anomaly detection of key quality parameters in the frequency domain. At present, there are two shortcomings in the research methods for the key quality parameters of the power</w:t>
      </w:r>
      <w:r w:rsidR="002C73D4">
        <w:rPr>
          <w:rFonts w:ascii="Times New Roman" w:eastAsia="宋体" w:hAnsi="Times New Roman" w:cs="Times New Roman"/>
        </w:rPr>
        <w:t xml:space="preserve"> supply</w:t>
      </w:r>
      <w:r w:rsidRPr="007F05BD">
        <w:rPr>
          <w:rFonts w:ascii="Times New Roman" w:eastAsia="宋体" w:hAnsi="Times New Roman" w:cs="Times New Roman"/>
        </w:rPr>
        <w:t xml:space="preserve"> signal frequency domain. </w:t>
      </w:r>
      <w:r>
        <w:rPr>
          <w:rFonts w:ascii="Times New Roman" w:eastAsia="宋体" w:hAnsi="Times New Roman" w:cs="Times New Roman"/>
        </w:rPr>
        <w:t>On the one hand,</w:t>
      </w:r>
      <w:r w:rsidRPr="007F05BD">
        <w:rPr>
          <w:rFonts w:ascii="Times New Roman" w:eastAsia="宋体" w:hAnsi="Times New Roman" w:cs="Times New Roman"/>
        </w:rPr>
        <w:t xml:space="preserve"> </w:t>
      </w:r>
      <w:r w:rsidR="008B2327" w:rsidRPr="008B2327">
        <w:rPr>
          <w:rFonts w:ascii="Times New Roman" w:eastAsia="宋体" w:hAnsi="Times New Roman" w:cs="Times New Roman"/>
        </w:rPr>
        <w:t>the timeliness of the anomaly detection results of the current method is very poor, and the detected abnormal information does not have much reference value</w:t>
      </w:r>
      <w:r w:rsidR="00BA02DD" w:rsidRPr="00BA02DD">
        <w:rPr>
          <w:rFonts w:ascii="Times New Roman" w:eastAsia="宋体" w:hAnsi="Times New Roman" w:cs="Times New Roman"/>
        </w:rPr>
        <w:t>.</w:t>
      </w:r>
      <w:r w:rsidRPr="007F05BD">
        <w:rPr>
          <w:rFonts w:ascii="Times New Roman" w:eastAsia="宋体" w:hAnsi="Times New Roman" w:cs="Times New Roman"/>
        </w:rPr>
        <w:t xml:space="preserve"> </w:t>
      </w:r>
      <w:r>
        <w:rPr>
          <w:rFonts w:ascii="Times New Roman" w:eastAsia="宋体" w:hAnsi="Times New Roman" w:cs="Times New Roman"/>
        </w:rPr>
        <w:t>On t</w:t>
      </w:r>
      <w:r w:rsidRPr="007F05BD">
        <w:rPr>
          <w:rFonts w:ascii="Times New Roman" w:eastAsia="宋体" w:hAnsi="Times New Roman" w:cs="Times New Roman"/>
        </w:rPr>
        <w:t>he other</w:t>
      </w:r>
      <w:r>
        <w:rPr>
          <w:rFonts w:ascii="Times New Roman" w:eastAsia="宋体" w:hAnsi="Times New Roman" w:cs="Times New Roman"/>
        </w:rPr>
        <w:t xml:space="preserve"> hand,</w:t>
      </w:r>
      <w:r w:rsidRPr="007F05BD">
        <w:rPr>
          <w:rFonts w:ascii="Times New Roman" w:eastAsia="宋体" w:hAnsi="Times New Roman" w:cs="Times New Roman"/>
        </w:rPr>
        <w:t xml:space="preserve"> </w:t>
      </w:r>
      <w:r w:rsidR="008B2327" w:rsidRPr="008B2327">
        <w:rPr>
          <w:rFonts w:ascii="Times New Roman" w:eastAsia="宋体" w:hAnsi="Times New Roman" w:cs="Times New Roman"/>
        </w:rPr>
        <w:t>the accuracy of the anomaly detection results of the current method still needs to be improved</w:t>
      </w:r>
      <w:r w:rsidRPr="007F05BD">
        <w:rPr>
          <w:rFonts w:ascii="Times New Roman" w:eastAsia="宋体" w:hAnsi="Times New Roman" w:cs="Times New Roman"/>
        </w:rPr>
        <w:t>.</w:t>
      </w:r>
    </w:p>
    <w:p w:rsidR="003E4AFC" w:rsidRDefault="003E4AFC">
      <w:pPr>
        <w:pStyle w:val="ABTSTRACT"/>
        <w:ind w:firstLine="560"/>
        <w:rPr>
          <w:rFonts w:ascii="Times New Roman" w:eastAsia="宋体" w:hAnsi="Times New Roman" w:cs="Times New Roman"/>
        </w:rPr>
      </w:pPr>
      <w:r w:rsidRPr="003E4AFC">
        <w:rPr>
          <w:rFonts w:ascii="Times New Roman" w:eastAsia="宋体" w:hAnsi="Times New Roman" w:cs="Times New Roman"/>
        </w:rPr>
        <w:t xml:space="preserve">Based on the shortcomings of the above existing research methods, this </w:t>
      </w:r>
      <w:r>
        <w:rPr>
          <w:rFonts w:ascii="Times New Roman" w:eastAsia="宋体" w:hAnsi="Times New Roman" w:cs="Times New Roman"/>
        </w:rPr>
        <w:t>thesis</w:t>
      </w:r>
      <w:r w:rsidRPr="003E4AFC">
        <w:rPr>
          <w:rFonts w:ascii="Times New Roman" w:eastAsia="宋体" w:hAnsi="Times New Roman" w:cs="Times New Roman"/>
        </w:rPr>
        <w:t xml:space="preserve"> has carried out the improvement of the existing power</w:t>
      </w:r>
      <w:r w:rsidR="002C73D4">
        <w:rPr>
          <w:rFonts w:ascii="Times New Roman" w:eastAsia="宋体" w:hAnsi="Times New Roman" w:cs="Times New Roman"/>
        </w:rPr>
        <w:t xml:space="preserve"> supply</w:t>
      </w:r>
      <w:r w:rsidRPr="003E4AFC">
        <w:rPr>
          <w:rFonts w:ascii="Times New Roman" w:eastAsia="宋体" w:hAnsi="Times New Roman" w:cs="Times New Roman"/>
        </w:rPr>
        <w:t xml:space="preserve"> signal frequency domain param</w:t>
      </w:r>
      <w:r>
        <w:rPr>
          <w:rFonts w:ascii="Times New Roman" w:eastAsia="宋体" w:hAnsi="Times New Roman" w:cs="Times New Roman"/>
        </w:rPr>
        <w:t>eter anomaly detection methods, a</w:t>
      </w:r>
      <w:r w:rsidRPr="003E4AFC">
        <w:rPr>
          <w:rFonts w:ascii="Times New Roman" w:eastAsia="宋体" w:hAnsi="Times New Roman" w:cs="Times New Roman"/>
        </w:rPr>
        <w:t>nd the purpose is to design an anomaly detection method with high timeliness and high reliability.</w:t>
      </w:r>
      <w:r>
        <w:rPr>
          <w:rFonts w:ascii="Times New Roman" w:eastAsia="宋体" w:hAnsi="Times New Roman" w:cs="Times New Roman"/>
        </w:rPr>
        <w:t xml:space="preserve"> </w:t>
      </w:r>
      <w:r w:rsidR="008B2327" w:rsidRPr="008B2327">
        <w:rPr>
          <w:rFonts w:ascii="Times New Roman" w:eastAsia="宋体" w:hAnsi="Times New Roman" w:cs="Times New Roman"/>
        </w:rPr>
        <w:t xml:space="preserve">A new model based on frequency domain parameter value prediction was proposed and designed. At the same time, an airborne power source abnormality knowledge base was also established. As a result, the flight safety of commercial large aircraft is improved, and the experience </w:t>
      </w:r>
      <w:r w:rsidR="008B2327" w:rsidRPr="008B2327">
        <w:rPr>
          <w:rFonts w:ascii="Times New Roman" w:eastAsia="宋体" w:hAnsi="Times New Roman" w:cs="Times New Roman"/>
        </w:rPr>
        <w:lastRenderedPageBreak/>
        <w:t>accumulation of on-board power failure data is realized.</w:t>
      </w:r>
    </w:p>
    <w:p w:rsidR="00DE6A19" w:rsidRDefault="005A330F">
      <w:pPr>
        <w:pStyle w:val="ABTSTRACT"/>
        <w:ind w:firstLine="560"/>
        <w:rPr>
          <w:rFonts w:ascii="Times New Roman" w:eastAsia="宋体" w:hAnsi="Times New Roman" w:cs="Times New Roman"/>
        </w:rPr>
      </w:pPr>
      <w:r w:rsidRPr="005A330F">
        <w:rPr>
          <w:rFonts w:ascii="Times New Roman" w:eastAsia="宋体" w:hAnsi="Times New Roman" w:cs="Times New Roman"/>
        </w:rPr>
        <w:t>There are two innovations in this research.</w:t>
      </w:r>
      <w:r>
        <w:rPr>
          <w:rFonts w:ascii="Times New Roman" w:eastAsia="宋体" w:hAnsi="Times New Roman" w:cs="Times New Roman"/>
        </w:rPr>
        <w:t xml:space="preserve"> One is to design and implement</w:t>
      </w:r>
      <w:r w:rsidR="00DE6A19" w:rsidRPr="00DE6A19">
        <w:rPr>
          <w:rFonts w:ascii="Times New Roman" w:eastAsia="宋体" w:hAnsi="Times New Roman" w:cs="Times New Roman"/>
        </w:rPr>
        <w:t xml:space="preserve"> an anomaly detection model based on the Short Time Fourier Transform (STFT) and Long Short Term Memory (LSTM) recurrent neural network model. </w:t>
      </w:r>
      <w:r w:rsidR="005F3FD1" w:rsidRPr="005F3FD1">
        <w:rPr>
          <w:rFonts w:ascii="Times New Roman" w:eastAsia="宋体" w:hAnsi="Times New Roman" w:cs="Times New Roman"/>
        </w:rPr>
        <w:t>This model can realize the advanced prediction of the key quality parameter values in the frequency domain of the airborne power signal, effectively solves the shortcomings of the current method with poor timeliness, and has the characteristics of high timeliness.</w:t>
      </w:r>
    </w:p>
    <w:p w:rsidR="00DE6A19" w:rsidRDefault="005F3FD1">
      <w:pPr>
        <w:pStyle w:val="ABTSTRACT"/>
        <w:ind w:firstLine="560"/>
        <w:rPr>
          <w:rFonts w:ascii="Times New Roman" w:eastAsia="宋体" w:hAnsi="Times New Roman" w:cs="Times New Roman"/>
        </w:rPr>
      </w:pPr>
      <w:r w:rsidRPr="005F3FD1">
        <w:rPr>
          <w:rFonts w:ascii="Times New Roman" w:eastAsia="宋体" w:hAnsi="Times New Roman" w:cs="Times New Roman"/>
        </w:rPr>
        <w:t>Another innovation is that the anomaly detection model has high detection accuracy and high reliability. Especially in the scenario where anomaly detection is performed a long time in advance, the accuracy of the model output results is much higher than other current methods.</w:t>
      </w:r>
    </w:p>
    <w:p w:rsidR="00DE6A19" w:rsidRDefault="00DE6A19">
      <w:pPr>
        <w:pStyle w:val="ABTSTRACT"/>
        <w:ind w:firstLine="560"/>
        <w:rPr>
          <w:rFonts w:ascii="Times New Roman" w:eastAsia="宋体" w:hAnsi="Times New Roman" w:cs="Times New Roman"/>
        </w:rPr>
      </w:pPr>
      <w:r w:rsidRPr="00DE6A19">
        <w:rPr>
          <w:rFonts w:ascii="Times New Roman" w:eastAsia="宋体" w:hAnsi="Times New Roman" w:cs="Times New Roman"/>
        </w:rPr>
        <w:t>This research also did some in-depth expansion research work, including the optimization research of each module in the above model. Through the theoretical comparison and analysis between different implementation methods, we found the most suitable implementation me</w:t>
      </w:r>
      <w:r>
        <w:rPr>
          <w:rFonts w:ascii="Times New Roman" w:eastAsia="宋体" w:hAnsi="Times New Roman" w:cs="Times New Roman"/>
        </w:rPr>
        <w:t>thod in this project scenario.</w:t>
      </w:r>
    </w:p>
    <w:p w:rsidR="00DE6A19" w:rsidRDefault="00DE6A19">
      <w:pPr>
        <w:pStyle w:val="ABTSTRACT"/>
        <w:ind w:firstLine="560"/>
        <w:rPr>
          <w:rFonts w:ascii="Times New Roman" w:eastAsia="宋体" w:hAnsi="Times New Roman" w:cs="Times New Roman"/>
        </w:rPr>
      </w:pPr>
      <w:r w:rsidRPr="00DE6A19">
        <w:rPr>
          <w:rFonts w:ascii="Times New Roman" w:eastAsia="宋体" w:hAnsi="Times New Roman" w:cs="Times New Roman"/>
        </w:rPr>
        <w:t xml:space="preserve">At the end of this </w:t>
      </w:r>
      <w:r w:rsidR="003E4AFC">
        <w:rPr>
          <w:rFonts w:ascii="Times New Roman" w:eastAsia="宋体" w:hAnsi="Times New Roman" w:cs="Times New Roman"/>
        </w:rPr>
        <w:t>thesis</w:t>
      </w:r>
      <w:r w:rsidRPr="00DE6A19">
        <w:rPr>
          <w:rFonts w:ascii="Times New Roman" w:eastAsia="宋体" w:hAnsi="Times New Roman" w:cs="Times New Roman"/>
        </w:rPr>
        <w:t xml:space="preserve"> is an experimental verification of all the contents of this research, and the feasibility of this research content is verified through experiments.</w:t>
      </w:r>
      <w:r>
        <w:rPr>
          <w:rFonts w:ascii="Times New Roman" w:eastAsia="宋体" w:hAnsi="Times New Roman" w:cs="Times New Roman"/>
        </w:rPr>
        <w:t xml:space="preserve"> </w:t>
      </w:r>
      <w:r w:rsidRPr="00DE6A19">
        <w:rPr>
          <w:rFonts w:ascii="Times New Roman" w:eastAsia="宋体" w:hAnsi="Times New Roman" w:cs="Times New Roman"/>
        </w:rPr>
        <w:t>On the one hand, a large number of experiments were performed on the anomaly detection model designed and implemented in this research.</w:t>
      </w:r>
      <w:r w:rsidR="007E3633">
        <w:rPr>
          <w:rFonts w:ascii="Times New Roman" w:eastAsia="宋体" w:hAnsi="Times New Roman" w:cs="Times New Roman"/>
        </w:rPr>
        <w:t xml:space="preserve"> </w:t>
      </w:r>
      <w:r w:rsidR="007E3633" w:rsidRPr="007E3633">
        <w:rPr>
          <w:rFonts w:ascii="Times New Roman" w:eastAsia="宋体" w:hAnsi="Times New Roman" w:cs="Times New Roman"/>
        </w:rPr>
        <w:t xml:space="preserve">Compared with other current methods, </w:t>
      </w:r>
      <w:r w:rsidR="007E3633">
        <w:rPr>
          <w:rFonts w:ascii="Times New Roman" w:eastAsia="宋体" w:hAnsi="Times New Roman" w:cs="Times New Roman"/>
        </w:rPr>
        <w:t>this model</w:t>
      </w:r>
      <w:r w:rsidR="007E3633" w:rsidRPr="007E3633">
        <w:rPr>
          <w:rFonts w:ascii="Times New Roman" w:eastAsia="宋体" w:hAnsi="Times New Roman" w:cs="Times New Roman"/>
        </w:rPr>
        <w:t xml:space="preserve"> has the advantages of high timeliness and </w:t>
      </w:r>
      <w:r w:rsidR="006D3521" w:rsidRPr="006D3521">
        <w:rPr>
          <w:rFonts w:ascii="Times New Roman" w:eastAsia="宋体" w:hAnsi="Times New Roman" w:cs="Times New Roman"/>
        </w:rPr>
        <w:t>high accuracy of prediction results</w:t>
      </w:r>
      <w:r w:rsidR="006D3521">
        <w:rPr>
          <w:rFonts w:ascii="Times New Roman" w:eastAsia="宋体" w:hAnsi="Times New Roman" w:cs="Times New Roman"/>
        </w:rPr>
        <w:t xml:space="preserve">. </w:t>
      </w:r>
      <w:r w:rsidR="006D3521" w:rsidRPr="006D3521">
        <w:rPr>
          <w:rFonts w:ascii="Times New Roman" w:eastAsia="宋体" w:hAnsi="Times New Roman" w:cs="Times New Roman"/>
        </w:rPr>
        <w:t>At the same time, the optimization effect of the abnormal knowledge base on the model is also verified.</w:t>
      </w:r>
      <w:r w:rsidR="007E3633">
        <w:rPr>
          <w:rFonts w:ascii="Times New Roman" w:eastAsia="宋体" w:hAnsi="Times New Roman" w:cs="Times New Roman"/>
        </w:rPr>
        <w:t xml:space="preserve"> </w:t>
      </w:r>
      <w:r w:rsidR="007E3633" w:rsidRPr="007E3633">
        <w:rPr>
          <w:rFonts w:ascii="Times New Roman" w:eastAsia="宋体" w:hAnsi="Times New Roman" w:cs="Times New Roman"/>
        </w:rPr>
        <w:t>On the other hand, a number of comparative experiments for optimization are carried out, combining the experimental results with specific application scenarios, the results of the method selection after comparison are given, and the reasons are analyzed and explained.</w:t>
      </w:r>
    </w:p>
    <w:p w:rsidR="00DE6A19" w:rsidRDefault="00DE6A19">
      <w:pPr>
        <w:pStyle w:val="ABTSTRACT"/>
        <w:ind w:firstLine="560"/>
        <w:rPr>
          <w:rFonts w:ascii="Times New Roman" w:eastAsia="宋体" w:hAnsi="Times New Roman" w:cs="Times New Roman"/>
        </w:rPr>
      </w:pPr>
    </w:p>
    <w:p w:rsidR="00DE6A19" w:rsidRPr="00DE6A19" w:rsidRDefault="00DE6A19">
      <w:pPr>
        <w:pStyle w:val="ABTSTRACT"/>
        <w:ind w:firstLine="560"/>
        <w:rPr>
          <w:rFonts w:ascii="Times New Roman" w:eastAsia="宋体" w:hAnsi="Times New Roman" w:cs="Times New Roman"/>
        </w:rPr>
      </w:pPr>
    </w:p>
    <w:p w:rsidR="00C12E12" w:rsidRPr="007E3633" w:rsidRDefault="00BB4136">
      <w:pPr>
        <w:spacing w:line="300" w:lineRule="auto"/>
        <w:ind w:left="2100" w:hangingChars="747" w:hanging="2100"/>
        <w:rPr>
          <w:rStyle w:val="Keywords"/>
          <w:rFonts w:cs="Times New Roman"/>
          <w:b w:val="0"/>
        </w:rPr>
      </w:pPr>
      <w:r>
        <w:rPr>
          <w:rStyle w:val="Keywords"/>
        </w:rPr>
        <w:lastRenderedPageBreak/>
        <w:t>K</w:t>
      </w:r>
      <w:r>
        <w:rPr>
          <w:rStyle w:val="Keywords"/>
          <w:rFonts w:hint="eastAsia"/>
        </w:rPr>
        <w:t>EY WORDS</w:t>
      </w:r>
      <w:r>
        <w:rPr>
          <w:rStyle w:val="Keywords"/>
        </w:rPr>
        <w:t>:</w:t>
      </w:r>
      <w:r>
        <w:rPr>
          <w:rStyle w:val="Keywords"/>
          <w:b w:val="0"/>
        </w:rPr>
        <w:t xml:space="preserve"> </w:t>
      </w:r>
      <w:r w:rsidR="007E3633">
        <w:rPr>
          <w:rStyle w:val="Keywords"/>
          <w:b w:val="0"/>
        </w:rPr>
        <w:t xml:space="preserve"> </w:t>
      </w:r>
      <w:r w:rsidR="003E4AFC">
        <w:rPr>
          <w:rStyle w:val="Char0"/>
          <w:rFonts w:ascii="Times New Roman" w:hAnsi="Times New Roman" w:cs="Times New Roman"/>
        </w:rPr>
        <w:t>l</w:t>
      </w:r>
      <w:r w:rsidR="003E4AFC" w:rsidRPr="003E4AFC">
        <w:rPr>
          <w:rStyle w:val="Char0"/>
          <w:rFonts w:ascii="Times New Roman" w:hAnsi="Times New Roman" w:cs="Times New Roman"/>
        </w:rPr>
        <w:t>arge aircraft power supply</w:t>
      </w:r>
      <w:r w:rsidR="007E3633" w:rsidRPr="007E3633">
        <w:rPr>
          <w:rStyle w:val="Char0"/>
          <w:rFonts w:ascii="Times New Roman" w:hAnsi="Times New Roman" w:cs="Times New Roman"/>
        </w:rPr>
        <w:t>, abnormal detection, STFT, LSTM, time series prediction</w:t>
      </w:r>
    </w:p>
    <w:p w:rsidR="00C12E12" w:rsidRDefault="00C12E12">
      <w:pPr>
        <w:pStyle w:val="ABTSTRACT"/>
        <w:ind w:firstLine="560"/>
      </w:pPr>
    </w:p>
    <w:p w:rsidR="00C12E12" w:rsidRPr="003E4AFC" w:rsidRDefault="00C12E12">
      <w:pPr>
        <w:pStyle w:val="ABTSTRACT"/>
        <w:ind w:firstLine="560"/>
        <w:sectPr w:rsidR="00C12E12" w:rsidRPr="003E4AFC">
          <w:pgSz w:w="11906" w:h="16838"/>
          <w:pgMar w:top="1985" w:right="1588" w:bottom="2268" w:left="1588" w:header="1418" w:footer="1701" w:gutter="284"/>
          <w:pgNumType w:fmt="upperRoman"/>
          <w:cols w:space="425"/>
          <w:docGrid w:linePitch="395"/>
        </w:sectPr>
      </w:pPr>
    </w:p>
    <w:p w:rsidR="00C12E12" w:rsidRDefault="00BB4136">
      <w:pPr>
        <w:pStyle w:val="afa"/>
      </w:pPr>
      <w:r>
        <w:rPr>
          <w:rFonts w:hint="eastAsia"/>
        </w:rPr>
        <w:lastRenderedPageBreak/>
        <w:t>目</w:t>
      </w:r>
      <w:r>
        <w:t xml:space="preserve"> </w:t>
      </w:r>
      <w:r>
        <w:rPr>
          <w:rFonts w:hint="eastAsia"/>
        </w:rPr>
        <w:t>录</w:t>
      </w:r>
    </w:p>
    <w:p w:rsidR="00C2341A" w:rsidRPr="00C2341A" w:rsidRDefault="00BB4136" w:rsidP="00C2341A">
      <w:pPr>
        <w:pStyle w:val="10"/>
        <w:rPr>
          <w:rFonts w:ascii="Times New Roman" w:eastAsiaTheme="minorEastAsia" w:hAnsi="Times New Roman" w:cs="Times New Roman"/>
          <w:bCs w:val="0"/>
          <w:caps w:val="0"/>
          <w:noProof/>
          <w:sz w:val="21"/>
        </w:rPr>
      </w:pPr>
      <w:r w:rsidRPr="00C2341A">
        <w:rPr>
          <w:rFonts w:ascii="Times New Roman" w:hAnsi="Times New Roman" w:cs="Times New Roman"/>
          <w:bCs w:val="0"/>
          <w:caps w:val="0"/>
        </w:rPr>
        <w:fldChar w:fldCharType="begin"/>
      </w:r>
      <w:r w:rsidRPr="00C2341A">
        <w:rPr>
          <w:rFonts w:ascii="Times New Roman" w:hAnsi="Times New Roman" w:cs="Times New Roman"/>
          <w:bCs w:val="0"/>
          <w:caps w:val="0"/>
        </w:rPr>
        <w:instrText xml:space="preserve"> TOC \o "1-3" \h \z \u </w:instrText>
      </w:r>
      <w:r w:rsidRPr="00C2341A">
        <w:rPr>
          <w:rFonts w:ascii="Times New Roman" w:hAnsi="Times New Roman" w:cs="Times New Roman"/>
          <w:bCs w:val="0"/>
          <w:caps w:val="0"/>
        </w:rPr>
        <w:fldChar w:fldCharType="separate"/>
      </w:r>
    </w:p>
    <w:p w:rsidR="00C2341A" w:rsidRPr="00C2341A" w:rsidRDefault="00C2341A">
      <w:pPr>
        <w:pStyle w:val="10"/>
        <w:rPr>
          <w:rFonts w:ascii="Times New Roman" w:eastAsiaTheme="minorEastAsia" w:hAnsi="Times New Roman" w:cs="Times New Roman"/>
          <w:bCs w:val="0"/>
          <w:caps w:val="0"/>
          <w:noProof/>
          <w:sz w:val="21"/>
        </w:rPr>
      </w:pPr>
    </w:p>
    <w:p w:rsidR="00C2341A" w:rsidRPr="00C2341A" w:rsidRDefault="00C94FC6">
      <w:pPr>
        <w:pStyle w:val="10"/>
        <w:rPr>
          <w:rFonts w:ascii="Times New Roman" w:eastAsiaTheme="minorEastAsia" w:hAnsi="Times New Roman" w:cs="Times New Roman"/>
          <w:bCs w:val="0"/>
          <w:caps w:val="0"/>
          <w:noProof/>
          <w:sz w:val="21"/>
        </w:rPr>
      </w:pPr>
      <w:hyperlink w:anchor="_Toc29315798" w:history="1">
        <w:r w:rsidR="00C2341A" w:rsidRPr="00C2341A">
          <w:rPr>
            <w:rStyle w:val="af"/>
            <w:rFonts w:ascii="黑体" w:eastAsia="黑体" w:hAnsi="黑体" w:cs="Times New Roman"/>
            <w:noProof/>
          </w:rPr>
          <w:t>第一章 绪论</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_Toc29315798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1</w:t>
        </w:r>
        <w:r w:rsidR="00C2341A" w:rsidRPr="00C2341A">
          <w:rPr>
            <w:rFonts w:ascii="Times New Roman" w:hAnsi="Times New Roman" w:cs="Times New Roman"/>
            <w:noProof/>
            <w:webHidden/>
          </w:rPr>
          <w:fldChar w:fldCharType="end"/>
        </w:r>
      </w:hyperlink>
    </w:p>
    <w:p w:rsidR="00C2341A" w:rsidRPr="00C2341A" w:rsidRDefault="00C94FC6">
      <w:pPr>
        <w:pStyle w:val="21"/>
        <w:tabs>
          <w:tab w:val="right" w:leader="middleDot" w:pos="8436"/>
        </w:tabs>
        <w:ind w:firstLine="240"/>
        <w:rPr>
          <w:rFonts w:ascii="Times New Roman" w:hAnsi="Times New Roman" w:cs="Times New Roman"/>
          <w:bCs w:val="0"/>
          <w:noProof/>
          <w:sz w:val="21"/>
          <w:szCs w:val="22"/>
        </w:rPr>
      </w:pPr>
      <w:hyperlink w:anchor="_Toc29315799" w:history="1">
        <w:r w:rsidR="00C2341A" w:rsidRPr="00C2341A">
          <w:rPr>
            <w:rStyle w:val="af"/>
            <w:rFonts w:cs="Times New Roman"/>
            <w:noProof/>
          </w:rPr>
          <w:t xml:space="preserve">1.1 </w:t>
        </w:r>
        <w:r w:rsidR="00C2341A" w:rsidRPr="00C2341A">
          <w:rPr>
            <w:rStyle w:val="af"/>
            <w:rFonts w:cs="Times New Roman"/>
            <w:noProof/>
          </w:rPr>
          <w:t>研究背景</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_Toc29315799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1</w:t>
        </w:r>
        <w:r w:rsidR="00C2341A" w:rsidRPr="00C2341A">
          <w:rPr>
            <w:rFonts w:ascii="Times New Roman" w:hAnsi="Times New Roman" w:cs="Times New Roman"/>
            <w:noProof/>
            <w:webHidden/>
          </w:rPr>
          <w:fldChar w:fldCharType="end"/>
        </w:r>
      </w:hyperlink>
    </w:p>
    <w:p w:rsidR="00C2341A" w:rsidRPr="00C2341A" w:rsidRDefault="00C94FC6">
      <w:pPr>
        <w:pStyle w:val="30"/>
        <w:ind w:firstLine="480"/>
        <w:rPr>
          <w:rFonts w:ascii="Times New Roman" w:hAnsi="Times New Roman" w:cs="Times New Roman"/>
          <w:noProof/>
          <w:sz w:val="21"/>
          <w:szCs w:val="22"/>
        </w:rPr>
      </w:pPr>
      <w:hyperlink w:anchor="_Toc29315800" w:history="1">
        <w:r w:rsidR="00C2341A" w:rsidRPr="00C2341A">
          <w:rPr>
            <w:rStyle w:val="af"/>
            <w:rFonts w:cs="Times New Roman"/>
            <w:noProof/>
          </w:rPr>
          <w:t xml:space="preserve">1.1.1 </w:t>
        </w:r>
        <w:r w:rsidR="00C2341A" w:rsidRPr="00C2341A">
          <w:rPr>
            <w:rStyle w:val="af"/>
            <w:rFonts w:cs="Times New Roman"/>
            <w:noProof/>
          </w:rPr>
          <w:t>航空大数据</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_Toc29315800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1</w:t>
        </w:r>
        <w:r w:rsidR="00C2341A" w:rsidRPr="00C2341A">
          <w:rPr>
            <w:rFonts w:ascii="Times New Roman" w:hAnsi="Times New Roman" w:cs="Times New Roman"/>
            <w:noProof/>
            <w:webHidden/>
          </w:rPr>
          <w:fldChar w:fldCharType="end"/>
        </w:r>
      </w:hyperlink>
    </w:p>
    <w:p w:rsidR="00C2341A" w:rsidRPr="00C2341A" w:rsidRDefault="00C94FC6">
      <w:pPr>
        <w:pStyle w:val="30"/>
        <w:ind w:firstLine="480"/>
        <w:rPr>
          <w:rFonts w:ascii="Times New Roman" w:hAnsi="Times New Roman" w:cs="Times New Roman"/>
          <w:noProof/>
          <w:sz w:val="21"/>
          <w:szCs w:val="22"/>
        </w:rPr>
      </w:pPr>
      <w:hyperlink w:anchor="_Toc29315801" w:history="1">
        <w:r w:rsidR="00C2341A" w:rsidRPr="00C2341A">
          <w:rPr>
            <w:rStyle w:val="af"/>
            <w:rFonts w:cs="Times New Roman"/>
            <w:noProof/>
          </w:rPr>
          <w:t xml:space="preserve">1.1.2 </w:t>
        </w:r>
        <w:r w:rsidR="00C2341A" w:rsidRPr="00C2341A">
          <w:rPr>
            <w:rStyle w:val="af"/>
            <w:rFonts w:cs="Times New Roman"/>
            <w:noProof/>
          </w:rPr>
          <w:t>航空电源品质参数</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_Toc29315801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3</w:t>
        </w:r>
        <w:r w:rsidR="00C2341A" w:rsidRPr="00C2341A">
          <w:rPr>
            <w:rFonts w:ascii="Times New Roman" w:hAnsi="Times New Roman" w:cs="Times New Roman"/>
            <w:noProof/>
            <w:webHidden/>
          </w:rPr>
          <w:fldChar w:fldCharType="end"/>
        </w:r>
      </w:hyperlink>
    </w:p>
    <w:p w:rsidR="00C2341A" w:rsidRPr="00C2341A" w:rsidRDefault="00C94FC6">
      <w:pPr>
        <w:pStyle w:val="21"/>
        <w:tabs>
          <w:tab w:val="right" w:leader="middleDot" w:pos="8436"/>
        </w:tabs>
        <w:ind w:firstLine="240"/>
        <w:rPr>
          <w:rFonts w:ascii="Times New Roman" w:hAnsi="Times New Roman" w:cs="Times New Roman"/>
          <w:bCs w:val="0"/>
          <w:noProof/>
          <w:sz w:val="21"/>
          <w:szCs w:val="22"/>
        </w:rPr>
      </w:pPr>
      <w:hyperlink w:anchor="_Toc29315802" w:history="1">
        <w:r w:rsidR="00C2341A" w:rsidRPr="00C2341A">
          <w:rPr>
            <w:rStyle w:val="af"/>
            <w:rFonts w:cs="Times New Roman"/>
            <w:noProof/>
          </w:rPr>
          <w:t xml:space="preserve">1.2 </w:t>
        </w:r>
        <w:r w:rsidR="00C2341A" w:rsidRPr="00C2341A">
          <w:rPr>
            <w:rStyle w:val="af"/>
            <w:rFonts w:cs="Times New Roman"/>
            <w:noProof/>
          </w:rPr>
          <w:t>研究现状分析</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_Toc29315802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4</w:t>
        </w:r>
        <w:r w:rsidR="00C2341A" w:rsidRPr="00C2341A">
          <w:rPr>
            <w:rFonts w:ascii="Times New Roman" w:hAnsi="Times New Roman" w:cs="Times New Roman"/>
            <w:noProof/>
            <w:webHidden/>
          </w:rPr>
          <w:fldChar w:fldCharType="end"/>
        </w:r>
      </w:hyperlink>
    </w:p>
    <w:p w:rsidR="00C2341A" w:rsidRPr="00C2341A" w:rsidRDefault="00C94FC6">
      <w:pPr>
        <w:pStyle w:val="21"/>
        <w:tabs>
          <w:tab w:val="right" w:leader="middleDot" w:pos="8436"/>
        </w:tabs>
        <w:ind w:firstLine="240"/>
        <w:rPr>
          <w:rFonts w:ascii="Times New Roman" w:hAnsi="Times New Roman" w:cs="Times New Roman"/>
          <w:bCs w:val="0"/>
          <w:noProof/>
          <w:sz w:val="21"/>
          <w:szCs w:val="22"/>
        </w:rPr>
      </w:pPr>
      <w:hyperlink w:anchor="_Toc29315803" w:history="1">
        <w:r w:rsidR="00C2341A" w:rsidRPr="00C2341A">
          <w:rPr>
            <w:rStyle w:val="af"/>
            <w:rFonts w:cs="Times New Roman"/>
            <w:noProof/>
          </w:rPr>
          <w:t xml:space="preserve">1.3 </w:t>
        </w:r>
        <w:r w:rsidR="00C2341A" w:rsidRPr="00C2341A">
          <w:rPr>
            <w:rStyle w:val="af"/>
            <w:rFonts w:cs="Times New Roman"/>
            <w:noProof/>
          </w:rPr>
          <w:t>研究内容</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_Toc29315803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6</w:t>
        </w:r>
        <w:r w:rsidR="00C2341A" w:rsidRPr="00C2341A">
          <w:rPr>
            <w:rFonts w:ascii="Times New Roman" w:hAnsi="Times New Roman" w:cs="Times New Roman"/>
            <w:noProof/>
            <w:webHidden/>
          </w:rPr>
          <w:fldChar w:fldCharType="end"/>
        </w:r>
      </w:hyperlink>
    </w:p>
    <w:p w:rsidR="00C2341A" w:rsidRPr="00C2341A" w:rsidRDefault="00C94FC6">
      <w:pPr>
        <w:pStyle w:val="30"/>
        <w:ind w:firstLine="480"/>
        <w:rPr>
          <w:rFonts w:ascii="Times New Roman" w:hAnsi="Times New Roman" w:cs="Times New Roman"/>
          <w:noProof/>
          <w:sz w:val="21"/>
          <w:szCs w:val="22"/>
        </w:rPr>
      </w:pPr>
      <w:hyperlink w:anchor="_Toc29315804" w:history="1">
        <w:r w:rsidR="00C2341A" w:rsidRPr="00C2341A">
          <w:rPr>
            <w:rStyle w:val="af"/>
            <w:rFonts w:cs="Times New Roman"/>
            <w:noProof/>
          </w:rPr>
          <w:t xml:space="preserve">1.3.1 </w:t>
        </w:r>
        <w:r w:rsidR="00C2341A" w:rsidRPr="00C2341A">
          <w:rPr>
            <w:rStyle w:val="af"/>
            <w:rFonts w:cs="Times New Roman"/>
            <w:noProof/>
          </w:rPr>
          <w:t>课题研究目标</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_Toc29315804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6</w:t>
        </w:r>
        <w:r w:rsidR="00C2341A" w:rsidRPr="00C2341A">
          <w:rPr>
            <w:rFonts w:ascii="Times New Roman" w:hAnsi="Times New Roman" w:cs="Times New Roman"/>
            <w:noProof/>
            <w:webHidden/>
          </w:rPr>
          <w:fldChar w:fldCharType="end"/>
        </w:r>
      </w:hyperlink>
    </w:p>
    <w:p w:rsidR="00C2341A" w:rsidRPr="00C2341A" w:rsidRDefault="00C94FC6">
      <w:pPr>
        <w:pStyle w:val="30"/>
        <w:ind w:firstLine="480"/>
        <w:rPr>
          <w:rFonts w:ascii="Times New Roman" w:hAnsi="Times New Roman" w:cs="Times New Roman"/>
          <w:noProof/>
          <w:sz w:val="21"/>
          <w:szCs w:val="22"/>
        </w:rPr>
      </w:pPr>
      <w:hyperlink w:anchor="_Toc29315805" w:history="1">
        <w:r w:rsidR="00C2341A" w:rsidRPr="00C2341A">
          <w:rPr>
            <w:rStyle w:val="af"/>
            <w:rFonts w:cs="Times New Roman"/>
            <w:noProof/>
          </w:rPr>
          <w:t xml:space="preserve">1.3.2 </w:t>
        </w:r>
        <w:r w:rsidR="00C2341A" w:rsidRPr="00C2341A">
          <w:rPr>
            <w:rStyle w:val="af"/>
            <w:rFonts w:cs="Times New Roman"/>
            <w:noProof/>
          </w:rPr>
          <w:t>课题研究内容</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_Toc29315805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6</w:t>
        </w:r>
        <w:r w:rsidR="00C2341A" w:rsidRPr="00C2341A">
          <w:rPr>
            <w:rFonts w:ascii="Times New Roman" w:hAnsi="Times New Roman" w:cs="Times New Roman"/>
            <w:noProof/>
            <w:webHidden/>
          </w:rPr>
          <w:fldChar w:fldCharType="end"/>
        </w:r>
      </w:hyperlink>
    </w:p>
    <w:p w:rsidR="00C2341A" w:rsidRPr="00C2341A" w:rsidRDefault="00C94FC6">
      <w:pPr>
        <w:pStyle w:val="30"/>
        <w:ind w:firstLine="480"/>
        <w:rPr>
          <w:rFonts w:ascii="Times New Roman" w:hAnsi="Times New Roman" w:cs="Times New Roman"/>
          <w:noProof/>
          <w:sz w:val="21"/>
          <w:szCs w:val="22"/>
        </w:rPr>
      </w:pPr>
      <w:hyperlink w:anchor="_Toc29315806" w:history="1">
        <w:r w:rsidR="00C2341A" w:rsidRPr="00C2341A">
          <w:rPr>
            <w:rStyle w:val="af"/>
            <w:rFonts w:cs="Times New Roman"/>
            <w:noProof/>
          </w:rPr>
          <w:t xml:space="preserve">1.3.3 </w:t>
        </w:r>
        <w:r w:rsidR="00C2341A" w:rsidRPr="00C2341A">
          <w:rPr>
            <w:rStyle w:val="af"/>
            <w:rFonts w:cs="Times New Roman"/>
            <w:noProof/>
          </w:rPr>
          <w:t>课题研究意义</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_Toc29315806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7</w:t>
        </w:r>
        <w:r w:rsidR="00C2341A" w:rsidRPr="00C2341A">
          <w:rPr>
            <w:rFonts w:ascii="Times New Roman" w:hAnsi="Times New Roman" w:cs="Times New Roman"/>
            <w:noProof/>
            <w:webHidden/>
          </w:rPr>
          <w:fldChar w:fldCharType="end"/>
        </w:r>
      </w:hyperlink>
    </w:p>
    <w:p w:rsidR="00C2341A" w:rsidRPr="00C2341A" w:rsidRDefault="00C94FC6">
      <w:pPr>
        <w:pStyle w:val="21"/>
        <w:tabs>
          <w:tab w:val="right" w:leader="middleDot" w:pos="8436"/>
        </w:tabs>
        <w:ind w:firstLine="240"/>
        <w:rPr>
          <w:rFonts w:ascii="Times New Roman" w:hAnsi="Times New Roman" w:cs="Times New Roman"/>
          <w:bCs w:val="0"/>
          <w:noProof/>
          <w:sz w:val="21"/>
          <w:szCs w:val="22"/>
        </w:rPr>
      </w:pPr>
      <w:hyperlink w:anchor="_Toc29315807" w:history="1">
        <w:r w:rsidR="00C2341A" w:rsidRPr="00C2341A">
          <w:rPr>
            <w:rStyle w:val="af"/>
            <w:rFonts w:cs="Times New Roman"/>
            <w:noProof/>
          </w:rPr>
          <w:t xml:space="preserve">1.4 </w:t>
        </w:r>
        <w:r w:rsidR="00C2341A" w:rsidRPr="00C2341A">
          <w:rPr>
            <w:rStyle w:val="af"/>
            <w:rFonts w:cs="Times New Roman"/>
            <w:noProof/>
          </w:rPr>
          <w:t>论文章节及内容安排</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_Toc29315807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9</w:t>
        </w:r>
        <w:r w:rsidR="00C2341A" w:rsidRPr="00C2341A">
          <w:rPr>
            <w:rFonts w:ascii="Times New Roman" w:hAnsi="Times New Roman" w:cs="Times New Roman"/>
            <w:noProof/>
            <w:webHidden/>
          </w:rPr>
          <w:fldChar w:fldCharType="end"/>
        </w:r>
      </w:hyperlink>
    </w:p>
    <w:p w:rsidR="00C2341A" w:rsidRPr="00C2341A" w:rsidRDefault="00C94FC6">
      <w:pPr>
        <w:pStyle w:val="10"/>
        <w:rPr>
          <w:rFonts w:ascii="Times New Roman" w:eastAsiaTheme="minorEastAsia" w:hAnsi="Times New Roman" w:cs="Times New Roman"/>
          <w:bCs w:val="0"/>
          <w:caps w:val="0"/>
          <w:noProof/>
          <w:sz w:val="21"/>
        </w:rPr>
      </w:pPr>
      <w:hyperlink w:anchor="_Toc29315808" w:history="1">
        <w:r w:rsidR="00C2341A" w:rsidRPr="00C2341A">
          <w:rPr>
            <w:rStyle w:val="af"/>
            <w:rFonts w:ascii="黑体" w:eastAsia="黑体" w:hAnsi="黑体" w:cs="Times New Roman"/>
            <w:noProof/>
          </w:rPr>
          <w:t>第二章 时频域异常检测理论基础</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_Toc29315808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11</w:t>
        </w:r>
        <w:r w:rsidR="00C2341A" w:rsidRPr="00C2341A">
          <w:rPr>
            <w:rFonts w:ascii="Times New Roman" w:hAnsi="Times New Roman" w:cs="Times New Roman"/>
            <w:noProof/>
            <w:webHidden/>
          </w:rPr>
          <w:fldChar w:fldCharType="end"/>
        </w:r>
      </w:hyperlink>
    </w:p>
    <w:p w:rsidR="00C2341A" w:rsidRPr="00C2341A" w:rsidRDefault="00C94FC6">
      <w:pPr>
        <w:pStyle w:val="21"/>
        <w:tabs>
          <w:tab w:val="right" w:leader="middleDot" w:pos="8436"/>
        </w:tabs>
        <w:ind w:firstLine="240"/>
        <w:rPr>
          <w:rFonts w:ascii="Times New Roman" w:hAnsi="Times New Roman" w:cs="Times New Roman"/>
          <w:bCs w:val="0"/>
          <w:noProof/>
          <w:sz w:val="21"/>
          <w:szCs w:val="22"/>
        </w:rPr>
      </w:pPr>
      <w:hyperlink w:anchor="_Toc29315809" w:history="1">
        <w:r w:rsidR="00C2341A" w:rsidRPr="00C2341A">
          <w:rPr>
            <w:rStyle w:val="af"/>
            <w:rFonts w:cs="Times New Roman"/>
            <w:noProof/>
          </w:rPr>
          <w:t xml:space="preserve">2.1 </w:t>
        </w:r>
        <w:r w:rsidR="00C2341A" w:rsidRPr="00C2341A">
          <w:rPr>
            <w:rStyle w:val="af"/>
            <w:rFonts w:cs="Times New Roman"/>
            <w:noProof/>
          </w:rPr>
          <w:t>快速傅里叶变换</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_Toc29315809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11</w:t>
        </w:r>
        <w:r w:rsidR="00C2341A" w:rsidRPr="00C2341A">
          <w:rPr>
            <w:rFonts w:ascii="Times New Roman" w:hAnsi="Times New Roman" w:cs="Times New Roman"/>
            <w:noProof/>
            <w:webHidden/>
          </w:rPr>
          <w:fldChar w:fldCharType="end"/>
        </w:r>
      </w:hyperlink>
    </w:p>
    <w:p w:rsidR="00C2341A" w:rsidRPr="00C2341A" w:rsidRDefault="00C94FC6">
      <w:pPr>
        <w:pStyle w:val="21"/>
        <w:tabs>
          <w:tab w:val="right" w:leader="middleDot" w:pos="8436"/>
        </w:tabs>
        <w:ind w:firstLine="240"/>
        <w:rPr>
          <w:rFonts w:ascii="Times New Roman" w:hAnsi="Times New Roman" w:cs="Times New Roman"/>
          <w:bCs w:val="0"/>
          <w:noProof/>
          <w:sz w:val="21"/>
          <w:szCs w:val="22"/>
        </w:rPr>
      </w:pPr>
      <w:hyperlink w:anchor="_Toc29315810" w:history="1">
        <w:r w:rsidR="00C2341A" w:rsidRPr="00C2341A">
          <w:rPr>
            <w:rStyle w:val="af"/>
            <w:rFonts w:cs="Times New Roman"/>
            <w:noProof/>
          </w:rPr>
          <w:t xml:space="preserve">2.2 </w:t>
        </w:r>
        <w:r w:rsidR="00C2341A" w:rsidRPr="00C2341A">
          <w:rPr>
            <w:rStyle w:val="af"/>
            <w:rFonts w:cs="Times New Roman"/>
            <w:noProof/>
          </w:rPr>
          <w:t>短时傅里叶变换</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_Toc29315810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13</w:t>
        </w:r>
        <w:r w:rsidR="00C2341A" w:rsidRPr="00C2341A">
          <w:rPr>
            <w:rFonts w:ascii="Times New Roman" w:hAnsi="Times New Roman" w:cs="Times New Roman"/>
            <w:noProof/>
            <w:webHidden/>
          </w:rPr>
          <w:fldChar w:fldCharType="end"/>
        </w:r>
      </w:hyperlink>
    </w:p>
    <w:p w:rsidR="00C2341A" w:rsidRPr="00C2341A" w:rsidRDefault="00C94FC6">
      <w:pPr>
        <w:pStyle w:val="21"/>
        <w:tabs>
          <w:tab w:val="right" w:leader="middleDot" w:pos="8436"/>
        </w:tabs>
        <w:ind w:firstLine="240"/>
        <w:rPr>
          <w:rFonts w:ascii="Times New Roman" w:hAnsi="Times New Roman" w:cs="Times New Roman"/>
          <w:bCs w:val="0"/>
          <w:noProof/>
          <w:sz w:val="21"/>
          <w:szCs w:val="22"/>
        </w:rPr>
      </w:pPr>
      <w:hyperlink w:anchor="_Toc29315811" w:history="1">
        <w:r w:rsidR="00C2341A" w:rsidRPr="00C2341A">
          <w:rPr>
            <w:rStyle w:val="af"/>
            <w:rFonts w:cs="Times New Roman"/>
            <w:noProof/>
          </w:rPr>
          <w:t xml:space="preserve">2.3 </w:t>
        </w:r>
        <w:r w:rsidR="00C2341A" w:rsidRPr="00C2341A">
          <w:rPr>
            <w:rStyle w:val="af"/>
            <w:rFonts w:cs="Times New Roman"/>
            <w:noProof/>
          </w:rPr>
          <w:t>循环神经网络</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_Toc29315811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15</w:t>
        </w:r>
        <w:r w:rsidR="00C2341A" w:rsidRPr="00C2341A">
          <w:rPr>
            <w:rFonts w:ascii="Times New Roman" w:hAnsi="Times New Roman" w:cs="Times New Roman"/>
            <w:noProof/>
            <w:webHidden/>
          </w:rPr>
          <w:fldChar w:fldCharType="end"/>
        </w:r>
      </w:hyperlink>
    </w:p>
    <w:p w:rsidR="00C2341A" w:rsidRPr="00C2341A" w:rsidRDefault="00C94FC6">
      <w:pPr>
        <w:pStyle w:val="21"/>
        <w:tabs>
          <w:tab w:val="right" w:leader="middleDot" w:pos="8436"/>
        </w:tabs>
        <w:ind w:firstLine="240"/>
        <w:rPr>
          <w:rFonts w:ascii="Times New Roman" w:hAnsi="Times New Roman" w:cs="Times New Roman"/>
          <w:bCs w:val="0"/>
          <w:noProof/>
          <w:sz w:val="21"/>
          <w:szCs w:val="22"/>
        </w:rPr>
      </w:pPr>
      <w:hyperlink w:anchor="_Toc29315812" w:history="1">
        <w:r w:rsidR="00C2341A" w:rsidRPr="00C2341A">
          <w:rPr>
            <w:rStyle w:val="af"/>
            <w:rFonts w:cs="Times New Roman"/>
            <w:noProof/>
          </w:rPr>
          <w:t xml:space="preserve">2.4 </w:t>
        </w:r>
        <w:r w:rsidR="00C2341A" w:rsidRPr="00C2341A">
          <w:rPr>
            <w:rStyle w:val="af"/>
            <w:rFonts w:cs="Times New Roman"/>
            <w:noProof/>
          </w:rPr>
          <w:t>长短期记忆神经网络</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_Toc29315812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16</w:t>
        </w:r>
        <w:r w:rsidR="00C2341A" w:rsidRPr="00C2341A">
          <w:rPr>
            <w:rFonts w:ascii="Times New Roman" w:hAnsi="Times New Roman" w:cs="Times New Roman"/>
            <w:noProof/>
            <w:webHidden/>
          </w:rPr>
          <w:fldChar w:fldCharType="end"/>
        </w:r>
      </w:hyperlink>
    </w:p>
    <w:p w:rsidR="00C2341A" w:rsidRPr="00C2341A" w:rsidRDefault="00C94FC6">
      <w:pPr>
        <w:pStyle w:val="21"/>
        <w:tabs>
          <w:tab w:val="right" w:leader="middleDot" w:pos="8436"/>
        </w:tabs>
        <w:ind w:firstLine="240"/>
        <w:rPr>
          <w:rFonts w:ascii="Times New Roman" w:hAnsi="Times New Roman" w:cs="Times New Roman"/>
          <w:bCs w:val="0"/>
          <w:noProof/>
          <w:sz w:val="21"/>
          <w:szCs w:val="22"/>
        </w:rPr>
      </w:pPr>
      <w:hyperlink w:anchor="_Toc29315813" w:history="1">
        <w:r w:rsidR="00C2341A" w:rsidRPr="00C2341A">
          <w:rPr>
            <w:rStyle w:val="af"/>
            <w:rFonts w:cs="Times New Roman"/>
            <w:noProof/>
          </w:rPr>
          <w:t xml:space="preserve">2.5 </w:t>
        </w:r>
        <w:r w:rsidR="00C2341A" w:rsidRPr="00C2341A">
          <w:rPr>
            <w:rStyle w:val="af"/>
            <w:rFonts w:cs="Times New Roman"/>
            <w:noProof/>
          </w:rPr>
          <w:t>本章小结</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_Toc29315813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19</w:t>
        </w:r>
        <w:r w:rsidR="00C2341A" w:rsidRPr="00C2341A">
          <w:rPr>
            <w:rFonts w:ascii="Times New Roman" w:hAnsi="Times New Roman" w:cs="Times New Roman"/>
            <w:noProof/>
            <w:webHidden/>
          </w:rPr>
          <w:fldChar w:fldCharType="end"/>
        </w:r>
      </w:hyperlink>
    </w:p>
    <w:p w:rsidR="00C2341A" w:rsidRPr="00C2341A" w:rsidRDefault="00C94FC6">
      <w:pPr>
        <w:pStyle w:val="10"/>
        <w:rPr>
          <w:rFonts w:ascii="Times New Roman" w:eastAsiaTheme="minorEastAsia" w:hAnsi="Times New Roman" w:cs="Times New Roman"/>
          <w:bCs w:val="0"/>
          <w:caps w:val="0"/>
          <w:noProof/>
          <w:sz w:val="21"/>
        </w:rPr>
      </w:pPr>
      <w:hyperlink w:anchor="_Toc29315814" w:history="1">
        <w:r w:rsidR="00C2341A" w:rsidRPr="00C2341A">
          <w:rPr>
            <w:rStyle w:val="af"/>
            <w:rFonts w:ascii="黑体" w:eastAsia="黑体" w:hAnsi="黑体" w:cs="Times New Roman"/>
            <w:noProof/>
          </w:rPr>
          <w:t>第三章 频域异常检测方法的研究设计与实现</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_Toc29315814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20</w:t>
        </w:r>
        <w:r w:rsidR="00C2341A" w:rsidRPr="00C2341A">
          <w:rPr>
            <w:rFonts w:ascii="Times New Roman" w:hAnsi="Times New Roman" w:cs="Times New Roman"/>
            <w:noProof/>
            <w:webHidden/>
          </w:rPr>
          <w:fldChar w:fldCharType="end"/>
        </w:r>
      </w:hyperlink>
    </w:p>
    <w:p w:rsidR="00C2341A" w:rsidRPr="00C2341A" w:rsidRDefault="00C94FC6">
      <w:pPr>
        <w:pStyle w:val="21"/>
        <w:tabs>
          <w:tab w:val="right" w:leader="middleDot" w:pos="8436"/>
        </w:tabs>
        <w:ind w:firstLine="240"/>
        <w:rPr>
          <w:rFonts w:ascii="Times New Roman" w:hAnsi="Times New Roman" w:cs="Times New Roman"/>
          <w:bCs w:val="0"/>
          <w:noProof/>
          <w:sz w:val="21"/>
          <w:szCs w:val="22"/>
        </w:rPr>
      </w:pPr>
      <w:hyperlink w:anchor="_Toc29315815" w:history="1">
        <w:r w:rsidR="00C2341A" w:rsidRPr="00C2341A">
          <w:rPr>
            <w:rStyle w:val="af"/>
            <w:rFonts w:cs="Times New Roman"/>
            <w:noProof/>
          </w:rPr>
          <w:t xml:space="preserve">3.1 </w:t>
        </w:r>
        <w:r w:rsidR="00C2341A" w:rsidRPr="00C2341A">
          <w:rPr>
            <w:rStyle w:val="af"/>
            <w:rFonts w:cs="Times New Roman"/>
            <w:noProof/>
          </w:rPr>
          <w:t>频域异常检测方法的设计思想</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_Toc29315815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20</w:t>
        </w:r>
        <w:r w:rsidR="00C2341A" w:rsidRPr="00C2341A">
          <w:rPr>
            <w:rFonts w:ascii="Times New Roman" w:hAnsi="Times New Roman" w:cs="Times New Roman"/>
            <w:noProof/>
            <w:webHidden/>
          </w:rPr>
          <w:fldChar w:fldCharType="end"/>
        </w:r>
      </w:hyperlink>
    </w:p>
    <w:p w:rsidR="00C2341A" w:rsidRPr="00C2341A" w:rsidRDefault="00C94FC6">
      <w:pPr>
        <w:pStyle w:val="30"/>
        <w:ind w:firstLine="480"/>
        <w:rPr>
          <w:rFonts w:ascii="Times New Roman" w:hAnsi="Times New Roman" w:cs="Times New Roman"/>
          <w:noProof/>
          <w:sz w:val="21"/>
          <w:szCs w:val="22"/>
        </w:rPr>
      </w:pPr>
      <w:hyperlink w:anchor="_Toc29315816" w:history="1">
        <w:r w:rsidR="00C2341A" w:rsidRPr="00C2341A">
          <w:rPr>
            <w:rStyle w:val="af"/>
            <w:rFonts w:cs="Times New Roman"/>
            <w:noProof/>
          </w:rPr>
          <w:t xml:space="preserve">3.1.1 </w:t>
        </w:r>
        <w:r w:rsidR="00C2341A" w:rsidRPr="00C2341A">
          <w:rPr>
            <w:rStyle w:val="af"/>
            <w:rFonts w:cs="Times New Roman"/>
            <w:noProof/>
          </w:rPr>
          <w:t>基于</w:t>
        </w:r>
        <w:r w:rsidR="00C2341A" w:rsidRPr="00C2341A">
          <w:rPr>
            <w:rStyle w:val="af"/>
            <w:rFonts w:cs="Times New Roman"/>
            <w:noProof/>
          </w:rPr>
          <w:t>STFT</w:t>
        </w:r>
        <w:r w:rsidR="00C2341A" w:rsidRPr="00C2341A">
          <w:rPr>
            <w:rStyle w:val="af"/>
            <w:rFonts w:cs="Times New Roman"/>
            <w:noProof/>
          </w:rPr>
          <w:t>的频域异常检测方法</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_Toc29315816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20</w:t>
        </w:r>
        <w:r w:rsidR="00C2341A" w:rsidRPr="00C2341A">
          <w:rPr>
            <w:rFonts w:ascii="Times New Roman" w:hAnsi="Times New Roman" w:cs="Times New Roman"/>
            <w:noProof/>
            <w:webHidden/>
          </w:rPr>
          <w:fldChar w:fldCharType="end"/>
        </w:r>
      </w:hyperlink>
    </w:p>
    <w:p w:rsidR="00C2341A" w:rsidRPr="00C2341A" w:rsidRDefault="00C94FC6">
      <w:pPr>
        <w:pStyle w:val="30"/>
        <w:ind w:firstLine="480"/>
        <w:rPr>
          <w:rFonts w:ascii="Times New Roman" w:hAnsi="Times New Roman" w:cs="Times New Roman"/>
          <w:noProof/>
          <w:sz w:val="21"/>
          <w:szCs w:val="22"/>
        </w:rPr>
      </w:pPr>
      <w:hyperlink w:anchor="_Toc29315817" w:history="1">
        <w:r w:rsidR="00C2341A" w:rsidRPr="00C2341A">
          <w:rPr>
            <w:rStyle w:val="af"/>
            <w:rFonts w:cs="Times New Roman"/>
            <w:noProof/>
          </w:rPr>
          <w:t xml:space="preserve">3.1.2 </w:t>
        </w:r>
        <w:r w:rsidR="00C2341A" w:rsidRPr="00C2341A">
          <w:rPr>
            <w:rStyle w:val="af"/>
            <w:rFonts w:cs="Times New Roman"/>
            <w:noProof/>
          </w:rPr>
          <w:t>基于</w:t>
        </w:r>
        <w:r w:rsidR="00C2341A" w:rsidRPr="00C2341A">
          <w:rPr>
            <w:rStyle w:val="af"/>
            <w:rFonts w:cs="Times New Roman"/>
            <w:noProof/>
          </w:rPr>
          <w:t>LSTM</w:t>
        </w:r>
        <w:r w:rsidR="00C2341A" w:rsidRPr="00C2341A">
          <w:rPr>
            <w:rStyle w:val="af"/>
            <w:rFonts w:cs="Times New Roman"/>
            <w:noProof/>
          </w:rPr>
          <w:t>的时间序列预测方法</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_Toc29315817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24</w:t>
        </w:r>
        <w:r w:rsidR="00C2341A" w:rsidRPr="00C2341A">
          <w:rPr>
            <w:rFonts w:ascii="Times New Roman" w:hAnsi="Times New Roman" w:cs="Times New Roman"/>
            <w:noProof/>
            <w:webHidden/>
          </w:rPr>
          <w:fldChar w:fldCharType="end"/>
        </w:r>
      </w:hyperlink>
    </w:p>
    <w:p w:rsidR="00C2341A" w:rsidRPr="00C2341A" w:rsidRDefault="00C94FC6">
      <w:pPr>
        <w:pStyle w:val="30"/>
        <w:ind w:firstLine="480"/>
        <w:rPr>
          <w:rFonts w:ascii="Times New Roman" w:hAnsi="Times New Roman" w:cs="Times New Roman"/>
          <w:noProof/>
          <w:sz w:val="21"/>
          <w:szCs w:val="22"/>
        </w:rPr>
      </w:pPr>
      <w:hyperlink w:anchor="_Toc29315818" w:history="1">
        <w:r w:rsidR="00C2341A" w:rsidRPr="00C2341A">
          <w:rPr>
            <w:rStyle w:val="af"/>
            <w:rFonts w:cs="Times New Roman"/>
            <w:noProof/>
          </w:rPr>
          <w:t xml:space="preserve">3.1.3 </w:t>
        </w:r>
        <w:r w:rsidR="00C2341A" w:rsidRPr="00C2341A">
          <w:rPr>
            <w:rStyle w:val="af"/>
            <w:rFonts w:cs="Times New Roman"/>
            <w:noProof/>
          </w:rPr>
          <w:t>基于</w:t>
        </w:r>
        <w:r w:rsidR="00C2341A" w:rsidRPr="00C2341A">
          <w:rPr>
            <w:rStyle w:val="af"/>
            <w:rFonts w:cs="Times New Roman"/>
            <w:noProof/>
          </w:rPr>
          <w:t>STFT</w:t>
        </w:r>
        <w:r w:rsidR="00C2341A" w:rsidRPr="00C2341A">
          <w:rPr>
            <w:rStyle w:val="af"/>
            <w:rFonts w:cs="Times New Roman"/>
            <w:noProof/>
          </w:rPr>
          <w:t>与</w:t>
        </w:r>
        <w:r w:rsidR="00C2341A" w:rsidRPr="00C2341A">
          <w:rPr>
            <w:rStyle w:val="af"/>
            <w:rFonts w:cs="Times New Roman"/>
            <w:noProof/>
          </w:rPr>
          <w:t>LSTM</w:t>
        </w:r>
        <w:r w:rsidR="00C2341A" w:rsidRPr="00C2341A">
          <w:rPr>
            <w:rStyle w:val="af"/>
            <w:rFonts w:cs="Times New Roman"/>
            <w:noProof/>
          </w:rPr>
          <w:t>的频域异常检测方法</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_Toc29315818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26</w:t>
        </w:r>
        <w:r w:rsidR="00C2341A" w:rsidRPr="00C2341A">
          <w:rPr>
            <w:rFonts w:ascii="Times New Roman" w:hAnsi="Times New Roman" w:cs="Times New Roman"/>
            <w:noProof/>
            <w:webHidden/>
          </w:rPr>
          <w:fldChar w:fldCharType="end"/>
        </w:r>
      </w:hyperlink>
    </w:p>
    <w:p w:rsidR="00C2341A" w:rsidRPr="00C2341A" w:rsidRDefault="00C94FC6">
      <w:pPr>
        <w:pStyle w:val="21"/>
        <w:tabs>
          <w:tab w:val="right" w:leader="middleDot" w:pos="8436"/>
        </w:tabs>
        <w:ind w:firstLine="240"/>
        <w:rPr>
          <w:rFonts w:ascii="Times New Roman" w:hAnsi="Times New Roman" w:cs="Times New Roman"/>
          <w:bCs w:val="0"/>
          <w:noProof/>
          <w:sz w:val="21"/>
          <w:szCs w:val="22"/>
        </w:rPr>
      </w:pPr>
      <w:hyperlink w:anchor="_Toc29315819" w:history="1">
        <w:r w:rsidR="00C2341A" w:rsidRPr="00C2341A">
          <w:rPr>
            <w:rStyle w:val="af"/>
            <w:rFonts w:cs="Times New Roman"/>
            <w:noProof/>
          </w:rPr>
          <w:t xml:space="preserve">3.2 </w:t>
        </w:r>
        <w:r w:rsidR="00C2341A" w:rsidRPr="00C2341A">
          <w:rPr>
            <w:rStyle w:val="af"/>
            <w:rFonts w:cs="Times New Roman"/>
            <w:noProof/>
          </w:rPr>
          <w:t>频域异常检测模型的实现</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_Toc29315819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28</w:t>
        </w:r>
        <w:r w:rsidR="00C2341A" w:rsidRPr="00C2341A">
          <w:rPr>
            <w:rFonts w:ascii="Times New Roman" w:hAnsi="Times New Roman" w:cs="Times New Roman"/>
            <w:noProof/>
            <w:webHidden/>
          </w:rPr>
          <w:fldChar w:fldCharType="end"/>
        </w:r>
      </w:hyperlink>
    </w:p>
    <w:p w:rsidR="00C2341A" w:rsidRPr="00C2341A" w:rsidRDefault="00C94FC6">
      <w:pPr>
        <w:pStyle w:val="30"/>
        <w:ind w:firstLine="480"/>
        <w:rPr>
          <w:rFonts w:ascii="Times New Roman" w:hAnsi="Times New Roman" w:cs="Times New Roman"/>
          <w:noProof/>
          <w:sz w:val="21"/>
          <w:szCs w:val="22"/>
        </w:rPr>
      </w:pPr>
      <w:hyperlink w:anchor="_Toc29315820" w:history="1">
        <w:r w:rsidR="00C2341A" w:rsidRPr="00C2341A">
          <w:rPr>
            <w:rStyle w:val="af"/>
            <w:rFonts w:cs="Times New Roman"/>
            <w:noProof/>
          </w:rPr>
          <w:t xml:space="preserve">3.2.1 </w:t>
        </w:r>
        <w:r w:rsidR="00C2341A" w:rsidRPr="00C2341A">
          <w:rPr>
            <w:rStyle w:val="af"/>
            <w:rFonts w:cs="Times New Roman"/>
            <w:noProof/>
          </w:rPr>
          <w:t>时频处理</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_Toc29315820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29</w:t>
        </w:r>
        <w:r w:rsidR="00C2341A" w:rsidRPr="00C2341A">
          <w:rPr>
            <w:rFonts w:ascii="Times New Roman" w:hAnsi="Times New Roman" w:cs="Times New Roman"/>
            <w:noProof/>
            <w:webHidden/>
          </w:rPr>
          <w:fldChar w:fldCharType="end"/>
        </w:r>
      </w:hyperlink>
    </w:p>
    <w:p w:rsidR="00C2341A" w:rsidRPr="00C2341A" w:rsidRDefault="00C94FC6">
      <w:pPr>
        <w:pStyle w:val="30"/>
        <w:ind w:firstLine="480"/>
        <w:rPr>
          <w:rFonts w:ascii="Times New Roman" w:hAnsi="Times New Roman" w:cs="Times New Roman"/>
          <w:noProof/>
          <w:sz w:val="21"/>
          <w:szCs w:val="22"/>
        </w:rPr>
      </w:pPr>
      <w:hyperlink w:anchor="_Toc29315821" w:history="1">
        <w:r w:rsidR="00C2341A" w:rsidRPr="00C2341A">
          <w:rPr>
            <w:rStyle w:val="af"/>
            <w:rFonts w:cs="Times New Roman"/>
            <w:noProof/>
          </w:rPr>
          <w:t xml:space="preserve">3.2.2 </w:t>
        </w:r>
        <w:r w:rsidR="00C2341A" w:rsidRPr="00C2341A">
          <w:rPr>
            <w:rStyle w:val="af"/>
            <w:rFonts w:cs="Times New Roman"/>
            <w:noProof/>
          </w:rPr>
          <w:t>预测前数据预处理</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_Toc29315821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29</w:t>
        </w:r>
        <w:r w:rsidR="00C2341A" w:rsidRPr="00C2341A">
          <w:rPr>
            <w:rFonts w:ascii="Times New Roman" w:hAnsi="Times New Roman" w:cs="Times New Roman"/>
            <w:noProof/>
            <w:webHidden/>
          </w:rPr>
          <w:fldChar w:fldCharType="end"/>
        </w:r>
      </w:hyperlink>
    </w:p>
    <w:p w:rsidR="00C2341A" w:rsidRPr="00C2341A" w:rsidRDefault="00C94FC6">
      <w:pPr>
        <w:pStyle w:val="30"/>
        <w:ind w:firstLine="480"/>
        <w:rPr>
          <w:rFonts w:ascii="Times New Roman" w:hAnsi="Times New Roman" w:cs="Times New Roman"/>
          <w:noProof/>
          <w:sz w:val="21"/>
          <w:szCs w:val="22"/>
        </w:rPr>
      </w:pPr>
      <w:hyperlink w:anchor="_Toc29315822" w:history="1">
        <w:r w:rsidR="00C2341A" w:rsidRPr="00C2341A">
          <w:rPr>
            <w:rStyle w:val="af"/>
            <w:rFonts w:cs="Times New Roman"/>
            <w:noProof/>
          </w:rPr>
          <w:t xml:space="preserve">3.2.3 </w:t>
        </w:r>
        <w:r w:rsidR="00C2341A" w:rsidRPr="00C2341A">
          <w:rPr>
            <w:rStyle w:val="af"/>
            <w:rFonts w:cs="Times New Roman"/>
            <w:noProof/>
          </w:rPr>
          <w:t>时间序列预测模型</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_Toc29315822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31</w:t>
        </w:r>
        <w:r w:rsidR="00C2341A" w:rsidRPr="00C2341A">
          <w:rPr>
            <w:rFonts w:ascii="Times New Roman" w:hAnsi="Times New Roman" w:cs="Times New Roman"/>
            <w:noProof/>
            <w:webHidden/>
          </w:rPr>
          <w:fldChar w:fldCharType="end"/>
        </w:r>
      </w:hyperlink>
    </w:p>
    <w:p w:rsidR="00C2341A" w:rsidRPr="00C2341A" w:rsidRDefault="00C94FC6">
      <w:pPr>
        <w:pStyle w:val="21"/>
        <w:tabs>
          <w:tab w:val="right" w:leader="middleDot" w:pos="8436"/>
        </w:tabs>
        <w:ind w:firstLine="240"/>
        <w:rPr>
          <w:rFonts w:ascii="Times New Roman" w:hAnsi="Times New Roman" w:cs="Times New Roman"/>
          <w:bCs w:val="0"/>
          <w:noProof/>
          <w:sz w:val="21"/>
          <w:szCs w:val="22"/>
        </w:rPr>
      </w:pPr>
      <w:hyperlink w:anchor="_Toc29315823" w:history="1">
        <w:r w:rsidR="00C2341A" w:rsidRPr="00C2341A">
          <w:rPr>
            <w:rStyle w:val="af"/>
            <w:rFonts w:cs="Times New Roman"/>
            <w:noProof/>
          </w:rPr>
          <w:t xml:space="preserve">3.3 </w:t>
        </w:r>
        <w:r w:rsidR="00C2341A" w:rsidRPr="00C2341A">
          <w:rPr>
            <w:rStyle w:val="af"/>
            <w:rFonts w:cs="Times New Roman"/>
            <w:noProof/>
          </w:rPr>
          <w:t>本章小结</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_Toc29315823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33</w:t>
        </w:r>
        <w:r w:rsidR="00C2341A" w:rsidRPr="00C2341A">
          <w:rPr>
            <w:rFonts w:ascii="Times New Roman" w:hAnsi="Times New Roman" w:cs="Times New Roman"/>
            <w:noProof/>
            <w:webHidden/>
          </w:rPr>
          <w:fldChar w:fldCharType="end"/>
        </w:r>
      </w:hyperlink>
    </w:p>
    <w:p w:rsidR="00C2341A" w:rsidRPr="00C2341A" w:rsidRDefault="00C94FC6">
      <w:pPr>
        <w:pStyle w:val="10"/>
        <w:rPr>
          <w:rFonts w:ascii="Times New Roman" w:eastAsiaTheme="minorEastAsia" w:hAnsi="Times New Roman" w:cs="Times New Roman"/>
          <w:bCs w:val="0"/>
          <w:caps w:val="0"/>
          <w:noProof/>
          <w:sz w:val="21"/>
        </w:rPr>
      </w:pPr>
      <w:hyperlink w:anchor="_Toc29315824" w:history="1">
        <w:r w:rsidR="00C2341A" w:rsidRPr="00C2341A">
          <w:rPr>
            <w:rStyle w:val="af"/>
            <w:rFonts w:ascii="黑体" w:eastAsia="黑体" w:hAnsi="黑体" w:cs="Times New Roman"/>
            <w:noProof/>
          </w:rPr>
          <w:t>第四章 频域异常检测模型的对比分析</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_Toc29315824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35</w:t>
        </w:r>
        <w:r w:rsidR="00C2341A" w:rsidRPr="00C2341A">
          <w:rPr>
            <w:rFonts w:ascii="Times New Roman" w:hAnsi="Times New Roman" w:cs="Times New Roman"/>
            <w:noProof/>
            <w:webHidden/>
          </w:rPr>
          <w:fldChar w:fldCharType="end"/>
        </w:r>
      </w:hyperlink>
    </w:p>
    <w:p w:rsidR="00C2341A" w:rsidRPr="00C2341A" w:rsidRDefault="00C94FC6">
      <w:pPr>
        <w:pStyle w:val="21"/>
        <w:tabs>
          <w:tab w:val="right" w:leader="middleDot" w:pos="8436"/>
        </w:tabs>
        <w:ind w:firstLine="240"/>
        <w:rPr>
          <w:rFonts w:ascii="Times New Roman" w:hAnsi="Times New Roman" w:cs="Times New Roman"/>
          <w:bCs w:val="0"/>
          <w:noProof/>
          <w:sz w:val="21"/>
          <w:szCs w:val="22"/>
        </w:rPr>
      </w:pPr>
      <w:hyperlink w:anchor="_Toc29315825" w:history="1">
        <w:r w:rsidR="00C2341A" w:rsidRPr="00C2341A">
          <w:rPr>
            <w:rStyle w:val="af"/>
            <w:rFonts w:cs="Times New Roman"/>
            <w:noProof/>
          </w:rPr>
          <w:t xml:space="preserve">4.1 </w:t>
        </w:r>
        <w:r w:rsidR="00C2341A" w:rsidRPr="00C2341A">
          <w:rPr>
            <w:rStyle w:val="af"/>
            <w:rFonts w:cs="Times New Roman"/>
            <w:noProof/>
          </w:rPr>
          <w:t>时频处理的对比分析</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_Toc29315825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35</w:t>
        </w:r>
        <w:r w:rsidR="00C2341A" w:rsidRPr="00C2341A">
          <w:rPr>
            <w:rFonts w:ascii="Times New Roman" w:hAnsi="Times New Roman" w:cs="Times New Roman"/>
            <w:noProof/>
            <w:webHidden/>
          </w:rPr>
          <w:fldChar w:fldCharType="end"/>
        </w:r>
      </w:hyperlink>
    </w:p>
    <w:p w:rsidR="00C2341A" w:rsidRPr="00C2341A" w:rsidRDefault="00C94FC6">
      <w:pPr>
        <w:pStyle w:val="30"/>
        <w:ind w:firstLine="480"/>
        <w:rPr>
          <w:rFonts w:ascii="Times New Roman" w:hAnsi="Times New Roman" w:cs="Times New Roman"/>
          <w:noProof/>
          <w:sz w:val="21"/>
          <w:szCs w:val="22"/>
        </w:rPr>
      </w:pPr>
      <w:hyperlink w:anchor="_Toc29315826" w:history="1">
        <w:r w:rsidR="00C2341A" w:rsidRPr="00C2341A">
          <w:rPr>
            <w:rStyle w:val="af"/>
            <w:rFonts w:cs="Times New Roman"/>
            <w:noProof/>
          </w:rPr>
          <w:t xml:space="preserve">4.1.1 </w:t>
        </w:r>
        <w:r w:rsidR="00C2341A" w:rsidRPr="00C2341A">
          <w:rPr>
            <w:rStyle w:val="af"/>
            <w:rFonts w:cs="Times New Roman"/>
            <w:noProof/>
          </w:rPr>
          <w:t>小波变换</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_Toc29315826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35</w:t>
        </w:r>
        <w:r w:rsidR="00C2341A" w:rsidRPr="00C2341A">
          <w:rPr>
            <w:rFonts w:ascii="Times New Roman" w:hAnsi="Times New Roman" w:cs="Times New Roman"/>
            <w:noProof/>
            <w:webHidden/>
          </w:rPr>
          <w:fldChar w:fldCharType="end"/>
        </w:r>
      </w:hyperlink>
    </w:p>
    <w:p w:rsidR="00C2341A" w:rsidRPr="00C2341A" w:rsidRDefault="00C94FC6">
      <w:pPr>
        <w:pStyle w:val="30"/>
        <w:ind w:firstLine="480"/>
        <w:rPr>
          <w:rFonts w:ascii="Times New Roman" w:hAnsi="Times New Roman" w:cs="Times New Roman"/>
          <w:noProof/>
          <w:sz w:val="21"/>
          <w:szCs w:val="22"/>
        </w:rPr>
      </w:pPr>
      <w:hyperlink w:anchor="_Toc29315827" w:history="1">
        <w:r w:rsidR="00C2341A" w:rsidRPr="00C2341A">
          <w:rPr>
            <w:rStyle w:val="af"/>
            <w:rFonts w:cs="Times New Roman"/>
            <w:noProof/>
          </w:rPr>
          <w:t xml:space="preserve">4.1.2 </w:t>
        </w:r>
        <w:r w:rsidR="00C2341A" w:rsidRPr="00C2341A">
          <w:rPr>
            <w:rStyle w:val="af"/>
            <w:rFonts w:cs="Times New Roman"/>
            <w:noProof/>
          </w:rPr>
          <w:t>希尔伯特</w:t>
        </w:r>
        <w:r w:rsidR="00C2341A" w:rsidRPr="00C2341A">
          <w:rPr>
            <w:rStyle w:val="af"/>
            <w:rFonts w:cs="Times New Roman"/>
            <w:noProof/>
          </w:rPr>
          <w:t>-</w:t>
        </w:r>
        <w:r w:rsidR="00C2341A" w:rsidRPr="00C2341A">
          <w:rPr>
            <w:rStyle w:val="af"/>
            <w:rFonts w:cs="Times New Roman"/>
            <w:noProof/>
          </w:rPr>
          <w:t>黄变换</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_Toc29315827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39</w:t>
        </w:r>
        <w:r w:rsidR="00C2341A" w:rsidRPr="00C2341A">
          <w:rPr>
            <w:rFonts w:ascii="Times New Roman" w:hAnsi="Times New Roman" w:cs="Times New Roman"/>
            <w:noProof/>
            <w:webHidden/>
          </w:rPr>
          <w:fldChar w:fldCharType="end"/>
        </w:r>
      </w:hyperlink>
    </w:p>
    <w:p w:rsidR="00C2341A" w:rsidRPr="00C2341A" w:rsidRDefault="00C94FC6">
      <w:pPr>
        <w:pStyle w:val="21"/>
        <w:tabs>
          <w:tab w:val="right" w:leader="middleDot" w:pos="8436"/>
        </w:tabs>
        <w:ind w:firstLine="240"/>
        <w:rPr>
          <w:rFonts w:ascii="Times New Roman" w:hAnsi="Times New Roman" w:cs="Times New Roman"/>
          <w:bCs w:val="0"/>
          <w:noProof/>
          <w:sz w:val="21"/>
          <w:szCs w:val="22"/>
        </w:rPr>
      </w:pPr>
      <w:hyperlink w:anchor="_Toc29315828" w:history="1">
        <w:r w:rsidR="00C2341A" w:rsidRPr="00C2341A">
          <w:rPr>
            <w:rStyle w:val="af"/>
            <w:rFonts w:cs="Times New Roman"/>
            <w:noProof/>
          </w:rPr>
          <w:t>4.2 LSTM</w:t>
        </w:r>
        <w:r w:rsidR="00C2341A" w:rsidRPr="00C2341A">
          <w:rPr>
            <w:rStyle w:val="af"/>
            <w:rFonts w:cs="Times New Roman"/>
            <w:noProof/>
          </w:rPr>
          <w:t>神经网络的优化与对比分析</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_Toc29315828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39</w:t>
        </w:r>
        <w:r w:rsidR="00C2341A" w:rsidRPr="00C2341A">
          <w:rPr>
            <w:rFonts w:ascii="Times New Roman" w:hAnsi="Times New Roman" w:cs="Times New Roman"/>
            <w:noProof/>
            <w:webHidden/>
          </w:rPr>
          <w:fldChar w:fldCharType="end"/>
        </w:r>
      </w:hyperlink>
    </w:p>
    <w:p w:rsidR="00C2341A" w:rsidRPr="00C2341A" w:rsidRDefault="00C94FC6">
      <w:pPr>
        <w:pStyle w:val="30"/>
        <w:ind w:firstLine="480"/>
        <w:rPr>
          <w:rFonts w:ascii="Times New Roman" w:hAnsi="Times New Roman" w:cs="Times New Roman"/>
          <w:noProof/>
          <w:sz w:val="21"/>
          <w:szCs w:val="22"/>
        </w:rPr>
      </w:pPr>
      <w:hyperlink w:anchor="_Toc29315829" w:history="1">
        <w:r w:rsidR="00C2341A" w:rsidRPr="00C2341A">
          <w:rPr>
            <w:rStyle w:val="af"/>
            <w:rFonts w:cs="Times New Roman"/>
            <w:noProof/>
          </w:rPr>
          <w:t xml:space="preserve">4.2.1 </w:t>
        </w:r>
        <w:r w:rsidR="00C2341A" w:rsidRPr="00C2341A">
          <w:rPr>
            <w:rStyle w:val="af"/>
            <w:rFonts w:cs="Times New Roman"/>
            <w:noProof/>
          </w:rPr>
          <w:t>多步长</w:t>
        </w:r>
        <w:r w:rsidR="00C2341A" w:rsidRPr="00C2341A">
          <w:rPr>
            <w:rStyle w:val="af"/>
            <w:rFonts w:cs="Times New Roman"/>
            <w:noProof/>
          </w:rPr>
          <w:t>LSTM</w:t>
        </w:r>
        <w:r w:rsidR="00C2341A" w:rsidRPr="00C2341A">
          <w:rPr>
            <w:rStyle w:val="af"/>
            <w:rFonts w:cs="Times New Roman"/>
            <w:noProof/>
          </w:rPr>
          <w:t>神经网络模型</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_Toc29315829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40</w:t>
        </w:r>
        <w:r w:rsidR="00C2341A" w:rsidRPr="00C2341A">
          <w:rPr>
            <w:rFonts w:ascii="Times New Roman" w:hAnsi="Times New Roman" w:cs="Times New Roman"/>
            <w:noProof/>
            <w:webHidden/>
          </w:rPr>
          <w:fldChar w:fldCharType="end"/>
        </w:r>
      </w:hyperlink>
    </w:p>
    <w:p w:rsidR="00C2341A" w:rsidRPr="00C2341A" w:rsidRDefault="00C94FC6">
      <w:pPr>
        <w:pStyle w:val="30"/>
        <w:ind w:firstLine="480"/>
        <w:rPr>
          <w:rFonts w:ascii="Times New Roman" w:hAnsi="Times New Roman" w:cs="Times New Roman"/>
          <w:noProof/>
          <w:sz w:val="21"/>
          <w:szCs w:val="22"/>
        </w:rPr>
      </w:pPr>
      <w:hyperlink w:anchor="_Toc29315830" w:history="1">
        <w:r w:rsidR="00C2341A" w:rsidRPr="00C2341A">
          <w:rPr>
            <w:rStyle w:val="af"/>
            <w:rFonts w:cs="Times New Roman"/>
            <w:noProof/>
          </w:rPr>
          <w:t xml:space="preserve">4.2.2 </w:t>
        </w:r>
        <w:r w:rsidR="00C2341A" w:rsidRPr="00C2341A">
          <w:rPr>
            <w:rStyle w:val="af"/>
            <w:rFonts w:cs="Times New Roman"/>
            <w:noProof/>
          </w:rPr>
          <w:t>门控循环单元神经网络</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_Toc29315830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41</w:t>
        </w:r>
        <w:r w:rsidR="00C2341A" w:rsidRPr="00C2341A">
          <w:rPr>
            <w:rFonts w:ascii="Times New Roman" w:hAnsi="Times New Roman" w:cs="Times New Roman"/>
            <w:noProof/>
            <w:webHidden/>
          </w:rPr>
          <w:fldChar w:fldCharType="end"/>
        </w:r>
      </w:hyperlink>
    </w:p>
    <w:p w:rsidR="00C2341A" w:rsidRPr="00C2341A" w:rsidRDefault="00C94FC6">
      <w:pPr>
        <w:pStyle w:val="21"/>
        <w:tabs>
          <w:tab w:val="right" w:leader="middleDot" w:pos="8436"/>
        </w:tabs>
        <w:ind w:firstLine="240"/>
        <w:rPr>
          <w:rFonts w:ascii="Times New Roman" w:hAnsi="Times New Roman" w:cs="Times New Roman"/>
          <w:bCs w:val="0"/>
          <w:noProof/>
          <w:sz w:val="21"/>
          <w:szCs w:val="22"/>
        </w:rPr>
      </w:pPr>
      <w:hyperlink w:anchor="_Toc29315831" w:history="1">
        <w:r w:rsidR="00C2341A" w:rsidRPr="00C2341A">
          <w:rPr>
            <w:rStyle w:val="af"/>
            <w:rFonts w:cs="Times New Roman"/>
            <w:noProof/>
          </w:rPr>
          <w:t xml:space="preserve">4.3 </w:t>
        </w:r>
        <w:r w:rsidR="00C2341A" w:rsidRPr="00C2341A">
          <w:rPr>
            <w:rStyle w:val="af"/>
            <w:rFonts w:cs="Times New Roman"/>
            <w:noProof/>
          </w:rPr>
          <w:t>其他时间序列预测分析模型</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_Toc29315831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43</w:t>
        </w:r>
        <w:r w:rsidR="00C2341A" w:rsidRPr="00C2341A">
          <w:rPr>
            <w:rFonts w:ascii="Times New Roman" w:hAnsi="Times New Roman" w:cs="Times New Roman"/>
            <w:noProof/>
            <w:webHidden/>
          </w:rPr>
          <w:fldChar w:fldCharType="end"/>
        </w:r>
      </w:hyperlink>
    </w:p>
    <w:p w:rsidR="00C2341A" w:rsidRPr="00C2341A" w:rsidRDefault="00C94FC6">
      <w:pPr>
        <w:pStyle w:val="30"/>
        <w:ind w:firstLine="480"/>
        <w:rPr>
          <w:rFonts w:ascii="Times New Roman" w:hAnsi="Times New Roman" w:cs="Times New Roman"/>
          <w:noProof/>
          <w:sz w:val="21"/>
          <w:szCs w:val="22"/>
        </w:rPr>
      </w:pPr>
      <w:hyperlink w:anchor="_Toc29315832" w:history="1">
        <w:r w:rsidR="00C2341A" w:rsidRPr="00C2341A">
          <w:rPr>
            <w:rStyle w:val="af"/>
            <w:rFonts w:cs="Times New Roman"/>
            <w:noProof/>
          </w:rPr>
          <w:t>4.3.1 ARIMA</w:t>
        </w:r>
        <w:r w:rsidR="00C2341A" w:rsidRPr="00C2341A">
          <w:rPr>
            <w:rStyle w:val="af"/>
            <w:rFonts w:cs="Times New Roman"/>
            <w:noProof/>
          </w:rPr>
          <w:t>模型</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_Toc29315832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43</w:t>
        </w:r>
        <w:r w:rsidR="00C2341A" w:rsidRPr="00C2341A">
          <w:rPr>
            <w:rFonts w:ascii="Times New Roman" w:hAnsi="Times New Roman" w:cs="Times New Roman"/>
            <w:noProof/>
            <w:webHidden/>
          </w:rPr>
          <w:fldChar w:fldCharType="end"/>
        </w:r>
      </w:hyperlink>
    </w:p>
    <w:p w:rsidR="00C2341A" w:rsidRPr="00C2341A" w:rsidRDefault="00C94FC6">
      <w:pPr>
        <w:pStyle w:val="30"/>
        <w:ind w:firstLine="480"/>
        <w:rPr>
          <w:rFonts w:ascii="Times New Roman" w:hAnsi="Times New Roman" w:cs="Times New Roman"/>
          <w:noProof/>
          <w:sz w:val="21"/>
          <w:szCs w:val="22"/>
        </w:rPr>
      </w:pPr>
      <w:hyperlink w:anchor="_Toc29315833" w:history="1">
        <w:r w:rsidR="00C2341A" w:rsidRPr="00C2341A">
          <w:rPr>
            <w:rStyle w:val="af"/>
            <w:rFonts w:cs="Times New Roman"/>
            <w:noProof/>
          </w:rPr>
          <w:t>4.3.2 XGBoost</w:t>
        </w:r>
        <w:r w:rsidR="00C2341A" w:rsidRPr="00C2341A">
          <w:rPr>
            <w:rStyle w:val="af"/>
            <w:rFonts w:cs="Times New Roman"/>
            <w:noProof/>
          </w:rPr>
          <w:t>模型</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_Toc29315833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44</w:t>
        </w:r>
        <w:r w:rsidR="00C2341A" w:rsidRPr="00C2341A">
          <w:rPr>
            <w:rFonts w:ascii="Times New Roman" w:hAnsi="Times New Roman" w:cs="Times New Roman"/>
            <w:noProof/>
            <w:webHidden/>
          </w:rPr>
          <w:fldChar w:fldCharType="end"/>
        </w:r>
      </w:hyperlink>
    </w:p>
    <w:p w:rsidR="00C2341A" w:rsidRPr="00C2341A" w:rsidRDefault="00C94FC6">
      <w:pPr>
        <w:pStyle w:val="21"/>
        <w:tabs>
          <w:tab w:val="right" w:leader="middleDot" w:pos="8436"/>
        </w:tabs>
        <w:ind w:firstLine="240"/>
        <w:rPr>
          <w:rFonts w:ascii="Times New Roman" w:hAnsi="Times New Roman" w:cs="Times New Roman"/>
          <w:bCs w:val="0"/>
          <w:noProof/>
          <w:sz w:val="21"/>
          <w:szCs w:val="22"/>
        </w:rPr>
      </w:pPr>
      <w:hyperlink w:anchor="_Toc29315834" w:history="1">
        <w:r w:rsidR="00C2341A" w:rsidRPr="00C2341A">
          <w:rPr>
            <w:rStyle w:val="af"/>
            <w:rFonts w:cs="Times New Roman"/>
            <w:noProof/>
          </w:rPr>
          <w:t xml:space="preserve">4.4 </w:t>
        </w:r>
        <w:r w:rsidR="00C2341A" w:rsidRPr="00C2341A">
          <w:rPr>
            <w:rStyle w:val="af"/>
            <w:rFonts w:cs="Times New Roman"/>
            <w:noProof/>
          </w:rPr>
          <w:t>本章小结</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_Toc29315834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44</w:t>
        </w:r>
        <w:r w:rsidR="00C2341A" w:rsidRPr="00C2341A">
          <w:rPr>
            <w:rFonts w:ascii="Times New Roman" w:hAnsi="Times New Roman" w:cs="Times New Roman"/>
            <w:noProof/>
            <w:webHidden/>
          </w:rPr>
          <w:fldChar w:fldCharType="end"/>
        </w:r>
      </w:hyperlink>
    </w:p>
    <w:p w:rsidR="00C2341A" w:rsidRPr="00C2341A" w:rsidRDefault="00C94FC6">
      <w:pPr>
        <w:pStyle w:val="10"/>
        <w:rPr>
          <w:rFonts w:ascii="Times New Roman" w:eastAsiaTheme="minorEastAsia" w:hAnsi="Times New Roman" w:cs="Times New Roman"/>
          <w:bCs w:val="0"/>
          <w:caps w:val="0"/>
          <w:noProof/>
          <w:sz w:val="21"/>
        </w:rPr>
      </w:pPr>
      <w:hyperlink w:anchor="_Toc29315835" w:history="1">
        <w:r w:rsidR="00C2341A" w:rsidRPr="00C2341A">
          <w:rPr>
            <w:rStyle w:val="af"/>
            <w:rFonts w:ascii="黑体" w:eastAsia="黑体" w:hAnsi="黑体" w:cs="Times New Roman"/>
            <w:noProof/>
          </w:rPr>
          <w:t>第五章 频域异常检测模型的实验结果与分析</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_Toc29315835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46</w:t>
        </w:r>
        <w:r w:rsidR="00C2341A" w:rsidRPr="00C2341A">
          <w:rPr>
            <w:rFonts w:ascii="Times New Roman" w:hAnsi="Times New Roman" w:cs="Times New Roman"/>
            <w:noProof/>
            <w:webHidden/>
          </w:rPr>
          <w:fldChar w:fldCharType="end"/>
        </w:r>
      </w:hyperlink>
    </w:p>
    <w:p w:rsidR="00C2341A" w:rsidRPr="00C2341A" w:rsidRDefault="00C94FC6">
      <w:pPr>
        <w:pStyle w:val="21"/>
        <w:tabs>
          <w:tab w:val="right" w:leader="middleDot" w:pos="8436"/>
        </w:tabs>
        <w:ind w:firstLine="240"/>
        <w:rPr>
          <w:rFonts w:ascii="Times New Roman" w:hAnsi="Times New Roman" w:cs="Times New Roman"/>
          <w:bCs w:val="0"/>
          <w:noProof/>
          <w:sz w:val="21"/>
          <w:szCs w:val="22"/>
        </w:rPr>
      </w:pPr>
      <w:hyperlink w:anchor="_Toc29315836" w:history="1">
        <w:r w:rsidR="00C2341A" w:rsidRPr="00C2341A">
          <w:rPr>
            <w:rStyle w:val="af"/>
            <w:rFonts w:cs="Times New Roman"/>
            <w:noProof/>
          </w:rPr>
          <w:t xml:space="preserve">5.1 </w:t>
        </w:r>
        <w:r w:rsidR="00C2341A" w:rsidRPr="00C2341A">
          <w:rPr>
            <w:rStyle w:val="af"/>
            <w:rFonts w:cs="Times New Roman"/>
            <w:noProof/>
          </w:rPr>
          <w:t>实验说明</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_Toc29315836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46</w:t>
        </w:r>
        <w:r w:rsidR="00C2341A" w:rsidRPr="00C2341A">
          <w:rPr>
            <w:rFonts w:ascii="Times New Roman" w:hAnsi="Times New Roman" w:cs="Times New Roman"/>
            <w:noProof/>
            <w:webHidden/>
          </w:rPr>
          <w:fldChar w:fldCharType="end"/>
        </w:r>
      </w:hyperlink>
    </w:p>
    <w:p w:rsidR="00C2341A" w:rsidRPr="00C2341A" w:rsidRDefault="00C94FC6">
      <w:pPr>
        <w:pStyle w:val="30"/>
        <w:ind w:firstLine="480"/>
        <w:rPr>
          <w:rFonts w:ascii="Times New Roman" w:hAnsi="Times New Roman" w:cs="Times New Roman"/>
          <w:noProof/>
          <w:sz w:val="21"/>
          <w:szCs w:val="22"/>
        </w:rPr>
      </w:pPr>
      <w:hyperlink w:anchor="_Toc29315837" w:history="1">
        <w:r w:rsidR="00C2341A" w:rsidRPr="00C2341A">
          <w:rPr>
            <w:rStyle w:val="af"/>
            <w:rFonts w:cs="Times New Roman"/>
            <w:noProof/>
          </w:rPr>
          <w:t xml:space="preserve">5.1.1 </w:t>
        </w:r>
        <w:r w:rsidR="00C2341A" w:rsidRPr="00C2341A">
          <w:rPr>
            <w:rStyle w:val="af"/>
            <w:rFonts w:cs="Times New Roman"/>
            <w:noProof/>
          </w:rPr>
          <w:t>实验方法概述</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_Toc29315837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46</w:t>
        </w:r>
        <w:r w:rsidR="00C2341A" w:rsidRPr="00C2341A">
          <w:rPr>
            <w:rFonts w:ascii="Times New Roman" w:hAnsi="Times New Roman" w:cs="Times New Roman"/>
            <w:noProof/>
            <w:webHidden/>
          </w:rPr>
          <w:fldChar w:fldCharType="end"/>
        </w:r>
      </w:hyperlink>
    </w:p>
    <w:p w:rsidR="00C2341A" w:rsidRPr="00C2341A" w:rsidRDefault="00C94FC6">
      <w:pPr>
        <w:pStyle w:val="30"/>
        <w:ind w:firstLine="480"/>
        <w:rPr>
          <w:rFonts w:ascii="Times New Roman" w:hAnsi="Times New Roman" w:cs="Times New Roman"/>
          <w:noProof/>
          <w:sz w:val="21"/>
          <w:szCs w:val="22"/>
        </w:rPr>
      </w:pPr>
      <w:hyperlink w:anchor="_Toc29315838" w:history="1">
        <w:r w:rsidR="00C2341A" w:rsidRPr="00C2341A">
          <w:rPr>
            <w:rStyle w:val="af"/>
            <w:rFonts w:cs="Times New Roman"/>
            <w:noProof/>
          </w:rPr>
          <w:t xml:space="preserve">5.1.2 </w:t>
        </w:r>
        <w:r w:rsidR="00C2341A" w:rsidRPr="00C2341A">
          <w:rPr>
            <w:rStyle w:val="af"/>
            <w:rFonts w:cs="Times New Roman"/>
            <w:noProof/>
          </w:rPr>
          <w:t>实验环境配置</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_Toc29315838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48</w:t>
        </w:r>
        <w:r w:rsidR="00C2341A" w:rsidRPr="00C2341A">
          <w:rPr>
            <w:rFonts w:ascii="Times New Roman" w:hAnsi="Times New Roman" w:cs="Times New Roman"/>
            <w:noProof/>
            <w:webHidden/>
          </w:rPr>
          <w:fldChar w:fldCharType="end"/>
        </w:r>
      </w:hyperlink>
    </w:p>
    <w:p w:rsidR="00C2341A" w:rsidRPr="00C2341A" w:rsidRDefault="00C94FC6">
      <w:pPr>
        <w:pStyle w:val="30"/>
        <w:ind w:firstLine="480"/>
        <w:rPr>
          <w:rFonts w:ascii="Times New Roman" w:hAnsi="Times New Roman" w:cs="Times New Roman"/>
          <w:noProof/>
          <w:sz w:val="21"/>
          <w:szCs w:val="22"/>
        </w:rPr>
      </w:pPr>
      <w:hyperlink w:anchor="_Toc29315839" w:history="1">
        <w:r w:rsidR="00C2341A" w:rsidRPr="00C2341A">
          <w:rPr>
            <w:rStyle w:val="af"/>
            <w:rFonts w:cs="Times New Roman"/>
            <w:noProof/>
          </w:rPr>
          <w:t xml:space="preserve">5.1.3 </w:t>
        </w:r>
        <w:r w:rsidR="00C2341A" w:rsidRPr="00C2341A">
          <w:rPr>
            <w:rStyle w:val="af"/>
            <w:rFonts w:cs="Times New Roman"/>
            <w:noProof/>
          </w:rPr>
          <w:t>实验结果评价标准</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_Toc29315839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48</w:t>
        </w:r>
        <w:r w:rsidR="00C2341A" w:rsidRPr="00C2341A">
          <w:rPr>
            <w:rFonts w:ascii="Times New Roman" w:hAnsi="Times New Roman" w:cs="Times New Roman"/>
            <w:noProof/>
            <w:webHidden/>
          </w:rPr>
          <w:fldChar w:fldCharType="end"/>
        </w:r>
      </w:hyperlink>
    </w:p>
    <w:p w:rsidR="00C2341A" w:rsidRPr="00C2341A" w:rsidRDefault="00C94FC6">
      <w:pPr>
        <w:pStyle w:val="30"/>
        <w:ind w:firstLine="480"/>
        <w:rPr>
          <w:rFonts w:ascii="Times New Roman" w:hAnsi="Times New Roman" w:cs="Times New Roman"/>
          <w:noProof/>
          <w:sz w:val="21"/>
          <w:szCs w:val="22"/>
        </w:rPr>
      </w:pPr>
      <w:hyperlink w:anchor="_Toc29315840" w:history="1">
        <w:r w:rsidR="00C2341A" w:rsidRPr="00C2341A">
          <w:rPr>
            <w:rStyle w:val="af"/>
            <w:rFonts w:cs="Times New Roman"/>
            <w:noProof/>
          </w:rPr>
          <w:t xml:space="preserve">5.1.4 </w:t>
        </w:r>
        <w:r w:rsidR="00C2341A" w:rsidRPr="00C2341A">
          <w:rPr>
            <w:rStyle w:val="af"/>
            <w:rFonts w:cs="Times New Roman"/>
            <w:noProof/>
          </w:rPr>
          <w:t>实验原始数据</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_Toc29315840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49</w:t>
        </w:r>
        <w:r w:rsidR="00C2341A" w:rsidRPr="00C2341A">
          <w:rPr>
            <w:rFonts w:ascii="Times New Roman" w:hAnsi="Times New Roman" w:cs="Times New Roman"/>
            <w:noProof/>
            <w:webHidden/>
          </w:rPr>
          <w:fldChar w:fldCharType="end"/>
        </w:r>
      </w:hyperlink>
    </w:p>
    <w:p w:rsidR="00C2341A" w:rsidRPr="00C2341A" w:rsidRDefault="00C94FC6">
      <w:pPr>
        <w:pStyle w:val="21"/>
        <w:tabs>
          <w:tab w:val="right" w:leader="middleDot" w:pos="8436"/>
        </w:tabs>
        <w:ind w:firstLine="240"/>
        <w:rPr>
          <w:rFonts w:ascii="Times New Roman" w:hAnsi="Times New Roman" w:cs="Times New Roman"/>
          <w:bCs w:val="0"/>
          <w:noProof/>
          <w:sz w:val="21"/>
          <w:szCs w:val="22"/>
        </w:rPr>
      </w:pPr>
      <w:hyperlink w:anchor="_Toc29315841" w:history="1">
        <w:r w:rsidR="00C2341A" w:rsidRPr="00C2341A">
          <w:rPr>
            <w:rStyle w:val="af"/>
            <w:rFonts w:cs="Times New Roman"/>
            <w:noProof/>
          </w:rPr>
          <w:t xml:space="preserve">5.2 </w:t>
        </w:r>
        <w:r w:rsidR="00C2341A" w:rsidRPr="00C2341A">
          <w:rPr>
            <w:rStyle w:val="af"/>
            <w:rFonts w:cs="Times New Roman"/>
            <w:noProof/>
          </w:rPr>
          <w:t>实验过程与中间结果</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_Toc29315841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51</w:t>
        </w:r>
        <w:r w:rsidR="00C2341A" w:rsidRPr="00C2341A">
          <w:rPr>
            <w:rFonts w:ascii="Times New Roman" w:hAnsi="Times New Roman" w:cs="Times New Roman"/>
            <w:noProof/>
            <w:webHidden/>
          </w:rPr>
          <w:fldChar w:fldCharType="end"/>
        </w:r>
      </w:hyperlink>
    </w:p>
    <w:p w:rsidR="00C2341A" w:rsidRPr="00C2341A" w:rsidRDefault="00C94FC6">
      <w:pPr>
        <w:pStyle w:val="30"/>
        <w:ind w:firstLine="480"/>
        <w:rPr>
          <w:rFonts w:ascii="Times New Roman" w:hAnsi="Times New Roman" w:cs="Times New Roman"/>
          <w:noProof/>
          <w:sz w:val="21"/>
          <w:szCs w:val="22"/>
        </w:rPr>
      </w:pPr>
      <w:hyperlink w:anchor="_Toc29315842" w:history="1">
        <w:r w:rsidR="00C2341A" w:rsidRPr="00C2341A">
          <w:rPr>
            <w:rStyle w:val="af"/>
            <w:rFonts w:cs="Times New Roman"/>
            <w:noProof/>
          </w:rPr>
          <w:t xml:space="preserve">5.2.1 </w:t>
        </w:r>
        <w:r w:rsidR="00C2341A" w:rsidRPr="00C2341A">
          <w:rPr>
            <w:rStyle w:val="af"/>
            <w:rFonts w:cs="Times New Roman"/>
            <w:noProof/>
          </w:rPr>
          <w:t>时频处理结果</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_Toc29315842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51</w:t>
        </w:r>
        <w:r w:rsidR="00C2341A" w:rsidRPr="00C2341A">
          <w:rPr>
            <w:rFonts w:ascii="Times New Roman" w:hAnsi="Times New Roman" w:cs="Times New Roman"/>
            <w:noProof/>
            <w:webHidden/>
          </w:rPr>
          <w:fldChar w:fldCharType="end"/>
        </w:r>
      </w:hyperlink>
    </w:p>
    <w:p w:rsidR="00C2341A" w:rsidRPr="00C2341A" w:rsidRDefault="00C94FC6">
      <w:pPr>
        <w:pStyle w:val="30"/>
        <w:ind w:firstLine="480"/>
        <w:rPr>
          <w:rFonts w:ascii="Times New Roman" w:hAnsi="Times New Roman" w:cs="Times New Roman"/>
          <w:noProof/>
          <w:sz w:val="21"/>
          <w:szCs w:val="22"/>
        </w:rPr>
      </w:pPr>
      <w:hyperlink w:anchor="_Toc29315843" w:history="1">
        <w:r w:rsidR="00C2341A" w:rsidRPr="00C2341A">
          <w:rPr>
            <w:rStyle w:val="af"/>
            <w:rFonts w:cs="Times New Roman"/>
            <w:noProof/>
          </w:rPr>
          <w:t xml:space="preserve">5.2.2 </w:t>
        </w:r>
        <w:r w:rsidR="00C2341A" w:rsidRPr="00C2341A">
          <w:rPr>
            <w:rStyle w:val="af"/>
            <w:rFonts w:cs="Times New Roman"/>
            <w:noProof/>
          </w:rPr>
          <w:t>数据预处理结果</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_Toc29315843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54</w:t>
        </w:r>
        <w:r w:rsidR="00C2341A" w:rsidRPr="00C2341A">
          <w:rPr>
            <w:rFonts w:ascii="Times New Roman" w:hAnsi="Times New Roman" w:cs="Times New Roman"/>
            <w:noProof/>
            <w:webHidden/>
          </w:rPr>
          <w:fldChar w:fldCharType="end"/>
        </w:r>
      </w:hyperlink>
    </w:p>
    <w:p w:rsidR="00C2341A" w:rsidRPr="00C2341A" w:rsidRDefault="00C94FC6">
      <w:pPr>
        <w:pStyle w:val="30"/>
        <w:ind w:firstLine="480"/>
        <w:rPr>
          <w:rFonts w:ascii="Times New Roman" w:hAnsi="Times New Roman" w:cs="Times New Roman"/>
          <w:noProof/>
          <w:sz w:val="21"/>
          <w:szCs w:val="22"/>
        </w:rPr>
      </w:pPr>
      <w:hyperlink w:anchor="_Toc29315844" w:history="1">
        <w:r w:rsidR="00C2341A" w:rsidRPr="00C2341A">
          <w:rPr>
            <w:rStyle w:val="af"/>
            <w:rFonts w:cs="Times New Roman"/>
            <w:noProof/>
          </w:rPr>
          <w:t>5.2.3 LSTM</w:t>
        </w:r>
        <w:r w:rsidR="00C2341A" w:rsidRPr="00C2341A">
          <w:rPr>
            <w:rStyle w:val="af"/>
            <w:rFonts w:cs="Times New Roman"/>
            <w:noProof/>
          </w:rPr>
          <w:t>网络模型训练结果</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_Toc29315844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55</w:t>
        </w:r>
        <w:r w:rsidR="00C2341A" w:rsidRPr="00C2341A">
          <w:rPr>
            <w:rFonts w:ascii="Times New Roman" w:hAnsi="Times New Roman" w:cs="Times New Roman"/>
            <w:noProof/>
            <w:webHidden/>
          </w:rPr>
          <w:fldChar w:fldCharType="end"/>
        </w:r>
      </w:hyperlink>
    </w:p>
    <w:p w:rsidR="00C2341A" w:rsidRPr="00C2341A" w:rsidRDefault="00C94FC6">
      <w:pPr>
        <w:pStyle w:val="21"/>
        <w:tabs>
          <w:tab w:val="right" w:leader="middleDot" w:pos="8436"/>
        </w:tabs>
        <w:ind w:firstLine="240"/>
        <w:rPr>
          <w:rFonts w:ascii="Times New Roman" w:hAnsi="Times New Roman" w:cs="Times New Roman"/>
          <w:bCs w:val="0"/>
          <w:noProof/>
          <w:sz w:val="21"/>
          <w:szCs w:val="22"/>
        </w:rPr>
      </w:pPr>
      <w:hyperlink w:anchor="_Toc29315845" w:history="1">
        <w:r w:rsidR="00C2341A" w:rsidRPr="00C2341A">
          <w:rPr>
            <w:rStyle w:val="af"/>
            <w:rFonts w:cs="Times New Roman"/>
            <w:noProof/>
          </w:rPr>
          <w:t xml:space="preserve">5.3 </w:t>
        </w:r>
        <w:r w:rsidR="00C2341A" w:rsidRPr="00C2341A">
          <w:rPr>
            <w:rStyle w:val="af"/>
            <w:rFonts w:cs="Times New Roman"/>
            <w:noProof/>
          </w:rPr>
          <w:t>基础实验结果与分析</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_Toc29315845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56</w:t>
        </w:r>
        <w:r w:rsidR="00C2341A" w:rsidRPr="00C2341A">
          <w:rPr>
            <w:rFonts w:ascii="Times New Roman" w:hAnsi="Times New Roman" w:cs="Times New Roman"/>
            <w:noProof/>
            <w:webHidden/>
          </w:rPr>
          <w:fldChar w:fldCharType="end"/>
        </w:r>
      </w:hyperlink>
    </w:p>
    <w:p w:rsidR="00C2341A" w:rsidRPr="00C2341A" w:rsidRDefault="00C94FC6">
      <w:pPr>
        <w:pStyle w:val="30"/>
        <w:ind w:firstLine="480"/>
        <w:rPr>
          <w:rFonts w:ascii="Times New Roman" w:hAnsi="Times New Roman" w:cs="Times New Roman"/>
          <w:noProof/>
          <w:sz w:val="21"/>
          <w:szCs w:val="22"/>
        </w:rPr>
      </w:pPr>
      <w:hyperlink w:anchor="_Toc29315846" w:history="1">
        <w:r w:rsidR="00C2341A" w:rsidRPr="00C2341A">
          <w:rPr>
            <w:rStyle w:val="af"/>
            <w:rFonts w:cs="Times New Roman"/>
            <w:noProof/>
          </w:rPr>
          <w:t xml:space="preserve">5.3.1 </w:t>
        </w:r>
        <w:r w:rsidR="00C2341A" w:rsidRPr="00C2341A">
          <w:rPr>
            <w:rStyle w:val="af"/>
            <w:rFonts w:cs="Times New Roman"/>
            <w:noProof/>
          </w:rPr>
          <w:t>模型准确度实验结果与对比分析</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_Toc29315846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56</w:t>
        </w:r>
        <w:r w:rsidR="00C2341A" w:rsidRPr="00C2341A">
          <w:rPr>
            <w:rFonts w:ascii="Times New Roman" w:hAnsi="Times New Roman" w:cs="Times New Roman"/>
            <w:noProof/>
            <w:webHidden/>
          </w:rPr>
          <w:fldChar w:fldCharType="end"/>
        </w:r>
      </w:hyperlink>
    </w:p>
    <w:p w:rsidR="00C2341A" w:rsidRPr="00C2341A" w:rsidRDefault="00C94FC6">
      <w:pPr>
        <w:pStyle w:val="30"/>
        <w:ind w:firstLine="480"/>
        <w:rPr>
          <w:rFonts w:ascii="Times New Roman" w:hAnsi="Times New Roman" w:cs="Times New Roman"/>
          <w:noProof/>
          <w:sz w:val="21"/>
          <w:szCs w:val="22"/>
        </w:rPr>
      </w:pPr>
      <w:hyperlink w:anchor="_Toc29315847" w:history="1">
        <w:r w:rsidR="00C2341A" w:rsidRPr="00C2341A">
          <w:rPr>
            <w:rStyle w:val="af"/>
            <w:rFonts w:cs="Times New Roman"/>
            <w:noProof/>
          </w:rPr>
          <w:t xml:space="preserve">5.3.2 </w:t>
        </w:r>
        <w:r w:rsidR="00C2341A" w:rsidRPr="00C2341A">
          <w:rPr>
            <w:rStyle w:val="af"/>
            <w:rFonts w:cs="Times New Roman"/>
            <w:noProof/>
          </w:rPr>
          <w:t>模型时效性实验结果与对比分析</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_Toc29315847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59</w:t>
        </w:r>
        <w:r w:rsidR="00C2341A" w:rsidRPr="00C2341A">
          <w:rPr>
            <w:rFonts w:ascii="Times New Roman" w:hAnsi="Times New Roman" w:cs="Times New Roman"/>
            <w:noProof/>
            <w:webHidden/>
          </w:rPr>
          <w:fldChar w:fldCharType="end"/>
        </w:r>
      </w:hyperlink>
    </w:p>
    <w:p w:rsidR="00C2341A" w:rsidRPr="00C2341A" w:rsidRDefault="00C94FC6">
      <w:pPr>
        <w:pStyle w:val="30"/>
        <w:ind w:firstLine="480"/>
        <w:rPr>
          <w:rFonts w:ascii="Times New Roman" w:hAnsi="Times New Roman" w:cs="Times New Roman"/>
          <w:noProof/>
          <w:sz w:val="21"/>
          <w:szCs w:val="22"/>
        </w:rPr>
      </w:pPr>
      <w:hyperlink w:anchor="_Toc29315848" w:history="1">
        <w:r w:rsidR="00C2341A" w:rsidRPr="00C2341A">
          <w:rPr>
            <w:rStyle w:val="af"/>
            <w:rFonts w:cs="Times New Roman"/>
            <w:noProof/>
          </w:rPr>
          <w:t xml:space="preserve">5.3.3 </w:t>
        </w:r>
        <w:r w:rsidR="00C2341A" w:rsidRPr="00C2341A">
          <w:rPr>
            <w:rStyle w:val="af"/>
            <w:rFonts w:cs="Times New Roman"/>
            <w:noProof/>
          </w:rPr>
          <w:t>异常知识库对模型性能的提升</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_Toc29315848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62</w:t>
        </w:r>
        <w:r w:rsidR="00C2341A" w:rsidRPr="00C2341A">
          <w:rPr>
            <w:rFonts w:ascii="Times New Roman" w:hAnsi="Times New Roman" w:cs="Times New Roman"/>
            <w:noProof/>
            <w:webHidden/>
          </w:rPr>
          <w:fldChar w:fldCharType="end"/>
        </w:r>
      </w:hyperlink>
    </w:p>
    <w:p w:rsidR="00C2341A" w:rsidRPr="00C2341A" w:rsidRDefault="00C94FC6">
      <w:pPr>
        <w:pStyle w:val="21"/>
        <w:tabs>
          <w:tab w:val="right" w:leader="middleDot" w:pos="8436"/>
        </w:tabs>
        <w:ind w:firstLine="240"/>
        <w:rPr>
          <w:rFonts w:ascii="Times New Roman" w:hAnsi="Times New Roman" w:cs="Times New Roman"/>
          <w:bCs w:val="0"/>
          <w:noProof/>
          <w:sz w:val="21"/>
          <w:szCs w:val="22"/>
        </w:rPr>
      </w:pPr>
      <w:hyperlink w:anchor="_Toc29315849" w:history="1">
        <w:r w:rsidR="00C2341A" w:rsidRPr="00C2341A">
          <w:rPr>
            <w:rStyle w:val="af"/>
            <w:rFonts w:cs="Times New Roman"/>
            <w:noProof/>
          </w:rPr>
          <w:t xml:space="preserve">5.4 </w:t>
        </w:r>
        <w:r w:rsidR="00C2341A" w:rsidRPr="00C2341A">
          <w:rPr>
            <w:rStyle w:val="af"/>
            <w:rFonts w:cs="Times New Roman"/>
            <w:noProof/>
          </w:rPr>
          <w:t>优化实验结果与对比分析</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_Toc29315849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65</w:t>
        </w:r>
        <w:r w:rsidR="00C2341A" w:rsidRPr="00C2341A">
          <w:rPr>
            <w:rFonts w:ascii="Times New Roman" w:hAnsi="Times New Roman" w:cs="Times New Roman"/>
            <w:noProof/>
            <w:webHidden/>
          </w:rPr>
          <w:fldChar w:fldCharType="end"/>
        </w:r>
      </w:hyperlink>
    </w:p>
    <w:p w:rsidR="00C2341A" w:rsidRPr="00C2341A" w:rsidRDefault="00C94FC6">
      <w:pPr>
        <w:pStyle w:val="30"/>
        <w:ind w:firstLine="480"/>
        <w:rPr>
          <w:rFonts w:ascii="Times New Roman" w:hAnsi="Times New Roman" w:cs="Times New Roman"/>
          <w:noProof/>
          <w:sz w:val="21"/>
          <w:szCs w:val="22"/>
        </w:rPr>
      </w:pPr>
      <w:hyperlink w:anchor="_Toc29315850" w:history="1">
        <w:r w:rsidR="00C2341A" w:rsidRPr="00C2341A">
          <w:rPr>
            <w:rStyle w:val="af"/>
            <w:rFonts w:cs="Times New Roman"/>
            <w:noProof/>
          </w:rPr>
          <w:t xml:space="preserve">5.4.1 </w:t>
        </w:r>
        <w:r w:rsidR="00C2341A" w:rsidRPr="00C2341A">
          <w:rPr>
            <w:rStyle w:val="af"/>
            <w:rFonts w:cs="Times New Roman"/>
            <w:noProof/>
          </w:rPr>
          <w:t>多步长</w:t>
        </w:r>
        <w:r w:rsidR="00C2341A" w:rsidRPr="00C2341A">
          <w:rPr>
            <w:rStyle w:val="af"/>
            <w:rFonts w:cs="Times New Roman"/>
            <w:noProof/>
          </w:rPr>
          <w:t>LSTM</w:t>
        </w:r>
        <w:r w:rsidR="00C2341A" w:rsidRPr="00C2341A">
          <w:rPr>
            <w:rStyle w:val="af"/>
            <w:rFonts w:cs="Times New Roman"/>
            <w:noProof/>
          </w:rPr>
          <w:t>的性能提升</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_Toc29315850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65</w:t>
        </w:r>
        <w:r w:rsidR="00C2341A" w:rsidRPr="00C2341A">
          <w:rPr>
            <w:rFonts w:ascii="Times New Roman" w:hAnsi="Times New Roman" w:cs="Times New Roman"/>
            <w:noProof/>
            <w:webHidden/>
          </w:rPr>
          <w:fldChar w:fldCharType="end"/>
        </w:r>
      </w:hyperlink>
    </w:p>
    <w:p w:rsidR="00C2341A" w:rsidRPr="00C2341A" w:rsidRDefault="00C94FC6">
      <w:pPr>
        <w:pStyle w:val="30"/>
        <w:ind w:firstLine="480"/>
        <w:rPr>
          <w:rFonts w:ascii="Times New Roman" w:hAnsi="Times New Roman" w:cs="Times New Roman"/>
          <w:noProof/>
          <w:sz w:val="21"/>
          <w:szCs w:val="22"/>
        </w:rPr>
      </w:pPr>
      <w:hyperlink w:anchor="_Toc29315851" w:history="1">
        <w:r w:rsidR="00C2341A" w:rsidRPr="00C2341A">
          <w:rPr>
            <w:rStyle w:val="af"/>
            <w:rFonts w:cs="Times New Roman"/>
            <w:noProof/>
          </w:rPr>
          <w:t>5.4.2 GRU</w:t>
        </w:r>
        <w:r w:rsidR="00C2341A" w:rsidRPr="00C2341A">
          <w:rPr>
            <w:rStyle w:val="af"/>
            <w:rFonts w:cs="Times New Roman"/>
            <w:noProof/>
          </w:rPr>
          <w:t>神经网络的训练耗时缩减</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_Toc29315851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66</w:t>
        </w:r>
        <w:r w:rsidR="00C2341A" w:rsidRPr="00C2341A">
          <w:rPr>
            <w:rFonts w:ascii="Times New Roman" w:hAnsi="Times New Roman" w:cs="Times New Roman"/>
            <w:noProof/>
            <w:webHidden/>
          </w:rPr>
          <w:fldChar w:fldCharType="end"/>
        </w:r>
      </w:hyperlink>
    </w:p>
    <w:p w:rsidR="00C2341A" w:rsidRPr="00C2341A" w:rsidRDefault="00C94FC6">
      <w:pPr>
        <w:pStyle w:val="30"/>
        <w:ind w:firstLine="480"/>
        <w:rPr>
          <w:rFonts w:ascii="Times New Roman" w:hAnsi="Times New Roman" w:cs="Times New Roman"/>
          <w:noProof/>
          <w:sz w:val="21"/>
          <w:szCs w:val="22"/>
        </w:rPr>
      </w:pPr>
      <w:hyperlink w:anchor="_Toc29315852" w:history="1">
        <w:r w:rsidR="00C2341A" w:rsidRPr="00C2341A">
          <w:rPr>
            <w:rStyle w:val="af"/>
            <w:rFonts w:cs="Times New Roman"/>
            <w:noProof/>
          </w:rPr>
          <w:t>5.4.3 LSTM</w:t>
        </w:r>
        <w:r w:rsidR="00C2341A" w:rsidRPr="00C2341A">
          <w:rPr>
            <w:rStyle w:val="af"/>
            <w:rFonts w:cs="Times New Roman"/>
            <w:noProof/>
          </w:rPr>
          <w:t>与</w:t>
        </w:r>
        <w:r w:rsidR="00C2341A" w:rsidRPr="00C2341A">
          <w:rPr>
            <w:rStyle w:val="af"/>
            <w:rFonts w:cs="Times New Roman"/>
            <w:noProof/>
          </w:rPr>
          <w:t>XGBoost</w:t>
        </w:r>
        <w:r w:rsidR="00C2341A" w:rsidRPr="00C2341A">
          <w:rPr>
            <w:rStyle w:val="af"/>
            <w:rFonts w:cs="Times New Roman"/>
            <w:noProof/>
          </w:rPr>
          <w:t>的对比分析</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_Toc29315852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67</w:t>
        </w:r>
        <w:r w:rsidR="00C2341A" w:rsidRPr="00C2341A">
          <w:rPr>
            <w:rFonts w:ascii="Times New Roman" w:hAnsi="Times New Roman" w:cs="Times New Roman"/>
            <w:noProof/>
            <w:webHidden/>
          </w:rPr>
          <w:fldChar w:fldCharType="end"/>
        </w:r>
      </w:hyperlink>
    </w:p>
    <w:p w:rsidR="00C2341A" w:rsidRPr="00C2341A" w:rsidRDefault="00C94FC6">
      <w:pPr>
        <w:pStyle w:val="21"/>
        <w:tabs>
          <w:tab w:val="right" w:leader="middleDot" w:pos="8436"/>
        </w:tabs>
        <w:ind w:firstLine="240"/>
        <w:rPr>
          <w:rFonts w:ascii="Times New Roman" w:hAnsi="Times New Roman" w:cs="Times New Roman"/>
          <w:bCs w:val="0"/>
          <w:noProof/>
          <w:sz w:val="21"/>
          <w:szCs w:val="22"/>
        </w:rPr>
      </w:pPr>
      <w:hyperlink w:anchor="_Toc29315853" w:history="1">
        <w:r w:rsidR="00C2341A" w:rsidRPr="00C2341A">
          <w:rPr>
            <w:rStyle w:val="af"/>
            <w:rFonts w:cs="Times New Roman"/>
            <w:noProof/>
          </w:rPr>
          <w:t xml:space="preserve">5.5 </w:t>
        </w:r>
        <w:r w:rsidR="00C2341A" w:rsidRPr="00C2341A">
          <w:rPr>
            <w:rStyle w:val="af"/>
            <w:rFonts w:cs="Times New Roman"/>
            <w:noProof/>
          </w:rPr>
          <w:t>本章小结</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_Toc29315853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69</w:t>
        </w:r>
        <w:r w:rsidR="00C2341A" w:rsidRPr="00C2341A">
          <w:rPr>
            <w:rFonts w:ascii="Times New Roman" w:hAnsi="Times New Roman" w:cs="Times New Roman"/>
            <w:noProof/>
            <w:webHidden/>
          </w:rPr>
          <w:fldChar w:fldCharType="end"/>
        </w:r>
      </w:hyperlink>
    </w:p>
    <w:p w:rsidR="00C2341A" w:rsidRPr="00C2341A" w:rsidRDefault="00C94FC6">
      <w:pPr>
        <w:pStyle w:val="10"/>
        <w:rPr>
          <w:rFonts w:ascii="Times New Roman" w:eastAsiaTheme="minorEastAsia" w:hAnsi="Times New Roman" w:cs="Times New Roman"/>
          <w:bCs w:val="0"/>
          <w:caps w:val="0"/>
          <w:noProof/>
          <w:sz w:val="21"/>
        </w:rPr>
      </w:pPr>
      <w:hyperlink w:anchor="_Toc29315854" w:history="1">
        <w:r w:rsidR="00C2341A" w:rsidRPr="00C2341A">
          <w:rPr>
            <w:rStyle w:val="af"/>
            <w:rFonts w:ascii="黑体" w:eastAsia="黑体" w:hAnsi="黑体" w:cs="Times New Roman"/>
            <w:noProof/>
          </w:rPr>
          <w:t>第六章 总结与展望</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_Toc29315854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71</w:t>
        </w:r>
        <w:r w:rsidR="00C2341A" w:rsidRPr="00C2341A">
          <w:rPr>
            <w:rFonts w:ascii="Times New Roman" w:hAnsi="Times New Roman" w:cs="Times New Roman"/>
            <w:noProof/>
            <w:webHidden/>
          </w:rPr>
          <w:fldChar w:fldCharType="end"/>
        </w:r>
      </w:hyperlink>
    </w:p>
    <w:p w:rsidR="00C2341A" w:rsidRPr="00C2341A" w:rsidRDefault="00C94FC6">
      <w:pPr>
        <w:pStyle w:val="21"/>
        <w:tabs>
          <w:tab w:val="right" w:leader="middleDot" w:pos="8436"/>
        </w:tabs>
        <w:ind w:firstLine="240"/>
        <w:rPr>
          <w:rFonts w:ascii="Times New Roman" w:hAnsi="Times New Roman" w:cs="Times New Roman"/>
          <w:bCs w:val="0"/>
          <w:noProof/>
          <w:sz w:val="21"/>
          <w:szCs w:val="22"/>
        </w:rPr>
      </w:pPr>
      <w:hyperlink w:anchor="_Toc29315855" w:history="1">
        <w:r w:rsidR="00C2341A" w:rsidRPr="00C2341A">
          <w:rPr>
            <w:rStyle w:val="af"/>
            <w:rFonts w:cs="Times New Roman"/>
            <w:noProof/>
          </w:rPr>
          <w:t xml:space="preserve">6.1 </w:t>
        </w:r>
        <w:r w:rsidR="00C2341A" w:rsidRPr="00C2341A">
          <w:rPr>
            <w:rStyle w:val="af"/>
            <w:rFonts w:cs="Times New Roman"/>
            <w:noProof/>
          </w:rPr>
          <w:t>主要工作与创新点</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_Toc29315855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71</w:t>
        </w:r>
        <w:r w:rsidR="00C2341A" w:rsidRPr="00C2341A">
          <w:rPr>
            <w:rFonts w:ascii="Times New Roman" w:hAnsi="Times New Roman" w:cs="Times New Roman"/>
            <w:noProof/>
            <w:webHidden/>
          </w:rPr>
          <w:fldChar w:fldCharType="end"/>
        </w:r>
      </w:hyperlink>
    </w:p>
    <w:p w:rsidR="00C2341A" w:rsidRPr="00C2341A" w:rsidRDefault="00C94FC6">
      <w:pPr>
        <w:pStyle w:val="21"/>
        <w:tabs>
          <w:tab w:val="right" w:leader="middleDot" w:pos="8436"/>
        </w:tabs>
        <w:ind w:firstLine="240"/>
        <w:rPr>
          <w:rFonts w:ascii="Times New Roman" w:hAnsi="Times New Roman" w:cs="Times New Roman"/>
          <w:bCs w:val="0"/>
          <w:noProof/>
          <w:sz w:val="21"/>
          <w:szCs w:val="22"/>
        </w:rPr>
      </w:pPr>
      <w:hyperlink w:anchor="_Toc29315856" w:history="1">
        <w:r w:rsidR="00C2341A" w:rsidRPr="00C2341A">
          <w:rPr>
            <w:rStyle w:val="af"/>
            <w:rFonts w:cs="Times New Roman"/>
            <w:noProof/>
          </w:rPr>
          <w:t xml:space="preserve">6.2 </w:t>
        </w:r>
        <w:r w:rsidR="00C2341A" w:rsidRPr="00C2341A">
          <w:rPr>
            <w:rStyle w:val="af"/>
            <w:rFonts w:cs="Times New Roman"/>
            <w:noProof/>
          </w:rPr>
          <w:t>后续研究工作</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_Toc29315856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72</w:t>
        </w:r>
        <w:r w:rsidR="00C2341A" w:rsidRPr="00C2341A">
          <w:rPr>
            <w:rFonts w:ascii="Times New Roman" w:hAnsi="Times New Roman" w:cs="Times New Roman"/>
            <w:noProof/>
            <w:webHidden/>
          </w:rPr>
          <w:fldChar w:fldCharType="end"/>
        </w:r>
      </w:hyperlink>
    </w:p>
    <w:p w:rsidR="00C2341A" w:rsidRPr="00C2341A" w:rsidRDefault="00C94FC6">
      <w:pPr>
        <w:pStyle w:val="10"/>
        <w:rPr>
          <w:rFonts w:ascii="Times New Roman" w:eastAsiaTheme="minorEastAsia" w:hAnsi="Times New Roman" w:cs="Times New Roman"/>
          <w:bCs w:val="0"/>
          <w:caps w:val="0"/>
          <w:noProof/>
          <w:sz w:val="21"/>
        </w:rPr>
      </w:pPr>
      <w:hyperlink w:anchor="_Toc29315857" w:history="1">
        <w:r w:rsidR="00C2341A" w:rsidRPr="00C2341A">
          <w:rPr>
            <w:rStyle w:val="af"/>
            <w:rFonts w:ascii="黑体" w:eastAsia="黑体" w:hAnsi="黑体" w:cs="Times New Roman"/>
            <w:noProof/>
          </w:rPr>
          <w:t>参 考 文 献</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_Toc29315857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74</w:t>
        </w:r>
        <w:r w:rsidR="00C2341A" w:rsidRPr="00C2341A">
          <w:rPr>
            <w:rFonts w:ascii="Times New Roman" w:hAnsi="Times New Roman" w:cs="Times New Roman"/>
            <w:noProof/>
            <w:webHidden/>
          </w:rPr>
          <w:fldChar w:fldCharType="end"/>
        </w:r>
      </w:hyperlink>
    </w:p>
    <w:p w:rsidR="00C2341A" w:rsidRPr="00C2341A" w:rsidRDefault="00C94FC6">
      <w:pPr>
        <w:pStyle w:val="10"/>
        <w:rPr>
          <w:rFonts w:ascii="Times New Roman" w:eastAsiaTheme="minorEastAsia" w:hAnsi="Times New Roman" w:cs="Times New Roman"/>
          <w:bCs w:val="0"/>
          <w:caps w:val="0"/>
          <w:noProof/>
          <w:sz w:val="21"/>
        </w:rPr>
      </w:pPr>
      <w:hyperlink w:anchor="_Toc29315858" w:history="1">
        <w:r w:rsidR="00C2341A" w:rsidRPr="00C2341A">
          <w:rPr>
            <w:rStyle w:val="af"/>
            <w:rFonts w:ascii="黑体" w:eastAsia="黑体" w:hAnsi="黑体" w:cs="Times New Roman"/>
            <w:noProof/>
          </w:rPr>
          <w:t>致  谢</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_Toc29315858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77</w:t>
        </w:r>
        <w:r w:rsidR="00C2341A" w:rsidRPr="00C2341A">
          <w:rPr>
            <w:rFonts w:ascii="Times New Roman" w:hAnsi="Times New Roman" w:cs="Times New Roman"/>
            <w:noProof/>
            <w:webHidden/>
          </w:rPr>
          <w:fldChar w:fldCharType="end"/>
        </w:r>
      </w:hyperlink>
    </w:p>
    <w:p w:rsidR="00C2341A" w:rsidRPr="00C2341A" w:rsidRDefault="00C94FC6">
      <w:pPr>
        <w:pStyle w:val="10"/>
        <w:rPr>
          <w:rFonts w:ascii="Times New Roman" w:eastAsiaTheme="minorEastAsia" w:hAnsi="Times New Roman" w:cs="Times New Roman"/>
          <w:bCs w:val="0"/>
          <w:caps w:val="0"/>
          <w:noProof/>
          <w:sz w:val="21"/>
        </w:rPr>
      </w:pPr>
      <w:hyperlink w:anchor="_Toc29315859" w:history="1">
        <w:r w:rsidR="00C2341A" w:rsidRPr="00C2341A">
          <w:rPr>
            <w:rStyle w:val="af"/>
            <w:rFonts w:ascii="黑体" w:eastAsia="黑体" w:hAnsi="黑体" w:cs="Times New Roman"/>
            <w:noProof/>
          </w:rPr>
          <w:t>攻读硕士学位期间已发表或录用的论文</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_Toc29315859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78</w:t>
        </w:r>
        <w:r w:rsidR="00C2341A" w:rsidRPr="00C2341A">
          <w:rPr>
            <w:rFonts w:ascii="Times New Roman" w:hAnsi="Times New Roman" w:cs="Times New Roman"/>
            <w:noProof/>
            <w:webHidden/>
          </w:rPr>
          <w:fldChar w:fldCharType="end"/>
        </w:r>
      </w:hyperlink>
    </w:p>
    <w:p w:rsidR="00C12E12" w:rsidRPr="00C2341A" w:rsidRDefault="00BB4136">
      <w:pPr>
        <w:pStyle w:val="10"/>
        <w:rPr>
          <w:rFonts w:ascii="Times New Roman" w:hAnsi="Times New Roman" w:cs="Times New Roman"/>
        </w:rPr>
      </w:pPr>
      <w:r w:rsidRPr="00C2341A">
        <w:rPr>
          <w:rFonts w:ascii="Times New Roman" w:hAnsi="Times New Roman" w:cs="Times New Roman"/>
        </w:rPr>
        <w:fldChar w:fldCharType="end"/>
      </w:r>
    </w:p>
    <w:p w:rsidR="00C12E12" w:rsidRPr="00C2341A" w:rsidRDefault="00C12E12" w:rsidP="00BF00DF">
      <w:pPr>
        <w:pStyle w:val="ABTSTRACT"/>
        <w:ind w:firstLineChars="0" w:firstLine="0"/>
        <w:rPr>
          <w:rFonts w:ascii="Times New Roman" w:eastAsia="宋体" w:hAnsi="Times New Roman" w:cs="Times New Roman"/>
        </w:rPr>
        <w:sectPr w:rsidR="00C12E12" w:rsidRPr="00C2341A">
          <w:pgSz w:w="11906" w:h="16838"/>
          <w:pgMar w:top="1985" w:right="1588" w:bottom="2268" w:left="1588" w:header="1418" w:footer="1701" w:gutter="284"/>
          <w:pgNumType w:fmt="upperRoman"/>
          <w:cols w:space="425"/>
          <w:docGrid w:linePitch="395"/>
        </w:sectPr>
      </w:pPr>
    </w:p>
    <w:p w:rsidR="00C12E12" w:rsidRDefault="00BB4136">
      <w:pPr>
        <w:pStyle w:val="afa"/>
      </w:pPr>
      <w:r>
        <w:rPr>
          <w:rFonts w:hint="eastAsia"/>
        </w:rPr>
        <w:lastRenderedPageBreak/>
        <w:t>图</w:t>
      </w:r>
      <w:r>
        <w:t xml:space="preserve"> </w:t>
      </w:r>
      <w:r>
        <w:rPr>
          <w:rFonts w:hint="eastAsia"/>
        </w:rPr>
        <w:t>录</w:t>
      </w:r>
    </w:p>
    <w:p w:rsidR="008B50D5" w:rsidRPr="008B50D5" w:rsidRDefault="008B50D5">
      <w:pPr>
        <w:pStyle w:val="ac"/>
        <w:tabs>
          <w:tab w:val="right" w:leader="dot" w:pos="8436"/>
        </w:tabs>
        <w:rPr>
          <w:sz w:val="21"/>
          <w:szCs w:val="21"/>
        </w:rPr>
      </w:pPr>
    </w:p>
    <w:p w:rsidR="008B50D5" w:rsidRPr="008B50D5" w:rsidRDefault="008B50D5">
      <w:pPr>
        <w:pStyle w:val="ac"/>
        <w:tabs>
          <w:tab w:val="right" w:leader="dot" w:pos="8436"/>
        </w:tabs>
        <w:rPr>
          <w:sz w:val="21"/>
          <w:szCs w:val="21"/>
        </w:rPr>
      </w:pPr>
    </w:p>
    <w:p w:rsidR="00C2341A" w:rsidRPr="00C2341A" w:rsidRDefault="005A612A" w:rsidP="00C2341A">
      <w:pPr>
        <w:pStyle w:val="ac"/>
        <w:tabs>
          <w:tab w:val="right" w:leader="dot" w:pos="8436"/>
        </w:tabs>
        <w:spacing w:line="300" w:lineRule="auto"/>
        <w:rPr>
          <w:rFonts w:ascii="Times New Roman" w:hAnsi="Times New Roman" w:cs="Times New Roman"/>
          <w:smallCaps w:val="0"/>
          <w:noProof/>
          <w:sz w:val="21"/>
          <w:szCs w:val="22"/>
        </w:rPr>
      </w:pPr>
      <w:r w:rsidRPr="00C2341A">
        <w:rPr>
          <w:rFonts w:ascii="Times New Roman" w:hAnsi="Times New Roman" w:cs="Times New Roman"/>
          <w:smallCaps w:val="0"/>
          <w:szCs w:val="24"/>
        </w:rPr>
        <w:fldChar w:fldCharType="begin"/>
      </w:r>
      <w:r w:rsidRPr="00C2341A">
        <w:rPr>
          <w:rFonts w:ascii="Times New Roman" w:hAnsi="Times New Roman" w:cs="Times New Roman"/>
          <w:smallCaps w:val="0"/>
          <w:szCs w:val="24"/>
        </w:rPr>
        <w:instrText xml:space="preserve"> TOC \h \z \c "</w:instrText>
      </w:r>
      <w:r w:rsidRPr="00C2341A">
        <w:rPr>
          <w:rFonts w:ascii="Times New Roman" w:hAnsi="Times New Roman" w:cs="Times New Roman"/>
          <w:smallCaps w:val="0"/>
          <w:szCs w:val="24"/>
        </w:rPr>
        <w:instrText>图</w:instrText>
      </w:r>
      <w:r w:rsidRPr="00C2341A">
        <w:rPr>
          <w:rFonts w:ascii="Times New Roman" w:hAnsi="Times New Roman" w:cs="Times New Roman"/>
          <w:smallCaps w:val="0"/>
          <w:szCs w:val="24"/>
        </w:rPr>
        <w:instrText xml:space="preserve">" </w:instrText>
      </w:r>
      <w:r w:rsidRPr="00C2341A">
        <w:rPr>
          <w:rFonts w:ascii="Times New Roman" w:hAnsi="Times New Roman" w:cs="Times New Roman"/>
          <w:smallCaps w:val="0"/>
          <w:szCs w:val="24"/>
        </w:rPr>
        <w:fldChar w:fldCharType="separate"/>
      </w:r>
      <w:hyperlink w:anchor="_Toc29315860"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 xml:space="preserve">2-1 </w:t>
        </w:r>
        <w:r w:rsidR="00C2341A" w:rsidRPr="00C2341A">
          <w:rPr>
            <w:rStyle w:val="af"/>
            <w:rFonts w:eastAsiaTheme="minorEastAsia" w:cs="Times New Roman"/>
            <w:smallCaps w:val="0"/>
            <w:noProof/>
          </w:rPr>
          <w:t>蝶形运算符号</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_Toc29315860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12</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61"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2-2 8</w:t>
        </w:r>
        <w:r w:rsidR="00C2341A" w:rsidRPr="00C2341A">
          <w:rPr>
            <w:rStyle w:val="af"/>
            <w:rFonts w:eastAsiaTheme="minorEastAsia" w:cs="Times New Roman"/>
            <w:smallCaps w:val="0"/>
            <w:noProof/>
          </w:rPr>
          <w:t>点</w:t>
        </w:r>
        <w:r w:rsidR="00C2341A" w:rsidRPr="00C2341A">
          <w:rPr>
            <w:rStyle w:val="af"/>
            <w:rFonts w:eastAsiaTheme="minorEastAsia" w:cs="Times New Roman"/>
            <w:smallCaps w:val="0"/>
            <w:noProof/>
          </w:rPr>
          <w:t>DFT</w:t>
        </w:r>
        <w:r w:rsidR="00C2341A" w:rsidRPr="00C2341A">
          <w:rPr>
            <w:rStyle w:val="af"/>
            <w:rFonts w:eastAsiaTheme="minorEastAsia" w:cs="Times New Roman"/>
            <w:smallCaps w:val="0"/>
            <w:noProof/>
          </w:rPr>
          <w:t>一次时域抽取分解运算流图</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_Toc29315861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12</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62"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2-3 8</w:t>
        </w:r>
        <w:r w:rsidR="00C2341A" w:rsidRPr="00C2341A">
          <w:rPr>
            <w:rStyle w:val="af"/>
            <w:rFonts w:eastAsiaTheme="minorEastAsia" w:cs="Times New Roman"/>
            <w:smallCaps w:val="0"/>
            <w:noProof/>
          </w:rPr>
          <w:t>点</w:t>
        </w:r>
        <w:r w:rsidR="00C2341A" w:rsidRPr="00C2341A">
          <w:rPr>
            <w:rStyle w:val="af"/>
            <w:rFonts w:eastAsiaTheme="minorEastAsia" w:cs="Times New Roman"/>
            <w:smallCaps w:val="0"/>
            <w:noProof/>
          </w:rPr>
          <w:t>DIT-FFT</w:t>
        </w:r>
        <w:r w:rsidR="00C2341A" w:rsidRPr="00C2341A">
          <w:rPr>
            <w:rStyle w:val="af"/>
            <w:rFonts w:eastAsiaTheme="minorEastAsia" w:cs="Times New Roman"/>
            <w:smallCaps w:val="0"/>
            <w:noProof/>
          </w:rPr>
          <w:t>运算流图</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_Toc29315862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13</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63"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2-4</w:t>
        </w:r>
        <w:r w:rsidR="00C2341A" w:rsidRPr="00C2341A">
          <w:rPr>
            <w:rStyle w:val="af"/>
            <w:rFonts w:eastAsiaTheme="minorEastAsia" w:cs="Times New Roman"/>
            <w:smallCaps w:val="0"/>
            <w:noProof/>
          </w:rPr>
          <w:t>矩形窗</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_Toc29315863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14</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64"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2-5</w:t>
        </w:r>
        <w:r w:rsidR="00C2341A" w:rsidRPr="00C2341A">
          <w:rPr>
            <w:rStyle w:val="af"/>
            <w:rFonts w:eastAsiaTheme="minorEastAsia" w:cs="Times New Roman"/>
            <w:smallCaps w:val="0"/>
            <w:noProof/>
          </w:rPr>
          <w:t>海明窗</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_Toc29315864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15</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65"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2-6 RNN</w:t>
        </w:r>
        <w:r w:rsidR="00C2341A" w:rsidRPr="00C2341A">
          <w:rPr>
            <w:rStyle w:val="af"/>
            <w:rFonts w:eastAsiaTheme="minorEastAsia" w:cs="Times New Roman"/>
            <w:smallCaps w:val="0"/>
            <w:noProof/>
          </w:rPr>
          <w:t>结构图</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_Toc29315865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16</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66"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2-7 Sigmoid</w:t>
        </w:r>
        <w:r w:rsidR="00C2341A" w:rsidRPr="00C2341A">
          <w:rPr>
            <w:rStyle w:val="af"/>
            <w:rFonts w:eastAsiaTheme="minorEastAsia" w:cs="Times New Roman"/>
            <w:smallCaps w:val="0"/>
            <w:noProof/>
          </w:rPr>
          <w:t>函数图像</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_Toc29315866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16</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67"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2-8 LSTM</w:t>
        </w:r>
        <w:r w:rsidR="00C2341A" w:rsidRPr="00C2341A">
          <w:rPr>
            <w:rStyle w:val="af"/>
            <w:rFonts w:eastAsiaTheme="minorEastAsia" w:cs="Times New Roman"/>
            <w:smallCaps w:val="0"/>
            <w:noProof/>
          </w:rPr>
          <w:t>基本单元结构图</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_Toc29315867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17</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68"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2-9 Tanh</w:t>
        </w:r>
        <w:r w:rsidR="00C2341A" w:rsidRPr="00C2341A">
          <w:rPr>
            <w:rStyle w:val="af"/>
            <w:rFonts w:eastAsiaTheme="minorEastAsia" w:cs="Times New Roman"/>
            <w:smallCaps w:val="0"/>
            <w:noProof/>
          </w:rPr>
          <w:t>函数图像</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_Toc29315868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18</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69"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3-1</w:t>
        </w:r>
        <w:r w:rsidR="00C2341A" w:rsidRPr="00C2341A">
          <w:rPr>
            <w:rStyle w:val="af"/>
            <w:rFonts w:eastAsiaTheme="minorEastAsia" w:cs="Times New Roman"/>
            <w:smallCaps w:val="0"/>
            <w:noProof/>
          </w:rPr>
          <w:t>平稳信号的波形及频谱</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_Toc29315869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21</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70"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3-2</w:t>
        </w:r>
        <w:r w:rsidR="00C2341A" w:rsidRPr="00C2341A">
          <w:rPr>
            <w:rStyle w:val="af"/>
            <w:rFonts w:eastAsiaTheme="minorEastAsia" w:cs="Times New Roman"/>
            <w:smallCaps w:val="0"/>
            <w:noProof/>
          </w:rPr>
          <w:t>非平稳信号的波形及频谱</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_Toc29315870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21</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71"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3-3</w:t>
        </w:r>
        <w:r w:rsidR="00C2341A" w:rsidRPr="00C2341A">
          <w:rPr>
            <w:rStyle w:val="af"/>
            <w:rFonts w:eastAsiaTheme="minorEastAsia" w:cs="Times New Roman"/>
            <w:smallCaps w:val="0"/>
            <w:noProof/>
          </w:rPr>
          <w:t>基于</w:t>
        </w:r>
        <w:r w:rsidR="00C2341A" w:rsidRPr="00C2341A">
          <w:rPr>
            <w:rStyle w:val="af"/>
            <w:rFonts w:eastAsiaTheme="minorEastAsia" w:cs="Times New Roman"/>
            <w:smallCaps w:val="0"/>
            <w:noProof/>
          </w:rPr>
          <w:t>STFT</w:t>
        </w:r>
        <w:r w:rsidR="00C2341A" w:rsidRPr="00C2341A">
          <w:rPr>
            <w:rStyle w:val="af"/>
            <w:rFonts w:eastAsiaTheme="minorEastAsia" w:cs="Times New Roman"/>
            <w:smallCaps w:val="0"/>
            <w:noProof/>
          </w:rPr>
          <w:t>的异常检测流程</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_Toc29315871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22</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72"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3-4</w:t>
        </w:r>
        <w:r w:rsidR="00C2341A" w:rsidRPr="00C2341A">
          <w:rPr>
            <w:rStyle w:val="af"/>
            <w:rFonts w:eastAsiaTheme="minorEastAsia" w:cs="Times New Roman"/>
            <w:smallCaps w:val="0"/>
            <w:noProof/>
          </w:rPr>
          <w:t>检测结果延迟</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_Toc29315872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23</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73"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3-5</w:t>
        </w:r>
        <w:r w:rsidR="00C2341A" w:rsidRPr="00C2341A">
          <w:rPr>
            <w:rStyle w:val="af"/>
            <w:rFonts w:eastAsiaTheme="minorEastAsia" w:cs="Times New Roman"/>
            <w:smallCaps w:val="0"/>
            <w:noProof/>
          </w:rPr>
          <w:t>异常检测正反馈机制</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_Toc29315873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27</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74"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3-6</w:t>
        </w:r>
        <w:r w:rsidR="00C2341A" w:rsidRPr="00C2341A">
          <w:rPr>
            <w:rStyle w:val="af"/>
            <w:rFonts w:eastAsiaTheme="minorEastAsia" w:cs="Times New Roman"/>
            <w:smallCaps w:val="0"/>
            <w:noProof/>
          </w:rPr>
          <w:t>基于预测的频域异常检测模型</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_Toc29315874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28</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75"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3-7</w:t>
        </w:r>
        <w:r w:rsidR="00C2341A" w:rsidRPr="00C2341A">
          <w:rPr>
            <w:rStyle w:val="af"/>
            <w:rFonts w:eastAsiaTheme="minorEastAsia" w:cs="Times New Roman"/>
            <w:smallCaps w:val="0"/>
            <w:noProof/>
          </w:rPr>
          <w:t>时间序列预测模型结构图</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_Toc29315875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32</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76"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3-8 Dropout</w:t>
        </w:r>
        <w:r w:rsidR="00C2341A" w:rsidRPr="00C2341A">
          <w:rPr>
            <w:rStyle w:val="af"/>
            <w:rFonts w:eastAsiaTheme="minorEastAsia" w:cs="Times New Roman"/>
            <w:smallCaps w:val="0"/>
            <w:noProof/>
          </w:rPr>
          <w:t>前后神经网络对比图</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_Toc29315876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33</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77"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4-1 CWT</w:t>
        </w:r>
        <w:r w:rsidR="00C2341A" w:rsidRPr="00C2341A">
          <w:rPr>
            <w:rStyle w:val="af"/>
            <w:rFonts w:eastAsiaTheme="minorEastAsia" w:cs="Times New Roman"/>
            <w:smallCaps w:val="0"/>
            <w:noProof/>
          </w:rPr>
          <w:t>时频转换结果</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_Toc29315877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36</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78"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4-2 STFT</w:t>
        </w:r>
        <w:r w:rsidR="00C2341A" w:rsidRPr="00C2341A">
          <w:rPr>
            <w:rStyle w:val="af"/>
            <w:rFonts w:eastAsiaTheme="minorEastAsia" w:cs="Times New Roman"/>
            <w:smallCaps w:val="0"/>
            <w:noProof/>
          </w:rPr>
          <w:t>时频转换结果</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_Toc29315878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37</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79"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4-3 shan</w:t>
        </w:r>
        <w:r w:rsidR="00C2341A" w:rsidRPr="00C2341A">
          <w:rPr>
            <w:rStyle w:val="af"/>
            <w:rFonts w:eastAsiaTheme="minorEastAsia" w:cs="Times New Roman"/>
            <w:smallCaps w:val="0"/>
            <w:noProof/>
          </w:rPr>
          <w:t>基函数的</w:t>
        </w:r>
        <w:r w:rsidR="00C2341A" w:rsidRPr="00C2341A">
          <w:rPr>
            <w:rStyle w:val="af"/>
            <w:rFonts w:eastAsiaTheme="minorEastAsia" w:cs="Times New Roman"/>
            <w:smallCaps w:val="0"/>
            <w:noProof/>
          </w:rPr>
          <w:t>CWT</w:t>
        </w:r>
        <w:r w:rsidR="00C2341A" w:rsidRPr="00C2341A">
          <w:rPr>
            <w:rStyle w:val="af"/>
            <w:rFonts w:eastAsiaTheme="minorEastAsia" w:cs="Times New Roman"/>
            <w:smallCaps w:val="0"/>
            <w:noProof/>
          </w:rPr>
          <w:t>时频转换结果</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_Toc29315879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38</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80"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4-4 mexh</w:t>
        </w:r>
        <w:r w:rsidR="00C2341A" w:rsidRPr="00C2341A">
          <w:rPr>
            <w:rStyle w:val="af"/>
            <w:rFonts w:eastAsiaTheme="minorEastAsia" w:cs="Times New Roman"/>
            <w:smallCaps w:val="0"/>
            <w:noProof/>
          </w:rPr>
          <w:t>基函数的</w:t>
        </w:r>
        <w:r w:rsidR="00C2341A" w:rsidRPr="00C2341A">
          <w:rPr>
            <w:rStyle w:val="af"/>
            <w:rFonts w:eastAsiaTheme="minorEastAsia" w:cs="Times New Roman"/>
            <w:smallCaps w:val="0"/>
            <w:noProof/>
          </w:rPr>
          <w:t>CWT</w:t>
        </w:r>
        <w:r w:rsidR="00C2341A" w:rsidRPr="00C2341A">
          <w:rPr>
            <w:rStyle w:val="af"/>
            <w:rFonts w:eastAsiaTheme="minorEastAsia" w:cs="Times New Roman"/>
            <w:smallCaps w:val="0"/>
            <w:noProof/>
          </w:rPr>
          <w:t>时频转换结果</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_Toc29315880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38</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81"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4-5 RNN</w:t>
        </w:r>
        <w:r w:rsidR="00C2341A" w:rsidRPr="00C2341A">
          <w:rPr>
            <w:rStyle w:val="af"/>
            <w:rFonts w:eastAsiaTheme="minorEastAsia" w:cs="Times New Roman"/>
            <w:smallCaps w:val="0"/>
            <w:noProof/>
          </w:rPr>
          <w:t>标准单元结构</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_Toc29315881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40</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82"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4-6 GRU</w:t>
        </w:r>
        <w:r w:rsidR="00C2341A" w:rsidRPr="00C2341A">
          <w:rPr>
            <w:rStyle w:val="af"/>
            <w:rFonts w:eastAsiaTheme="minorEastAsia" w:cs="Times New Roman"/>
            <w:smallCaps w:val="0"/>
            <w:noProof/>
          </w:rPr>
          <w:t>神经网络的基本单元结构</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_Toc29315882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42</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83"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5-1</w:t>
        </w:r>
        <w:r w:rsidR="00C2341A" w:rsidRPr="00C2341A">
          <w:rPr>
            <w:rStyle w:val="af"/>
            <w:rFonts w:eastAsiaTheme="minorEastAsia" w:cs="Times New Roman"/>
            <w:smallCaps w:val="0"/>
            <w:noProof/>
          </w:rPr>
          <w:t>项目总体平台示意图</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_Toc29315883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46</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84"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5-2</w:t>
        </w:r>
        <w:r w:rsidR="00C2341A" w:rsidRPr="00C2341A">
          <w:rPr>
            <w:rStyle w:val="af"/>
            <w:rFonts w:eastAsiaTheme="minorEastAsia" w:cs="Times New Roman"/>
            <w:smallCaps w:val="0"/>
            <w:noProof/>
          </w:rPr>
          <w:t>实验流程图</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_Toc29315884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47</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85"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5-3</w:t>
        </w:r>
        <w:r w:rsidR="00C2341A" w:rsidRPr="00C2341A">
          <w:rPr>
            <w:rStyle w:val="af"/>
            <w:rFonts w:eastAsiaTheme="minorEastAsia" w:cs="Times New Roman"/>
            <w:smallCaps w:val="0"/>
            <w:noProof/>
          </w:rPr>
          <w:t>原始电源信号波形图</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_Toc29315885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51</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86"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5-4</w:t>
        </w:r>
        <w:r w:rsidR="00C2341A" w:rsidRPr="00C2341A">
          <w:rPr>
            <w:rStyle w:val="af"/>
            <w:rFonts w:eastAsiaTheme="minorEastAsia" w:cs="Times New Roman"/>
            <w:smallCaps w:val="0"/>
            <w:noProof/>
          </w:rPr>
          <w:t>无异常信号帧的频谱图</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_Toc29315886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52</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87"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5-5</w:t>
        </w:r>
        <w:r w:rsidR="00C2341A" w:rsidRPr="00C2341A">
          <w:rPr>
            <w:rStyle w:val="af"/>
            <w:rFonts w:eastAsiaTheme="minorEastAsia" w:cs="Times New Roman"/>
            <w:smallCaps w:val="0"/>
            <w:noProof/>
          </w:rPr>
          <w:t>有异常信号帧的频谱图</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_Toc29315887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52</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88"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5-6</w:t>
        </w:r>
        <w:r w:rsidR="00C2341A" w:rsidRPr="00C2341A">
          <w:rPr>
            <w:rStyle w:val="af"/>
            <w:rFonts w:eastAsiaTheme="minorEastAsia" w:cs="Times New Roman"/>
            <w:smallCaps w:val="0"/>
            <w:noProof/>
          </w:rPr>
          <w:t>二维时频分布图</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_Toc29315888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53</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89"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5-7</w:t>
        </w:r>
        <w:r w:rsidR="00C2341A" w:rsidRPr="00C2341A">
          <w:rPr>
            <w:rStyle w:val="af"/>
            <w:rFonts w:eastAsiaTheme="minorEastAsia" w:cs="Times New Roman"/>
            <w:smallCaps w:val="0"/>
            <w:noProof/>
          </w:rPr>
          <w:t>三维时频图</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_Toc29315889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53</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90"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5-8</w:t>
        </w:r>
        <w:r w:rsidR="00C2341A" w:rsidRPr="00C2341A">
          <w:rPr>
            <w:rStyle w:val="af"/>
            <w:rFonts w:eastAsiaTheme="minorEastAsia" w:cs="Times New Roman"/>
            <w:smallCaps w:val="0"/>
            <w:noProof/>
          </w:rPr>
          <w:t>损失函数图像</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_Toc29315890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55</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91"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5-9</w:t>
        </w:r>
        <w:r w:rsidR="00C2341A" w:rsidRPr="00C2341A">
          <w:rPr>
            <w:rStyle w:val="af"/>
            <w:rFonts w:eastAsiaTheme="minorEastAsia" w:cs="Times New Roman"/>
            <w:smallCaps w:val="0"/>
            <w:noProof/>
          </w:rPr>
          <w:t>超前</w:t>
        </w:r>
        <w:r w:rsidR="00C2341A" w:rsidRPr="00C2341A">
          <w:rPr>
            <w:rStyle w:val="af"/>
            <w:rFonts w:eastAsiaTheme="minorEastAsia" w:cs="Times New Roman"/>
            <w:smallCaps w:val="0"/>
            <w:noProof/>
          </w:rPr>
          <w:t>2</w:t>
        </w:r>
        <w:r w:rsidR="00C2341A" w:rsidRPr="00C2341A">
          <w:rPr>
            <w:rStyle w:val="af"/>
            <w:rFonts w:eastAsiaTheme="minorEastAsia" w:cs="Times New Roman"/>
            <w:smallCaps w:val="0"/>
            <w:noProof/>
          </w:rPr>
          <w:t>位的基波预测值与真实值对比</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_Toc29315891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56</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92"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5-10</w:t>
        </w:r>
        <w:r w:rsidR="00C2341A" w:rsidRPr="00C2341A">
          <w:rPr>
            <w:rStyle w:val="af"/>
            <w:rFonts w:eastAsiaTheme="minorEastAsia" w:cs="Times New Roman"/>
            <w:smallCaps w:val="0"/>
            <w:noProof/>
          </w:rPr>
          <w:t>超前</w:t>
        </w:r>
        <w:r w:rsidR="00C2341A" w:rsidRPr="00C2341A">
          <w:rPr>
            <w:rStyle w:val="af"/>
            <w:rFonts w:eastAsiaTheme="minorEastAsia" w:cs="Times New Roman"/>
            <w:smallCaps w:val="0"/>
            <w:noProof/>
          </w:rPr>
          <w:t>2</w:t>
        </w:r>
        <w:r w:rsidR="00C2341A" w:rsidRPr="00C2341A">
          <w:rPr>
            <w:rStyle w:val="af"/>
            <w:rFonts w:eastAsiaTheme="minorEastAsia" w:cs="Times New Roman"/>
            <w:smallCaps w:val="0"/>
            <w:noProof/>
          </w:rPr>
          <w:t>位的谐波预测值与真实值对比</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_Toc29315892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57</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93"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5-11 LSTM</w:t>
        </w:r>
        <w:r w:rsidR="00C2341A" w:rsidRPr="00C2341A">
          <w:rPr>
            <w:rStyle w:val="af"/>
            <w:rFonts w:eastAsiaTheme="minorEastAsia" w:cs="Times New Roman"/>
            <w:smallCaps w:val="0"/>
            <w:noProof/>
          </w:rPr>
          <w:t>与</w:t>
        </w:r>
        <w:r w:rsidR="00C2341A" w:rsidRPr="00C2341A">
          <w:rPr>
            <w:rStyle w:val="af"/>
            <w:rFonts w:eastAsiaTheme="minorEastAsia" w:cs="Times New Roman"/>
            <w:smallCaps w:val="0"/>
            <w:noProof/>
          </w:rPr>
          <w:t>BP</w:t>
        </w:r>
        <w:r w:rsidR="00C2341A" w:rsidRPr="00C2341A">
          <w:rPr>
            <w:rStyle w:val="af"/>
            <w:rFonts w:eastAsiaTheme="minorEastAsia" w:cs="Times New Roman"/>
            <w:smallCaps w:val="0"/>
            <w:noProof/>
          </w:rPr>
          <w:t>的平均</w:t>
        </w:r>
        <w:r w:rsidR="00C2341A" w:rsidRPr="00C2341A">
          <w:rPr>
            <w:rStyle w:val="af"/>
            <w:rFonts w:eastAsiaTheme="minorEastAsia" w:cs="Times New Roman"/>
            <w:smallCaps w:val="0"/>
            <w:noProof/>
          </w:rPr>
          <w:t>RMSE</w:t>
        </w:r>
        <w:r w:rsidR="00C2341A" w:rsidRPr="00C2341A">
          <w:rPr>
            <w:rStyle w:val="af"/>
            <w:rFonts w:eastAsiaTheme="minorEastAsia" w:cs="Times New Roman"/>
            <w:smallCaps w:val="0"/>
            <w:noProof/>
          </w:rPr>
          <w:t>对比结果</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_Toc29315893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58</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94"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5-12 LSTM</w:t>
        </w:r>
        <w:r w:rsidR="00C2341A" w:rsidRPr="00C2341A">
          <w:rPr>
            <w:rStyle w:val="af"/>
            <w:rFonts w:eastAsiaTheme="minorEastAsia" w:cs="Times New Roman"/>
            <w:smallCaps w:val="0"/>
            <w:noProof/>
          </w:rPr>
          <w:t>与</w:t>
        </w:r>
        <w:r w:rsidR="00C2341A" w:rsidRPr="00C2341A">
          <w:rPr>
            <w:rStyle w:val="af"/>
            <w:rFonts w:eastAsiaTheme="minorEastAsia" w:cs="Times New Roman"/>
            <w:smallCaps w:val="0"/>
            <w:noProof/>
          </w:rPr>
          <w:t>BP</w:t>
        </w:r>
        <w:r w:rsidR="00C2341A" w:rsidRPr="00C2341A">
          <w:rPr>
            <w:rStyle w:val="af"/>
            <w:rFonts w:eastAsiaTheme="minorEastAsia" w:cs="Times New Roman"/>
            <w:smallCaps w:val="0"/>
            <w:noProof/>
          </w:rPr>
          <w:t>的平均预测错误数对比结果</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_Toc29315894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58</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95"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5-13 TCP</w:t>
        </w:r>
        <w:r w:rsidR="00C2341A" w:rsidRPr="00C2341A">
          <w:rPr>
            <w:rStyle w:val="af"/>
            <w:rFonts w:eastAsiaTheme="minorEastAsia" w:cs="Times New Roman"/>
            <w:smallCaps w:val="0"/>
            <w:noProof/>
          </w:rPr>
          <w:t>收发程序运行截图</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_Toc29315895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60</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96"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5-14</w:t>
        </w:r>
        <w:r w:rsidR="00C2341A" w:rsidRPr="00C2341A">
          <w:rPr>
            <w:rStyle w:val="af"/>
            <w:rFonts w:eastAsiaTheme="minorEastAsia" w:cs="Times New Roman"/>
            <w:smallCaps w:val="0"/>
            <w:noProof/>
          </w:rPr>
          <w:t>添加新异常种类的基波预测结果对比</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_Toc29315896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62</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97"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5-15</w:t>
        </w:r>
        <w:r w:rsidR="00C2341A" w:rsidRPr="00C2341A">
          <w:rPr>
            <w:rStyle w:val="af"/>
            <w:rFonts w:eastAsiaTheme="minorEastAsia" w:cs="Times New Roman"/>
            <w:smallCaps w:val="0"/>
            <w:noProof/>
          </w:rPr>
          <w:t>添加新异常种类的谐波预测结果对比</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_Toc29315897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63</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98"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5-16</w:t>
        </w:r>
        <w:r w:rsidR="00C2341A" w:rsidRPr="00C2341A">
          <w:rPr>
            <w:rStyle w:val="af"/>
            <w:rFonts w:eastAsiaTheme="minorEastAsia" w:cs="Times New Roman"/>
            <w:smallCaps w:val="0"/>
            <w:noProof/>
          </w:rPr>
          <w:t>重训练后基波预测结果的对比</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_Toc29315898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64</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899"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5-17</w:t>
        </w:r>
        <w:r w:rsidR="00C2341A" w:rsidRPr="00C2341A">
          <w:rPr>
            <w:rStyle w:val="af"/>
            <w:rFonts w:eastAsiaTheme="minorEastAsia" w:cs="Times New Roman"/>
            <w:smallCaps w:val="0"/>
            <w:noProof/>
          </w:rPr>
          <w:t>重训练后谐波预测结果的对比</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_Toc29315899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64</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900"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5-18</w:t>
        </w:r>
        <w:r w:rsidR="00C2341A" w:rsidRPr="00C2341A">
          <w:rPr>
            <w:rStyle w:val="af"/>
            <w:rFonts w:eastAsiaTheme="minorEastAsia" w:cs="Times New Roman"/>
            <w:smallCaps w:val="0"/>
            <w:noProof/>
          </w:rPr>
          <w:t>多步长对</w:t>
        </w:r>
        <w:r w:rsidR="00C2341A" w:rsidRPr="00C2341A">
          <w:rPr>
            <w:rStyle w:val="af"/>
            <w:rFonts w:eastAsiaTheme="minorEastAsia" w:cs="Times New Roman"/>
            <w:smallCaps w:val="0"/>
            <w:noProof/>
          </w:rPr>
          <w:t>RMSE</w:t>
        </w:r>
        <w:r w:rsidR="00C2341A" w:rsidRPr="00C2341A">
          <w:rPr>
            <w:rStyle w:val="af"/>
            <w:rFonts w:eastAsiaTheme="minorEastAsia" w:cs="Times New Roman"/>
            <w:smallCaps w:val="0"/>
            <w:noProof/>
          </w:rPr>
          <w:t>的降低效果</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_Toc29315900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66</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901"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5-19 LSTM</w:t>
        </w:r>
        <w:r w:rsidR="00C2341A" w:rsidRPr="00C2341A">
          <w:rPr>
            <w:rStyle w:val="af"/>
            <w:rFonts w:eastAsiaTheme="minorEastAsia" w:cs="Times New Roman"/>
            <w:smallCaps w:val="0"/>
            <w:noProof/>
          </w:rPr>
          <w:t>与</w:t>
        </w:r>
        <w:r w:rsidR="00C2341A" w:rsidRPr="00C2341A">
          <w:rPr>
            <w:rStyle w:val="af"/>
            <w:rFonts w:eastAsiaTheme="minorEastAsia" w:cs="Times New Roman"/>
            <w:smallCaps w:val="0"/>
            <w:noProof/>
          </w:rPr>
          <w:t>XGBoost</w:t>
        </w:r>
        <w:r w:rsidR="00C2341A" w:rsidRPr="00C2341A">
          <w:rPr>
            <w:rStyle w:val="af"/>
            <w:rFonts w:eastAsiaTheme="minorEastAsia" w:cs="Times New Roman"/>
            <w:smallCaps w:val="0"/>
            <w:noProof/>
          </w:rPr>
          <w:t>的平均</w:t>
        </w:r>
        <w:r w:rsidR="00C2341A" w:rsidRPr="00C2341A">
          <w:rPr>
            <w:rStyle w:val="af"/>
            <w:rFonts w:eastAsiaTheme="minorEastAsia" w:cs="Times New Roman"/>
            <w:smallCaps w:val="0"/>
            <w:noProof/>
          </w:rPr>
          <w:t>RMSE</w:t>
        </w:r>
        <w:r w:rsidR="00C2341A" w:rsidRPr="00C2341A">
          <w:rPr>
            <w:rStyle w:val="af"/>
            <w:rFonts w:eastAsiaTheme="minorEastAsia" w:cs="Times New Roman"/>
            <w:smallCaps w:val="0"/>
            <w:noProof/>
          </w:rPr>
          <w:t>对比结果</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_Toc29315901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68</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902"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5-20 LSTM</w:t>
        </w:r>
        <w:r w:rsidR="00C2341A" w:rsidRPr="00C2341A">
          <w:rPr>
            <w:rStyle w:val="af"/>
            <w:rFonts w:eastAsiaTheme="minorEastAsia" w:cs="Times New Roman"/>
            <w:smallCaps w:val="0"/>
            <w:noProof/>
          </w:rPr>
          <w:t>与</w:t>
        </w:r>
        <w:r w:rsidR="00C2341A" w:rsidRPr="00C2341A">
          <w:rPr>
            <w:rStyle w:val="af"/>
            <w:rFonts w:eastAsiaTheme="minorEastAsia" w:cs="Times New Roman"/>
            <w:smallCaps w:val="0"/>
            <w:noProof/>
          </w:rPr>
          <w:t>XGBoost</w:t>
        </w:r>
        <w:r w:rsidR="00C2341A" w:rsidRPr="00C2341A">
          <w:rPr>
            <w:rStyle w:val="af"/>
            <w:rFonts w:eastAsiaTheme="minorEastAsia" w:cs="Times New Roman"/>
            <w:smallCaps w:val="0"/>
            <w:noProof/>
          </w:rPr>
          <w:t>的平均预测错误数对比结果</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_Toc29315902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69</w:t>
        </w:r>
        <w:r w:rsidR="00C2341A" w:rsidRPr="00C2341A">
          <w:rPr>
            <w:rFonts w:ascii="Times New Roman" w:hAnsi="Times New Roman" w:cs="Times New Roman"/>
            <w:smallCaps w:val="0"/>
            <w:noProof/>
            <w:webHidden/>
          </w:rPr>
          <w:fldChar w:fldCharType="end"/>
        </w:r>
      </w:hyperlink>
    </w:p>
    <w:p w:rsidR="00C12E12" w:rsidRPr="00C2341A" w:rsidRDefault="005A612A" w:rsidP="00C2341A">
      <w:pPr>
        <w:pStyle w:val="afd"/>
        <w:rPr>
          <w:rFonts w:ascii="Times New Roman" w:hAnsi="Times New Roman" w:cs="Times New Roman"/>
          <w:smallCaps w:val="0"/>
          <w:szCs w:val="24"/>
        </w:rPr>
      </w:pPr>
      <w:r w:rsidRPr="00C2341A">
        <w:rPr>
          <w:rFonts w:ascii="Times New Roman" w:hAnsi="Times New Roman" w:cs="Times New Roman"/>
          <w:smallCaps w:val="0"/>
          <w:szCs w:val="24"/>
        </w:rPr>
        <w:fldChar w:fldCharType="end"/>
      </w:r>
    </w:p>
    <w:p w:rsidR="00C12E12" w:rsidRPr="00C2341A" w:rsidRDefault="00C12E12" w:rsidP="00C2341A">
      <w:pPr>
        <w:pStyle w:val="ABTSTRACT"/>
        <w:ind w:firstLine="480"/>
        <w:rPr>
          <w:rFonts w:ascii="Times New Roman" w:eastAsiaTheme="minorEastAsia" w:hAnsi="Times New Roman" w:cs="Times New Roman"/>
          <w:sz w:val="24"/>
          <w:szCs w:val="24"/>
        </w:rPr>
        <w:sectPr w:rsidR="00C12E12" w:rsidRPr="00C2341A">
          <w:pgSz w:w="11906" w:h="16838"/>
          <w:pgMar w:top="1985" w:right="1588" w:bottom="2268" w:left="1588" w:header="1418" w:footer="1701" w:gutter="284"/>
          <w:pgNumType w:fmt="upperRoman"/>
          <w:cols w:space="425"/>
          <w:docGrid w:linePitch="395"/>
        </w:sectPr>
      </w:pPr>
    </w:p>
    <w:p w:rsidR="00C12E12" w:rsidRDefault="00BB4136">
      <w:pPr>
        <w:pStyle w:val="afa"/>
      </w:pPr>
      <w:r>
        <w:rPr>
          <w:rFonts w:hint="eastAsia"/>
        </w:rPr>
        <w:lastRenderedPageBreak/>
        <w:t>表</w:t>
      </w:r>
      <w:r>
        <w:t xml:space="preserve"> </w:t>
      </w:r>
      <w:r>
        <w:rPr>
          <w:rFonts w:hint="eastAsia"/>
        </w:rPr>
        <w:t>录</w:t>
      </w:r>
    </w:p>
    <w:p w:rsidR="000C25A8" w:rsidRDefault="000C25A8">
      <w:pPr>
        <w:pStyle w:val="ac"/>
        <w:tabs>
          <w:tab w:val="right" w:leader="dot" w:pos="8436"/>
        </w:tabs>
        <w:rPr>
          <w:rFonts w:asciiTheme="minorEastAsia" w:hAnsiTheme="minorEastAsia"/>
          <w:color w:val="FF0000"/>
          <w:szCs w:val="24"/>
        </w:rPr>
      </w:pPr>
    </w:p>
    <w:p w:rsidR="000C25A8" w:rsidRDefault="000C25A8">
      <w:pPr>
        <w:pStyle w:val="ac"/>
        <w:tabs>
          <w:tab w:val="right" w:leader="dot" w:pos="8436"/>
        </w:tabs>
        <w:rPr>
          <w:rFonts w:asciiTheme="minorEastAsia" w:hAnsiTheme="minorEastAsia"/>
          <w:color w:val="FF0000"/>
          <w:szCs w:val="24"/>
        </w:rPr>
      </w:pPr>
    </w:p>
    <w:p w:rsidR="00C2341A" w:rsidRPr="00C2341A" w:rsidRDefault="000C25A8" w:rsidP="00C2341A">
      <w:pPr>
        <w:pStyle w:val="ac"/>
        <w:tabs>
          <w:tab w:val="right" w:leader="dot" w:pos="8436"/>
        </w:tabs>
        <w:spacing w:line="300" w:lineRule="auto"/>
        <w:rPr>
          <w:rFonts w:ascii="Times New Roman" w:hAnsi="Times New Roman" w:cs="Times New Roman"/>
          <w:smallCaps w:val="0"/>
          <w:noProof/>
          <w:sz w:val="21"/>
          <w:szCs w:val="22"/>
        </w:rPr>
      </w:pPr>
      <w:r w:rsidRPr="00C2341A">
        <w:rPr>
          <w:rFonts w:ascii="Times New Roman" w:hAnsi="Times New Roman" w:cs="Times New Roman"/>
          <w:smallCaps w:val="0"/>
          <w:color w:val="FF0000"/>
          <w:szCs w:val="24"/>
        </w:rPr>
        <w:fldChar w:fldCharType="begin"/>
      </w:r>
      <w:r w:rsidRPr="00C2341A">
        <w:rPr>
          <w:rFonts w:ascii="Times New Roman" w:hAnsi="Times New Roman" w:cs="Times New Roman"/>
          <w:smallCaps w:val="0"/>
          <w:color w:val="FF0000"/>
          <w:szCs w:val="24"/>
        </w:rPr>
        <w:instrText xml:space="preserve"> TOC \h \z \c "</w:instrText>
      </w:r>
      <w:r w:rsidRPr="00C2341A">
        <w:rPr>
          <w:rFonts w:ascii="Times New Roman" w:hAnsi="Times New Roman" w:cs="Times New Roman"/>
          <w:smallCaps w:val="0"/>
          <w:color w:val="FF0000"/>
          <w:szCs w:val="24"/>
        </w:rPr>
        <w:instrText>表</w:instrText>
      </w:r>
      <w:r w:rsidRPr="00C2341A">
        <w:rPr>
          <w:rFonts w:ascii="Times New Roman" w:hAnsi="Times New Roman" w:cs="Times New Roman"/>
          <w:smallCaps w:val="0"/>
          <w:color w:val="FF0000"/>
          <w:szCs w:val="24"/>
        </w:rPr>
        <w:instrText xml:space="preserve">" </w:instrText>
      </w:r>
      <w:r w:rsidRPr="00C2341A">
        <w:rPr>
          <w:rFonts w:ascii="Times New Roman" w:hAnsi="Times New Roman" w:cs="Times New Roman"/>
          <w:smallCaps w:val="0"/>
          <w:color w:val="FF0000"/>
          <w:szCs w:val="24"/>
        </w:rPr>
        <w:fldChar w:fldCharType="separate"/>
      </w:r>
      <w:hyperlink w:anchor="_Toc29315903"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3-1</w:t>
        </w:r>
        <w:r w:rsidR="00C2341A" w:rsidRPr="00C2341A">
          <w:rPr>
            <w:rStyle w:val="af"/>
            <w:rFonts w:eastAsiaTheme="minorEastAsia" w:cs="Times New Roman"/>
            <w:smallCaps w:val="0"/>
            <w:noProof/>
          </w:rPr>
          <w:t>北京奥体中心某时段天气质量的原始数据</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_Toc29315903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24</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904"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3-2</w:t>
        </w:r>
        <w:r w:rsidR="00C2341A" w:rsidRPr="00C2341A">
          <w:rPr>
            <w:rStyle w:val="af"/>
            <w:rFonts w:eastAsiaTheme="minorEastAsia" w:cs="Times New Roman"/>
            <w:smallCaps w:val="0"/>
            <w:noProof/>
          </w:rPr>
          <w:t>北京奥体中心某时段天气质量的中间数据</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_Toc29315904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25</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905"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3-3</w:t>
        </w:r>
        <w:r w:rsidR="00C2341A" w:rsidRPr="00C2341A">
          <w:rPr>
            <w:rStyle w:val="af"/>
            <w:rFonts w:eastAsiaTheme="minorEastAsia" w:cs="Times New Roman"/>
            <w:smallCaps w:val="0"/>
            <w:noProof/>
          </w:rPr>
          <w:t>北京奥体中心某时段天气质量的超前一位标记数据</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_Toc29315905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25</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906"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3-4</w:t>
        </w:r>
        <w:r w:rsidR="00C2341A" w:rsidRPr="00C2341A">
          <w:rPr>
            <w:rStyle w:val="af"/>
            <w:rFonts w:eastAsiaTheme="minorEastAsia" w:cs="Times New Roman"/>
            <w:smallCaps w:val="0"/>
            <w:noProof/>
          </w:rPr>
          <w:t>北京奥体中心某时段天气质量的超前三位标记数据</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_Toc29315906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26</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907"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5-1</w:t>
        </w:r>
        <w:r w:rsidR="00C2341A" w:rsidRPr="00C2341A">
          <w:rPr>
            <w:rStyle w:val="af"/>
            <w:rFonts w:eastAsiaTheme="minorEastAsia" w:cs="Times New Roman"/>
            <w:smallCaps w:val="0"/>
            <w:noProof/>
          </w:rPr>
          <w:t>实验环境配置清单</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_Toc29315907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48</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908"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5-2</w:t>
        </w:r>
        <w:r w:rsidR="00C2341A" w:rsidRPr="00C2341A">
          <w:rPr>
            <w:rStyle w:val="af"/>
            <w:rFonts w:eastAsiaTheme="minorEastAsia" w:cs="Times New Roman"/>
            <w:smallCaps w:val="0"/>
            <w:noProof/>
          </w:rPr>
          <w:t>电源信号频域关键品质参数的合格范围</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_Toc29315908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48</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909"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5-3</w:t>
        </w:r>
        <w:r w:rsidR="00C2341A" w:rsidRPr="00C2341A">
          <w:rPr>
            <w:rStyle w:val="af"/>
            <w:rFonts w:eastAsiaTheme="minorEastAsia" w:cs="Times New Roman"/>
            <w:smallCaps w:val="0"/>
            <w:noProof/>
          </w:rPr>
          <w:t>时间损耗参数的约定及其含义</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_Toc29315909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49</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910"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5-4</w:t>
        </w:r>
        <w:r w:rsidR="00C2341A" w:rsidRPr="00C2341A">
          <w:rPr>
            <w:rStyle w:val="af"/>
            <w:rFonts w:eastAsiaTheme="minorEastAsia" w:cs="Times New Roman"/>
            <w:smallCaps w:val="0"/>
            <w:noProof/>
          </w:rPr>
          <w:t>机载电源数据部分内容</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_Toc29315910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50</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911"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5-5</w:t>
        </w:r>
        <w:r w:rsidR="00C2341A" w:rsidRPr="00C2341A">
          <w:rPr>
            <w:rStyle w:val="af"/>
            <w:rFonts w:eastAsiaTheme="minorEastAsia" w:cs="Times New Roman"/>
            <w:smallCaps w:val="0"/>
            <w:noProof/>
          </w:rPr>
          <w:t>降维选取频率分量表</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_Toc29315911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54</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912"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5-6</w:t>
        </w:r>
        <w:r w:rsidR="00C2341A" w:rsidRPr="00C2341A">
          <w:rPr>
            <w:rStyle w:val="af"/>
            <w:rFonts w:eastAsiaTheme="minorEastAsia" w:cs="Times New Roman"/>
            <w:smallCaps w:val="0"/>
            <w:noProof/>
          </w:rPr>
          <w:t>训练参数配置表</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_Toc29315912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55</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913"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5-7</w:t>
        </w:r>
        <w:r w:rsidR="00C2341A" w:rsidRPr="00C2341A">
          <w:rPr>
            <w:rStyle w:val="af"/>
            <w:rFonts w:eastAsiaTheme="minorEastAsia" w:cs="Times New Roman"/>
            <w:smallCaps w:val="0"/>
            <w:noProof/>
          </w:rPr>
          <w:t>超前</w:t>
        </w:r>
        <w:r w:rsidR="00C2341A" w:rsidRPr="00C2341A">
          <w:rPr>
            <w:rStyle w:val="af"/>
            <w:rFonts w:eastAsiaTheme="minorEastAsia" w:cs="Times New Roman"/>
            <w:smallCaps w:val="0"/>
            <w:noProof/>
          </w:rPr>
          <w:t>2</w:t>
        </w:r>
        <w:r w:rsidR="00C2341A" w:rsidRPr="00C2341A">
          <w:rPr>
            <w:rStyle w:val="af"/>
            <w:rFonts w:eastAsiaTheme="minorEastAsia" w:cs="Times New Roman"/>
            <w:smallCaps w:val="0"/>
            <w:noProof/>
          </w:rPr>
          <w:t>位的模型预测结果</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_Toc29315913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57</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914"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5-8</w:t>
        </w:r>
        <w:r w:rsidR="00C2341A" w:rsidRPr="00C2341A">
          <w:rPr>
            <w:rStyle w:val="af"/>
            <w:rFonts w:eastAsiaTheme="minorEastAsia" w:cs="Times New Roman"/>
            <w:smallCaps w:val="0"/>
            <w:noProof/>
          </w:rPr>
          <w:t>预测准确度对比实验结果</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_Toc29315914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58</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915"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5-9</w:t>
        </w:r>
        <w:r w:rsidR="00C2341A" w:rsidRPr="00C2341A">
          <w:rPr>
            <w:rStyle w:val="af"/>
            <w:rFonts w:eastAsiaTheme="minorEastAsia" w:cs="Times New Roman"/>
            <w:smallCaps w:val="0"/>
            <w:noProof/>
          </w:rPr>
          <w:t>耗时参数测定计算数值表</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_Toc29315915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59</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916"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5-10</w:t>
        </w:r>
        <w:r w:rsidR="00C2341A" w:rsidRPr="00C2341A">
          <w:rPr>
            <w:rStyle w:val="af"/>
            <w:rFonts w:eastAsiaTheme="minorEastAsia" w:cs="Times New Roman"/>
            <w:smallCaps w:val="0"/>
            <w:noProof/>
          </w:rPr>
          <w:t>超前多位预测实验结果的时间延迟</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_Toc29315916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60</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917"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5-11</w:t>
        </w:r>
        <w:r w:rsidR="00C2341A" w:rsidRPr="00C2341A">
          <w:rPr>
            <w:rStyle w:val="af"/>
            <w:rFonts w:eastAsiaTheme="minorEastAsia" w:cs="Times New Roman"/>
            <w:smallCaps w:val="0"/>
            <w:noProof/>
          </w:rPr>
          <w:t>模型预测时效性的对比实验结果</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_Toc29315917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61</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918"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5-12</w:t>
        </w:r>
        <w:r w:rsidR="00C2341A" w:rsidRPr="00C2341A">
          <w:rPr>
            <w:rStyle w:val="af"/>
            <w:rFonts w:eastAsiaTheme="minorEastAsia" w:cs="Times New Roman"/>
            <w:smallCaps w:val="0"/>
            <w:noProof/>
          </w:rPr>
          <w:t>重训练前后模型预测结果对比</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_Toc29315918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65</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919"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5-13 GRU</w:t>
        </w:r>
        <w:r w:rsidR="00C2341A" w:rsidRPr="00C2341A">
          <w:rPr>
            <w:rStyle w:val="af"/>
            <w:rFonts w:eastAsiaTheme="minorEastAsia" w:cs="Times New Roman"/>
            <w:smallCaps w:val="0"/>
            <w:noProof/>
          </w:rPr>
          <w:t>与</w:t>
        </w:r>
        <w:r w:rsidR="00C2341A" w:rsidRPr="00C2341A">
          <w:rPr>
            <w:rStyle w:val="af"/>
            <w:rFonts w:eastAsiaTheme="minorEastAsia" w:cs="Times New Roman"/>
            <w:smallCaps w:val="0"/>
            <w:noProof/>
          </w:rPr>
          <w:t>LSTM</w:t>
        </w:r>
        <w:r w:rsidR="00C2341A" w:rsidRPr="00C2341A">
          <w:rPr>
            <w:rStyle w:val="af"/>
            <w:rFonts w:eastAsiaTheme="minorEastAsia" w:cs="Times New Roman"/>
            <w:smallCaps w:val="0"/>
            <w:noProof/>
          </w:rPr>
          <w:t>对比实验结果汇总</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_Toc29315919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67</w:t>
        </w:r>
        <w:r w:rsidR="00C2341A" w:rsidRPr="00C2341A">
          <w:rPr>
            <w:rFonts w:ascii="Times New Roman" w:hAnsi="Times New Roman" w:cs="Times New Roman"/>
            <w:smallCaps w:val="0"/>
            <w:noProof/>
            <w:webHidden/>
          </w:rPr>
          <w:fldChar w:fldCharType="end"/>
        </w:r>
      </w:hyperlink>
    </w:p>
    <w:p w:rsidR="00C2341A" w:rsidRPr="00C2341A" w:rsidRDefault="00C94FC6" w:rsidP="00C2341A">
      <w:pPr>
        <w:pStyle w:val="ac"/>
        <w:tabs>
          <w:tab w:val="right" w:leader="dot" w:pos="8436"/>
        </w:tabs>
        <w:spacing w:line="300" w:lineRule="auto"/>
        <w:rPr>
          <w:rFonts w:ascii="Times New Roman" w:hAnsi="Times New Roman" w:cs="Times New Roman"/>
          <w:smallCaps w:val="0"/>
          <w:noProof/>
          <w:sz w:val="21"/>
          <w:szCs w:val="22"/>
        </w:rPr>
      </w:pPr>
      <w:hyperlink w:anchor="_Toc29315920"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5-14 LSTM</w:t>
        </w:r>
        <w:r w:rsidR="00C2341A" w:rsidRPr="00C2341A">
          <w:rPr>
            <w:rStyle w:val="af"/>
            <w:rFonts w:eastAsiaTheme="minorEastAsia" w:cs="Times New Roman"/>
            <w:smallCaps w:val="0"/>
            <w:noProof/>
          </w:rPr>
          <w:t>与</w:t>
        </w:r>
        <w:r w:rsidR="00C2341A" w:rsidRPr="00C2341A">
          <w:rPr>
            <w:rStyle w:val="af"/>
            <w:rFonts w:eastAsiaTheme="minorEastAsia" w:cs="Times New Roman"/>
            <w:smallCaps w:val="0"/>
            <w:noProof/>
          </w:rPr>
          <w:t>XGBoost</w:t>
        </w:r>
        <w:r w:rsidR="00C2341A" w:rsidRPr="00C2341A">
          <w:rPr>
            <w:rStyle w:val="af"/>
            <w:rFonts w:eastAsiaTheme="minorEastAsia" w:cs="Times New Roman"/>
            <w:smallCaps w:val="0"/>
            <w:noProof/>
          </w:rPr>
          <w:t>对比实验结果</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_Toc29315920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68</w:t>
        </w:r>
        <w:r w:rsidR="00C2341A" w:rsidRPr="00C2341A">
          <w:rPr>
            <w:rFonts w:ascii="Times New Roman" w:hAnsi="Times New Roman" w:cs="Times New Roman"/>
            <w:smallCaps w:val="0"/>
            <w:noProof/>
            <w:webHidden/>
          </w:rPr>
          <w:fldChar w:fldCharType="end"/>
        </w:r>
      </w:hyperlink>
    </w:p>
    <w:p w:rsidR="0001758B" w:rsidRPr="00C2341A" w:rsidRDefault="000C25A8" w:rsidP="00C2341A">
      <w:pPr>
        <w:adjustRightInd w:val="0"/>
        <w:spacing w:line="300" w:lineRule="auto"/>
        <w:rPr>
          <w:rFonts w:ascii="Times New Roman" w:hAnsi="Times New Roman" w:cs="Times New Roman"/>
          <w:color w:val="FF0000"/>
          <w:sz w:val="24"/>
          <w:szCs w:val="24"/>
        </w:rPr>
      </w:pPr>
      <w:r w:rsidRPr="00C2341A">
        <w:rPr>
          <w:rFonts w:ascii="Times New Roman" w:hAnsi="Times New Roman" w:cs="Times New Roman"/>
          <w:color w:val="FF0000"/>
          <w:sz w:val="24"/>
          <w:szCs w:val="24"/>
        </w:rPr>
        <w:fldChar w:fldCharType="end"/>
      </w:r>
    </w:p>
    <w:p w:rsidR="0009405E" w:rsidRPr="00CF7E23" w:rsidRDefault="0009405E" w:rsidP="00CF7E23">
      <w:pPr>
        <w:adjustRightInd w:val="0"/>
        <w:spacing w:line="300" w:lineRule="auto"/>
        <w:rPr>
          <w:rFonts w:ascii="Times New Roman" w:eastAsia="宋体" w:hAnsi="Times New Roman" w:cs="Times New Roman"/>
          <w:color w:val="FF0000"/>
          <w:sz w:val="24"/>
          <w:szCs w:val="24"/>
        </w:rPr>
      </w:pPr>
    </w:p>
    <w:p w:rsidR="0009405E" w:rsidRPr="000C25A8" w:rsidRDefault="0009405E" w:rsidP="0001758B">
      <w:pPr>
        <w:adjustRightInd w:val="0"/>
        <w:rPr>
          <w:rFonts w:asciiTheme="minorEastAsia" w:hAnsiTheme="minorEastAsia"/>
          <w:color w:val="FF0000"/>
          <w:sz w:val="24"/>
          <w:szCs w:val="24"/>
        </w:rPr>
      </w:pPr>
    </w:p>
    <w:p w:rsidR="0009405E" w:rsidRDefault="0009405E" w:rsidP="0009405E">
      <w:pPr>
        <w:pStyle w:val="afd"/>
        <w:ind w:left="0" w:firstLine="0"/>
      </w:pPr>
    </w:p>
    <w:p w:rsidR="0009405E" w:rsidRDefault="0009405E">
      <w:pPr>
        <w:pStyle w:val="afd"/>
      </w:pPr>
    </w:p>
    <w:p w:rsidR="0009405E" w:rsidRDefault="0009405E">
      <w:pPr>
        <w:widowControl/>
        <w:jc w:val="left"/>
        <w:rPr>
          <w:rFonts w:cstheme="minorHAnsi"/>
          <w:smallCaps/>
          <w:sz w:val="24"/>
          <w:szCs w:val="20"/>
        </w:rPr>
      </w:pPr>
      <w:r>
        <w:br w:type="page"/>
      </w:r>
    </w:p>
    <w:p w:rsidR="0009405E" w:rsidRDefault="0009405E">
      <w:pPr>
        <w:pStyle w:val="afd"/>
        <w:sectPr w:rsidR="0009405E">
          <w:footerReference w:type="default" r:id="rId11"/>
          <w:pgSz w:w="11906" w:h="16838"/>
          <w:pgMar w:top="1985" w:right="1588" w:bottom="2268" w:left="1588" w:header="1418" w:footer="1701" w:gutter="284"/>
          <w:pgNumType w:fmt="upperRoman"/>
          <w:cols w:space="425"/>
          <w:docGrid w:linePitch="395"/>
        </w:sectPr>
      </w:pPr>
    </w:p>
    <w:p w:rsidR="00C12E12" w:rsidRDefault="00BB4136">
      <w:pPr>
        <w:pStyle w:val="1"/>
      </w:pPr>
      <w:bookmarkStart w:id="32" w:name="_Toc29315798"/>
      <w:r>
        <w:rPr>
          <w:rFonts w:hint="eastAsia"/>
        </w:rPr>
        <w:lastRenderedPageBreak/>
        <w:t>绪论</w:t>
      </w:r>
      <w:bookmarkEnd w:id="32"/>
    </w:p>
    <w:p w:rsidR="00C12E12" w:rsidRDefault="00F9497E">
      <w:pPr>
        <w:pStyle w:val="2"/>
      </w:pPr>
      <w:bookmarkStart w:id="33" w:name="_Toc29315799"/>
      <w:r>
        <w:rPr>
          <w:rFonts w:hint="eastAsia"/>
        </w:rPr>
        <w:t>研究背景</w:t>
      </w:r>
      <w:bookmarkEnd w:id="33"/>
    </w:p>
    <w:p w:rsidR="005B5917" w:rsidRPr="005B5917" w:rsidRDefault="005B5917" w:rsidP="005B5917">
      <w:pPr>
        <w:pStyle w:val="3"/>
      </w:pPr>
      <w:bookmarkStart w:id="34" w:name="_Toc29315800"/>
      <w:r>
        <w:t>航空大数据</w:t>
      </w:r>
      <w:bookmarkEnd w:id="34"/>
    </w:p>
    <w:p w:rsidR="00562953" w:rsidRDefault="001C5688" w:rsidP="00562953">
      <w:pPr>
        <w:pStyle w:val="aff3"/>
      </w:pPr>
      <w:r w:rsidRPr="00B52ACF">
        <w:t>当今社会每天每时每刻都在产生巨量的信息与数据</w:t>
      </w:r>
      <w:r w:rsidRPr="00B52ACF">
        <w:rPr>
          <w:rFonts w:hint="eastAsia"/>
        </w:rPr>
        <w:t>，这些巨量数据的量级一般是</w:t>
      </w:r>
      <w:r w:rsidRPr="00B52ACF">
        <w:rPr>
          <w:rFonts w:hint="eastAsia"/>
        </w:rPr>
        <w:t>TB</w:t>
      </w:r>
      <w:r w:rsidRPr="00B52ACF">
        <w:rPr>
          <w:rFonts w:hint="eastAsia"/>
        </w:rPr>
        <w:t>、</w:t>
      </w:r>
      <w:r w:rsidRPr="00B52ACF">
        <w:rPr>
          <w:rFonts w:hint="eastAsia"/>
        </w:rPr>
        <w:t>PB</w:t>
      </w:r>
      <w:r w:rsidRPr="00B52ACF">
        <w:rPr>
          <w:rFonts w:hint="eastAsia"/>
        </w:rPr>
        <w:t>级，在某些场景下甚至会出现</w:t>
      </w:r>
      <w:r w:rsidRPr="00B52ACF">
        <w:rPr>
          <w:rFonts w:hint="eastAsia"/>
        </w:rPr>
        <w:t>EB</w:t>
      </w:r>
      <w:r w:rsidRPr="00B52ACF">
        <w:rPr>
          <w:rFonts w:hint="eastAsia"/>
        </w:rPr>
        <w:t>级的数据量。至于这些巨量数据的来源则是分布在各行各业，它们以各种各样的格式存储在硬盘中，这就是大数据。</w:t>
      </w:r>
      <w:r w:rsidR="00C8218A">
        <w:rPr>
          <w:rFonts w:hint="eastAsia"/>
        </w:rPr>
        <w:t>人们对大数据的印象基本都停留在</w:t>
      </w:r>
      <w:r w:rsidR="000E7E99">
        <w:rPr>
          <w:rFonts w:hint="eastAsia"/>
        </w:rPr>
        <w:t>电子商务</w:t>
      </w:r>
      <w:r w:rsidR="00C8218A">
        <w:rPr>
          <w:rFonts w:hint="eastAsia"/>
        </w:rPr>
        <w:t>、云服务、</w:t>
      </w:r>
      <w:r w:rsidR="000E7E99">
        <w:rPr>
          <w:rFonts w:hint="eastAsia"/>
        </w:rPr>
        <w:t>数字</w:t>
      </w:r>
      <w:r w:rsidR="00C8218A">
        <w:rPr>
          <w:rFonts w:hint="eastAsia"/>
        </w:rPr>
        <w:t>金融</w:t>
      </w:r>
      <w:r w:rsidR="0035624E" w:rsidRPr="0035624E">
        <w:rPr>
          <w:vertAlign w:val="superscript"/>
        </w:rPr>
        <w:fldChar w:fldCharType="begin"/>
      </w:r>
      <w:r w:rsidR="0035624E" w:rsidRPr="0035624E">
        <w:rPr>
          <w:vertAlign w:val="superscript"/>
        </w:rPr>
        <w:instrText xml:space="preserve"> </w:instrText>
      </w:r>
      <w:r w:rsidR="0035624E" w:rsidRPr="0035624E">
        <w:rPr>
          <w:rFonts w:hint="eastAsia"/>
          <w:vertAlign w:val="superscript"/>
        </w:rPr>
        <w:instrText>REF _Ref27234821 \r \h</w:instrText>
      </w:r>
      <w:r w:rsidR="0035624E" w:rsidRPr="0035624E">
        <w:rPr>
          <w:vertAlign w:val="superscript"/>
        </w:rPr>
        <w:instrText xml:space="preserve"> </w:instrText>
      </w:r>
      <w:r w:rsidR="0035624E">
        <w:rPr>
          <w:vertAlign w:val="superscript"/>
        </w:rPr>
        <w:instrText xml:space="preserve"> \* MERGEFORMAT </w:instrText>
      </w:r>
      <w:r w:rsidR="0035624E" w:rsidRPr="0035624E">
        <w:rPr>
          <w:vertAlign w:val="superscript"/>
        </w:rPr>
      </w:r>
      <w:r w:rsidR="0035624E" w:rsidRPr="0035624E">
        <w:rPr>
          <w:vertAlign w:val="superscript"/>
        </w:rPr>
        <w:fldChar w:fldCharType="separate"/>
      </w:r>
      <w:r w:rsidR="00C2341A">
        <w:rPr>
          <w:vertAlign w:val="superscript"/>
        </w:rPr>
        <w:t>[1]</w:t>
      </w:r>
      <w:r w:rsidR="0035624E" w:rsidRPr="0035624E">
        <w:rPr>
          <w:vertAlign w:val="superscript"/>
        </w:rPr>
        <w:fldChar w:fldCharType="end"/>
      </w:r>
      <w:r w:rsidR="000E7E99">
        <w:rPr>
          <w:rFonts w:hint="eastAsia"/>
        </w:rPr>
        <w:t>等新兴行业，似乎这些新行业才是大数据潮流中的主角，而传统的汽车、化工、航空等轻重工业看起来与大数据并无关联。然而，这些传统工业中产生的数据量级与规模并不比新兴产业要少，其中航空工业中也不例外。</w:t>
      </w:r>
    </w:p>
    <w:p w:rsidR="001C5688" w:rsidRDefault="000E7E99" w:rsidP="00562953">
      <w:pPr>
        <w:pStyle w:val="aff3"/>
      </w:pPr>
      <w:r>
        <w:rPr>
          <w:rFonts w:hint="eastAsia"/>
        </w:rPr>
        <w:t>顾名思义，</w:t>
      </w:r>
      <w:r w:rsidR="001C5688">
        <w:rPr>
          <w:rFonts w:hint="eastAsia"/>
        </w:rPr>
        <w:t>航空大数据</w:t>
      </w:r>
      <w:r>
        <w:rPr>
          <w:rFonts w:hint="eastAsia"/>
        </w:rPr>
        <w:t>即为航空工业内产生的</w:t>
      </w:r>
      <w:r w:rsidR="001C5688">
        <w:rPr>
          <w:rFonts w:hint="eastAsia"/>
        </w:rPr>
        <w:t>大数据，它是航空飞行器在</w:t>
      </w:r>
      <w:r>
        <w:rPr>
          <w:rFonts w:hint="eastAsia"/>
        </w:rPr>
        <w:t>生产、测试和</w:t>
      </w:r>
      <w:r w:rsidR="001C5688">
        <w:rPr>
          <w:rFonts w:hint="eastAsia"/>
        </w:rPr>
        <w:t>运行过程中产生的海量数据。作为当今人类科技结晶的巅峰之一，航空飞行器</w:t>
      </w:r>
      <w:r w:rsidR="00942B48">
        <w:rPr>
          <w:rFonts w:hint="eastAsia"/>
        </w:rPr>
        <w:t>无论是在军用</w:t>
      </w:r>
      <w:proofErr w:type="gramStart"/>
      <w:r w:rsidR="00942B48">
        <w:rPr>
          <w:rFonts w:hint="eastAsia"/>
        </w:rPr>
        <w:t>亦或</w:t>
      </w:r>
      <w:proofErr w:type="gramEnd"/>
      <w:r w:rsidR="00942B48">
        <w:rPr>
          <w:rFonts w:hint="eastAsia"/>
        </w:rPr>
        <w:t>是商用中，均有着广泛的用途。航空飞行器的飞行安全也一直是人们关注的重中之重，因此，航空飞行器上一般都会搭载各种各样的传感器，来对航空飞行器进行多角度全方位的状态监控</w:t>
      </w:r>
      <w:r w:rsidR="00921922">
        <w:rPr>
          <w:rFonts w:hint="eastAsia"/>
        </w:rPr>
        <w:t>，在这一过程中这些传感器会产生海量的数据，即为航空大数据。</w:t>
      </w:r>
    </w:p>
    <w:p w:rsidR="00C8218A" w:rsidRDefault="001C5688" w:rsidP="00562953">
      <w:pPr>
        <w:pStyle w:val="aff3"/>
      </w:pPr>
      <w:r w:rsidRPr="002C23AA">
        <w:rPr>
          <w:rFonts w:hint="eastAsia"/>
        </w:rPr>
        <w:t>大数据是互联网时代的石油，在各行各业内部有着重要的战略地位，公司内部的大数据</w:t>
      </w:r>
      <w:r w:rsidR="00E355AC">
        <w:rPr>
          <w:rFonts w:hint="eastAsia"/>
        </w:rPr>
        <w:t>属于商业机密，</w:t>
      </w:r>
      <w:r w:rsidRPr="002C23AA">
        <w:rPr>
          <w:rFonts w:hint="eastAsia"/>
        </w:rPr>
        <w:t>一般都会受到保护</w:t>
      </w:r>
      <w:r w:rsidR="002C23AA">
        <w:rPr>
          <w:rFonts w:hint="eastAsia"/>
        </w:rPr>
        <w:t>并</w:t>
      </w:r>
      <w:r w:rsidRPr="002C23AA">
        <w:rPr>
          <w:rFonts w:hint="eastAsia"/>
        </w:rPr>
        <w:t>严禁外泄</w:t>
      </w:r>
      <w:r w:rsidR="00E355AC">
        <w:rPr>
          <w:rFonts w:hint="eastAsia"/>
        </w:rPr>
        <w:t>。</w:t>
      </w:r>
      <w:r w:rsidRPr="002C23AA">
        <w:rPr>
          <w:rFonts w:hint="eastAsia"/>
        </w:rPr>
        <w:t>这是因为在这些巨量数据里隐藏着的是同样巨量且宝贵的信息，上到天体运行规律，下到消费者消费习惯，大数据里蕴含的信息量无法用只言片语概括。</w:t>
      </w:r>
      <w:r w:rsidR="00562953">
        <w:rPr>
          <w:rFonts w:hint="eastAsia"/>
        </w:rPr>
        <w:t>以航空大数据为例，从中我们可以获取到航空飞行系统中各个模块的真实工作状态，也可以借此了解到航空飞行器一些具体的设计细节和制造标准，在航空大数据中隐藏的不仅仅是需要被保护起来的商业机密，更有能为各家公司带来巨量创收的宝贵信息。因此近年来</w:t>
      </w:r>
      <w:r w:rsidR="002C23AA">
        <w:rPr>
          <w:rFonts w:hint="eastAsia"/>
        </w:rPr>
        <w:t>各大航空公司与研究机构</w:t>
      </w:r>
      <w:r w:rsidR="00562953">
        <w:rPr>
          <w:rFonts w:hint="eastAsia"/>
        </w:rPr>
        <w:t>纷纷开始重视航空大数据，如波音与空客这两家行业巨头公司也投入了大量人力物力在其中</w:t>
      </w:r>
      <w:r w:rsidR="0035624E" w:rsidRPr="0035624E">
        <w:rPr>
          <w:vertAlign w:val="superscript"/>
        </w:rPr>
        <w:fldChar w:fldCharType="begin"/>
      </w:r>
      <w:r w:rsidR="0035624E" w:rsidRPr="0035624E">
        <w:rPr>
          <w:vertAlign w:val="superscript"/>
        </w:rPr>
        <w:instrText xml:space="preserve"> </w:instrText>
      </w:r>
      <w:r w:rsidR="0035624E" w:rsidRPr="0035624E">
        <w:rPr>
          <w:rFonts w:hint="eastAsia"/>
          <w:vertAlign w:val="superscript"/>
        </w:rPr>
        <w:instrText>REF _Ref27234965 \r \h</w:instrText>
      </w:r>
      <w:r w:rsidR="0035624E" w:rsidRPr="0035624E">
        <w:rPr>
          <w:vertAlign w:val="superscript"/>
        </w:rPr>
        <w:instrText xml:space="preserve"> </w:instrText>
      </w:r>
      <w:r w:rsidR="0035624E">
        <w:rPr>
          <w:vertAlign w:val="superscript"/>
        </w:rPr>
        <w:instrText xml:space="preserve"> \* MERGEFORMAT </w:instrText>
      </w:r>
      <w:r w:rsidR="0035624E" w:rsidRPr="0035624E">
        <w:rPr>
          <w:vertAlign w:val="superscript"/>
        </w:rPr>
      </w:r>
      <w:r w:rsidR="0035624E" w:rsidRPr="0035624E">
        <w:rPr>
          <w:vertAlign w:val="superscript"/>
        </w:rPr>
        <w:fldChar w:fldCharType="separate"/>
      </w:r>
      <w:r w:rsidR="00C2341A">
        <w:rPr>
          <w:vertAlign w:val="superscript"/>
        </w:rPr>
        <w:t>[2]</w:t>
      </w:r>
      <w:r w:rsidR="0035624E" w:rsidRPr="0035624E">
        <w:rPr>
          <w:vertAlign w:val="superscript"/>
        </w:rPr>
        <w:fldChar w:fldCharType="end"/>
      </w:r>
      <w:r w:rsidR="00562953">
        <w:rPr>
          <w:rFonts w:hint="eastAsia"/>
        </w:rPr>
        <w:t>，期望建立起一套成熟的航空大数据存储处理分析机制。</w:t>
      </w:r>
    </w:p>
    <w:p w:rsidR="00C27EF3" w:rsidRPr="00562953" w:rsidRDefault="00D84F5F" w:rsidP="00562953">
      <w:pPr>
        <w:pStyle w:val="aff3"/>
      </w:pPr>
      <w:r w:rsidRPr="00562953">
        <w:rPr>
          <w:rFonts w:hint="eastAsia"/>
        </w:rPr>
        <w:t>但是，仅仅有大数据的积累是不够的，还需要与大数据内容相匹配的处理分析方法。</w:t>
      </w:r>
      <w:r w:rsidR="001C5688" w:rsidRPr="00562953">
        <w:rPr>
          <w:rFonts w:hint="eastAsia"/>
        </w:rPr>
        <w:t>几十年前，受限于计算机</w:t>
      </w:r>
      <w:proofErr w:type="gramStart"/>
      <w:r w:rsidR="001C5688" w:rsidRPr="00562953">
        <w:rPr>
          <w:rFonts w:hint="eastAsia"/>
        </w:rPr>
        <w:t>的算力水平</w:t>
      </w:r>
      <w:proofErr w:type="gramEnd"/>
      <w:r w:rsidR="001C5688" w:rsidRPr="00562953">
        <w:rPr>
          <w:rFonts w:hint="eastAsia"/>
        </w:rPr>
        <w:t>与数字通信传输能力，以及缺乏高效的分析算法，人们没有能力与条件处理分析</w:t>
      </w:r>
      <w:r w:rsidRPr="00562953">
        <w:rPr>
          <w:rFonts w:hint="eastAsia"/>
        </w:rPr>
        <w:t>这些</w:t>
      </w:r>
      <w:r w:rsidR="001C5688" w:rsidRPr="00562953">
        <w:rPr>
          <w:rFonts w:hint="eastAsia"/>
        </w:rPr>
        <w:t>数据量多至</w:t>
      </w:r>
      <w:r w:rsidR="001C5688" w:rsidRPr="00562953">
        <w:rPr>
          <w:rFonts w:hint="eastAsia"/>
        </w:rPr>
        <w:t>TB</w:t>
      </w:r>
      <w:r w:rsidR="001C5688" w:rsidRPr="00562953">
        <w:rPr>
          <w:rFonts w:hint="eastAsia"/>
        </w:rPr>
        <w:t>、</w:t>
      </w:r>
      <w:r w:rsidR="001C5688" w:rsidRPr="00562953">
        <w:rPr>
          <w:rFonts w:hint="eastAsia"/>
        </w:rPr>
        <w:t>PB</w:t>
      </w:r>
      <w:r w:rsidR="001C5688" w:rsidRPr="00562953">
        <w:rPr>
          <w:rFonts w:hint="eastAsia"/>
        </w:rPr>
        <w:t>级的大数</w:t>
      </w:r>
      <w:r w:rsidR="001C5688" w:rsidRPr="00562953">
        <w:rPr>
          <w:rFonts w:hint="eastAsia"/>
        </w:rPr>
        <w:lastRenderedPageBreak/>
        <w:t>据，更不用说挖掘出</w:t>
      </w:r>
      <w:r w:rsidRPr="00562953">
        <w:rPr>
          <w:rFonts w:hint="eastAsia"/>
        </w:rPr>
        <w:t>大数据中的隐藏</w:t>
      </w:r>
      <w:r w:rsidR="001C5688" w:rsidRPr="00562953">
        <w:rPr>
          <w:rFonts w:hint="eastAsia"/>
        </w:rPr>
        <w:t>信息。那个时期研究人员往往需要花费几周甚至月余的时间，使用经典数学统计方法分析这些巨量数据。这种情形直到</w:t>
      </w:r>
      <w:r w:rsidRPr="00562953">
        <w:t>高速通信渐渐普及</w:t>
      </w:r>
      <w:r w:rsidR="001C5688" w:rsidRPr="00562953">
        <w:t>与计算</w:t>
      </w:r>
      <w:r w:rsidRPr="00562953">
        <w:t>机</w:t>
      </w:r>
      <w:r w:rsidR="001C5688" w:rsidRPr="00562953">
        <w:t>硬件水平趋于成熟的今天才得以改善</w:t>
      </w:r>
      <w:r w:rsidR="001C5688" w:rsidRPr="00562953">
        <w:rPr>
          <w:rFonts w:hint="eastAsia"/>
        </w:rPr>
        <w:t>，有了</w:t>
      </w:r>
      <w:r w:rsidRPr="00562953">
        <w:rPr>
          <w:rFonts w:hint="eastAsia"/>
        </w:rPr>
        <w:t>计算机</w:t>
      </w:r>
      <w:r w:rsidR="001C5688" w:rsidRPr="00562953">
        <w:rPr>
          <w:rFonts w:hint="eastAsia"/>
        </w:rPr>
        <w:t>硬件的</w:t>
      </w:r>
      <w:r w:rsidRPr="00562953">
        <w:rPr>
          <w:rFonts w:hint="eastAsia"/>
        </w:rPr>
        <w:t>强大计</w:t>
      </w:r>
      <w:r w:rsidR="001C5688" w:rsidRPr="00562953">
        <w:rPr>
          <w:rFonts w:hint="eastAsia"/>
        </w:rPr>
        <w:t>算</w:t>
      </w:r>
      <w:r w:rsidRPr="00562953">
        <w:rPr>
          <w:rFonts w:hint="eastAsia"/>
        </w:rPr>
        <w:t>能</w:t>
      </w:r>
      <w:r w:rsidR="001C5688" w:rsidRPr="00562953">
        <w:rPr>
          <w:rFonts w:hint="eastAsia"/>
        </w:rPr>
        <w:t>力</w:t>
      </w:r>
      <w:r w:rsidRPr="00562953">
        <w:rPr>
          <w:rFonts w:hint="eastAsia"/>
        </w:rPr>
        <w:t>和高速高效的通信传输等技术的支持</w:t>
      </w:r>
      <w:r w:rsidR="001C5688" w:rsidRPr="00562953">
        <w:rPr>
          <w:rFonts w:hint="eastAsia"/>
        </w:rPr>
        <w:t>，</w:t>
      </w:r>
      <w:r w:rsidRPr="00562953">
        <w:rPr>
          <w:rFonts w:hint="eastAsia"/>
        </w:rPr>
        <w:t>同时</w:t>
      </w:r>
      <w:r w:rsidR="001C5688" w:rsidRPr="00562953">
        <w:rPr>
          <w:rFonts w:hint="eastAsia"/>
        </w:rPr>
        <w:t>各种机器学习算法如雨后春笋般涌现，</w:t>
      </w:r>
      <w:r w:rsidR="001C5688" w:rsidRPr="00562953">
        <w:t>大数据这</w:t>
      </w:r>
      <w:r w:rsidR="001C5688" w:rsidRPr="00562953">
        <w:rPr>
          <w:rFonts w:hint="eastAsia"/>
        </w:rPr>
        <w:t>才渐渐崭露头角，为人们的生产与生活增添极大的助力。</w:t>
      </w:r>
    </w:p>
    <w:p w:rsidR="00D84F5F" w:rsidRDefault="0035624E" w:rsidP="002C23AA">
      <w:pPr>
        <w:pStyle w:val="aff3"/>
      </w:pPr>
      <w:r>
        <w:rPr>
          <w:rFonts w:hint="eastAsia"/>
        </w:rPr>
        <w:t>机器学习算法的出现加速了人们对大数据的处理与利用效率</w:t>
      </w:r>
      <w:r w:rsidR="003D156E">
        <w:rPr>
          <w:rFonts w:hint="eastAsia"/>
        </w:rPr>
        <w:t>。</w:t>
      </w:r>
      <w:r w:rsidR="003D156E" w:rsidRPr="00B52ACF">
        <w:rPr>
          <w:rFonts w:hint="eastAsia"/>
        </w:rPr>
        <w:t>大多数机器学习算法是基于统计和经验来训练计算机如何学习和分析，</w:t>
      </w:r>
      <w:r w:rsidRPr="00B52ACF">
        <w:rPr>
          <w:rFonts w:hint="eastAsia"/>
        </w:rPr>
        <w:t>进而</w:t>
      </w:r>
      <w:r>
        <w:rPr>
          <w:rFonts w:hint="eastAsia"/>
        </w:rPr>
        <w:t>使其</w:t>
      </w:r>
      <w:r w:rsidRPr="00B52ACF">
        <w:rPr>
          <w:rFonts w:hint="eastAsia"/>
        </w:rPr>
        <w:t>能够达到脱离人类</w:t>
      </w:r>
      <w:r>
        <w:rPr>
          <w:rFonts w:hint="eastAsia"/>
        </w:rPr>
        <w:t>后仍可以</w:t>
      </w:r>
      <w:r w:rsidRPr="00B52ACF">
        <w:rPr>
          <w:rFonts w:hint="eastAsia"/>
        </w:rPr>
        <w:t>自我不断优化所学知识的程度。</w:t>
      </w:r>
      <w:r w:rsidR="003D156E" w:rsidRPr="00B52ACF">
        <w:rPr>
          <w:rFonts w:hint="eastAsia"/>
        </w:rPr>
        <w:t>如果用于训练的数据量足够</w:t>
      </w:r>
      <w:r w:rsidR="003D156E">
        <w:rPr>
          <w:rFonts w:hint="eastAsia"/>
        </w:rPr>
        <w:t>多，理论上可以得到一个在该训练数据领域具有很强学习与分析能力的模型。因此，</w:t>
      </w:r>
      <w:r w:rsidR="003D156E" w:rsidRPr="00B52ACF">
        <w:rPr>
          <w:rFonts w:hint="eastAsia"/>
        </w:rPr>
        <w:t>机器学习算法与大数据是一种</w:t>
      </w:r>
      <w:r w:rsidR="00E654C2">
        <w:rPr>
          <w:rFonts w:hint="eastAsia"/>
        </w:rPr>
        <w:t>互助和互相依赖的</w:t>
      </w:r>
      <w:r w:rsidR="003D156E" w:rsidRPr="00B52ACF">
        <w:rPr>
          <w:rFonts w:hint="eastAsia"/>
        </w:rPr>
        <w:t>关系</w:t>
      </w:r>
      <w:r w:rsidR="003D156E">
        <w:rPr>
          <w:rFonts w:hint="eastAsia"/>
        </w:rPr>
        <w:t>，机器学习算法需要大数据的支持才能发挥最大的效用，大数据又依赖机器学习算法的强大分析能力来产生价值。</w:t>
      </w:r>
    </w:p>
    <w:p w:rsidR="00C837D0" w:rsidRDefault="00C837D0" w:rsidP="002C23AA">
      <w:pPr>
        <w:pStyle w:val="aff3"/>
      </w:pPr>
      <w:r>
        <w:t>在航空业也是如此</w:t>
      </w:r>
      <w:r>
        <w:rPr>
          <w:rFonts w:hint="eastAsia"/>
        </w:rPr>
        <w:t>，</w:t>
      </w:r>
      <w:r>
        <w:t>仅仅有航空大数据的积累是不够的</w:t>
      </w:r>
      <w:r>
        <w:rPr>
          <w:rFonts w:hint="eastAsia"/>
        </w:rPr>
        <w:t>，</w:t>
      </w:r>
      <w:r>
        <w:t>还需要研究出与之对应的处理分析方法</w:t>
      </w:r>
      <w:r>
        <w:rPr>
          <w:rFonts w:hint="eastAsia"/>
        </w:rPr>
        <w:t>。经典数学统计方法处理分析大数据的速度慢、效率低，显然不再适用处理海量的航空大数据。而机器学习算法的兴起可以航空业带来新的航空大数据处理分析方案，那就是利用机器学习算法的高效率来处理时时刻刻产生的海量数据，发挥出航空大数据的真正作用，在不同的应用场景下解决那些以往使用传统技术方法难以解决的问题。</w:t>
      </w:r>
    </w:p>
    <w:p w:rsidR="00562953" w:rsidRDefault="00562953" w:rsidP="002C23AA">
      <w:pPr>
        <w:pStyle w:val="aff3"/>
      </w:pPr>
      <w:r>
        <w:t>我国在</w:t>
      </w:r>
      <w:r w:rsidR="00AA7420">
        <w:t>航空飞行器的设计研发上起步较晚</w:t>
      </w:r>
      <w:r w:rsidR="00AA7420">
        <w:rPr>
          <w:rFonts w:hint="eastAsia"/>
        </w:rPr>
        <w:t>，</w:t>
      </w:r>
      <w:r w:rsidR="00AA7420">
        <w:t>对</w:t>
      </w:r>
      <w:r>
        <w:t>航空大数据的积累</w:t>
      </w:r>
      <w:r w:rsidR="00AA7420">
        <w:t>不足</w:t>
      </w:r>
      <w:r w:rsidR="00AA7420">
        <w:rPr>
          <w:rFonts w:hint="eastAsia"/>
        </w:rPr>
        <w:t>，</w:t>
      </w:r>
      <w:r w:rsidR="00AA7420">
        <w:t>同时也缺乏对航空大数据的</w:t>
      </w:r>
      <w:r w:rsidR="00AA7420">
        <w:rPr>
          <w:rFonts w:hint="eastAsia"/>
        </w:rPr>
        <w:t>高效</w:t>
      </w:r>
      <w:r w:rsidR="00AA7420">
        <w:t>处理</w:t>
      </w:r>
      <w:r>
        <w:t>分析</w:t>
      </w:r>
      <w:r w:rsidR="00AA7420">
        <w:t>手段</w:t>
      </w:r>
      <w:r w:rsidR="006651D4">
        <w:rPr>
          <w:rFonts w:hint="eastAsia"/>
        </w:rPr>
        <w:t>。为了不再受制于外国航空公司与机构的技术封锁，我国在航空大数据领域</w:t>
      </w:r>
      <w:r w:rsidR="006651D4">
        <w:t>亟需进行积累</w:t>
      </w:r>
      <w:r w:rsidR="006651D4">
        <w:rPr>
          <w:rFonts w:hint="eastAsia"/>
        </w:rPr>
        <w:t>与</w:t>
      </w:r>
      <w:r w:rsidR="006651D4">
        <w:t>研究</w:t>
      </w:r>
      <w:r w:rsidR="00AA7420">
        <w:rPr>
          <w:rFonts w:hint="eastAsia"/>
        </w:rPr>
        <w:t>。因此，</w:t>
      </w:r>
      <w:r w:rsidR="006651D4">
        <w:rPr>
          <w:rFonts w:hint="eastAsia"/>
        </w:rPr>
        <w:t>在</w:t>
      </w:r>
      <w:r w:rsidR="006651D4" w:rsidRPr="00B52ACF">
        <w:rPr>
          <w:rFonts w:hint="eastAsia"/>
        </w:rPr>
        <w:t>我国自主研发生产</w:t>
      </w:r>
      <w:r w:rsidR="006651D4">
        <w:rPr>
          <w:rFonts w:hint="eastAsia"/>
        </w:rPr>
        <w:t>的</w:t>
      </w:r>
      <w:r w:rsidR="006651D4" w:rsidRPr="00B52ACF">
        <w:rPr>
          <w:rFonts w:hint="eastAsia"/>
        </w:rPr>
        <w:t>一款大型民航</w:t>
      </w:r>
      <w:proofErr w:type="gramStart"/>
      <w:r w:rsidR="006651D4" w:rsidRPr="00B52ACF">
        <w:rPr>
          <w:rFonts w:hint="eastAsia"/>
        </w:rPr>
        <w:t>客机</w:t>
      </w:r>
      <w:r w:rsidR="006651D4">
        <w:rPr>
          <w:rFonts w:hint="eastAsia"/>
        </w:rPr>
        <w:t>商飞</w:t>
      </w:r>
      <w:proofErr w:type="gramEnd"/>
      <w:r w:rsidR="006651D4">
        <w:rPr>
          <w:rFonts w:hint="eastAsia"/>
        </w:rPr>
        <w:t>C</w:t>
      </w:r>
      <w:r w:rsidR="006651D4">
        <w:t>919</w:t>
      </w:r>
      <w:r w:rsidR="006651D4">
        <w:rPr>
          <w:rFonts w:hint="eastAsia"/>
        </w:rPr>
        <w:t>成功</w:t>
      </w:r>
      <w:r w:rsidR="006651D4">
        <w:t>试飞之后</w:t>
      </w:r>
      <w:r w:rsidR="006651D4">
        <w:rPr>
          <w:rFonts w:hint="eastAsia"/>
        </w:rPr>
        <w:t>，大量面向航空大数据处理分析的课题研究纷纷开展起来。</w:t>
      </w:r>
    </w:p>
    <w:p w:rsidR="00AE1EED" w:rsidRDefault="00AE1EED" w:rsidP="002C23AA">
      <w:pPr>
        <w:pStyle w:val="aff3"/>
      </w:pPr>
      <w:r w:rsidRPr="00B52ACF">
        <w:t>本次课题</w:t>
      </w:r>
      <w:r w:rsidR="006651D4">
        <w:t>正是</w:t>
      </w:r>
      <w:r w:rsidRPr="00B52ACF">
        <w:t>依托</w:t>
      </w:r>
      <w:proofErr w:type="gramStart"/>
      <w:r w:rsidRPr="00B52ACF">
        <w:t>于商飞</w:t>
      </w:r>
      <w:proofErr w:type="gramEnd"/>
      <w:r w:rsidRPr="00B52ACF">
        <w:t>C919</w:t>
      </w:r>
      <w:r w:rsidRPr="00B52ACF">
        <w:t>大型民航客机的</w:t>
      </w:r>
      <w:r>
        <w:t>相关</w:t>
      </w:r>
      <w:r w:rsidRPr="00B52ACF">
        <w:t>项目</w:t>
      </w:r>
      <w:r w:rsidR="005B5917">
        <w:rPr>
          <w:rFonts w:hint="eastAsia"/>
        </w:rPr>
        <w:t>，以机载交流电源关键品质参数的异常检测为研究内容。</w:t>
      </w:r>
      <w:r w:rsidRPr="00B52ACF">
        <w:rPr>
          <w:rFonts w:hint="eastAsia"/>
        </w:rPr>
        <w:t>C</w:t>
      </w:r>
      <w:r w:rsidRPr="00B52ACF">
        <w:t>919</w:t>
      </w:r>
      <w:r w:rsidRPr="00B52ACF">
        <w:t>大型民航客机的机载</w:t>
      </w:r>
      <w:r>
        <w:t>三相</w:t>
      </w:r>
      <w:r w:rsidRPr="00B52ACF">
        <w:t>交流发电机电源在</w:t>
      </w:r>
      <w:r>
        <w:t>每次执行</w:t>
      </w:r>
      <w:r w:rsidRPr="00B52ACF">
        <w:t>飞行</w:t>
      </w:r>
      <w:r>
        <w:t>任务的</w:t>
      </w:r>
      <w:r w:rsidRPr="00B52ACF">
        <w:t>过程中</w:t>
      </w:r>
      <w:r>
        <w:rPr>
          <w:rFonts w:hint="eastAsia"/>
        </w:rPr>
        <w:t>，</w:t>
      </w:r>
      <w:r>
        <w:t>都</w:t>
      </w:r>
      <w:r w:rsidRPr="00B52ACF">
        <w:t>会产生</w:t>
      </w:r>
      <w:r w:rsidRPr="00B52ACF">
        <w:t>TB</w:t>
      </w:r>
      <w:r w:rsidRPr="00B52ACF">
        <w:t>乃至</w:t>
      </w:r>
      <w:r w:rsidRPr="00B52ACF">
        <w:t>PB</w:t>
      </w:r>
      <w:r>
        <w:t>级量级的电源信号数据</w:t>
      </w:r>
      <w:r>
        <w:rPr>
          <w:rFonts w:hint="eastAsia"/>
        </w:rPr>
        <w:t>。</w:t>
      </w:r>
      <w:r w:rsidRPr="00B52ACF">
        <w:t>从这些电源</w:t>
      </w:r>
      <w:r>
        <w:t>信号</w:t>
      </w:r>
      <w:r w:rsidRPr="00B52ACF">
        <w:t>数据中我们可以获得许多有价值的信息</w:t>
      </w:r>
      <w:r w:rsidRPr="00B52ACF">
        <w:rPr>
          <w:rFonts w:hint="eastAsia"/>
        </w:rPr>
        <w:t>，</w:t>
      </w:r>
      <w:r w:rsidRPr="00B52ACF">
        <w:t>例如</w:t>
      </w:r>
      <w:r>
        <w:rPr>
          <w:rFonts w:hint="eastAsia"/>
        </w:rPr>
        <w:t>，机载</w:t>
      </w:r>
      <w:r w:rsidRPr="00B52ACF">
        <w:t>交流电源的各种工作状态</w:t>
      </w:r>
      <w:r>
        <w:rPr>
          <w:rFonts w:hint="eastAsia"/>
        </w:rPr>
        <w:t>均</w:t>
      </w:r>
      <w:r w:rsidRPr="00B52ACF">
        <w:rPr>
          <w:rFonts w:hint="eastAsia"/>
        </w:rPr>
        <w:t>可以在这些电源信号数据中</w:t>
      </w:r>
      <w:r>
        <w:rPr>
          <w:rFonts w:hint="eastAsia"/>
        </w:rPr>
        <w:t>得以</w:t>
      </w:r>
      <w:r w:rsidRPr="00B52ACF">
        <w:rPr>
          <w:rFonts w:hint="eastAsia"/>
        </w:rPr>
        <w:t>体现，</w:t>
      </w:r>
      <w:r>
        <w:rPr>
          <w:rFonts w:hint="eastAsia"/>
        </w:rPr>
        <w:t>只有能够找到合适的</w:t>
      </w:r>
      <w:r w:rsidRPr="00B52ACF">
        <w:rPr>
          <w:rFonts w:hint="eastAsia"/>
        </w:rPr>
        <w:t>机器学习算法去分析这些</w:t>
      </w:r>
      <w:r>
        <w:rPr>
          <w:rFonts w:hint="eastAsia"/>
        </w:rPr>
        <w:t>海</w:t>
      </w:r>
      <w:r w:rsidRPr="00B52ACF">
        <w:rPr>
          <w:rFonts w:hint="eastAsia"/>
        </w:rPr>
        <w:t>量的电源信号数据，我们</w:t>
      </w:r>
      <w:r>
        <w:rPr>
          <w:rFonts w:hint="eastAsia"/>
        </w:rPr>
        <w:t>就</w:t>
      </w:r>
      <w:r w:rsidRPr="00B52ACF">
        <w:rPr>
          <w:rFonts w:hint="eastAsia"/>
        </w:rPr>
        <w:t>可以建立一种</w:t>
      </w:r>
      <w:r>
        <w:rPr>
          <w:rFonts w:hint="eastAsia"/>
        </w:rPr>
        <w:t>新的面向</w:t>
      </w:r>
      <w:r w:rsidRPr="00B52ACF">
        <w:rPr>
          <w:rFonts w:hint="eastAsia"/>
        </w:rPr>
        <w:t>机载交流电源</w:t>
      </w:r>
      <w:r>
        <w:rPr>
          <w:rFonts w:hint="eastAsia"/>
        </w:rPr>
        <w:t>工作状态的检测与预警机制，</w:t>
      </w:r>
      <w:r w:rsidRPr="00B52ACF">
        <w:rPr>
          <w:rFonts w:hint="eastAsia"/>
        </w:rPr>
        <w:t>从而对</w:t>
      </w:r>
      <w:r w:rsidRPr="00B52ACF">
        <w:rPr>
          <w:rFonts w:hint="eastAsia"/>
        </w:rPr>
        <w:t>C919</w:t>
      </w:r>
      <w:r w:rsidRPr="00B52ACF">
        <w:rPr>
          <w:rFonts w:hint="eastAsia"/>
        </w:rPr>
        <w:t>大型民航客机的飞行安全做出保障。</w:t>
      </w:r>
    </w:p>
    <w:p w:rsidR="005B5917" w:rsidRDefault="009E3C8C" w:rsidP="005B5917">
      <w:pPr>
        <w:pStyle w:val="3"/>
      </w:pPr>
      <w:bookmarkStart w:id="35" w:name="_Toc29315801"/>
      <w:r>
        <w:lastRenderedPageBreak/>
        <w:t>航空</w:t>
      </w:r>
      <w:r w:rsidR="005B5917">
        <w:t>电源品质参数</w:t>
      </w:r>
      <w:bookmarkEnd w:id="35"/>
    </w:p>
    <w:p w:rsidR="005B5917" w:rsidRPr="00B4786B" w:rsidRDefault="00AF10B3" w:rsidP="001E2B44">
      <w:pPr>
        <w:pStyle w:val="aff3"/>
      </w:pPr>
      <w:r>
        <w:rPr>
          <w:rFonts w:hint="eastAsia"/>
        </w:rPr>
        <w:t>航空</w:t>
      </w:r>
      <w:r w:rsidR="005B5917" w:rsidRPr="00B4786B">
        <w:rPr>
          <w:rFonts w:hint="eastAsia"/>
        </w:rPr>
        <w:t>机载</w:t>
      </w:r>
      <w:r w:rsidR="005B5917" w:rsidRPr="00B4786B">
        <w:t>交流</w:t>
      </w:r>
      <w:r w:rsidR="005B5917" w:rsidRPr="00B4786B">
        <w:rPr>
          <w:rFonts w:hint="eastAsia"/>
        </w:rPr>
        <w:t>电源</w:t>
      </w:r>
      <w:r w:rsidR="005B5917" w:rsidRPr="00B4786B">
        <w:t>是飞机电源系统中最重要的部件</w:t>
      </w:r>
      <w:r w:rsidR="005B5917" w:rsidRPr="00B4786B">
        <w:rPr>
          <w:rFonts w:hint="eastAsia"/>
        </w:rPr>
        <w:t>，它的工作状态</w:t>
      </w:r>
      <w:r w:rsidR="005B5917" w:rsidRPr="00B4786B">
        <w:t>直接影响到整个飞机机载用电设备的运行状况和飞机自身的飞行安全</w:t>
      </w:r>
      <w:r w:rsidR="00266415" w:rsidRPr="00266415">
        <w:rPr>
          <w:vertAlign w:val="superscript"/>
        </w:rPr>
        <w:fldChar w:fldCharType="begin"/>
      </w:r>
      <w:r w:rsidR="00266415" w:rsidRPr="00266415">
        <w:rPr>
          <w:vertAlign w:val="superscript"/>
        </w:rPr>
        <w:instrText xml:space="preserve"> REF _Ref27238491 \r \h </w:instrText>
      </w:r>
      <w:r w:rsidR="00266415">
        <w:rPr>
          <w:vertAlign w:val="superscript"/>
        </w:rPr>
        <w:instrText xml:space="preserve"> \* MERGEFORMAT </w:instrText>
      </w:r>
      <w:r w:rsidR="00266415" w:rsidRPr="00266415">
        <w:rPr>
          <w:vertAlign w:val="superscript"/>
        </w:rPr>
      </w:r>
      <w:r w:rsidR="00266415" w:rsidRPr="00266415">
        <w:rPr>
          <w:vertAlign w:val="superscript"/>
        </w:rPr>
        <w:fldChar w:fldCharType="separate"/>
      </w:r>
      <w:r w:rsidR="00C2341A">
        <w:rPr>
          <w:vertAlign w:val="superscript"/>
        </w:rPr>
        <w:t>[3]</w:t>
      </w:r>
      <w:r w:rsidR="00266415" w:rsidRPr="00266415">
        <w:rPr>
          <w:vertAlign w:val="superscript"/>
        </w:rPr>
        <w:fldChar w:fldCharType="end"/>
      </w:r>
      <w:r w:rsidR="005B5917" w:rsidRPr="00B4786B">
        <w:rPr>
          <w:rFonts w:hint="eastAsia"/>
        </w:rPr>
        <w:t>。因此，研究</w:t>
      </w:r>
      <w:r w:rsidR="00E654C2">
        <w:rPr>
          <w:rFonts w:hint="eastAsia"/>
        </w:rPr>
        <w:t>机载</w:t>
      </w:r>
      <w:r w:rsidR="005B5917" w:rsidRPr="00B4786B">
        <w:rPr>
          <w:rFonts w:hint="eastAsia"/>
        </w:rPr>
        <w:t>交流电源信号</w:t>
      </w:r>
      <w:r w:rsidR="00E654C2">
        <w:rPr>
          <w:rFonts w:hint="eastAsia"/>
        </w:rPr>
        <w:t>数据品质参数</w:t>
      </w:r>
      <w:r w:rsidR="005B5917" w:rsidRPr="00B4786B">
        <w:rPr>
          <w:rFonts w:hint="eastAsia"/>
        </w:rPr>
        <w:t>的异常检测技术具有十分重要的意义。本次研究的</w:t>
      </w:r>
      <w:r w:rsidR="00266415">
        <w:rPr>
          <w:rFonts w:hint="eastAsia"/>
        </w:rPr>
        <w:t>对象</w:t>
      </w:r>
      <w:r w:rsidR="005B5917" w:rsidRPr="00B4786B">
        <w:rPr>
          <w:rFonts w:hint="eastAsia"/>
        </w:rPr>
        <w:t>是</w:t>
      </w:r>
      <w:r w:rsidR="005B5917" w:rsidRPr="00B4786B">
        <w:rPr>
          <w:rFonts w:hint="eastAsia"/>
        </w:rPr>
        <w:t>C</w:t>
      </w:r>
      <w:r w:rsidR="005B5917" w:rsidRPr="00B4786B">
        <w:t>919</w:t>
      </w:r>
      <w:r w:rsidR="005B5917" w:rsidRPr="00B4786B">
        <w:rPr>
          <w:rFonts w:hint="eastAsia"/>
        </w:rPr>
        <w:t>大型民航客机机载交流</w:t>
      </w:r>
      <w:r w:rsidR="005B5917">
        <w:rPr>
          <w:rFonts w:hint="eastAsia"/>
        </w:rPr>
        <w:t>电源信号</w:t>
      </w:r>
      <w:r w:rsidR="001E2B44" w:rsidRPr="00E509A3">
        <w:t>的品质参数</w:t>
      </w:r>
      <w:r w:rsidR="00266415">
        <w:rPr>
          <w:rFonts w:hint="eastAsia"/>
        </w:rPr>
        <w:t>，</w:t>
      </w:r>
      <w:r w:rsidR="001E2B44" w:rsidRPr="00E509A3">
        <w:t>电源</w:t>
      </w:r>
      <w:r w:rsidR="001E2B44">
        <w:t>品质</w:t>
      </w:r>
      <w:r w:rsidR="001E2B44" w:rsidRPr="00E509A3">
        <w:t>参数可分为时域与频域两类</w:t>
      </w:r>
      <w:r w:rsidR="001E2B44" w:rsidRPr="00E509A3">
        <w:rPr>
          <w:rFonts w:hint="eastAsia"/>
        </w:rPr>
        <w:t>，时域参数包括电压与电流的幅值等，频域参数包括基波的偏移量与各次谐波的含量等等。看似需要检测的参数很多，但</w:t>
      </w:r>
      <w:r w:rsidR="001E2B44" w:rsidRPr="00E509A3">
        <w:t>实际上</w:t>
      </w:r>
      <w:r w:rsidR="001E2B44" w:rsidRPr="00E509A3">
        <w:rPr>
          <w:rFonts w:hint="eastAsia"/>
        </w:rPr>
        <w:t>，</w:t>
      </w:r>
      <w:r w:rsidR="001E2B44">
        <w:rPr>
          <w:rFonts w:hint="eastAsia"/>
        </w:rPr>
        <w:t>在异常检测场景下一般</w:t>
      </w:r>
      <w:r w:rsidR="001E2B44" w:rsidRPr="00E509A3">
        <w:t>只需要关注频域中的参数即可</w:t>
      </w:r>
      <w:r w:rsidR="001E2B44" w:rsidRPr="00E509A3">
        <w:rPr>
          <w:rFonts w:hint="eastAsia"/>
        </w:rPr>
        <w:t>，</w:t>
      </w:r>
      <w:r w:rsidR="001E2B44" w:rsidRPr="00E509A3">
        <w:t>因为通过对频域中参数的检测</w:t>
      </w:r>
      <w:r w:rsidR="001E2B44" w:rsidRPr="00E509A3">
        <w:rPr>
          <w:rFonts w:hint="eastAsia"/>
        </w:rPr>
        <w:t>，</w:t>
      </w:r>
      <w:r w:rsidR="001E2B44" w:rsidRPr="00E509A3">
        <w:t>既可以获取电源信号的频域信息</w:t>
      </w:r>
      <w:r w:rsidR="001E2B44" w:rsidRPr="00E509A3">
        <w:rPr>
          <w:rFonts w:hint="eastAsia"/>
        </w:rPr>
        <w:t>，</w:t>
      </w:r>
      <w:r w:rsidR="001E2B44" w:rsidRPr="00E509A3">
        <w:t>又可以获取到其时域中的信息</w:t>
      </w:r>
      <w:r w:rsidR="001E2B44" w:rsidRPr="00E509A3">
        <w:rPr>
          <w:rFonts w:hint="eastAsia"/>
        </w:rPr>
        <w:t>。比如时域中电压与电流的幅值发生变化，就会体现在频域中信号基波的频谱幅度值上，甚至时域中直流分量的变化也会在频谱中体现。因此，可以缩小研究对象的范围，</w:t>
      </w:r>
      <w:r w:rsidR="001E2B44">
        <w:t xml:space="preserve"> </w:t>
      </w:r>
      <w:r w:rsidR="001E2B44">
        <w:t>本次</w:t>
      </w:r>
      <w:r w:rsidR="00266415">
        <w:rPr>
          <w:rFonts w:hint="eastAsia"/>
        </w:rPr>
        <w:t>研究内容是对信号频域中</w:t>
      </w:r>
      <w:r w:rsidR="005B5917">
        <w:rPr>
          <w:rFonts w:hint="eastAsia"/>
        </w:rPr>
        <w:t>关键</w:t>
      </w:r>
      <w:r w:rsidR="00266415">
        <w:rPr>
          <w:rFonts w:hint="eastAsia"/>
        </w:rPr>
        <w:t>品质参数的异常检测。</w:t>
      </w:r>
      <w:r w:rsidR="005B5917" w:rsidRPr="00B4786B">
        <w:rPr>
          <w:rFonts w:hint="eastAsia"/>
        </w:rPr>
        <w:t>频域</w:t>
      </w:r>
      <w:r w:rsidR="00266415">
        <w:rPr>
          <w:rFonts w:hint="eastAsia"/>
        </w:rPr>
        <w:t>关键</w:t>
      </w:r>
      <w:r w:rsidR="005B5917" w:rsidRPr="00B4786B">
        <w:rPr>
          <w:rFonts w:hint="eastAsia"/>
        </w:rPr>
        <w:t>品质参数主要是</w:t>
      </w:r>
      <w:r w:rsidR="00266415">
        <w:rPr>
          <w:rFonts w:hint="eastAsia"/>
        </w:rPr>
        <w:t>指</w:t>
      </w:r>
      <w:r w:rsidR="005B5917" w:rsidRPr="00B4786B">
        <w:rPr>
          <w:rFonts w:hint="eastAsia"/>
        </w:rPr>
        <w:t>基波与各次谐波的频谱幅度值含量。</w:t>
      </w:r>
    </w:p>
    <w:p w:rsidR="005B5917" w:rsidRDefault="00266415" w:rsidP="005B5917">
      <w:pPr>
        <w:pStyle w:val="aff3"/>
      </w:pPr>
      <w:r w:rsidRPr="00B4786B">
        <w:t>电源信号中的基波频率是机载发电机电源的主频率</w:t>
      </w:r>
      <w:r w:rsidRPr="00B4786B">
        <w:rPr>
          <w:rFonts w:hint="eastAsia"/>
        </w:rPr>
        <w:t>，也</w:t>
      </w:r>
      <w:r w:rsidRPr="00B4786B">
        <w:t>是机载电气设备用电的主频率</w:t>
      </w:r>
      <w:r w:rsidRPr="00B4786B">
        <w:rPr>
          <w:rFonts w:hint="eastAsia"/>
        </w:rPr>
        <w:t>，保证</w:t>
      </w:r>
      <w:r w:rsidRPr="00B4786B">
        <w:t>其值稳定的重要性不言而喻</w:t>
      </w:r>
      <w:r w:rsidRPr="00B4786B">
        <w:rPr>
          <w:rFonts w:hint="eastAsia"/>
        </w:rPr>
        <w:t>。</w:t>
      </w:r>
      <w:r w:rsidRPr="00B4786B">
        <w:t>飞机交流发电机电源的谐波属于噪声的一种</w:t>
      </w:r>
      <w:r w:rsidRPr="00B4786B">
        <w:rPr>
          <w:rFonts w:hint="eastAsia"/>
        </w:rPr>
        <w:t>，</w:t>
      </w:r>
      <w:r w:rsidRPr="00B4786B">
        <w:t>谐波含量应当维持在一个很小范围内</w:t>
      </w:r>
      <w:r w:rsidR="00E654C2">
        <w:rPr>
          <w:rFonts w:hint="eastAsia"/>
        </w:rPr>
        <w:t>。</w:t>
      </w:r>
      <w:r w:rsidRPr="00B4786B">
        <w:rPr>
          <w:rFonts w:hint="eastAsia"/>
        </w:rPr>
        <w:t>单次谐波含量应当小于基波标准频谱幅度值的</w:t>
      </w:r>
      <w:r w:rsidRPr="00B4786B">
        <w:rPr>
          <w:rFonts w:hint="eastAsia"/>
        </w:rPr>
        <w:t>4%</w:t>
      </w:r>
      <w:r w:rsidR="00C317D7" w:rsidRPr="00C317D7">
        <w:rPr>
          <w:vertAlign w:val="superscript"/>
        </w:rPr>
        <w:fldChar w:fldCharType="begin"/>
      </w:r>
      <w:r w:rsidR="00C317D7" w:rsidRPr="00C317D7">
        <w:rPr>
          <w:vertAlign w:val="superscript"/>
        </w:rPr>
        <w:instrText xml:space="preserve"> </w:instrText>
      </w:r>
      <w:r w:rsidR="00C317D7" w:rsidRPr="00C317D7">
        <w:rPr>
          <w:rFonts w:hint="eastAsia"/>
          <w:vertAlign w:val="superscript"/>
        </w:rPr>
        <w:instrText>REF _Ref27239630 \r \h</w:instrText>
      </w:r>
      <w:r w:rsidR="00C317D7" w:rsidRPr="00C317D7">
        <w:rPr>
          <w:vertAlign w:val="superscript"/>
        </w:rPr>
        <w:instrText xml:space="preserve"> </w:instrText>
      </w:r>
      <w:r w:rsidR="00C317D7">
        <w:rPr>
          <w:vertAlign w:val="superscript"/>
        </w:rPr>
        <w:instrText xml:space="preserve"> \* MERGEFORMAT </w:instrText>
      </w:r>
      <w:r w:rsidR="00C317D7" w:rsidRPr="00C317D7">
        <w:rPr>
          <w:vertAlign w:val="superscript"/>
        </w:rPr>
      </w:r>
      <w:r w:rsidR="00C317D7" w:rsidRPr="00C317D7">
        <w:rPr>
          <w:vertAlign w:val="superscript"/>
        </w:rPr>
        <w:fldChar w:fldCharType="separate"/>
      </w:r>
      <w:r w:rsidR="00C2341A">
        <w:rPr>
          <w:vertAlign w:val="superscript"/>
        </w:rPr>
        <w:t>[4]</w:t>
      </w:r>
      <w:r w:rsidR="00C317D7" w:rsidRPr="00C317D7">
        <w:rPr>
          <w:vertAlign w:val="superscript"/>
        </w:rPr>
        <w:fldChar w:fldCharType="end"/>
      </w:r>
      <w:r w:rsidRPr="00B4786B">
        <w:rPr>
          <w:rFonts w:hint="eastAsia"/>
        </w:rPr>
        <w:t>。目前的机载交流电源普遍采用三相交流发电机供电，对于平衡的三相发电机而言，偶次谐波可以被消除，但是仍然存在若干含量较高</w:t>
      </w:r>
      <w:proofErr w:type="gramStart"/>
      <w:r w:rsidRPr="00B4786B">
        <w:rPr>
          <w:rFonts w:hint="eastAsia"/>
        </w:rPr>
        <w:t>的奇次谐波</w:t>
      </w:r>
      <w:proofErr w:type="gramEnd"/>
      <w:r w:rsidRPr="00B4786B">
        <w:rPr>
          <w:rFonts w:hint="eastAsia"/>
        </w:rPr>
        <w:t>。</w:t>
      </w:r>
      <w:r w:rsidRPr="00B4786B">
        <w:t>如果基波频率值发生较大偏差</w:t>
      </w:r>
      <w:r w:rsidRPr="00B4786B">
        <w:rPr>
          <w:rFonts w:hint="eastAsia"/>
        </w:rPr>
        <w:t>，</w:t>
      </w:r>
      <w:r w:rsidRPr="00B4786B">
        <w:t>或者谐波含量超出其标准范围</w:t>
      </w:r>
      <w:r w:rsidRPr="00B4786B">
        <w:rPr>
          <w:rFonts w:hint="eastAsia"/>
        </w:rPr>
        <w:t>，就</w:t>
      </w:r>
      <w:r w:rsidRPr="00B4786B">
        <w:t>会影响到飞机交流发电机的电源质量</w:t>
      </w:r>
      <w:r w:rsidRPr="00B4786B">
        <w:rPr>
          <w:rFonts w:hint="eastAsia"/>
        </w:rPr>
        <w:t>，</w:t>
      </w:r>
      <w:r w:rsidRPr="00B4786B">
        <w:t>严重时会导致机载交流电源工作状态异常</w:t>
      </w:r>
      <w:r w:rsidRPr="00B4786B">
        <w:rPr>
          <w:rFonts w:hint="eastAsia"/>
        </w:rPr>
        <w:t>，电源输出异常信号，</w:t>
      </w:r>
      <w:r w:rsidRPr="00B4786B">
        <w:t>进而导致其他机载用电设备的工作异常</w:t>
      </w:r>
      <w:r w:rsidRPr="00B4786B">
        <w:rPr>
          <w:rFonts w:hint="eastAsia"/>
        </w:rPr>
        <w:t>，这对于大型民航客机来说</w:t>
      </w:r>
      <w:r w:rsidRPr="00B4786B">
        <w:t>后果是十分严重的</w:t>
      </w:r>
      <w:r w:rsidRPr="00B4786B">
        <w:rPr>
          <w:rFonts w:hint="eastAsia"/>
        </w:rPr>
        <w:t>。</w:t>
      </w:r>
      <w:r w:rsidRPr="00B4786B">
        <w:t>因此</w:t>
      </w:r>
      <w:r w:rsidRPr="00B4786B">
        <w:rPr>
          <w:rFonts w:hint="eastAsia"/>
        </w:rPr>
        <w:t>，</w:t>
      </w:r>
      <w:r w:rsidRPr="00B4786B">
        <w:t>研究一种面向机载交流电源</w:t>
      </w:r>
      <w:r w:rsidRPr="00B4786B">
        <w:rPr>
          <w:rFonts w:hint="eastAsia"/>
        </w:rPr>
        <w:t>信号</w:t>
      </w:r>
      <w:r w:rsidR="00BE6930">
        <w:t>频域品质参数的高效</w:t>
      </w:r>
      <w:r w:rsidRPr="00B4786B">
        <w:t>异常检测方法是十分必要的</w:t>
      </w:r>
      <w:r w:rsidRPr="00B4786B">
        <w:rPr>
          <w:rFonts w:hint="eastAsia"/>
        </w:rPr>
        <w:t>。</w:t>
      </w:r>
    </w:p>
    <w:p w:rsidR="001E2B44" w:rsidRPr="00A16064" w:rsidRDefault="001E2B44" w:rsidP="00A16064">
      <w:pPr>
        <w:pStyle w:val="aff3"/>
      </w:pPr>
      <w:r w:rsidRPr="00E509A3">
        <w:t>机载交流电源的品质参数</w:t>
      </w:r>
      <w:r w:rsidRPr="00E509A3">
        <w:rPr>
          <w:rFonts w:hint="eastAsia"/>
        </w:rPr>
        <w:t>，</w:t>
      </w:r>
      <w:r w:rsidRPr="00E509A3">
        <w:t>且电源</w:t>
      </w:r>
      <w:r>
        <w:t>品质</w:t>
      </w:r>
      <w:r w:rsidRPr="00E509A3">
        <w:t>参数可分为时域与频域两类</w:t>
      </w:r>
      <w:r w:rsidRPr="00E509A3">
        <w:rPr>
          <w:rFonts w:hint="eastAsia"/>
        </w:rPr>
        <w:t>，时域参数包括电压与电流的幅值等，频域参数包括基波的偏移量与各次谐波的含量等等。看似需要检测的参数很多，但</w:t>
      </w:r>
      <w:r w:rsidRPr="00E509A3">
        <w:t>实际上</w:t>
      </w:r>
      <w:r w:rsidRPr="00E509A3">
        <w:rPr>
          <w:rFonts w:hint="eastAsia"/>
        </w:rPr>
        <w:t>，本次研究</w:t>
      </w:r>
      <w:r w:rsidRPr="00E509A3">
        <w:t>只需要关注频域中的参数即可</w:t>
      </w:r>
      <w:r w:rsidRPr="00E509A3">
        <w:rPr>
          <w:rFonts w:hint="eastAsia"/>
        </w:rPr>
        <w:t>，</w:t>
      </w:r>
      <w:r w:rsidRPr="00E509A3">
        <w:t>因为通过对频域中参数的检测</w:t>
      </w:r>
      <w:r w:rsidRPr="00E509A3">
        <w:rPr>
          <w:rFonts w:hint="eastAsia"/>
        </w:rPr>
        <w:t>，</w:t>
      </w:r>
      <w:r w:rsidRPr="00E509A3">
        <w:t>既可以获取电源信号的频域信息</w:t>
      </w:r>
      <w:r w:rsidRPr="00E509A3">
        <w:rPr>
          <w:rFonts w:hint="eastAsia"/>
        </w:rPr>
        <w:t>，</w:t>
      </w:r>
      <w:r w:rsidRPr="00E509A3">
        <w:t>又可以获取到其时域中的信息</w:t>
      </w:r>
      <w:r w:rsidRPr="00E509A3">
        <w:rPr>
          <w:rFonts w:hint="eastAsia"/>
        </w:rPr>
        <w:t>。比如时域中电压与电流的幅值发生变化，就会体现在频域中信号基波的频谱幅度值上，甚至时域中直流分量的变化也会在频谱中体现。因此，可以缩小研究对象的范围，将本次研究对象的电源品质参数简化到电源频域参数，具体参数主要是信号基波与各次谐波的频谱幅度值。</w:t>
      </w:r>
    </w:p>
    <w:p w:rsidR="006D1497" w:rsidRDefault="006D1497" w:rsidP="006D1497">
      <w:pPr>
        <w:pStyle w:val="2"/>
      </w:pPr>
      <w:bookmarkStart w:id="36" w:name="_Toc29315802"/>
      <w:r>
        <w:rPr>
          <w:rFonts w:hint="eastAsia"/>
        </w:rPr>
        <w:lastRenderedPageBreak/>
        <w:t>研究现状分析</w:t>
      </w:r>
      <w:bookmarkEnd w:id="36"/>
    </w:p>
    <w:p w:rsidR="008D3488" w:rsidRPr="00B52ACF" w:rsidRDefault="006D1497" w:rsidP="008D3488">
      <w:pPr>
        <w:pStyle w:val="aff3"/>
      </w:pPr>
      <w:r w:rsidRPr="00B52ACF">
        <w:t>本次课题主要关注</w:t>
      </w:r>
      <w:r w:rsidR="00DE3823">
        <w:rPr>
          <w:rFonts w:hint="eastAsia"/>
        </w:rPr>
        <w:t>商用大飞机的</w:t>
      </w:r>
      <w:r w:rsidRPr="00B52ACF">
        <w:t>机载交流电源信号中频域的品质参数</w:t>
      </w:r>
      <w:r w:rsidRPr="00B52ACF">
        <w:rPr>
          <w:rFonts w:hint="eastAsia"/>
        </w:rPr>
        <w:t>，</w:t>
      </w:r>
      <w:r w:rsidRPr="00B52ACF">
        <w:t>即对电源信号的基波与谐波含量</w:t>
      </w:r>
      <w:r w:rsidR="00BB5549">
        <w:t>的频域幅度值</w:t>
      </w:r>
      <w:r w:rsidRPr="00B52ACF">
        <w:t>进行异常检测</w:t>
      </w:r>
      <w:r w:rsidRPr="00B52ACF">
        <w:rPr>
          <w:rFonts w:hint="eastAsia"/>
        </w:rPr>
        <w:t>。</w:t>
      </w:r>
      <w:r w:rsidR="008D3488" w:rsidRPr="00B52ACF">
        <w:rPr>
          <w:rFonts w:hint="eastAsia"/>
        </w:rPr>
        <w:t>在信号处理分析中，频域参数不同于时域参数，难以采用传统模拟电路直接检测分析，需要先进行时</w:t>
      </w:r>
      <w:proofErr w:type="gramStart"/>
      <w:r w:rsidR="008D3488" w:rsidRPr="00B52ACF">
        <w:rPr>
          <w:rFonts w:hint="eastAsia"/>
        </w:rPr>
        <w:t>频</w:t>
      </w:r>
      <w:proofErr w:type="gramEnd"/>
      <w:r w:rsidR="008D3488" w:rsidRPr="00B52ACF">
        <w:rPr>
          <w:rFonts w:hint="eastAsia"/>
        </w:rPr>
        <w:t>转换后再进行分析处理。而且在异常检测的场景下，不仅仅需要获取频域参数，还需要获取这些参数对应的时域中的信息，因</w:t>
      </w:r>
      <w:r w:rsidR="008D3488">
        <w:rPr>
          <w:rFonts w:hint="eastAsia"/>
        </w:rPr>
        <w:t>此，在信号的异常检测场景下，分析处理的对象一般是信号的时频数据，</w:t>
      </w:r>
      <w:r w:rsidR="008D3488" w:rsidRPr="00B52ACF">
        <w:t>从</w:t>
      </w:r>
      <w:r w:rsidR="008D3488">
        <w:t>其</w:t>
      </w:r>
      <w:r w:rsidR="008D3488" w:rsidRPr="00B52ACF">
        <w:t>中既可以体现信号的时域特征</w:t>
      </w:r>
      <w:r w:rsidR="008D3488" w:rsidRPr="00B52ACF">
        <w:rPr>
          <w:rFonts w:hint="eastAsia"/>
        </w:rPr>
        <w:t>，</w:t>
      </w:r>
      <w:r w:rsidR="008D3488" w:rsidRPr="00B52ACF">
        <w:t>也可以获取其频域中的信息</w:t>
      </w:r>
      <w:r w:rsidR="008D3488" w:rsidRPr="00B52ACF">
        <w:rPr>
          <w:rFonts w:hint="eastAsia"/>
        </w:rPr>
        <w:t>，</w:t>
      </w:r>
      <w:r w:rsidR="008D3488" w:rsidRPr="00B52ACF">
        <w:t>非常适合异常检测的应用场景</w:t>
      </w:r>
      <w:r w:rsidR="008D3488" w:rsidRPr="00B52ACF">
        <w:rPr>
          <w:rFonts w:hint="eastAsia"/>
        </w:rPr>
        <w:t>。</w:t>
      </w:r>
    </w:p>
    <w:p w:rsidR="00A346DB" w:rsidRDefault="00A346DB" w:rsidP="00CE6477">
      <w:pPr>
        <w:pStyle w:val="aff3"/>
      </w:pPr>
      <w:r>
        <w:t>因此</w:t>
      </w:r>
      <w:r>
        <w:rPr>
          <w:rFonts w:hint="eastAsia"/>
        </w:rPr>
        <w:t>，</w:t>
      </w:r>
      <w:r w:rsidR="008D3488">
        <w:t>对于电源信号谐波含量等频域</w:t>
      </w:r>
      <w:r>
        <w:t>关键品质</w:t>
      </w:r>
      <w:r w:rsidR="008D3488">
        <w:t>参数的异常检测方法</w:t>
      </w:r>
      <w:r w:rsidR="008D3488">
        <w:rPr>
          <w:rFonts w:hint="eastAsia"/>
        </w:rPr>
        <w:t>，</w:t>
      </w:r>
      <w:r w:rsidR="006D1497" w:rsidRPr="00B52ACF">
        <w:t>当前</w:t>
      </w:r>
      <w:r w:rsidR="008D3488">
        <w:t>主要有</w:t>
      </w:r>
      <w:r>
        <w:rPr>
          <w:rFonts w:hint="eastAsia"/>
        </w:rPr>
        <w:t>两类</w:t>
      </w:r>
      <w:r w:rsidR="008D3488">
        <w:t>解决手段</w:t>
      </w:r>
      <w:r>
        <w:rPr>
          <w:rFonts w:hint="eastAsia"/>
        </w:rPr>
        <w:t>：</w:t>
      </w:r>
    </w:p>
    <w:p w:rsidR="00A346DB" w:rsidRDefault="00A346DB" w:rsidP="00CE6477">
      <w:pPr>
        <w:pStyle w:val="aff3"/>
      </w:pPr>
      <w:r>
        <w:rPr>
          <w:rFonts w:hint="eastAsia"/>
        </w:rPr>
        <w:t>(</w:t>
      </w:r>
      <w:r>
        <w:t xml:space="preserve">1) </w:t>
      </w:r>
      <w:r w:rsidR="00166258">
        <w:rPr>
          <w:rFonts w:hint="eastAsia"/>
        </w:rPr>
        <w:t>最</w:t>
      </w:r>
      <w:r w:rsidR="00166258">
        <w:t>常见的</w:t>
      </w:r>
      <w:r w:rsidR="008D3488">
        <w:t>解决方法是先利用</w:t>
      </w:r>
      <w:r w:rsidR="00B45542">
        <w:rPr>
          <w:rFonts w:hint="eastAsia"/>
        </w:rPr>
        <w:t>短时傅里叶变换（</w:t>
      </w:r>
      <w:r w:rsidR="00B45542" w:rsidRPr="004B7F36">
        <w:rPr>
          <w:rFonts w:cs="Times New Roman" w:hint="eastAsia"/>
          <w:szCs w:val="28"/>
        </w:rPr>
        <w:t>S</w:t>
      </w:r>
      <w:r w:rsidR="00B45542" w:rsidRPr="004B7F36">
        <w:rPr>
          <w:rFonts w:cs="Times New Roman"/>
          <w:szCs w:val="28"/>
        </w:rPr>
        <w:t>hort Time Fourier Transform</w:t>
      </w:r>
      <w:r w:rsidR="00B45542" w:rsidRPr="004B7F36">
        <w:rPr>
          <w:rFonts w:cs="Times New Roman" w:hint="eastAsia"/>
          <w:szCs w:val="28"/>
        </w:rPr>
        <w:t>，</w:t>
      </w:r>
      <w:r w:rsidR="00B45542" w:rsidRPr="004B7F36">
        <w:rPr>
          <w:rFonts w:cs="Times New Roman"/>
          <w:szCs w:val="28"/>
        </w:rPr>
        <w:t>STFT</w:t>
      </w:r>
      <w:r w:rsidR="00B45542">
        <w:rPr>
          <w:rFonts w:hint="eastAsia"/>
        </w:rPr>
        <w:t>）</w:t>
      </w:r>
      <w:r w:rsidR="008D3488">
        <w:rPr>
          <w:rFonts w:hint="eastAsia"/>
        </w:rPr>
        <w:t>或者小波变换（</w:t>
      </w:r>
      <w:r w:rsidR="008D3488">
        <w:rPr>
          <w:rFonts w:hint="eastAsia"/>
        </w:rPr>
        <w:t>W</w:t>
      </w:r>
      <w:r w:rsidR="008D3488">
        <w:t xml:space="preserve">ave </w:t>
      </w:r>
      <w:r w:rsidR="008D3488">
        <w:rPr>
          <w:rFonts w:hint="eastAsia"/>
        </w:rPr>
        <w:t>T</w:t>
      </w:r>
      <w:r w:rsidR="008D3488">
        <w:t>ransform</w:t>
      </w:r>
      <w:r w:rsidR="008D3488">
        <w:rPr>
          <w:rFonts w:hint="eastAsia"/>
        </w:rPr>
        <w:t>，</w:t>
      </w:r>
      <w:r w:rsidR="008D3488">
        <w:t>WT</w:t>
      </w:r>
      <w:r w:rsidR="008D3488">
        <w:rPr>
          <w:rFonts w:hint="eastAsia"/>
        </w:rPr>
        <w:t>）对电源信号进行时频转换，然后根据电源品质标准，采用经典数学统计的阈值筛</w:t>
      </w:r>
      <w:bookmarkStart w:id="37" w:name="_GoBack"/>
      <w:bookmarkEnd w:id="37"/>
      <w:r w:rsidR="008D3488">
        <w:rPr>
          <w:rFonts w:hint="eastAsia"/>
        </w:rPr>
        <w:t>选法</w:t>
      </w:r>
      <w:r w:rsidR="00166258">
        <w:rPr>
          <w:rFonts w:hint="eastAsia"/>
        </w:rPr>
        <w:t>或者奇异值分解法来</w:t>
      </w:r>
      <w:r w:rsidR="008D3488">
        <w:rPr>
          <w:rFonts w:hint="eastAsia"/>
        </w:rPr>
        <w:t>确定异常状态。</w:t>
      </w:r>
      <w:r w:rsidR="00166258">
        <w:rPr>
          <w:rFonts w:hint="eastAsia"/>
        </w:rPr>
        <w:t>比如参考文献</w:t>
      </w:r>
      <w:r w:rsidR="00166258">
        <w:fldChar w:fldCharType="begin"/>
      </w:r>
      <w:r w:rsidR="00166258">
        <w:instrText xml:space="preserve"> </w:instrText>
      </w:r>
      <w:r w:rsidR="00166258">
        <w:rPr>
          <w:rFonts w:hint="eastAsia"/>
        </w:rPr>
        <w:instrText>REF _Ref27242867 \r \h</w:instrText>
      </w:r>
      <w:r w:rsidR="00166258">
        <w:instrText xml:space="preserve"> </w:instrText>
      </w:r>
      <w:r w:rsidR="00166258">
        <w:fldChar w:fldCharType="separate"/>
      </w:r>
      <w:r w:rsidR="00C2341A">
        <w:t>[5]</w:t>
      </w:r>
      <w:r w:rsidR="00166258">
        <w:fldChar w:fldCharType="end"/>
      </w:r>
      <w:r w:rsidR="00166258">
        <w:rPr>
          <w:rFonts w:hint="eastAsia"/>
        </w:rPr>
        <w:t>就是利用</w:t>
      </w:r>
      <w:r w:rsidR="00166258">
        <w:rPr>
          <w:rFonts w:hint="eastAsia"/>
        </w:rPr>
        <w:t>STFT</w:t>
      </w:r>
      <w:r w:rsidR="00166258">
        <w:rPr>
          <w:rFonts w:hint="eastAsia"/>
        </w:rPr>
        <w:t>与奇异值分解的方法来识别电源中的谐波扰动。</w:t>
      </w:r>
    </w:p>
    <w:p w:rsidR="00A346DB" w:rsidRDefault="00A346DB" w:rsidP="00CE6477">
      <w:pPr>
        <w:pStyle w:val="aff3"/>
      </w:pPr>
      <w:r>
        <w:rPr>
          <w:rFonts w:hint="eastAsia"/>
        </w:rPr>
        <w:t>(</w:t>
      </w:r>
      <w:r>
        <w:t xml:space="preserve">2) </w:t>
      </w:r>
      <w:r w:rsidR="00166258">
        <w:t>还有一些比较新的方法是将时频转换</w:t>
      </w:r>
      <w:r w:rsidR="00375BBE">
        <w:t>方法和当前发展迅速的机器学习方法相结合</w:t>
      </w:r>
      <w:r w:rsidR="00375BBE">
        <w:rPr>
          <w:rFonts w:hint="eastAsia"/>
        </w:rPr>
        <w:t>，来对电源信号中的谐波进行检测。如参考文献</w:t>
      </w:r>
      <w:r w:rsidR="00375BBE">
        <w:fldChar w:fldCharType="begin"/>
      </w:r>
      <w:r w:rsidR="00375BBE">
        <w:instrText xml:space="preserve"> </w:instrText>
      </w:r>
      <w:r w:rsidR="00375BBE">
        <w:rPr>
          <w:rFonts w:hint="eastAsia"/>
        </w:rPr>
        <w:instrText>REF _Ref27243599 \r \h</w:instrText>
      </w:r>
      <w:r w:rsidR="00375BBE">
        <w:instrText xml:space="preserve"> </w:instrText>
      </w:r>
      <w:r w:rsidR="00375BBE">
        <w:fldChar w:fldCharType="separate"/>
      </w:r>
      <w:r w:rsidR="00C2341A">
        <w:t>[6]</w:t>
      </w:r>
      <w:r w:rsidR="00375BBE">
        <w:fldChar w:fldCharType="end"/>
      </w:r>
      <w:r w:rsidR="00375BBE">
        <w:t>与参考文献</w:t>
      </w:r>
      <w:r w:rsidR="00375BBE">
        <w:fldChar w:fldCharType="begin"/>
      </w:r>
      <w:r w:rsidR="00375BBE">
        <w:instrText xml:space="preserve"> REF _Ref27243703 \r \h </w:instrText>
      </w:r>
      <w:r w:rsidR="00375BBE">
        <w:fldChar w:fldCharType="separate"/>
      </w:r>
      <w:r w:rsidR="00C2341A">
        <w:t>[7]</w:t>
      </w:r>
      <w:r w:rsidR="00375BBE">
        <w:fldChar w:fldCharType="end"/>
      </w:r>
      <w:r w:rsidR="00375BBE">
        <w:t>均是将</w:t>
      </w:r>
      <w:r w:rsidR="00375BBE">
        <w:t>WT</w:t>
      </w:r>
      <w:r w:rsidR="00375BBE">
        <w:t>或</w:t>
      </w:r>
      <w:r w:rsidR="000A7448">
        <w:rPr>
          <w:rFonts w:hint="eastAsia"/>
        </w:rPr>
        <w:t>快速</w:t>
      </w:r>
      <w:r w:rsidR="000A7448">
        <w:t>傅里叶变换</w:t>
      </w:r>
      <w:r w:rsidR="000A7448">
        <w:rPr>
          <w:rFonts w:hint="eastAsia"/>
        </w:rPr>
        <w:t>（</w:t>
      </w:r>
      <w:r w:rsidR="000A7448" w:rsidRPr="004F78CB">
        <w:rPr>
          <w:rFonts w:cs="Times New Roman" w:hint="eastAsia"/>
        </w:rPr>
        <w:t>F</w:t>
      </w:r>
      <w:r w:rsidR="000A7448" w:rsidRPr="004F78CB">
        <w:rPr>
          <w:rFonts w:cs="Times New Roman"/>
        </w:rPr>
        <w:t>ast Fourier Transform</w:t>
      </w:r>
      <w:r w:rsidR="000A7448" w:rsidRPr="004F78CB">
        <w:rPr>
          <w:rFonts w:cs="Times New Roman" w:hint="eastAsia"/>
        </w:rPr>
        <w:t>，</w:t>
      </w:r>
      <w:r w:rsidR="000A7448" w:rsidRPr="004F78CB">
        <w:rPr>
          <w:rFonts w:cs="Times New Roman" w:hint="eastAsia"/>
        </w:rPr>
        <w:t xml:space="preserve"> FFT</w:t>
      </w:r>
      <w:r w:rsidR="000A7448">
        <w:rPr>
          <w:rFonts w:hint="eastAsia"/>
        </w:rPr>
        <w:t>）</w:t>
      </w:r>
      <w:r w:rsidR="00375BBE">
        <w:t>与简单的</w:t>
      </w:r>
      <w:r w:rsidR="00375BBE">
        <w:t>BP</w:t>
      </w:r>
      <w:r w:rsidR="00375BBE">
        <w:t>神经网络相结合</w:t>
      </w:r>
      <w:r w:rsidR="00375BBE">
        <w:rPr>
          <w:rFonts w:hint="eastAsia"/>
        </w:rPr>
        <w:t>，</w:t>
      </w:r>
      <w:r w:rsidR="00375BBE">
        <w:t>用于检测电源谐波</w:t>
      </w:r>
      <w:r w:rsidR="00375BBE">
        <w:rPr>
          <w:rFonts w:hint="eastAsia"/>
        </w:rPr>
        <w:t>。</w:t>
      </w:r>
    </w:p>
    <w:p w:rsidR="00A346DB" w:rsidRDefault="00A346DB" w:rsidP="00CE6477">
      <w:pPr>
        <w:pStyle w:val="aff3"/>
      </w:pPr>
      <w:r>
        <w:rPr>
          <w:rFonts w:hint="eastAsia"/>
        </w:rPr>
        <w:t>另外还有一些其他比较少见的方法，</w:t>
      </w:r>
      <w:r w:rsidR="000743DA">
        <w:rPr>
          <w:rFonts w:hint="eastAsia"/>
        </w:rPr>
        <w:t>如参考文献</w:t>
      </w:r>
      <w:r w:rsidR="00E340DA">
        <w:fldChar w:fldCharType="begin"/>
      </w:r>
      <w:r w:rsidR="00E340DA">
        <w:instrText xml:space="preserve"> </w:instrText>
      </w:r>
      <w:r w:rsidR="00E340DA">
        <w:rPr>
          <w:rFonts w:hint="eastAsia"/>
        </w:rPr>
        <w:instrText>REF _Ref27244021 \r \h</w:instrText>
      </w:r>
      <w:r w:rsidR="00E340DA">
        <w:instrText xml:space="preserve"> </w:instrText>
      </w:r>
      <w:r w:rsidR="00E340DA">
        <w:fldChar w:fldCharType="separate"/>
      </w:r>
      <w:r w:rsidR="00C2341A">
        <w:t>[8]</w:t>
      </w:r>
      <w:r w:rsidR="00E340DA">
        <w:fldChar w:fldCharType="end"/>
      </w:r>
      <w:r w:rsidR="00E340DA">
        <w:t>采用卡尔曼滤波的方式进行谐波检测</w:t>
      </w:r>
      <w:r w:rsidR="00E340DA">
        <w:rPr>
          <w:rFonts w:hint="eastAsia"/>
        </w:rPr>
        <w:t>。</w:t>
      </w:r>
      <w:r w:rsidR="00E340DA">
        <w:t>以上这些目前研究的面向电源谐波的异常检测方法都</w:t>
      </w:r>
      <w:r w:rsidR="00E340DA" w:rsidRPr="00B52ACF">
        <w:rPr>
          <w:rFonts w:hint="eastAsia"/>
        </w:rPr>
        <w:t>可以有效地分析电源信号中的频域参数</w:t>
      </w:r>
      <w:r w:rsidR="00E340DA">
        <w:rPr>
          <w:rFonts w:hint="eastAsia"/>
        </w:rPr>
        <w:t>，比如谐波的含量值或其他频率分量的扰动。</w:t>
      </w:r>
    </w:p>
    <w:p w:rsidR="00A346DB" w:rsidRDefault="00A346DB" w:rsidP="00A346DB">
      <w:pPr>
        <w:pStyle w:val="aff3"/>
      </w:pPr>
      <w:r>
        <w:rPr>
          <w:rFonts w:hint="eastAsia"/>
        </w:rPr>
        <w:t>但是以上这些当前研究方法存在着</w:t>
      </w:r>
      <w:r w:rsidR="009A1AF3">
        <w:rPr>
          <w:rFonts w:hint="eastAsia"/>
        </w:rPr>
        <w:t>三</w:t>
      </w:r>
      <w:r>
        <w:rPr>
          <w:rFonts w:hint="eastAsia"/>
        </w:rPr>
        <w:t>个问题：</w:t>
      </w:r>
    </w:p>
    <w:p w:rsidR="006D1497" w:rsidRPr="00B52ACF" w:rsidRDefault="00A346DB" w:rsidP="00E340DA">
      <w:pPr>
        <w:pStyle w:val="aff3"/>
      </w:pPr>
      <w:r>
        <w:t xml:space="preserve">(1) </w:t>
      </w:r>
      <w:r w:rsidR="0050766A">
        <w:t>对于</w:t>
      </w:r>
      <w:r w:rsidR="0050766A">
        <w:rPr>
          <w:rFonts w:hint="eastAsia"/>
        </w:rPr>
        <w:t>第一类</w:t>
      </w:r>
      <w:proofErr w:type="gramStart"/>
      <w:r w:rsidR="0050766A">
        <w:t>基于时频转换</w:t>
      </w:r>
      <w:proofErr w:type="gramEnd"/>
      <w:r w:rsidR="0050766A">
        <w:t>与经典数学统计相结合的异常检测方法</w:t>
      </w:r>
      <w:r w:rsidR="0050766A">
        <w:rPr>
          <w:rFonts w:hint="eastAsia"/>
        </w:rPr>
        <w:t>，如参考文献</w:t>
      </w:r>
      <w:r w:rsidR="0050766A">
        <w:fldChar w:fldCharType="begin"/>
      </w:r>
      <w:r w:rsidR="0050766A">
        <w:instrText xml:space="preserve"> </w:instrText>
      </w:r>
      <w:r w:rsidR="0050766A">
        <w:rPr>
          <w:rFonts w:hint="eastAsia"/>
        </w:rPr>
        <w:instrText>REF _Ref27242867 \r \h</w:instrText>
      </w:r>
      <w:r w:rsidR="0050766A">
        <w:instrText xml:space="preserve"> </w:instrText>
      </w:r>
      <w:r w:rsidR="0050766A">
        <w:fldChar w:fldCharType="separate"/>
      </w:r>
      <w:r w:rsidR="00C2341A">
        <w:t>[5]</w:t>
      </w:r>
      <w:r w:rsidR="0050766A">
        <w:fldChar w:fldCharType="end"/>
      </w:r>
      <w:r w:rsidR="0050766A">
        <w:t>等</w:t>
      </w:r>
      <w:r w:rsidR="0050766A">
        <w:rPr>
          <w:rFonts w:hint="eastAsia"/>
        </w:rPr>
        <w:t>，其</w:t>
      </w:r>
      <w:r w:rsidR="00E340DA">
        <w:rPr>
          <w:rFonts w:hint="eastAsia"/>
        </w:rPr>
        <w:t>异常检测</w:t>
      </w:r>
      <w:r w:rsidR="006D1497" w:rsidRPr="00B52ACF">
        <w:t>结果</w:t>
      </w:r>
      <w:r w:rsidR="00E340DA">
        <w:t>的</w:t>
      </w:r>
      <w:r w:rsidR="006D1497" w:rsidRPr="00B52ACF">
        <w:t>时效性非常差</w:t>
      </w:r>
      <w:r w:rsidR="006772BB">
        <w:rPr>
          <w:rFonts w:hint="eastAsia"/>
        </w:rPr>
        <w:t>。</w:t>
      </w:r>
      <w:r w:rsidR="0050766A">
        <w:rPr>
          <w:rFonts w:hint="eastAsia"/>
        </w:rPr>
        <w:t>这一类异常故障</w:t>
      </w:r>
      <w:r w:rsidR="006772BB">
        <w:rPr>
          <w:rFonts w:hint="eastAsia"/>
        </w:rPr>
        <w:t>检测方法</w:t>
      </w:r>
      <w:r w:rsidR="00E340DA">
        <w:rPr>
          <w:rFonts w:hint="eastAsia"/>
        </w:rPr>
        <w:t>都</w:t>
      </w:r>
      <w:r w:rsidR="006D1497" w:rsidRPr="00B52ACF">
        <w:rPr>
          <w:rFonts w:hint="eastAsia"/>
        </w:rPr>
        <w:t>属于</w:t>
      </w:r>
      <w:r w:rsidR="00E340DA">
        <w:rPr>
          <w:rFonts w:hint="eastAsia"/>
        </w:rPr>
        <w:t>对异常发生后的分析检测，</w:t>
      </w:r>
      <w:r w:rsidR="006D1497" w:rsidRPr="00B52ACF">
        <w:rPr>
          <w:rFonts w:hint="eastAsia"/>
        </w:rPr>
        <w:t>其</w:t>
      </w:r>
      <w:r w:rsidR="00E340DA">
        <w:rPr>
          <w:rFonts w:hint="eastAsia"/>
        </w:rPr>
        <w:t>检测</w:t>
      </w:r>
      <w:r w:rsidR="006D1497" w:rsidRPr="00B52ACF">
        <w:rPr>
          <w:rFonts w:hint="eastAsia"/>
        </w:rPr>
        <w:t>结果必定延迟于</w:t>
      </w:r>
      <w:r w:rsidR="00E340DA">
        <w:rPr>
          <w:rFonts w:hint="eastAsia"/>
        </w:rPr>
        <w:t>异常</w:t>
      </w:r>
      <w:r w:rsidR="006D1497" w:rsidRPr="00B52ACF">
        <w:rPr>
          <w:rFonts w:hint="eastAsia"/>
        </w:rPr>
        <w:t>信号实际发生的时刻。</w:t>
      </w:r>
      <w:r w:rsidR="006D1497" w:rsidRPr="00B52ACF">
        <w:t>因为它</w:t>
      </w:r>
      <w:r w:rsidR="00E340DA">
        <w:t>们</w:t>
      </w:r>
      <w:r w:rsidR="006D1497" w:rsidRPr="00B52ACF">
        <w:t>是对采样后的信号</w:t>
      </w:r>
      <w:proofErr w:type="gramStart"/>
      <w:r w:rsidR="006D1497" w:rsidRPr="00B52ACF">
        <w:rPr>
          <w:rFonts w:hint="eastAsia"/>
        </w:rPr>
        <w:t>帧</w:t>
      </w:r>
      <w:proofErr w:type="gramEnd"/>
      <w:r w:rsidR="006D1497" w:rsidRPr="00B52ACF">
        <w:t>进行检测</w:t>
      </w:r>
      <w:r w:rsidR="006D1497" w:rsidRPr="00B52ACF">
        <w:rPr>
          <w:rFonts w:hint="eastAsia"/>
        </w:rPr>
        <w:t>，再</w:t>
      </w:r>
      <w:r w:rsidR="006D1497" w:rsidRPr="00B52ACF">
        <w:t>根据评价标准判断信号是否存在异常情况</w:t>
      </w:r>
      <w:r w:rsidR="006D1497" w:rsidRPr="00B52ACF">
        <w:rPr>
          <w:rFonts w:hint="eastAsia"/>
        </w:rPr>
        <w:t>，</w:t>
      </w:r>
      <w:r w:rsidR="006D1497" w:rsidRPr="00B52ACF">
        <w:t>这一检测机制就决定了其检测分析结果一定存在延迟</w:t>
      </w:r>
      <w:r w:rsidR="006D1497" w:rsidRPr="00B52ACF">
        <w:rPr>
          <w:rFonts w:hint="eastAsia"/>
        </w:rPr>
        <w:t>，</w:t>
      </w:r>
      <w:r w:rsidR="006D1497" w:rsidRPr="00B52ACF">
        <w:t>即使缩小</w:t>
      </w:r>
      <w:r w:rsidR="00E340DA">
        <w:t>待测</w:t>
      </w:r>
      <w:r w:rsidR="006D1497" w:rsidRPr="00B52ACF">
        <w:t>信号</w:t>
      </w:r>
      <w:r w:rsidR="006D1497" w:rsidRPr="00B52ACF">
        <w:rPr>
          <w:rFonts w:hint="eastAsia"/>
        </w:rPr>
        <w:t>帧</w:t>
      </w:r>
      <w:r w:rsidR="006D1497" w:rsidRPr="00B52ACF">
        <w:t>的长度</w:t>
      </w:r>
      <w:r w:rsidR="006D1497" w:rsidRPr="00B52ACF">
        <w:rPr>
          <w:rFonts w:hint="eastAsia"/>
        </w:rPr>
        <w:t>，</w:t>
      </w:r>
      <w:r w:rsidR="006D1497" w:rsidRPr="00B52ACF">
        <w:t>延迟依然存在</w:t>
      </w:r>
      <w:r w:rsidR="000A7448">
        <w:rPr>
          <w:rFonts w:hint="eastAsia"/>
        </w:rPr>
        <w:t>。我们知道，时效性是信息价值的最大保证</w:t>
      </w:r>
      <w:r w:rsidR="006D1497" w:rsidRPr="00B52ACF">
        <w:rPr>
          <w:rFonts w:hint="eastAsia"/>
        </w:rPr>
        <w:t>，</w:t>
      </w:r>
      <w:r w:rsidR="000A7448">
        <w:rPr>
          <w:rFonts w:hint="eastAsia"/>
        </w:rPr>
        <w:t>超过了时效范围的异常检测结果</w:t>
      </w:r>
      <w:r w:rsidR="00473CB2">
        <w:rPr>
          <w:rFonts w:hint="eastAsia"/>
        </w:rPr>
        <w:t>即使再准确也失去了其原本的意义</w:t>
      </w:r>
      <w:r w:rsidR="006D1497" w:rsidRPr="00B52ACF">
        <w:rPr>
          <w:rFonts w:hint="eastAsia"/>
        </w:rPr>
        <w:t>，尤其是在</w:t>
      </w:r>
      <w:r w:rsidR="00E340DA">
        <w:rPr>
          <w:rFonts w:hint="eastAsia"/>
        </w:rPr>
        <w:t>本次课题十分注重安全</w:t>
      </w:r>
      <w:r w:rsidR="006D1497" w:rsidRPr="00B52ACF">
        <w:rPr>
          <w:rFonts w:hint="eastAsia"/>
        </w:rPr>
        <w:t>保障的</w:t>
      </w:r>
      <w:r w:rsidR="00473CB2">
        <w:rPr>
          <w:rFonts w:hint="eastAsia"/>
        </w:rPr>
        <w:t>机载电源</w:t>
      </w:r>
      <w:r w:rsidR="006D1497" w:rsidRPr="00B52ACF">
        <w:rPr>
          <w:rFonts w:hint="eastAsia"/>
        </w:rPr>
        <w:t>异常检测场景下，检测结果的时效性更是需要得到保证，这</w:t>
      </w:r>
      <w:r w:rsidR="006D1497" w:rsidRPr="00B52ACF">
        <w:rPr>
          <w:rFonts w:hint="eastAsia"/>
        </w:rPr>
        <w:lastRenderedPageBreak/>
        <w:t>个问题也是</w:t>
      </w:r>
      <w:r w:rsidR="0050766A">
        <w:rPr>
          <w:rFonts w:hint="eastAsia"/>
        </w:rPr>
        <w:t>这一类</w:t>
      </w:r>
      <w:r w:rsidR="00E340DA">
        <w:rPr>
          <w:rFonts w:hint="eastAsia"/>
        </w:rPr>
        <w:t>电源</w:t>
      </w:r>
      <w:r w:rsidR="0050766A">
        <w:rPr>
          <w:rFonts w:hint="eastAsia"/>
        </w:rPr>
        <w:t>频域品质参数</w:t>
      </w:r>
      <w:r w:rsidR="006D1497" w:rsidRPr="00B52ACF">
        <w:rPr>
          <w:rFonts w:hint="eastAsia"/>
        </w:rPr>
        <w:t>异常检测方法</w:t>
      </w:r>
      <w:r w:rsidR="00E340DA">
        <w:rPr>
          <w:rFonts w:hint="eastAsia"/>
        </w:rPr>
        <w:t>机制上</w:t>
      </w:r>
      <w:r w:rsidR="006D1497" w:rsidRPr="00B52ACF">
        <w:rPr>
          <w:rFonts w:hint="eastAsia"/>
        </w:rPr>
        <w:t>的天生缺陷。</w:t>
      </w:r>
    </w:p>
    <w:p w:rsidR="0050766A" w:rsidRDefault="00A346DB" w:rsidP="003E4618">
      <w:pPr>
        <w:pStyle w:val="aff3"/>
      </w:pPr>
      <w:r>
        <w:rPr>
          <w:rFonts w:hint="eastAsia"/>
        </w:rPr>
        <w:t>(</w:t>
      </w:r>
      <w:r>
        <w:t xml:space="preserve">2) </w:t>
      </w:r>
      <w:r w:rsidR="0050766A">
        <w:t>第二个问题是对于第二类较新的基于时频转换与</w:t>
      </w:r>
      <w:r w:rsidR="0050766A">
        <w:t>BP</w:t>
      </w:r>
      <w:r w:rsidR="0050766A">
        <w:t>神经网络的异常检测方法</w:t>
      </w:r>
      <w:r w:rsidR="0050766A">
        <w:rPr>
          <w:rFonts w:hint="eastAsia"/>
        </w:rPr>
        <w:t>，</w:t>
      </w:r>
      <w:r w:rsidR="0050766A">
        <w:t>虽然</w:t>
      </w:r>
      <w:r w:rsidR="00233EDD">
        <w:rPr>
          <w:rFonts w:hint="eastAsia"/>
        </w:rPr>
        <w:t>根据其</w:t>
      </w:r>
      <w:r w:rsidR="00233EDD">
        <w:rPr>
          <w:rFonts w:hint="eastAsia"/>
        </w:rPr>
        <w:t>BP</w:t>
      </w:r>
      <w:r w:rsidR="00233EDD">
        <w:rPr>
          <w:rFonts w:hint="eastAsia"/>
        </w:rPr>
        <w:t>神经网络的特殊结构，只要对输入数据进行适合预测的重构处理，就可以保证</w:t>
      </w:r>
      <w:r w:rsidR="0050766A">
        <w:t>较好的故障</w:t>
      </w:r>
      <w:r w:rsidR="0050766A">
        <w:rPr>
          <w:rFonts w:hint="eastAsia"/>
        </w:rPr>
        <w:t>检测</w:t>
      </w:r>
      <w:r w:rsidR="0050766A">
        <w:t>结果时效性</w:t>
      </w:r>
      <w:r w:rsidR="0050766A">
        <w:rPr>
          <w:rFonts w:hint="eastAsia"/>
        </w:rPr>
        <w:t>，</w:t>
      </w:r>
      <w:r w:rsidR="0050766A">
        <w:t>但是这一类方法的最终预测准确度</w:t>
      </w:r>
      <w:r w:rsidR="009A1AF3">
        <w:t>还有着较大的提升空间</w:t>
      </w:r>
      <w:r w:rsidR="009A1AF3">
        <w:rPr>
          <w:rFonts w:hint="eastAsia"/>
        </w:rPr>
        <w:t>，</w:t>
      </w:r>
      <w:r w:rsidR="009A1AF3">
        <w:t>在超前较多时间长度预测的情况下</w:t>
      </w:r>
      <w:r w:rsidR="009A1AF3">
        <w:rPr>
          <w:rFonts w:hint="eastAsia"/>
        </w:rPr>
        <w:t>，</w:t>
      </w:r>
      <w:r w:rsidR="009A1AF3">
        <w:t>这类方法的预测准确度并不高</w:t>
      </w:r>
      <w:r w:rsidR="009A1AF3">
        <w:rPr>
          <w:rFonts w:hint="eastAsia"/>
        </w:rPr>
        <w:t>。</w:t>
      </w:r>
    </w:p>
    <w:p w:rsidR="00CE6477" w:rsidRDefault="009A1AF3" w:rsidP="003E4618">
      <w:pPr>
        <w:pStyle w:val="aff3"/>
      </w:pPr>
      <w:r>
        <w:rPr>
          <w:rFonts w:hint="eastAsia"/>
        </w:rPr>
        <w:t>(</w:t>
      </w:r>
      <w:r>
        <w:t xml:space="preserve">3) </w:t>
      </w:r>
      <w:r>
        <w:rPr>
          <w:rFonts w:hint="eastAsia"/>
        </w:rPr>
        <w:t>第三个</w:t>
      </w:r>
      <w:r w:rsidR="00CE6477">
        <w:t>问题就</w:t>
      </w:r>
      <w:r w:rsidR="006D1497" w:rsidRPr="00B52ACF">
        <w:t>是</w:t>
      </w:r>
      <w:r>
        <w:t>以上</w:t>
      </w:r>
      <w:r w:rsidR="006D1497" w:rsidRPr="00B52ACF">
        <w:t>这</w:t>
      </w:r>
      <w:r w:rsidR="00CE6477">
        <w:rPr>
          <w:rFonts w:hint="eastAsia"/>
        </w:rPr>
        <w:t>些</w:t>
      </w:r>
      <w:r w:rsidR="006D1497" w:rsidRPr="00B52ACF">
        <w:t>方法</w:t>
      </w:r>
      <w:r>
        <w:t>均不是</w:t>
      </w:r>
      <w:r w:rsidR="00435BBB">
        <w:rPr>
          <w:rFonts w:hint="eastAsia"/>
        </w:rPr>
        <w:t>很</w:t>
      </w:r>
      <w:r>
        <w:t>契合本次</w:t>
      </w:r>
      <w:r w:rsidR="00AC4E03">
        <w:t>我国在</w:t>
      </w:r>
      <w:r>
        <w:t>航空电源大数据</w:t>
      </w:r>
      <w:r w:rsidR="00AC4E03">
        <w:t>领域</w:t>
      </w:r>
      <w:r>
        <w:t>的研究</w:t>
      </w:r>
      <w:r w:rsidR="00AC4E03">
        <w:t>现状</w:t>
      </w:r>
      <w:r>
        <w:t>背景</w:t>
      </w:r>
      <w:r>
        <w:rPr>
          <w:rFonts w:hint="eastAsia"/>
        </w:rPr>
        <w:t>，</w:t>
      </w:r>
      <w:r w:rsidR="00435BBB">
        <w:rPr>
          <w:rFonts w:hint="eastAsia"/>
        </w:rPr>
        <w:t>既未形成</w:t>
      </w:r>
      <w:r w:rsidR="006D1497" w:rsidRPr="00B52ACF">
        <w:t>对</w:t>
      </w:r>
      <w:r w:rsidR="00435BBB">
        <w:t>海量</w:t>
      </w:r>
      <w:r>
        <w:t>原始机载</w:t>
      </w:r>
      <w:r w:rsidR="006D1497" w:rsidRPr="00B52ACF">
        <w:t>电源信号数据的</w:t>
      </w:r>
      <w:r w:rsidR="00435BBB">
        <w:rPr>
          <w:rFonts w:hint="eastAsia"/>
        </w:rPr>
        <w:t>有效利用</w:t>
      </w:r>
      <w:r w:rsidR="006D1497" w:rsidRPr="00B52ACF">
        <w:rPr>
          <w:rFonts w:hint="eastAsia"/>
        </w:rPr>
        <w:t>，</w:t>
      </w:r>
      <w:r w:rsidR="00AC4E03">
        <w:rPr>
          <w:rFonts w:hint="eastAsia"/>
        </w:rPr>
        <w:t>又没有解决当前我国在商用大飞机机载电源异常故障领域经验积累不足的问题</w:t>
      </w:r>
      <w:r w:rsidR="00CE6477">
        <w:rPr>
          <w:rFonts w:hint="eastAsia"/>
        </w:rPr>
        <w:t>。</w:t>
      </w:r>
      <w:r w:rsidR="00CE6477" w:rsidRPr="00B52ACF">
        <w:rPr>
          <w:rFonts w:hint="eastAsia"/>
        </w:rPr>
        <w:t>在实际生产环境中，电源大部分异常的出现并不是毫无征兆的，这些信号</w:t>
      </w:r>
      <w:proofErr w:type="gramStart"/>
      <w:r w:rsidR="00CE6477" w:rsidRPr="00B52ACF">
        <w:rPr>
          <w:rFonts w:hint="eastAsia"/>
        </w:rPr>
        <w:t>帧</w:t>
      </w:r>
      <w:proofErr w:type="gramEnd"/>
      <w:r w:rsidR="00CE6477" w:rsidRPr="00B52ACF">
        <w:rPr>
          <w:rFonts w:hint="eastAsia"/>
        </w:rPr>
        <w:t>之间可能存在有价值的关联信息</w:t>
      </w:r>
      <w:r w:rsidR="00CE6477">
        <w:rPr>
          <w:rFonts w:hint="eastAsia"/>
        </w:rPr>
        <w:t>，如果能够加以利用，这对于电源信号异常检测场景将会很有意义。以上这些当前方法大多</w:t>
      </w:r>
      <w:r w:rsidR="006D1497" w:rsidRPr="00B52ACF">
        <w:rPr>
          <w:rFonts w:hint="eastAsia"/>
        </w:rPr>
        <w:t>只是对单一信号</w:t>
      </w:r>
      <w:proofErr w:type="gramStart"/>
      <w:r w:rsidR="006D1497" w:rsidRPr="00B52ACF">
        <w:rPr>
          <w:rFonts w:hint="eastAsia"/>
        </w:rPr>
        <w:t>帧</w:t>
      </w:r>
      <w:proofErr w:type="gramEnd"/>
      <w:r w:rsidR="006D1497" w:rsidRPr="00B52ACF">
        <w:rPr>
          <w:rFonts w:hint="eastAsia"/>
        </w:rPr>
        <w:t>进行异常检测，并没有在一系列信号帧的检测结果之间建立关联。</w:t>
      </w:r>
      <w:r w:rsidR="00CE6477">
        <w:rPr>
          <w:rFonts w:hint="eastAsia"/>
        </w:rPr>
        <w:t>其中参考文献</w:t>
      </w:r>
      <w:r w:rsidR="00CE6477">
        <w:fldChar w:fldCharType="begin"/>
      </w:r>
      <w:r w:rsidR="00CE6477">
        <w:instrText xml:space="preserve"> </w:instrText>
      </w:r>
      <w:r w:rsidR="00CE6477">
        <w:rPr>
          <w:rFonts w:hint="eastAsia"/>
        </w:rPr>
        <w:instrText>REF _Ref27243599 \r \h</w:instrText>
      </w:r>
      <w:r w:rsidR="00CE6477">
        <w:instrText xml:space="preserve"> </w:instrText>
      </w:r>
      <w:r w:rsidR="00CE6477">
        <w:fldChar w:fldCharType="separate"/>
      </w:r>
      <w:r w:rsidR="00C2341A">
        <w:t>[6]</w:t>
      </w:r>
      <w:r w:rsidR="00CE6477">
        <w:fldChar w:fldCharType="end"/>
      </w:r>
      <w:r w:rsidR="00CE6477">
        <w:t>虽然</w:t>
      </w:r>
      <w:r w:rsidR="00CE6477">
        <w:rPr>
          <w:rFonts w:hint="eastAsia"/>
        </w:rPr>
        <w:t>利用</w:t>
      </w:r>
      <w:r w:rsidR="00CE6477">
        <w:t>电源信号数据来训练</w:t>
      </w:r>
      <w:r w:rsidR="00CE6477">
        <w:t>BP</w:t>
      </w:r>
      <w:r w:rsidR="00CE6477">
        <w:t>神经网络</w:t>
      </w:r>
      <w:r w:rsidR="00CE6477">
        <w:rPr>
          <w:rFonts w:hint="eastAsia"/>
        </w:rPr>
        <w:t>，</w:t>
      </w:r>
      <w:r w:rsidR="00CE6477">
        <w:t>但由于所用神经网络结构的过于简单</w:t>
      </w:r>
      <w:r w:rsidR="00CE6477">
        <w:rPr>
          <w:rFonts w:hint="eastAsia"/>
        </w:rPr>
        <w:t>，</w:t>
      </w:r>
      <w:r w:rsidR="00CE6477">
        <w:t>依旧没有充分利用机载电源信号数据中的隐藏信息</w:t>
      </w:r>
      <w:r w:rsidR="00CE6477">
        <w:rPr>
          <w:rFonts w:hint="eastAsia"/>
        </w:rPr>
        <w:t>。</w:t>
      </w:r>
      <w:r w:rsidR="00AC4E03">
        <w:rPr>
          <w:rFonts w:hint="eastAsia"/>
        </w:rPr>
        <w:t>而且</w:t>
      </w:r>
      <w:r w:rsidR="00E970A6">
        <w:rPr>
          <w:rFonts w:hint="eastAsia"/>
        </w:rPr>
        <w:t>以上这些参考文献中实现的方法</w:t>
      </w:r>
      <w:r w:rsidR="00AC4E03">
        <w:rPr>
          <w:rFonts w:hint="eastAsia"/>
        </w:rPr>
        <w:t>均</w:t>
      </w:r>
      <w:r w:rsidR="00E970A6">
        <w:rPr>
          <w:rFonts w:hint="eastAsia"/>
        </w:rPr>
        <w:t>没有</w:t>
      </w:r>
      <w:r w:rsidR="00AC4E03">
        <w:rPr>
          <w:rFonts w:hint="eastAsia"/>
        </w:rPr>
        <w:t>致力于</w:t>
      </w:r>
      <w:r w:rsidR="00E16FBA">
        <w:rPr>
          <w:rFonts w:hint="eastAsia"/>
        </w:rPr>
        <w:t>解决</w:t>
      </w:r>
      <w:r w:rsidR="00E970A6">
        <w:rPr>
          <w:rFonts w:hint="eastAsia"/>
        </w:rPr>
        <w:t>当前我国在</w:t>
      </w:r>
      <w:r>
        <w:rPr>
          <w:rFonts w:hint="eastAsia"/>
        </w:rPr>
        <w:t>商用大飞机机载电源异常故障</w:t>
      </w:r>
      <w:r w:rsidR="00E970A6">
        <w:rPr>
          <w:rFonts w:hint="eastAsia"/>
        </w:rPr>
        <w:t>领域</w:t>
      </w:r>
      <w:r w:rsidR="00E16FBA">
        <w:rPr>
          <w:rFonts w:hint="eastAsia"/>
        </w:rPr>
        <w:t>经验</w:t>
      </w:r>
      <w:r w:rsidR="00E970A6">
        <w:rPr>
          <w:rFonts w:hint="eastAsia"/>
        </w:rPr>
        <w:t>积累不足的问题</w:t>
      </w:r>
      <w:r w:rsidR="00E16FBA">
        <w:rPr>
          <w:rFonts w:hint="eastAsia"/>
        </w:rPr>
        <w:t>。</w:t>
      </w:r>
    </w:p>
    <w:p w:rsidR="00CE6477" w:rsidRDefault="006D1497" w:rsidP="003E4618">
      <w:pPr>
        <w:pStyle w:val="aff3"/>
      </w:pPr>
      <w:r w:rsidRPr="00B52ACF">
        <w:t>基于以上</w:t>
      </w:r>
      <w:r w:rsidR="009A1AF3">
        <w:rPr>
          <w:rFonts w:hint="eastAsia"/>
        </w:rPr>
        <w:t>三</w:t>
      </w:r>
      <w:r w:rsidRPr="00B52ACF">
        <w:rPr>
          <w:rFonts w:hint="eastAsia"/>
        </w:rPr>
        <w:t>点当前</w:t>
      </w:r>
      <w:r w:rsidR="00CE6477">
        <w:rPr>
          <w:rFonts w:hint="eastAsia"/>
        </w:rPr>
        <w:t>电源频域关键参数异常检测方法的不足之处，本次研究提出了一种新的基于对关键参数</w:t>
      </w:r>
      <w:proofErr w:type="gramStart"/>
      <w:r w:rsidR="00CE6477">
        <w:rPr>
          <w:rFonts w:hint="eastAsia"/>
        </w:rPr>
        <w:t>值预测</w:t>
      </w:r>
      <w:proofErr w:type="gramEnd"/>
      <w:r w:rsidR="00CE6477">
        <w:rPr>
          <w:rFonts w:hint="eastAsia"/>
        </w:rPr>
        <w:t>的异常检测机制，同时提出了一种</w:t>
      </w:r>
      <w:r w:rsidRPr="00B52ACF">
        <w:rPr>
          <w:rFonts w:hint="eastAsia"/>
        </w:rPr>
        <w:t>基于</w:t>
      </w:r>
      <w:r w:rsidRPr="00B52ACF">
        <w:rPr>
          <w:rFonts w:hint="eastAsia"/>
        </w:rPr>
        <w:t>STFT</w:t>
      </w:r>
      <w:r w:rsidRPr="00B52ACF">
        <w:rPr>
          <w:rFonts w:hint="eastAsia"/>
        </w:rPr>
        <w:t>与</w:t>
      </w:r>
      <w:r w:rsidR="00B45542">
        <w:rPr>
          <w:rFonts w:hint="eastAsia"/>
        </w:rPr>
        <w:t>长短期记忆（</w:t>
      </w:r>
      <w:r w:rsidR="00B45542" w:rsidRPr="004B7F36">
        <w:rPr>
          <w:rFonts w:cs="Times New Roman" w:hint="eastAsia"/>
          <w:szCs w:val="28"/>
        </w:rPr>
        <w:t>Long</w:t>
      </w:r>
      <w:r w:rsidR="00B45542" w:rsidRPr="004B7F36">
        <w:rPr>
          <w:rFonts w:cs="Times New Roman"/>
          <w:szCs w:val="28"/>
        </w:rPr>
        <w:t xml:space="preserve"> Short Term Memory</w:t>
      </w:r>
      <w:r w:rsidR="00B45542" w:rsidRPr="004B7F36">
        <w:rPr>
          <w:rFonts w:cs="Times New Roman" w:hint="eastAsia"/>
          <w:szCs w:val="28"/>
        </w:rPr>
        <w:t>，</w:t>
      </w:r>
      <w:r w:rsidR="00B45542" w:rsidRPr="004B7F36">
        <w:rPr>
          <w:rFonts w:cs="Times New Roman"/>
          <w:szCs w:val="28"/>
        </w:rPr>
        <w:t>LSTM</w:t>
      </w:r>
      <w:r w:rsidR="00B45542">
        <w:rPr>
          <w:rFonts w:hint="eastAsia"/>
        </w:rPr>
        <w:t>）递归神经网络模型</w:t>
      </w:r>
      <w:r w:rsidR="00CE6477">
        <w:rPr>
          <w:rFonts w:hint="eastAsia"/>
        </w:rPr>
        <w:t>的</w:t>
      </w:r>
      <w:r w:rsidRPr="00B52ACF">
        <w:rPr>
          <w:rFonts w:hint="eastAsia"/>
        </w:rPr>
        <w:t>异常检测方法</w:t>
      </w:r>
      <w:r w:rsidR="00CE6477">
        <w:rPr>
          <w:rFonts w:hint="eastAsia"/>
        </w:rPr>
        <w:t>和模型</w:t>
      </w:r>
      <w:r w:rsidRPr="00B52ACF">
        <w:rPr>
          <w:rFonts w:hint="eastAsia"/>
        </w:rPr>
        <w:t>。这种方法</w:t>
      </w:r>
      <w:r w:rsidR="009A1AF3">
        <w:rPr>
          <w:rFonts w:hint="eastAsia"/>
        </w:rPr>
        <w:t>既</w:t>
      </w:r>
      <w:r w:rsidRPr="00B52ACF">
        <w:rPr>
          <w:rFonts w:hint="eastAsia"/>
        </w:rPr>
        <w:t>可以有效地解决当前</w:t>
      </w:r>
      <w:r w:rsidR="009A1AF3">
        <w:rPr>
          <w:rFonts w:hint="eastAsia"/>
        </w:rPr>
        <w:t>部分</w:t>
      </w:r>
      <w:r w:rsidR="00CE6477">
        <w:rPr>
          <w:rFonts w:hint="eastAsia"/>
        </w:rPr>
        <w:t>频域参数</w:t>
      </w:r>
      <w:r w:rsidRPr="00B52ACF">
        <w:rPr>
          <w:rFonts w:hint="eastAsia"/>
        </w:rPr>
        <w:t>异常检测方法的检测结果不具备时效性的问题，</w:t>
      </w:r>
      <w:r w:rsidR="009A1AF3">
        <w:rPr>
          <w:rFonts w:hint="eastAsia"/>
        </w:rPr>
        <w:t>同时又</w:t>
      </w:r>
      <w:r w:rsidR="00CE6477">
        <w:rPr>
          <w:rFonts w:hint="eastAsia"/>
        </w:rPr>
        <w:t>能够做到对电源信号频域关键参数数值进行超前</w:t>
      </w:r>
      <w:r w:rsidR="009A1AF3">
        <w:rPr>
          <w:rFonts w:hint="eastAsia"/>
        </w:rPr>
        <w:t>较长时间长度</w:t>
      </w:r>
      <w:r w:rsidR="00CE6477">
        <w:rPr>
          <w:rFonts w:hint="eastAsia"/>
        </w:rPr>
        <w:t>的精准预测</w:t>
      </w:r>
      <w:r w:rsidR="009A1AF3">
        <w:rPr>
          <w:rFonts w:hint="eastAsia"/>
        </w:rPr>
        <w:t>，提升部分当前异常检测方法的检测准确度</w:t>
      </w:r>
      <w:r w:rsidR="00CE6477">
        <w:rPr>
          <w:rFonts w:hint="eastAsia"/>
        </w:rPr>
        <w:t>。与此</w:t>
      </w:r>
      <w:r w:rsidRPr="00B52ACF">
        <w:rPr>
          <w:rFonts w:hint="eastAsia"/>
        </w:rPr>
        <w:t>同时</w:t>
      </w:r>
      <w:r w:rsidR="00CE6477">
        <w:rPr>
          <w:rFonts w:hint="eastAsia"/>
        </w:rPr>
        <w:t>该方法</w:t>
      </w:r>
      <w:r w:rsidR="009A1AF3">
        <w:rPr>
          <w:rFonts w:hint="eastAsia"/>
        </w:rPr>
        <w:t>还创建了相关的机载电源信号</w:t>
      </w:r>
      <w:r w:rsidR="00A23FA9">
        <w:rPr>
          <w:rFonts w:hint="eastAsia"/>
        </w:rPr>
        <w:t>异常</w:t>
      </w:r>
      <w:r w:rsidR="009A1AF3">
        <w:rPr>
          <w:rFonts w:hint="eastAsia"/>
        </w:rPr>
        <w:t>故障知识库</w:t>
      </w:r>
      <w:r w:rsidR="00A23FA9">
        <w:rPr>
          <w:rFonts w:hint="eastAsia"/>
        </w:rPr>
        <w:t>，</w:t>
      </w:r>
      <w:r w:rsidRPr="00B52ACF">
        <w:rPr>
          <w:rFonts w:hint="eastAsia"/>
        </w:rPr>
        <w:t>能够</w:t>
      </w:r>
      <w:r w:rsidR="00A23FA9">
        <w:rPr>
          <w:rFonts w:hint="eastAsia"/>
        </w:rPr>
        <w:t>做到</w:t>
      </w:r>
      <w:r w:rsidR="009A1AF3">
        <w:rPr>
          <w:rFonts w:hint="eastAsia"/>
        </w:rPr>
        <w:t>在为我国航空电源异常故障经验进行积累的同时，</w:t>
      </w:r>
      <w:r w:rsidR="00A23FA9">
        <w:rPr>
          <w:rFonts w:hint="eastAsia"/>
        </w:rPr>
        <w:t>既</w:t>
      </w:r>
      <w:r w:rsidRPr="00B52ACF">
        <w:rPr>
          <w:rFonts w:hint="eastAsia"/>
        </w:rPr>
        <w:t>充分利用</w:t>
      </w:r>
      <w:r w:rsidR="00CE6477">
        <w:rPr>
          <w:rFonts w:hint="eastAsia"/>
        </w:rPr>
        <w:t>电源信号</w:t>
      </w:r>
      <w:r w:rsidRPr="00B52ACF">
        <w:rPr>
          <w:rFonts w:hint="eastAsia"/>
        </w:rPr>
        <w:t>时频数据中隐藏的时域关联信息</w:t>
      </w:r>
      <w:r w:rsidR="00A23FA9">
        <w:rPr>
          <w:rFonts w:hint="eastAsia"/>
        </w:rPr>
        <w:t>，又能够基于</w:t>
      </w:r>
      <w:r w:rsidR="009A1AF3">
        <w:rPr>
          <w:rFonts w:hint="eastAsia"/>
        </w:rPr>
        <w:t>异常故障知识库</w:t>
      </w:r>
      <w:r w:rsidR="00A23FA9">
        <w:rPr>
          <w:rFonts w:hint="eastAsia"/>
        </w:rPr>
        <w:t>建立正反馈自优化机制</w:t>
      </w:r>
      <w:r w:rsidRPr="00B52ACF">
        <w:rPr>
          <w:rFonts w:hint="eastAsia"/>
        </w:rPr>
        <w:t>来</w:t>
      </w:r>
      <w:r w:rsidR="009A1AF3">
        <w:rPr>
          <w:rFonts w:hint="eastAsia"/>
        </w:rPr>
        <w:t>不断提升检测结果的准确度。</w:t>
      </w:r>
      <w:r w:rsidR="00A23FA9">
        <w:rPr>
          <w:rFonts w:hint="eastAsia"/>
        </w:rPr>
        <w:t>从而</w:t>
      </w:r>
      <w:r w:rsidR="00E16FBA">
        <w:rPr>
          <w:rFonts w:hint="eastAsia"/>
        </w:rPr>
        <w:t>不仅能够</w:t>
      </w:r>
      <w:r w:rsidR="00A23FA9">
        <w:rPr>
          <w:rFonts w:hint="eastAsia"/>
        </w:rPr>
        <w:t>达到对航空机载电源大数据的充分利用</w:t>
      </w:r>
      <w:r w:rsidR="00E16FBA">
        <w:rPr>
          <w:rFonts w:hint="eastAsia"/>
        </w:rPr>
        <w:t>，而且也能够完成对商用大飞机异常故障数据的重要经验积累</w:t>
      </w:r>
      <w:r w:rsidR="009A1AF3">
        <w:rPr>
          <w:rFonts w:hint="eastAsia"/>
        </w:rPr>
        <w:t>的效果</w:t>
      </w:r>
      <w:r w:rsidR="00A23FA9">
        <w:rPr>
          <w:rFonts w:hint="eastAsia"/>
        </w:rPr>
        <w:t>。</w:t>
      </w:r>
    </w:p>
    <w:p w:rsidR="006D1497" w:rsidRPr="00B52ACF" w:rsidRDefault="00E16FBA" w:rsidP="003E4618">
      <w:pPr>
        <w:pStyle w:val="aff3"/>
      </w:pPr>
      <w:r>
        <w:t>另外</w:t>
      </w:r>
      <w:r w:rsidR="006D1497" w:rsidRPr="00B52ACF">
        <w:t>需要说明的是</w:t>
      </w:r>
      <w:r w:rsidR="006D1497" w:rsidRPr="00B52ACF">
        <w:rPr>
          <w:rFonts w:hint="eastAsia"/>
        </w:rPr>
        <w:t>，</w:t>
      </w:r>
      <w:r w:rsidR="006D1497" w:rsidRPr="00B52ACF">
        <w:t>这种基于</w:t>
      </w:r>
      <w:r w:rsidR="006D1497" w:rsidRPr="00B52ACF">
        <w:t>STFT</w:t>
      </w:r>
      <w:r w:rsidR="006D1497" w:rsidRPr="00B52ACF">
        <w:t>与</w:t>
      </w:r>
      <w:r w:rsidR="006D1497" w:rsidRPr="00B52ACF">
        <w:t>LSTM</w:t>
      </w:r>
      <w:r w:rsidR="006D1497" w:rsidRPr="00B52ACF">
        <w:t>的组合模型并不是本次研究首先提出的</w:t>
      </w:r>
      <w:r w:rsidR="00E654C2">
        <w:rPr>
          <w:rFonts w:hint="eastAsia"/>
        </w:rPr>
        <w:t>。</w:t>
      </w:r>
      <w:r w:rsidR="006D1497" w:rsidRPr="00B52ACF">
        <w:t>将传统的</w:t>
      </w:r>
      <w:r w:rsidR="006D1497" w:rsidRPr="00B52ACF">
        <w:t>STFT</w:t>
      </w:r>
      <w:r w:rsidR="006D1497" w:rsidRPr="00B52ACF">
        <w:t>方法与</w:t>
      </w:r>
      <w:r w:rsidR="00A23FA9">
        <w:rPr>
          <w:rFonts w:hint="eastAsia"/>
        </w:rPr>
        <w:t>近来</w:t>
      </w:r>
      <w:r w:rsidR="006D1497" w:rsidRPr="00B52ACF">
        <w:t>表现良好的</w:t>
      </w:r>
      <w:r w:rsidR="006D1497" w:rsidRPr="00B52ACF">
        <w:t>LSTM</w:t>
      </w:r>
      <w:r w:rsidR="006D1497" w:rsidRPr="00B52ACF">
        <w:t>神经网络模型相结合</w:t>
      </w:r>
      <w:r w:rsidR="006D1497" w:rsidRPr="00B52ACF">
        <w:rPr>
          <w:rFonts w:hint="eastAsia"/>
        </w:rPr>
        <w:t>，来用以处理时频数据的思路与</w:t>
      </w:r>
      <w:r w:rsidR="00A66B03">
        <w:rPr>
          <w:rFonts w:hint="eastAsia"/>
        </w:rPr>
        <w:t>参考文献</w:t>
      </w:r>
      <w:r w:rsidR="00A728DA">
        <w:fldChar w:fldCharType="begin"/>
      </w:r>
      <w:r w:rsidR="00A728DA">
        <w:instrText xml:space="preserve"> </w:instrText>
      </w:r>
      <w:r w:rsidR="00A728DA">
        <w:rPr>
          <w:rFonts w:hint="eastAsia"/>
        </w:rPr>
        <w:instrText>REF _Ref27246208 \r \h</w:instrText>
      </w:r>
      <w:r w:rsidR="00A728DA">
        <w:instrText xml:space="preserve"> </w:instrText>
      </w:r>
      <w:r w:rsidR="00A728DA">
        <w:fldChar w:fldCharType="separate"/>
      </w:r>
      <w:r w:rsidR="00C2341A">
        <w:t>[9]</w:t>
      </w:r>
      <w:r w:rsidR="00A728DA">
        <w:fldChar w:fldCharType="end"/>
      </w:r>
      <w:r w:rsidR="00D24014">
        <w:t>和</w:t>
      </w:r>
      <w:r w:rsidR="00A728DA">
        <w:fldChar w:fldCharType="begin"/>
      </w:r>
      <w:r w:rsidR="00A728DA">
        <w:instrText xml:space="preserve"> REF _Ref27246232 \r \h </w:instrText>
      </w:r>
      <w:r w:rsidR="00A728DA">
        <w:fldChar w:fldCharType="separate"/>
      </w:r>
      <w:r w:rsidR="00C2341A">
        <w:t>[10]</w:t>
      </w:r>
      <w:r w:rsidR="00A728DA">
        <w:fldChar w:fldCharType="end"/>
      </w:r>
      <w:r w:rsidR="00BB0E9F">
        <w:t>等</w:t>
      </w:r>
      <w:r w:rsidR="006D1497" w:rsidRPr="00B52ACF">
        <w:rPr>
          <w:rFonts w:hint="eastAsia"/>
        </w:rPr>
        <w:t>不谋而合。但</w:t>
      </w:r>
      <w:r w:rsidR="00BB0E9F">
        <w:rPr>
          <w:rFonts w:hint="eastAsia"/>
        </w:rPr>
        <w:t>是本次研究的目标</w:t>
      </w:r>
      <w:r w:rsidR="006D1497" w:rsidRPr="00B52ACF">
        <w:rPr>
          <w:rFonts w:hint="eastAsia"/>
        </w:rPr>
        <w:t>是</w:t>
      </w:r>
      <w:r w:rsidR="00BB0E9F">
        <w:rPr>
          <w:rFonts w:hint="eastAsia"/>
        </w:rPr>
        <w:t>基于参数</w:t>
      </w:r>
      <w:proofErr w:type="gramStart"/>
      <w:r w:rsidR="00BB0E9F">
        <w:rPr>
          <w:rFonts w:hint="eastAsia"/>
        </w:rPr>
        <w:t>值预测</w:t>
      </w:r>
      <w:proofErr w:type="gramEnd"/>
      <w:r w:rsidR="00BB0E9F">
        <w:rPr>
          <w:rFonts w:hint="eastAsia"/>
        </w:rPr>
        <w:t>的异常检测，研究的对象是航空大数据中的机载</w:t>
      </w:r>
      <w:proofErr w:type="gramStart"/>
      <w:r w:rsidR="00BB0E9F">
        <w:rPr>
          <w:rFonts w:hint="eastAsia"/>
        </w:rPr>
        <w:t>电源</w:t>
      </w:r>
      <w:r w:rsidR="006D1497" w:rsidRPr="00B52ACF">
        <w:rPr>
          <w:rFonts w:hint="eastAsia"/>
        </w:rPr>
        <w:t>电源</w:t>
      </w:r>
      <w:proofErr w:type="gramEnd"/>
      <w:r w:rsidR="006D1497" w:rsidRPr="00B52ACF">
        <w:rPr>
          <w:rFonts w:hint="eastAsia"/>
        </w:rPr>
        <w:t>信号</w:t>
      </w:r>
      <w:r w:rsidR="00BB0E9F">
        <w:rPr>
          <w:rFonts w:hint="eastAsia"/>
        </w:rPr>
        <w:t>基波与谐波的频域幅度值，</w:t>
      </w:r>
      <w:r w:rsidR="00D24014">
        <w:rPr>
          <w:rFonts w:hint="eastAsia"/>
        </w:rPr>
        <w:t>目前还没有研究将</w:t>
      </w:r>
      <w:r w:rsidR="00D24014">
        <w:rPr>
          <w:rFonts w:hint="eastAsia"/>
        </w:rPr>
        <w:t>STFT</w:t>
      </w:r>
      <w:r w:rsidR="00D24014">
        <w:rPr>
          <w:rFonts w:hint="eastAsia"/>
        </w:rPr>
        <w:t>与</w:t>
      </w:r>
      <w:r w:rsidR="00D24014">
        <w:rPr>
          <w:rFonts w:hint="eastAsia"/>
        </w:rPr>
        <w:t>LSTM</w:t>
      </w:r>
      <w:r w:rsidR="00D24014">
        <w:rPr>
          <w:rFonts w:hint="eastAsia"/>
        </w:rPr>
        <w:t>结合的模型应用</w:t>
      </w:r>
      <w:r w:rsidR="00D24014">
        <w:rPr>
          <w:rFonts w:hint="eastAsia"/>
        </w:rPr>
        <w:lastRenderedPageBreak/>
        <w:t>在电源信号分析与异常检测的领域中。</w:t>
      </w:r>
      <w:r w:rsidR="006D1497" w:rsidRPr="00B52ACF">
        <w:rPr>
          <w:rFonts w:hint="eastAsia"/>
        </w:rPr>
        <w:t>这与</w:t>
      </w:r>
      <w:r w:rsidR="00BB0E9F">
        <w:rPr>
          <w:rFonts w:hint="eastAsia"/>
        </w:rPr>
        <w:t>参考文献</w:t>
      </w:r>
      <w:r w:rsidR="00BB0E9F">
        <w:fldChar w:fldCharType="begin"/>
      </w:r>
      <w:r w:rsidR="00BB0E9F">
        <w:instrText xml:space="preserve"> </w:instrText>
      </w:r>
      <w:r w:rsidR="00BB0E9F">
        <w:rPr>
          <w:rFonts w:hint="eastAsia"/>
        </w:rPr>
        <w:instrText>REF _Ref27246208 \r \h</w:instrText>
      </w:r>
      <w:r w:rsidR="00BB0E9F">
        <w:instrText xml:space="preserve"> </w:instrText>
      </w:r>
      <w:r w:rsidR="00BB0E9F">
        <w:fldChar w:fldCharType="separate"/>
      </w:r>
      <w:r w:rsidR="00C2341A">
        <w:t>[9]</w:t>
      </w:r>
      <w:r w:rsidR="00BB0E9F">
        <w:fldChar w:fldCharType="end"/>
      </w:r>
      <w:r w:rsidR="006D1497" w:rsidRPr="00B52ACF">
        <w:rPr>
          <w:rFonts w:hint="eastAsia"/>
        </w:rPr>
        <w:t>研究</w:t>
      </w:r>
      <w:r w:rsidR="00BB0E9F">
        <w:rPr>
          <w:rFonts w:hint="eastAsia"/>
        </w:rPr>
        <w:t>语音</w:t>
      </w:r>
      <w:r w:rsidR="006D1497" w:rsidRPr="00B52ACF">
        <w:rPr>
          <w:rFonts w:hint="eastAsia"/>
        </w:rPr>
        <w:t>信号的</w:t>
      </w:r>
      <w:proofErr w:type="gramStart"/>
      <w:r w:rsidR="00BB0E9F">
        <w:rPr>
          <w:rFonts w:hint="eastAsia"/>
        </w:rPr>
        <w:t>去噪和</w:t>
      </w:r>
      <w:proofErr w:type="gramEnd"/>
      <w:r w:rsidR="00BB0E9F">
        <w:rPr>
          <w:rFonts w:hint="eastAsia"/>
        </w:rPr>
        <w:t>分类，以及参考文献</w:t>
      </w:r>
      <w:r w:rsidR="00BB0E9F">
        <w:fldChar w:fldCharType="begin"/>
      </w:r>
      <w:r w:rsidR="00BB0E9F">
        <w:instrText xml:space="preserve"> </w:instrText>
      </w:r>
      <w:r w:rsidR="00BB0E9F">
        <w:rPr>
          <w:rFonts w:hint="eastAsia"/>
        </w:rPr>
        <w:instrText>REF _Ref27246232 \r \h</w:instrText>
      </w:r>
      <w:r w:rsidR="00BB0E9F">
        <w:instrText xml:space="preserve"> </w:instrText>
      </w:r>
      <w:r w:rsidR="00BB0E9F">
        <w:fldChar w:fldCharType="separate"/>
      </w:r>
      <w:r w:rsidR="00C2341A">
        <w:t>[10]</w:t>
      </w:r>
      <w:r w:rsidR="00BB0E9F">
        <w:fldChar w:fldCharType="end"/>
      </w:r>
      <w:r w:rsidR="00BB0E9F">
        <w:t>研究脑电信号的疾病检测相比之下</w:t>
      </w:r>
      <w:r w:rsidR="00BB0E9F">
        <w:rPr>
          <w:rFonts w:hint="eastAsia"/>
        </w:rPr>
        <w:t>有着较大的区别，无论从</w:t>
      </w:r>
      <w:r w:rsidR="006D1497" w:rsidRPr="00B52ACF">
        <w:rPr>
          <w:rFonts w:hint="eastAsia"/>
        </w:rPr>
        <w:t>研究目标和研究对象适用范围的角度，还是具体设计模型的结构来说，本次研究与</w:t>
      </w:r>
      <w:r w:rsidR="00BB0E9F">
        <w:rPr>
          <w:rFonts w:hint="eastAsia"/>
        </w:rPr>
        <w:t>以上这些参考文献的研究工作</w:t>
      </w:r>
      <w:r w:rsidR="006D1497" w:rsidRPr="00B52ACF">
        <w:rPr>
          <w:rFonts w:hint="eastAsia"/>
        </w:rPr>
        <w:t>均有着很大的差异。</w:t>
      </w:r>
    </w:p>
    <w:p w:rsidR="006D1497" w:rsidRDefault="006D1497" w:rsidP="006D1497">
      <w:pPr>
        <w:pStyle w:val="2"/>
      </w:pPr>
      <w:bookmarkStart w:id="38" w:name="_Toc29315803"/>
      <w:r>
        <w:rPr>
          <w:rFonts w:hint="eastAsia"/>
        </w:rPr>
        <w:t>研究内容</w:t>
      </w:r>
      <w:bookmarkEnd w:id="38"/>
    </w:p>
    <w:p w:rsidR="006D1497" w:rsidRDefault="006D1497" w:rsidP="006D1497">
      <w:pPr>
        <w:pStyle w:val="3"/>
      </w:pPr>
      <w:bookmarkStart w:id="39" w:name="_Toc29315804"/>
      <w:r>
        <w:t>课题研究目标</w:t>
      </w:r>
      <w:bookmarkEnd w:id="39"/>
    </w:p>
    <w:p w:rsidR="006D1497" w:rsidRPr="00E509A3" w:rsidRDefault="006D1497" w:rsidP="003E4618">
      <w:pPr>
        <w:pStyle w:val="aff3"/>
      </w:pPr>
      <w:r w:rsidRPr="00E509A3">
        <w:t>针对上文提出当前电源信号频域</w:t>
      </w:r>
      <w:r w:rsidR="00FE4F7F">
        <w:t>关键品质</w:t>
      </w:r>
      <w:r w:rsidRPr="00E509A3">
        <w:t>参数异常检测方法的不足之处</w:t>
      </w:r>
      <w:r w:rsidRPr="00E509A3">
        <w:rPr>
          <w:rFonts w:hint="eastAsia"/>
        </w:rPr>
        <w:t>，</w:t>
      </w:r>
      <w:r w:rsidRPr="00E509A3">
        <w:t>本次课题</w:t>
      </w:r>
      <w:r w:rsidRPr="00E509A3">
        <w:rPr>
          <w:rFonts w:hint="eastAsia"/>
        </w:rPr>
        <w:t>确定研究</w:t>
      </w:r>
      <w:r w:rsidRPr="00E509A3">
        <w:t>目标是设计并实现一种能够高速实时处理机载交流发电机电源信号数据的异常检测方法与模型</w:t>
      </w:r>
      <w:r w:rsidR="00FE4F7F">
        <w:rPr>
          <w:rFonts w:hint="eastAsia"/>
        </w:rPr>
        <w:t>，实现对电源品质参数进行高可靠</w:t>
      </w:r>
      <w:r w:rsidRPr="00E509A3">
        <w:rPr>
          <w:rFonts w:hint="eastAsia"/>
        </w:rPr>
        <w:t>、</w:t>
      </w:r>
      <w:r w:rsidR="00FE4F7F">
        <w:rPr>
          <w:rFonts w:hint="eastAsia"/>
        </w:rPr>
        <w:t>高时效</w:t>
      </w:r>
      <w:r w:rsidRPr="00E509A3">
        <w:rPr>
          <w:rFonts w:hint="eastAsia"/>
        </w:rPr>
        <w:t>、</w:t>
      </w:r>
      <w:r w:rsidR="00FE4F7F">
        <w:rPr>
          <w:rFonts w:hint="eastAsia"/>
        </w:rPr>
        <w:t>高效率</w:t>
      </w:r>
      <w:r w:rsidRPr="00E509A3">
        <w:rPr>
          <w:rFonts w:hint="eastAsia"/>
        </w:rPr>
        <w:t>预测分析的功能，达到能够预警潜在故障、确保大型民航客机</w:t>
      </w:r>
      <w:r w:rsidRPr="00E509A3">
        <w:t>机载电气设备运行稳定与安全的</w:t>
      </w:r>
      <w:r w:rsidRPr="00E509A3">
        <w:rPr>
          <w:rFonts w:hint="eastAsia"/>
        </w:rPr>
        <w:t>效果。同时</w:t>
      </w:r>
      <w:r w:rsidRPr="00E509A3">
        <w:t>通过</w:t>
      </w:r>
      <w:r w:rsidR="00FE4F7F">
        <w:rPr>
          <w:rFonts w:hint="eastAsia"/>
        </w:rPr>
        <w:t>大数据挖掘与机器学习相关</w:t>
      </w:r>
      <w:r w:rsidRPr="00E509A3">
        <w:t>算法手段</w:t>
      </w:r>
      <w:r w:rsidRPr="00E509A3">
        <w:rPr>
          <w:rFonts w:hint="eastAsia"/>
        </w:rPr>
        <w:t>，深入挖掘海量机载交流电源信号数据中隐藏的信息，建立机载交流电源异常工作状态知识库，解决电源数据频域相关参数的数据处理时间长、分析手段少、异常状态难定位</w:t>
      </w:r>
      <w:r w:rsidR="00B64460">
        <w:rPr>
          <w:rFonts w:hint="eastAsia"/>
        </w:rPr>
        <w:t>、异常数据积累不足</w:t>
      </w:r>
      <w:r w:rsidRPr="00E509A3">
        <w:rPr>
          <w:rFonts w:hint="eastAsia"/>
        </w:rPr>
        <w:t>等关键问题，为大型民航客机飞行过程提供有效的实时数据分析与异常定位工具。</w:t>
      </w:r>
    </w:p>
    <w:p w:rsidR="006D1497" w:rsidRDefault="006D1497" w:rsidP="006D1497">
      <w:pPr>
        <w:pStyle w:val="3"/>
      </w:pPr>
      <w:bookmarkStart w:id="40" w:name="_Toc29315805"/>
      <w:r>
        <w:t>课题研究内容</w:t>
      </w:r>
      <w:bookmarkEnd w:id="40"/>
    </w:p>
    <w:p w:rsidR="006D1497" w:rsidRPr="00E509A3" w:rsidRDefault="006D1497" w:rsidP="003E4618">
      <w:pPr>
        <w:pStyle w:val="aff3"/>
      </w:pPr>
      <w:r w:rsidRPr="00E509A3">
        <w:t>基于上文提出的课题研究目标</w:t>
      </w:r>
      <w:r w:rsidRPr="00E509A3">
        <w:rPr>
          <w:rFonts w:hint="eastAsia"/>
        </w:rPr>
        <w:t>，本次课题的主要研究内容是</w:t>
      </w:r>
      <w:r w:rsidRPr="00E509A3">
        <w:t>面向机载电源信号频域中频率参数的实时预测与异常检测方法</w:t>
      </w:r>
      <w:r w:rsidRPr="00E509A3">
        <w:rPr>
          <w:rFonts w:hint="eastAsia"/>
        </w:rPr>
        <w:t>，</w:t>
      </w:r>
      <w:r w:rsidRPr="00E509A3">
        <w:t>设计并实现一种基于</w:t>
      </w:r>
      <w:r w:rsidRPr="00E509A3">
        <w:rPr>
          <w:rFonts w:hint="eastAsia"/>
        </w:rPr>
        <w:t>短时</w:t>
      </w:r>
      <w:r w:rsidRPr="00E509A3">
        <w:t>傅里叶变换</w:t>
      </w:r>
      <w:r w:rsidRPr="00E509A3">
        <w:rPr>
          <w:rFonts w:hint="eastAsia"/>
        </w:rPr>
        <w:t>（</w:t>
      </w:r>
      <w:r w:rsidRPr="00E509A3">
        <w:rPr>
          <w:rFonts w:hint="eastAsia"/>
        </w:rPr>
        <w:t>STFT</w:t>
      </w:r>
      <w:r w:rsidRPr="00E509A3">
        <w:rPr>
          <w:rFonts w:hint="eastAsia"/>
        </w:rPr>
        <w:t>）</w:t>
      </w:r>
      <w:r w:rsidRPr="00E509A3">
        <w:t>与</w:t>
      </w:r>
      <w:r w:rsidRPr="00E509A3">
        <w:rPr>
          <w:rFonts w:hint="eastAsia"/>
        </w:rPr>
        <w:t>长短期</w:t>
      </w:r>
      <w:r w:rsidRPr="00E509A3">
        <w:t>记忆</w:t>
      </w:r>
      <w:r w:rsidRPr="00E509A3">
        <w:rPr>
          <w:rFonts w:hint="eastAsia"/>
        </w:rPr>
        <w:t>（</w:t>
      </w:r>
      <w:r w:rsidRPr="00E509A3">
        <w:rPr>
          <w:rFonts w:hint="eastAsia"/>
        </w:rPr>
        <w:t>LSTM</w:t>
      </w:r>
      <w:r w:rsidRPr="00E509A3">
        <w:rPr>
          <w:rFonts w:hint="eastAsia"/>
        </w:rPr>
        <w:t>）</w:t>
      </w:r>
      <w:r w:rsidRPr="00E509A3">
        <w:t>递归神经网络的频域中</w:t>
      </w:r>
      <w:r w:rsidRPr="00E509A3">
        <w:rPr>
          <w:rFonts w:hint="eastAsia"/>
        </w:rPr>
        <w:t>频率</w:t>
      </w:r>
      <w:r w:rsidRPr="00E509A3">
        <w:t>参数预测分析模型</w:t>
      </w:r>
      <w:r w:rsidRPr="00E509A3">
        <w:rPr>
          <w:rFonts w:hint="eastAsia"/>
        </w:rPr>
        <w:t>，</w:t>
      </w:r>
      <w:r w:rsidRPr="00E509A3">
        <w:t>对机载交流电源信号频域数据中基波及其各次谐波的频谱幅度值进行</w:t>
      </w:r>
      <w:r w:rsidR="00E2118A">
        <w:rPr>
          <w:rFonts w:hint="eastAsia"/>
        </w:rPr>
        <w:t>超前</w:t>
      </w:r>
      <w:r w:rsidRPr="00E509A3">
        <w:t>预测与</w:t>
      </w:r>
      <w:r w:rsidR="00E2118A">
        <w:t>异常故障检测</w:t>
      </w:r>
      <w:r w:rsidRPr="00E509A3">
        <w:t>分析</w:t>
      </w:r>
      <w:r w:rsidRPr="00E509A3">
        <w:rPr>
          <w:rFonts w:hint="eastAsia"/>
        </w:rPr>
        <w:t>，实现对机载交流电源工作状态的监控。本次研究的具体</w:t>
      </w:r>
      <w:r w:rsidR="00B53AA2">
        <w:rPr>
          <w:rFonts w:hint="eastAsia"/>
        </w:rPr>
        <w:t>工作</w:t>
      </w:r>
      <w:r w:rsidRPr="00E509A3">
        <w:rPr>
          <w:rFonts w:hint="eastAsia"/>
        </w:rPr>
        <w:t>内容主要分为</w:t>
      </w:r>
      <w:r w:rsidR="004666D5">
        <w:rPr>
          <w:rFonts w:hint="eastAsia"/>
        </w:rPr>
        <w:t>五</w:t>
      </w:r>
      <w:r w:rsidRPr="00E509A3">
        <w:rPr>
          <w:rFonts w:hint="eastAsia"/>
        </w:rPr>
        <w:t>个部分。</w:t>
      </w:r>
    </w:p>
    <w:p w:rsidR="006D1497" w:rsidRPr="00E509A3" w:rsidRDefault="00A22842" w:rsidP="003E4618">
      <w:pPr>
        <w:pStyle w:val="aff3"/>
      </w:pPr>
      <w:r>
        <w:t>(1)</w:t>
      </w:r>
      <w:r w:rsidR="006D1497" w:rsidRPr="00E509A3">
        <w:t xml:space="preserve"> </w:t>
      </w:r>
      <w:r w:rsidR="006D1497" w:rsidRPr="00E509A3">
        <w:rPr>
          <w:rFonts w:hint="eastAsia"/>
        </w:rPr>
        <w:t>设计与实现基于</w:t>
      </w:r>
      <w:r w:rsidR="006D1497" w:rsidRPr="00E509A3">
        <w:rPr>
          <w:rFonts w:hint="eastAsia"/>
        </w:rPr>
        <w:t>STFT</w:t>
      </w:r>
      <w:r w:rsidR="006D1497" w:rsidRPr="00E509A3">
        <w:rPr>
          <w:rFonts w:hint="eastAsia"/>
        </w:rPr>
        <w:t>与</w:t>
      </w:r>
      <w:r w:rsidR="006D1497" w:rsidRPr="00E509A3">
        <w:rPr>
          <w:rFonts w:hint="eastAsia"/>
        </w:rPr>
        <w:t>LSTM</w:t>
      </w:r>
      <w:r w:rsidR="006D1497" w:rsidRPr="00E509A3">
        <w:rPr>
          <w:rFonts w:hint="eastAsia"/>
        </w:rPr>
        <w:t>神经网络的异常检测方法与模型：从当前电源信号频域参数异常检测方法的不足之处出发，分析</w:t>
      </w:r>
      <w:r w:rsidR="006D1497" w:rsidRPr="00E509A3">
        <w:rPr>
          <w:rFonts w:hint="eastAsia"/>
        </w:rPr>
        <w:t>STFT</w:t>
      </w:r>
      <w:r w:rsidR="006D1497" w:rsidRPr="00E509A3">
        <w:rPr>
          <w:rFonts w:hint="eastAsia"/>
        </w:rPr>
        <w:t>与</w:t>
      </w:r>
      <w:r w:rsidR="006D1497" w:rsidRPr="00E509A3">
        <w:rPr>
          <w:rFonts w:hint="eastAsia"/>
        </w:rPr>
        <w:t>LSTM</w:t>
      </w:r>
      <w:r w:rsidR="006D1497" w:rsidRPr="00E509A3">
        <w:rPr>
          <w:rFonts w:hint="eastAsia"/>
        </w:rPr>
        <w:t>神经网络模型各自的优势与劣势，研究设计将二者相结合从而取长补短的模型结构，依据设计思想完成模型各个部分的具体实现。</w:t>
      </w:r>
      <w:r w:rsidR="00E2118A">
        <w:rPr>
          <w:rFonts w:hint="eastAsia"/>
        </w:rPr>
        <w:t>建立商用大飞机机载电源异常故障知识库，与该模型协同工作。</w:t>
      </w:r>
    </w:p>
    <w:p w:rsidR="006D1497" w:rsidRPr="0079361E" w:rsidRDefault="00A22842" w:rsidP="0079361E">
      <w:pPr>
        <w:pStyle w:val="aff3"/>
      </w:pPr>
      <w:r>
        <w:t>(2)</w:t>
      </w:r>
      <w:r w:rsidR="006D1497">
        <w:t xml:space="preserve"> </w:t>
      </w:r>
      <w:r w:rsidR="0079361E" w:rsidRPr="00E509A3">
        <w:t>时频处理模块的</w:t>
      </w:r>
      <w:r w:rsidR="0079361E">
        <w:rPr>
          <w:rFonts w:hint="eastAsia"/>
        </w:rPr>
        <w:t>对比分析</w:t>
      </w:r>
      <w:r w:rsidR="0079361E" w:rsidRPr="00E509A3">
        <w:rPr>
          <w:rFonts w:hint="eastAsia"/>
        </w:rPr>
        <w:t>：</w:t>
      </w:r>
      <w:r w:rsidR="0079361E" w:rsidRPr="00E509A3">
        <w:t>针对</w:t>
      </w:r>
      <w:r w:rsidR="0079361E" w:rsidRPr="00E509A3">
        <w:t>STFT</w:t>
      </w:r>
      <w:r w:rsidR="0079361E" w:rsidRPr="00E509A3">
        <w:rPr>
          <w:rFonts w:hint="eastAsia"/>
        </w:rPr>
        <w:t>算法</w:t>
      </w:r>
      <w:r w:rsidR="0079361E" w:rsidRPr="00E509A3">
        <w:t>存在的不足之处</w:t>
      </w:r>
      <w:r w:rsidR="0079361E" w:rsidRPr="00E509A3">
        <w:rPr>
          <w:rFonts w:hint="eastAsia"/>
        </w:rPr>
        <w:t>，</w:t>
      </w:r>
      <w:r w:rsidR="0079361E" w:rsidRPr="00E509A3">
        <w:t>分析小波变换算法的优劣之处</w:t>
      </w:r>
      <w:r w:rsidR="0079361E" w:rsidRPr="00E509A3">
        <w:rPr>
          <w:rFonts w:hint="eastAsia"/>
        </w:rPr>
        <w:t>，</w:t>
      </w:r>
      <w:r w:rsidR="0079361E" w:rsidRPr="00E509A3">
        <w:t>研究小波变换替代</w:t>
      </w:r>
      <w:r w:rsidR="0079361E" w:rsidRPr="00E509A3">
        <w:t>STFT</w:t>
      </w:r>
      <w:r w:rsidR="0079361E" w:rsidRPr="00E509A3">
        <w:t>作为时频处理模块算法的可行性</w:t>
      </w:r>
      <w:r w:rsidR="0079361E" w:rsidRPr="00E509A3">
        <w:rPr>
          <w:rFonts w:hint="eastAsia"/>
        </w:rPr>
        <w:t>，</w:t>
      </w:r>
      <w:r w:rsidR="0079361E" w:rsidRPr="00E509A3">
        <w:rPr>
          <w:rFonts w:hint="eastAsia"/>
        </w:rPr>
        <w:lastRenderedPageBreak/>
        <w:t>同时实验验证小波变换与</w:t>
      </w:r>
      <w:r w:rsidR="0079361E" w:rsidRPr="00E509A3">
        <w:rPr>
          <w:rFonts w:hint="eastAsia"/>
        </w:rPr>
        <w:t>STFT</w:t>
      </w:r>
      <w:r w:rsidR="0079361E" w:rsidRPr="00E509A3">
        <w:rPr>
          <w:rFonts w:hint="eastAsia"/>
        </w:rPr>
        <w:t>在不同场景下的性能表现，最后分析在本次课题场景下选择</w:t>
      </w:r>
      <w:r w:rsidR="0079361E" w:rsidRPr="00E509A3">
        <w:rPr>
          <w:rFonts w:hint="eastAsia"/>
        </w:rPr>
        <w:t>STFT</w:t>
      </w:r>
      <w:r w:rsidR="0079361E" w:rsidRPr="00E509A3">
        <w:rPr>
          <w:rFonts w:hint="eastAsia"/>
        </w:rPr>
        <w:t>算法的原因。</w:t>
      </w:r>
    </w:p>
    <w:p w:rsidR="0079361E" w:rsidRDefault="00A22842" w:rsidP="003E4618">
      <w:pPr>
        <w:pStyle w:val="aff3"/>
      </w:pPr>
      <w:r>
        <w:t>(3)</w:t>
      </w:r>
      <w:r w:rsidR="006D1497" w:rsidRPr="00E509A3">
        <w:t xml:space="preserve"> </w:t>
      </w:r>
      <w:r w:rsidR="0079361E" w:rsidRPr="00E509A3">
        <w:t>时间序列实时预测模块的优化研究</w:t>
      </w:r>
      <w:r w:rsidR="0079361E" w:rsidRPr="00E509A3">
        <w:rPr>
          <w:rFonts w:hint="eastAsia"/>
        </w:rPr>
        <w:t>：一方面</w:t>
      </w:r>
      <w:r w:rsidR="0079361E" w:rsidRPr="00E509A3">
        <w:t>考虑优化</w:t>
      </w:r>
      <w:r w:rsidR="0079361E" w:rsidRPr="00E509A3">
        <w:t>LSTM</w:t>
      </w:r>
      <w:r w:rsidR="0079361E" w:rsidRPr="00E509A3">
        <w:t>神经网络模型预测结果准确度的方法</w:t>
      </w:r>
      <w:r w:rsidR="0079361E" w:rsidRPr="00E509A3">
        <w:rPr>
          <w:rFonts w:hint="eastAsia"/>
        </w:rPr>
        <w:t>，</w:t>
      </w:r>
      <w:r w:rsidR="0079361E" w:rsidRPr="00E509A3">
        <w:t>通过对模型输入数据的维度重构</w:t>
      </w:r>
      <w:r w:rsidR="0079361E" w:rsidRPr="00E509A3">
        <w:rPr>
          <w:rFonts w:hint="eastAsia"/>
        </w:rPr>
        <w:t>，</w:t>
      </w:r>
      <w:r w:rsidR="0079361E" w:rsidRPr="00E509A3">
        <w:t>使用多步长的</w:t>
      </w:r>
      <w:r w:rsidR="0079361E" w:rsidRPr="00E509A3">
        <w:t>LSTM</w:t>
      </w:r>
      <w:r w:rsidR="0079361E" w:rsidRPr="00E509A3">
        <w:t>神经网络模型来优化实验预测结果</w:t>
      </w:r>
      <w:r w:rsidR="0079361E" w:rsidRPr="00E509A3">
        <w:rPr>
          <w:rFonts w:hint="eastAsia"/>
        </w:rPr>
        <w:t>。</w:t>
      </w:r>
      <w:r w:rsidR="0079361E" w:rsidRPr="00E509A3">
        <w:t>另一方面研究分析其他基于预测的时间序列检测算法与模型</w:t>
      </w:r>
      <w:r w:rsidR="0079361E" w:rsidRPr="00E509A3">
        <w:rPr>
          <w:rFonts w:hint="eastAsia"/>
        </w:rPr>
        <w:t>，在本次课题的场景下进行</w:t>
      </w:r>
      <w:r w:rsidR="0079361E" w:rsidRPr="00E509A3">
        <w:t>实验验证并与</w:t>
      </w:r>
      <w:r w:rsidR="0079361E" w:rsidRPr="00E509A3">
        <w:t>LSTM</w:t>
      </w:r>
      <w:r w:rsidR="0079361E" w:rsidRPr="00E509A3">
        <w:t>神经网络模型对比</w:t>
      </w:r>
      <w:r w:rsidR="0079361E" w:rsidRPr="00E509A3">
        <w:rPr>
          <w:rFonts w:hint="eastAsia"/>
        </w:rPr>
        <w:t>。</w:t>
      </w:r>
    </w:p>
    <w:p w:rsidR="006D1497" w:rsidRDefault="00A22842" w:rsidP="003E4618">
      <w:pPr>
        <w:pStyle w:val="aff3"/>
      </w:pPr>
      <w:r>
        <w:t>(4)</w:t>
      </w:r>
      <w:r w:rsidR="0079361E">
        <w:t xml:space="preserve"> </w:t>
      </w:r>
      <w:r w:rsidR="0079361E" w:rsidRPr="00E509A3">
        <w:rPr>
          <w:rFonts w:hint="eastAsia"/>
        </w:rPr>
        <w:t>实验验证基于</w:t>
      </w:r>
      <w:r w:rsidR="0079361E" w:rsidRPr="00E509A3">
        <w:rPr>
          <w:rFonts w:hint="eastAsia"/>
        </w:rPr>
        <w:t>STFT</w:t>
      </w:r>
      <w:r w:rsidR="0079361E" w:rsidRPr="00E509A3">
        <w:rPr>
          <w:rFonts w:hint="eastAsia"/>
        </w:rPr>
        <w:t>与</w:t>
      </w:r>
      <w:r w:rsidR="0079361E" w:rsidRPr="00E509A3">
        <w:rPr>
          <w:rFonts w:hint="eastAsia"/>
        </w:rPr>
        <w:t>LSTM</w:t>
      </w:r>
      <w:r w:rsidR="0079361E" w:rsidRPr="00E509A3">
        <w:rPr>
          <w:rFonts w:hint="eastAsia"/>
        </w:rPr>
        <w:t>神经网络异常检测模型的性能：实验验证超前不同单位时间预测分析模型的性能表现及其差异，然后从</w:t>
      </w:r>
      <w:r w:rsidR="00445A27">
        <w:rPr>
          <w:rFonts w:hint="eastAsia"/>
        </w:rPr>
        <w:t>模型</w:t>
      </w:r>
      <w:r w:rsidR="0079361E" w:rsidRPr="00E509A3">
        <w:rPr>
          <w:rFonts w:hint="eastAsia"/>
        </w:rPr>
        <w:t>预测准确度、</w:t>
      </w:r>
      <w:r w:rsidR="00445A27">
        <w:rPr>
          <w:rFonts w:hint="eastAsia"/>
        </w:rPr>
        <w:t>模型时效性</w:t>
      </w:r>
      <w:r w:rsidR="0079361E" w:rsidRPr="00E509A3">
        <w:rPr>
          <w:rFonts w:hint="eastAsia"/>
        </w:rPr>
        <w:t>等方面的实验结果说明本文设计的基于</w:t>
      </w:r>
      <w:r w:rsidR="0079361E" w:rsidRPr="00E509A3">
        <w:rPr>
          <w:rFonts w:hint="eastAsia"/>
        </w:rPr>
        <w:t>STFT</w:t>
      </w:r>
      <w:r w:rsidR="0079361E" w:rsidRPr="00E509A3">
        <w:rPr>
          <w:rFonts w:hint="eastAsia"/>
        </w:rPr>
        <w:t>与</w:t>
      </w:r>
      <w:r w:rsidR="0079361E" w:rsidRPr="00E509A3">
        <w:rPr>
          <w:rFonts w:hint="eastAsia"/>
        </w:rPr>
        <w:t>LSTM</w:t>
      </w:r>
      <w:r w:rsidR="0079361E" w:rsidRPr="00E509A3">
        <w:rPr>
          <w:rFonts w:hint="eastAsia"/>
        </w:rPr>
        <w:t>神经网络的</w:t>
      </w:r>
      <w:r w:rsidR="0071192B">
        <w:rPr>
          <w:rFonts w:hint="eastAsia"/>
        </w:rPr>
        <w:t>频域</w:t>
      </w:r>
      <w:r w:rsidR="0079361E" w:rsidRPr="00E509A3">
        <w:rPr>
          <w:rFonts w:hint="eastAsia"/>
        </w:rPr>
        <w:t>异常检测模型，相较于当前</w:t>
      </w:r>
      <w:r w:rsidR="00E2118A">
        <w:rPr>
          <w:rFonts w:hint="eastAsia"/>
        </w:rPr>
        <w:t>其他电源信号频域参数</w:t>
      </w:r>
      <w:r w:rsidR="0079361E" w:rsidRPr="00E509A3">
        <w:rPr>
          <w:rFonts w:hint="eastAsia"/>
        </w:rPr>
        <w:t>异常检测方法的优越性。</w:t>
      </w:r>
      <w:r w:rsidR="00FD701A">
        <w:rPr>
          <w:rFonts w:hint="eastAsia"/>
        </w:rPr>
        <w:t>具体与参考文献</w:t>
      </w:r>
      <w:r w:rsidR="00FD701A">
        <w:fldChar w:fldCharType="begin"/>
      </w:r>
      <w:r w:rsidR="00FD701A">
        <w:instrText xml:space="preserve"> </w:instrText>
      </w:r>
      <w:r w:rsidR="00FD701A">
        <w:rPr>
          <w:rFonts w:hint="eastAsia"/>
        </w:rPr>
        <w:instrText>REF _Ref27242867 \r \h</w:instrText>
      </w:r>
      <w:r w:rsidR="00FD701A">
        <w:instrText xml:space="preserve"> </w:instrText>
      </w:r>
      <w:r w:rsidR="00FD701A">
        <w:fldChar w:fldCharType="separate"/>
      </w:r>
      <w:r w:rsidR="00C2341A">
        <w:t>[5]</w:t>
      </w:r>
      <w:r w:rsidR="00FD701A">
        <w:fldChar w:fldCharType="end"/>
      </w:r>
      <w:r w:rsidR="00FD701A">
        <w:t>的基于</w:t>
      </w:r>
      <w:r w:rsidR="00FD701A">
        <w:t>STFT</w:t>
      </w:r>
      <w:r w:rsidR="00FD701A">
        <w:t>经典方法进行延时的性能对比</w:t>
      </w:r>
      <w:r w:rsidR="00FD701A">
        <w:rPr>
          <w:rFonts w:hint="eastAsia"/>
        </w:rPr>
        <w:t>，</w:t>
      </w:r>
      <w:r w:rsidR="00FD701A">
        <w:t>与参考文献</w:t>
      </w:r>
      <w:r w:rsidR="00FD701A">
        <w:fldChar w:fldCharType="begin"/>
      </w:r>
      <w:r w:rsidR="00FD701A">
        <w:instrText xml:space="preserve"> REF _Ref27243599 \r \h </w:instrText>
      </w:r>
      <w:r w:rsidR="00FD701A">
        <w:fldChar w:fldCharType="separate"/>
      </w:r>
      <w:r w:rsidR="00C2341A">
        <w:t>[6]</w:t>
      </w:r>
      <w:r w:rsidR="00FD701A">
        <w:fldChar w:fldCharType="end"/>
      </w:r>
      <w:r w:rsidR="00FD701A">
        <w:t>和</w:t>
      </w:r>
      <w:r w:rsidR="00FD701A">
        <w:fldChar w:fldCharType="begin"/>
      </w:r>
      <w:r w:rsidR="00FD701A">
        <w:instrText xml:space="preserve"> REF _Ref27243703 \r \h </w:instrText>
      </w:r>
      <w:r w:rsidR="00FD701A">
        <w:fldChar w:fldCharType="separate"/>
      </w:r>
      <w:r w:rsidR="00C2341A">
        <w:t>[7]</w:t>
      </w:r>
      <w:r w:rsidR="00FD701A">
        <w:fldChar w:fldCharType="end"/>
      </w:r>
      <w:r w:rsidR="00FD701A">
        <w:t>的基于</w:t>
      </w:r>
      <w:r w:rsidR="00E94027">
        <w:rPr>
          <w:rFonts w:hint="eastAsia"/>
        </w:rPr>
        <w:t>WT</w:t>
      </w:r>
      <w:r w:rsidR="00E94027">
        <w:t>或</w:t>
      </w:r>
      <w:r w:rsidR="00E94027">
        <w:t>F</w:t>
      </w:r>
      <w:r w:rsidR="00FD701A">
        <w:t>FT</w:t>
      </w:r>
      <w:r w:rsidR="008C19B9">
        <w:t>与</w:t>
      </w:r>
      <w:r w:rsidR="00FD701A">
        <w:t>BP</w:t>
      </w:r>
      <w:r w:rsidR="00FD701A">
        <w:t>神经网络</w:t>
      </w:r>
      <w:r w:rsidR="00E94027">
        <w:t>相结合的</w:t>
      </w:r>
      <w:r w:rsidR="00FD701A">
        <w:t>方法进行分析准确度的性能对比</w:t>
      </w:r>
      <w:r w:rsidR="00FD701A">
        <w:rPr>
          <w:rFonts w:hint="eastAsia"/>
        </w:rPr>
        <w:t>。</w:t>
      </w:r>
      <w:r w:rsidR="00E2118A">
        <w:rPr>
          <w:rFonts w:hint="eastAsia"/>
        </w:rPr>
        <w:t>实验验证方法中建立的异常知识库对该模型性能的提升作用。</w:t>
      </w:r>
    </w:p>
    <w:p w:rsidR="0079361E" w:rsidRPr="00E509A3" w:rsidRDefault="0079361E" w:rsidP="003E4618">
      <w:pPr>
        <w:pStyle w:val="aff3"/>
      </w:pPr>
      <w:r>
        <w:rPr>
          <w:rFonts w:hint="eastAsia"/>
        </w:rPr>
        <w:t>(</w:t>
      </w:r>
      <w:r>
        <w:t xml:space="preserve">5) </w:t>
      </w:r>
      <w:r>
        <w:t>实验验证时频处理及时间序列预测模型两个部分的</w:t>
      </w:r>
      <w:r>
        <w:rPr>
          <w:rFonts w:hint="eastAsia"/>
        </w:rPr>
        <w:t>对比分析：分别</w:t>
      </w:r>
      <w:r>
        <w:t>进行对比分析实验</w:t>
      </w:r>
      <w:r>
        <w:rPr>
          <w:rFonts w:hint="eastAsia"/>
        </w:rPr>
        <w:t>，</w:t>
      </w:r>
      <w:r>
        <w:t>验证是否达到理论分析预期的效果</w:t>
      </w:r>
      <w:r>
        <w:rPr>
          <w:rFonts w:hint="eastAsia"/>
        </w:rPr>
        <w:t>，</w:t>
      </w:r>
      <w:r>
        <w:t>同时结合实验结果进行可行性分析</w:t>
      </w:r>
      <w:r w:rsidR="003F7AD2">
        <w:t>与优劣对比</w:t>
      </w:r>
      <w:r w:rsidR="003F7AD2">
        <w:rPr>
          <w:rFonts w:hint="eastAsia"/>
        </w:rPr>
        <w:t>，</w:t>
      </w:r>
      <w:r w:rsidR="003F7AD2">
        <w:t>最后</w:t>
      </w:r>
      <w:r w:rsidR="003F7AD2">
        <w:rPr>
          <w:rFonts w:hint="eastAsia"/>
        </w:rPr>
        <w:t>说明</w:t>
      </w:r>
      <w:r>
        <w:t>选择</w:t>
      </w:r>
      <w:r w:rsidR="003F7AD2">
        <w:t>的</w:t>
      </w:r>
      <w:r>
        <w:t>对象</w:t>
      </w:r>
      <w:r w:rsidR="003F7AD2">
        <w:t>方法</w:t>
      </w:r>
      <w:r>
        <w:t>及</w:t>
      </w:r>
      <w:r w:rsidR="003F7AD2">
        <w:t>选择</w:t>
      </w:r>
      <w:r>
        <w:t>原因</w:t>
      </w:r>
      <w:r>
        <w:rPr>
          <w:rFonts w:hint="eastAsia"/>
        </w:rPr>
        <w:t>。</w:t>
      </w:r>
    </w:p>
    <w:p w:rsidR="006D1497" w:rsidRPr="00B4786B" w:rsidRDefault="006D1497" w:rsidP="00266415">
      <w:pPr>
        <w:pStyle w:val="3"/>
      </w:pPr>
      <w:bookmarkStart w:id="41" w:name="_Toc29315806"/>
      <w:r>
        <w:t>课题研究意义</w:t>
      </w:r>
      <w:bookmarkEnd w:id="41"/>
    </w:p>
    <w:p w:rsidR="00E0548E" w:rsidRDefault="006D1497" w:rsidP="008D551A">
      <w:pPr>
        <w:pStyle w:val="aff3"/>
      </w:pPr>
      <w:r w:rsidRPr="00B4786B">
        <w:t>本次研究提出了一种</w:t>
      </w:r>
      <w:r w:rsidR="009E017B">
        <w:t>基于预测机制的面向频域频率参数</w:t>
      </w:r>
      <w:r w:rsidRPr="00B4786B">
        <w:t>异常检测方法</w:t>
      </w:r>
      <w:r w:rsidRPr="00B4786B">
        <w:rPr>
          <w:rFonts w:hint="eastAsia"/>
        </w:rPr>
        <w:t>，</w:t>
      </w:r>
      <w:r w:rsidRPr="00B4786B">
        <w:t>同时设计实现了一种基于</w:t>
      </w:r>
      <w:r w:rsidRPr="00B4786B">
        <w:rPr>
          <w:rFonts w:hint="eastAsia"/>
        </w:rPr>
        <w:t>STFT</w:t>
      </w:r>
      <w:r w:rsidRPr="00B4786B">
        <w:t>与</w:t>
      </w:r>
      <w:r w:rsidRPr="00B4786B">
        <w:t>LSTM</w:t>
      </w:r>
      <w:r w:rsidRPr="00B4786B">
        <w:t>神经网络的频域</w:t>
      </w:r>
      <w:r w:rsidRPr="00B4786B">
        <w:rPr>
          <w:rFonts w:hint="eastAsia"/>
        </w:rPr>
        <w:t>频率</w:t>
      </w:r>
      <w:r w:rsidRPr="00B4786B">
        <w:t>参数预测分析模型</w:t>
      </w:r>
      <w:r w:rsidR="002A4BE3">
        <w:rPr>
          <w:rFonts w:hint="eastAsia"/>
        </w:rPr>
        <w:t>，而且</w:t>
      </w:r>
      <w:r w:rsidRPr="00B4786B">
        <w:t>最终的实验结果表明了该模型相较于当前</w:t>
      </w:r>
      <w:r w:rsidR="009E017B">
        <w:rPr>
          <w:rFonts w:hint="eastAsia"/>
        </w:rPr>
        <w:t>主要</w:t>
      </w:r>
      <w:r w:rsidR="009E017B">
        <w:t>使用的</w:t>
      </w:r>
      <w:r w:rsidRPr="00B4786B">
        <w:t>异常检测模型具有</w:t>
      </w:r>
      <w:r w:rsidRPr="00B4786B">
        <w:rPr>
          <w:rFonts w:hint="eastAsia"/>
        </w:rPr>
        <w:t>较大</w:t>
      </w:r>
      <w:r w:rsidRPr="00B4786B">
        <w:t>的性能提升与优越性</w:t>
      </w:r>
      <w:r w:rsidR="00E0548E">
        <w:rPr>
          <w:rFonts w:hint="eastAsia"/>
        </w:rPr>
        <w:t>。</w:t>
      </w:r>
    </w:p>
    <w:p w:rsidR="006D1497" w:rsidRDefault="0093185B" w:rsidP="008D551A">
      <w:pPr>
        <w:pStyle w:val="aff3"/>
      </w:pPr>
      <w:r>
        <w:rPr>
          <w:rFonts w:hint="eastAsia"/>
        </w:rPr>
        <w:t>本次研究的</w:t>
      </w:r>
      <w:r w:rsidR="00F422B3">
        <w:rPr>
          <w:rFonts w:hint="eastAsia"/>
        </w:rPr>
        <w:t>创新</w:t>
      </w:r>
      <w:r w:rsidR="000A0697">
        <w:rPr>
          <w:rFonts w:hint="eastAsia"/>
        </w:rPr>
        <w:t>与贡献</w:t>
      </w:r>
      <w:r w:rsidR="006D1497" w:rsidRPr="00B4786B">
        <w:t>主要有</w:t>
      </w:r>
      <w:r w:rsidR="00445A27">
        <w:rPr>
          <w:rFonts w:hint="eastAsia"/>
        </w:rPr>
        <w:t>两</w:t>
      </w:r>
      <w:r w:rsidR="006D1497" w:rsidRPr="00B4786B">
        <w:t>点</w:t>
      </w:r>
      <w:r w:rsidR="006D1497" w:rsidRPr="00B4786B">
        <w:rPr>
          <w:rFonts w:hint="eastAsia"/>
        </w:rPr>
        <w:t>：</w:t>
      </w:r>
    </w:p>
    <w:p w:rsidR="00407EA5" w:rsidRDefault="00E0548E" w:rsidP="00E5411C">
      <w:pPr>
        <w:pStyle w:val="aff3"/>
      </w:pPr>
      <w:r>
        <w:rPr>
          <w:rFonts w:hint="eastAsia"/>
        </w:rPr>
        <w:t>(</w:t>
      </w:r>
      <w:r>
        <w:t xml:space="preserve">1) </w:t>
      </w:r>
      <w:r w:rsidRPr="00B4786B">
        <w:t>该模型的</w:t>
      </w:r>
      <w:r>
        <w:rPr>
          <w:rFonts w:hint="eastAsia"/>
        </w:rPr>
        <w:t>异常检测</w:t>
      </w:r>
      <w:r w:rsidRPr="00B4786B">
        <w:t>结果具有很高的</w:t>
      </w:r>
      <w:r w:rsidR="00407EA5">
        <w:rPr>
          <w:rFonts w:hint="eastAsia"/>
        </w:rPr>
        <w:t>时效性。</w:t>
      </w:r>
      <w:r w:rsidRPr="00B4786B">
        <w:rPr>
          <w:rFonts w:hint="eastAsia"/>
        </w:rPr>
        <w:t>由于</w:t>
      </w:r>
      <w:r w:rsidR="00445A27">
        <w:rPr>
          <w:rFonts w:hint="eastAsia"/>
        </w:rPr>
        <w:t>本次研究</w:t>
      </w:r>
      <w:r w:rsidRPr="00B4786B">
        <w:rPr>
          <w:rFonts w:hint="eastAsia"/>
        </w:rPr>
        <w:t>采用</w:t>
      </w:r>
      <w:r>
        <w:rPr>
          <w:rFonts w:hint="eastAsia"/>
        </w:rPr>
        <w:t>基于</w:t>
      </w:r>
      <w:r w:rsidRPr="00B4786B">
        <w:rPr>
          <w:rFonts w:hint="eastAsia"/>
        </w:rPr>
        <w:t>预测的</w:t>
      </w:r>
      <w:r>
        <w:rPr>
          <w:rFonts w:hint="eastAsia"/>
        </w:rPr>
        <w:t>机制</w:t>
      </w:r>
      <w:r w:rsidRPr="00B4786B">
        <w:rPr>
          <w:rFonts w:hint="eastAsia"/>
        </w:rPr>
        <w:t>进行异常检测，</w:t>
      </w:r>
      <w:r>
        <w:rPr>
          <w:rFonts w:hint="eastAsia"/>
        </w:rPr>
        <w:t>因此</w:t>
      </w:r>
      <w:r w:rsidRPr="00B4786B">
        <w:rPr>
          <w:rFonts w:hint="eastAsia"/>
        </w:rPr>
        <w:t>能够做到</w:t>
      </w:r>
      <w:r>
        <w:rPr>
          <w:rFonts w:hint="eastAsia"/>
        </w:rPr>
        <w:t>对机载电源信号频域</w:t>
      </w:r>
      <w:r w:rsidRPr="00B4786B">
        <w:rPr>
          <w:rFonts w:hint="eastAsia"/>
        </w:rPr>
        <w:t>关键</w:t>
      </w:r>
      <w:r>
        <w:rPr>
          <w:rFonts w:hint="eastAsia"/>
        </w:rPr>
        <w:t>品质</w:t>
      </w:r>
      <w:r w:rsidRPr="00B4786B">
        <w:rPr>
          <w:rFonts w:hint="eastAsia"/>
        </w:rPr>
        <w:t>参数</w:t>
      </w:r>
      <w:r>
        <w:rPr>
          <w:rFonts w:hint="eastAsia"/>
        </w:rPr>
        <w:t>进行</w:t>
      </w:r>
      <w:r w:rsidRPr="00B4786B">
        <w:rPr>
          <w:rFonts w:hint="eastAsia"/>
        </w:rPr>
        <w:t>超前的</w:t>
      </w:r>
      <w:r>
        <w:rPr>
          <w:rFonts w:hint="eastAsia"/>
        </w:rPr>
        <w:t>具体数值预测</w:t>
      </w:r>
      <w:r w:rsidRPr="00B4786B">
        <w:rPr>
          <w:rFonts w:hint="eastAsia"/>
        </w:rPr>
        <w:t>，有效地保证了异常检测结果的时效性，</w:t>
      </w:r>
      <w:r w:rsidR="00F00DB4">
        <w:rPr>
          <w:rFonts w:hint="eastAsia"/>
        </w:rPr>
        <w:t>解决了</w:t>
      </w:r>
      <w:r w:rsidR="002E6040">
        <w:rPr>
          <w:rFonts w:hint="eastAsia"/>
        </w:rPr>
        <w:t>前文研究现状分析中</w:t>
      </w:r>
      <w:r w:rsidR="00F00DB4">
        <w:rPr>
          <w:rFonts w:hint="eastAsia"/>
        </w:rPr>
        <w:t>当前</w:t>
      </w:r>
      <w:r w:rsidR="00E16FBA">
        <w:rPr>
          <w:rFonts w:hint="eastAsia"/>
        </w:rPr>
        <w:t>其他</w:t>
      </w:r>
      <w:r w:rsidR="00445A27">
        <w:rPr>
          <w:rFonts w:hint="eastAsia"/>
        </w:rPr>
        <w:t>部分</w:t>
      </w:r>
      <w:r w:rsidR="00E16FBA">
        <w:rPr>
          <w:rFonts w:hint="eastAsia"/>
        </w:rPr>
        <w:t>电源异常检测</w:t>
      </w:r>
      <w:r w:rsidR="00F00DB4">
        <w:rPr>
          <w:rFonts w:hint="eastAsia"/>
        </w:rPr>
        <w:t>方法时效性不足的缺陷。</w:t>
      </w:r>
      <w:r w:rsidRPr="00B4786B">
        <w:rPr>
          <w:rFonts w:hint="eastAsia"/>
        </w:rPr>
        <w:t>在对</w:t>
      </w:r>
      <w:r w:rsidR="003E5D7E">
        <w:rPr>
          <w:rFonts w:hint="eastAsia"/>
        </w:rPr>
        <w:t>时效性</w:t>
      </w:r>
      <w:r w:rsidRPr="00B4786B">
        <w:rPr>
          <w:rFonts w:hint="eastAsia"/>
        </w:rPr>
        <w:t>要求较高的场景下</w:t>
      </w:r>
      <w:r w:rsidR="003E5D7E">
        <w:rPr>
          <w:rFonts w:hint="eastAsia"/>
        </w:rPr>
        <w:t>，本次研究提出的异常检测模型具有很高</w:t>
      </w:r>
      <w:r w:rsidRPr="00B4786B">
        <w:rPr>
          <w:rFonts w:hint="eastAsia"/>
        </w:rPr>
        <w:t>的</w:t>
      </w:r>
      <w:r w:rsidR="003E5D7E">
        <w:rPr>
          <w:rFonts w:hint="eastAsia"/>
        </w:rPr>
        <w:t>应用</w:t>
      </w:r>
      <w:r w:rsidRPr="00B4786B">
        <w:rPr>
          <w:rFonts w:hint="eastAsia"/>
        </w:rPr>
        <w:t>价值。</w:t>
      </w:r>
    </w:p>
    <w:p w:rsidR="00445A27" w:rsidRDefault="00B673F4" w:rsidP="00445A27">
      <w:pPr>
        <w:pStyle w:val="aff3"/>
      </w:pPr>
      <w:r>
        <w:rPr>
          <w:rFonts w:hint="eastAsia"/>
        </w:rPr>
        <w:t>在本次</w:t>
      </w:r>
      <w:r>
        <w:rPr>
          <w:rFonts w:hint="eastAsia"/>
        </w:rPr>
        <w:t>C919</w:t>
      </w:r>
      <w:r>
        <w:rPr>
          <w:rFonts w:hint="eastAsia"/>
        </w:rPr>
        <w:t>机载电源异常检测项目的场景下，项目方要求至少达到实时的无时延电源品质参数异常检测效果，一方面可以进而实现在机载电源出现故障时，可以提前切换至机载电源系统中的容灾备份电源，有效地保障商用大飞机的飞行</w:t>
      </w:r>
      <w:r>
        <w:rPr>
          <w:rFonts w:hint="eastAsia"/>
        </w:rPr>
        <w:lastRenderedPageBreak/>
        <w:t>安全；另一方面在整体的项目系统中，项目方要求实现对机载电源检测结果</w:t>
      </w:r>
      <w:r>
        <w:t>在总调度室监控大屏幕上实时显示的效果</w:t>
      </w:r>
      <w:r>
        <w:rPr>
          <w:rFonts w:hint="eastAsia"/>
        </w:rPr>
        <w:t>。考虑到研究场景的以上这两种对异常检测结果时效性的较高要求，因此可以认为本次研究实现对机载电源品质参数的实时或超前预测是十分有必要的。</w:t>
      </w:r>
    </w:p>
    <w:p w:rsidR="00E5411C" w:rsidRPr="00B4786B" w:rsidRDefault="00407EA5" w:rsidP="00F422B3">
      <w:pPr>
        <w:pStyle w:val="aff3"/>
      </w:pPr>
      <w:r>
        <w:rPr>
          <w:rFonts w:hint="eastAsia"/>
        </w:rPr>
        <w:t>(</w:t>
      </w:r>
      <w:r>
        <w:t xml:space="preserve">2) </w:t>
      </w:r>
      <w:r>
        <w:t>该模型的异常检测结果具有很高的准确度</w:t>
      </w:r>
      <w:r>
        <w:rPr>
          <w:rFonts w:hint="eastAsia"/>
        </w:rPr>
        <w:t>。本次研究设计实现的模型相比于当前其他部分类似方法中的模型，有着更高的预测准确度，尤其在超前较大时间长度预测的场景下，本次研究模型的异常检测准确程度要远好于当前其他异常检测方法，可以将检测结果的虚警数目降低</w:t>
      </w:r>
      <w:r>
        <w:rPr>
          <w:rFonts w:hint="eastAsia"/>
        </w:rPr>
        <w:t>5</w:t>
      </w:r>
      <w:r>
        <w:t>0</w:t>
      </w:r>
      <w:r>
        <w:rPr>
          <w:rFonts w:hint="eastAsia"/>
        </w:rPr>
        <w:t>%</w:t>
      </w:r>
      <w:r>
        <w:t>左右</w:t>
      </w:r>
      <w:r>
        <w:rPr>
          <w:rFonts w:hint="eastAsia"/>
        </w:rPr>
        <w:t>。异常</w:t>
      </w:r>
      <w:r>
        <w:t>检测结果的高准确度是高时效性模型的重要保障</w:t>
      </w:r>
      <w:r>
        <w:rPr>
          <w:rFonts w:hint="eastAsia"/>
        </w:rPr>
        <w:t>，</w:t>
      </w:r>
      <w:r>
        <w:t>如果没有了检测结果高准确度的支撑</w:t>
      </w:r>
      <w:r>
        <w:rPr>
          <w:rFonts w:hint="eastAsia"/>
        </w:rPr>
        <w:t>，</w:t>
      </w:r>
      <w:r>
        <w:t>那么超前再多时长进行</w:t>
      </w:r>
      <w:r w:rsidR="004F62D9">
        <w:t>高时效性</w:t>
      </w:r>
      <w:r>
        <w:t>故障检测分析也</w:t>
      </w:r>
      <w:r w:rsidR="004F62D9">
        <w:rPr>
          <w:rFonts w:hint="eastAsia"/>
        </w:rPr>
        <w:t>毫无</w:t>
      </w:r>
      <w:r>
        <w:t>意义</w:t>
      </w:r>
      <w:r w:rsidR="004F62D9">
        <w:t>可言</w:t>
      </w:r>
      <w:r w:rsidR="004F62D9">
        <w:rPr>
          <w:rFonts w:hint="eastAsia"/>
        </w:rPr>
        <w:t>。</w:t>
      </w:r>
    </w:p>
    <w:p w:rsidR="004F62D9" w:rsidRDefault="001D4A1F" w:rsidP="00BC7F46">
      <w:pPr>
        <w:pStyle w:val="aff3"/>
      </w:pPr>
      <w:r>
        <w:rPr>
          <w:rFonts w:hint="eastAsia"/>
        </w:rPr>
        <w:t>除了</w:t>
      </w:r>
      <w:r w:rsidR="0025696D">
        <w:rPr>
          <w:rFonts w:hint="eastAsia"/>
        </w:rPr>
        <w:t>以上</w:t>
      </w:r>
      <w:r>
        <w:rPr>
          <w:rFonts w:hint="eastAsia"/>
        </w:rPr>
        <w:t>这两处</w:t>
      </w:r>
      <w:r w:rsidR="0093185B">
        <w:rPr>
          <w:rFonts w:hint="eastAsia"/>
        </w:rPr>
        <w:t>主要的</w:t>
      </w:r>
      <w:r w:rsidR="000A0697">
        <w:rPr>
          <w:rFonts w:hint="eastAsia"/>
        </w:rPr>
        <w:t>创新与</w:t>
      </w:r>
      <w:r w:rsidR="00F13E0D">
        <w:rPr>
          <w:rFonts w:hint="eastAsia"/>
        </w:rPr>
        <w:t>贡献</w:t>
      </w:r>
      <w:r w:rsidR="000A0697">
        <w:rPr>
          <w:rFonts w:hint="eastAsia"/>
        </w:rPr>
        <w:t>之</w:t>
      </w:r>
      <w:r w:rsidR="0025696D">
        <w:rPr>
          <w:rFonts w:hint="eastAsia"/>
        </w:rPr>
        <w:t>外，本次</w:t>
      </w:r>
      <w:r w:rsidR="00F13E0D">
        <w:rPr>
          <w:rFonts w:hint="eastAsia"/>
        </w:rPr>
        <w:t>研究的</w:t>
      </w:r>
      <w:r w:rsidR="0025696D">
        <w:rPr>
          <w:rFonts w:hint="eastAsia"/>
        </w:rPr>
        <w:t>方法还具备</w:t>
      </w:r>
      <w:r w:rsidR="00BC7F46">
        <w:t>着</w:t>
      </w:r>
      <w:r w:rsidR="004F62D9">
        <w:t>一些其他研究意义</w:t>
      </w:r>
      <w:r w:rsidR="004F62D9">
        <w:rPr>
          <w:rFonts w:hint="eastAsia"/>
        </w:rPr>
        <w:t>：</w:t>
      </w:r>
    </w:p>
    <w:p w:rsidR="006D1497" w:rsidRDefault="004F62D9" w:rsidP="00BC7F46">
      <w:pPr>
        <w:pStyle w:val="aff3"/>
      </w:pPr>
      <w:r>
        <w:t>一是本次研究的方法具有较强的</w:t>
      </w:r>
      <w:r w:rsidR="00C64AAE">
        <w:t>推广应用</w:t>
      </w:r>
      <w:r w:rsidR="006D1497" w:rsidRPr="00B4786B">
        <w:t>能力</w:t>
      </w:r>
      <w:r w:rsidR="006D1497" w:rsidRPr="00B4786B">
        <w:rPr>
          <w:rFonts w:hint="eastAsia"/>
        </w:rPr>
        <w:t>，</w:t>
      </w:r>
      <w:r w:rsidR="006D1497" w:rsidRPr="00B4786B">
        <w:t>可以推广应用在很多场景</w:t>
      </w:r>
      <w:r w:rsidR="00C64AAE">
        <w:t>下</w:t>
      </w:r>
      <w:r w:rsidR="006D1497" w:rsidRPr="00B4786B">
        <w:rPr>
          <w:rFonts w:hint="eastAsia"/>
        </w:rPr>
        <w:t>。该</w:t>
      </w:r>
      <w:r>
        <w:rPr>
          <w:rFonts w:hint="eastAsia"/>
        </w:rPr>
        <w:t>方法中的频域参数异常检测</w:t>
      </w:r>
      <w:r w:rsidR="006D1497" w:rsidRPr="00B4786B">
        <w:rPr>
          <w:rFonts w:hint="eastAsia"/>
        </w:rPr>
        <w:t>模型的适用范围不仅仅是本次课题所用的机载交流电源信号数据，大多数涉及时频域信号分析</w:t>
      </w:r>
      <w:r w:rsidR="00C64AAE">
        <w:rPr>
          <w:rFonts w:hint="eastAsia"/>
        </w:rPr>
        <w:t>的</w:t>
      </w:r>
      <w:r w:rsidR="006D1497" w:rsidRPr="00B4786B">
        <w:rPr>
          <w:rFonts w:hint="eastAsia"/>
        </w:rPr>
        <w:t>场景</w:t>
      </w:r>
      <w:r w:rsidR="00C64AAE">
        <w:rPr>
          <w:rFonts w:hint="eastAsia"/>
        </w:rPr>
        <w:t>，如</w:t>
      </w:r>
      <w:r w:rsidR="00830D7B">
        <w:rPr>
          <w:rFonts w:hint="eastAsia"/>
        </w:rPr>
        <w:t>各种设备中</w:t>
      </w:r>
      <w:r w:rsidR="00C64AAE">
        <w:rPr>
          <w:rFonts w:hint="eastAsia"/>
        </w:rPr>
        <w:t>关键器件振动分析等异常检测场景</w:t>
      </w:r>
      <w:r w:rsidR="006D1497" w:rsidRPr="00B4786B">
        <w:rPr>
          <w:rFonts w:hint="eastAsia"/>
        </w:rPr>
        <w:t>均能够适用，具有较强的</w:t>
      </w:r>
      <w:r w:rsidR="00C64AAE">
        <w:rPr>
          <w:rFonts w:hint="eastAsia"/>
        </w:rPr>
        <w:t>多场景推广应用的</w:t>
      </w:r>
      <w:r w:rsidR="006D1497" w:rsidRPr="00B4786B">
        <w:rPr>
          <w:rFonts w:hint="eastAsia"/>
        </w:rPr>
        <w:t>能力。</w:t>
      </w:r>
    </w:p>
    <w:p w:rsidR="00E003F5" w:rsidRDefault="004F62D9" w:rsidP="004F62D9">
      <w:pPr>
        <w:pStyle w:val="aff3"/>
      </w:pPr>
      <w:r>
        <w:t>二是本次研究的方法非常契合航空电源大数据的</w:t>
      </w:r>
      <w:r>
        <w:rPr>
          <w:rFonts w:hint="eastAsia"/>
        </w:rPr>
        <w:t>应用</w:t>
      </w:r>
      <w:r>
        <w:t>场景与当前我国在这一领域的研究现状</w:t>
      </w:r>
      <w:r>
        <w:rPr>
          <w:rFonts w:hint="eastAsia"/>
        </w:rPr>
        <w:t>，既解决了我国在机载电源异常故障经验积累不足的问题，又实现了对海量航空电源大数据的有效利用。</w:t>
      </w:r>
    </w:p>
    <w:p w:rsidR="00E003F5" w:rsidRDefault="004F62D9" w:rsidP="004F62D9">
      <w:pPr>
        <w:pStyle w:val="aff3"/>
      </w:pPr>
      <w:r>
        <w:rPr>
          <w:rFonts w:hint="eastAsia"/>
        </w:rPr>
        <w:t>方法中对商用大飞机</w:t>
      </w:r>
      <w:r>
        <w:t>机载电源信号异常故障知识库的建立</w:t>
      </w:r>
      <w:r>
        <w:rPr>
          <w:rFonts w:hint="eastAsia"/>
        </w:rPr>
        <w:t>，</w:t>
      </w:r>
      <w:r>
        <w:t>可以形成</w:t>
      </w:r>
      <w:r>
        <w:rPr>
          <w:rFonts w:hint="eastAsia"/>
        </w:rPr>
        <w:t>正反馈机制对该异常检测模型产生性能优化作用，既积累了宝贵的航空电源大数据异常故障经验数据，从而解决我国当前在这一领域积累不足的问题，又能够将异常知识库与异常检测模型相结合，二者相辅相成形成正反馈机制来不断地提升本次研究设计实现的异常检测模型的性能。</w:t>
      </w:r>
    </w:p>
    <w:p w:rsidR="004F62D9" w:rsidRPr="00B4786B" w:rsidRDefault="004F62D9" w:rsidP="004F62D9">
      <w:pPr>
        <w:pStyle w:val="aff3"/>
      </w:pPr>
      <w:r>
        <w:rPr>
          <w:rFonts w:hint="eastAsia"/>
        </w:rPr>
        <w:t>在本次</w:t>
      </w:r>
      <w:r>
        <w:rPr>
          <w:rFonts w:hint="eastAsia"/>
        </w:rPr>
        <w:t>C919</w:t>
      </w:r>
      <w:r>
        <w:rPr>
          <w:rFonts w:hint="eastAsia"/>
        </w:rPr>
        <w:t>机载电源异常检测项目中，使用的机载发电机电源均是由外国公司提供的进口电源，出于商业保护等种种限制原因，其并未向</w:t>
      </w:r>
      <w:proofErr w:type="gramStart"/>
      <w:r>
        <w:rPr>
          <w:rFonts w:hint="eastAsia"/>
        </w:rPr>
        <w:t>商飞方面</w:t>
      </w:r>
      <w:proofErr w:type="gramEnd"/>
      <w:r>
        <w:rPr>
          <w:rFonts w:hint="eastAsia"/>
        </w:rPr>
        <w:t>提供真实完整的包含各种机载电源异常故障类型的原始数据，而且当前我国在商用大飞机机载电源异常故障数据案例这一领域的经验积累严重不足，而对于自行采集到的海量原始航空电源大数据又缺乏有效的分析与积累手段。前文研究现状分析中提到的若干当前其他电源异常检测方法均未以航空电源大数据为研究对象，也均未致力于解决以上这些我国研究积累不足的问题，在这样的环境背景下，这些方法的研究结果也并不是最适合的。因此，可以认为本次研究面向航空电源大数据，</w:t>
      </w:r>
      <w:r>
        <w:rPr>
          <w:rFonts w:hint="eastAsia"/>
        </w:rPr>
        <w:lastRenderedPageBreak/>
        <w:t>针对我国在该领域当前研究与积累不足的现状，而设计提出的商用大飞机机载电源异常检测方法是十分有必要的。</w:t>
      </w:r>
    </w:p>
    <w:p w:rsidR="006D1497" w:rsidRDefault="006D1497" w:rsidP="008D551A">
      <w:pPr>
        <w:pStyle w:val="aff3"/>
      </w:pPr>
      <w:r w:rsidRPr="00B4786B">
        <w:rPr>
          <w:rFonts w:hint="eastAsia"/>
        </w:rPr>
        <w:t>总</w:t>
      </w:r>
      <w:r w:rsidR="001D4A1F">
        <w:rPr>
          <w:rFonts w:hint="eastAsia"/>
        </w:rPr>
        <w:t>的</w:t>
      </w:r>
      <w:r w:rsidRPr="00B4786B">
        <w:rPr>
          <w:rFonts w:hint="eastAsia"/>
        </w:rPr>
        <w:t>来说，</w:t>
      </w:r>
      <w:r w:rsidR="00061082">
        <w:rPr>
          <w:rFonts w:hint="eastAsia"/>
        </w:rPr>
        <w:t>与当前</w:t>
      </w:r>
      <w:r w:rsidR="001D4A1F">
        <w:rPr>
          <w:rFonts w:hint="eastAsia"/>
        </w:rPr>
        <w:t>其他</w:t>
      </w:r>
      <w:r w:rsidR="00061082">
        <w:rPr>
          <w:rFonts w:hint="eastAsia"/>
        </w:rPr>
        <w:t>电源信号频域品质参数</w:t>
      </w:r>
      <w:r w:rsidR="001D4A1F">
        <w:rPr>
          <w:rFonts w:hint="eastAsia"/>
        </w:rPr>
        <w:t>的</w:t>
      </w:r>
      <w:r w:rsidR="00061082">
        <w:rPr>
          <w:rFonts w:hint="eastAsia"/>
        </w:rPr>
        <w:t>异常检测方法相比之下，</w:t>
      </w:r>
      <w:r w:rsidRPr="00B4786B">
        <w:rPr>
          <w:rFonts w:hint="eastAsia"/>
        </w:rPr>
        <w:t>本次研究提出并实现的基于</w:t>
      </w:r>
      <w:r w:rsidRPr="00B4786B">
        <w:rPr>
          <w:rFonts w:hint="eastAsia"/>
        </w:rPr>
        <w:t>STFT</w:t>
      </w:r>
      <w:r w:rsidRPr="00B4786B">
        <w:rPr>
          <w:rFonts w:hint="eastAsia"/>
        </w:rPr>
        <w:t>与</w:t>
      </w:r>
      <w:r w:rsidRPr="00B4786B">
        <w:rPr>
          <w:rFonts w:hint="eastAsia"/>
        </w:rPr>
        <w:t>LSTM</w:t>
      </w:r>
      <w:r w:rsidRPr="00B4786B">
        <w:rPr>
          <w:rFonts w:hint="eastAsia"/>
        </w:rPr>
        <w:t>神经网络的</w:t>
      </w:r>
      <w:r w:rsidR="004F62D9">
        <w:rPr>
          <w:rFonts w:hint="eastAsia"/>
        </w:rPr>
        <w:t>频域参数</w:t>
      </w:r>
      <w:r w:rsidRPr="00B4786B">
        <w:t>异常检测</w:t>
      </w:r>
      <w:r w:rsidR="001D4A1F">
        <w:rPr>
          <w:rFonts w:hint="eastAsia"/>
        </w:rPr>
        <w:t>方法</w:t>
      </w:r>
      <w:r w:rsidRPr="00B4786B">
        <w:t>具有高</w:t>
      </w:r>
      <w:r w:rsidR="001D4A1F">
        <w:rPr>
          <w:rFonts w:hint="eastAsia"/>
        </w:rPr>
        <w:t>时效</w:t>
      </w:r>
      <w:r w:rsidRPr="00B4786B">
        <w:t>性</w:t>
      </w:r>
      <w:r w:rsidRPr="00B4786B">
        <w:rPr>
          <w:rFonts w:hint="eastAsia"/>
        </w:rPr>
        <w:t>、高</w:t>
      </w:r>
      <w:r w:rsidR="00BC7F46">
        <w:rPr>
          <w:rFonts w:hint="eastAsia"/>
        </w:rPr>
        <w:t>准确度</w:t>
      </w:r>
      <w:r w:rsidRPr="00B4786B">
        <w:rPr>
          <w:rFonts w:hint="eastAsia"/>
        </w:rPr>
        <w:t>、</w:t>
      </w:r>
      <w:r w:rsidR="00830D7B">
        <w:rPr>
          <w:rFonts w:hint="eastAsia"/>
        </w:rPr>
        <w:t>推广应用</w:t>
      </w:r>
      <w:r w:rsidRPr="00B4786B">
        <w:t>能力强</w:t>
      </w:r>
      <w:r w:rsidR="004F62D9">
        <w:t>和能够形成有效经验积累</w:t>
      </w:r>
      <w:r w:rsidRPr="00B4786B">
        <w:t>等</w:t>
      </w:r>
      <w:r w:rsidR="004F62D9">
        <w:rPr>
          <w:rFonts w:hint="eastAsia"/>
        </w:rPr>
        <w:t>优越之处。因此可以认为本次的研究工作是具有一定研究意义的。</w:t>
      </w:r>
    </w:p>
    <w:p w:rsidR="006D1497" w:rsidRDefault="006D1497" w:rsidP="006D1497">
      <w:pPr>
        <w:pStyle w:val="2"/>
      </w:pPr>
      <w:bookmarkStart w:id="42" w:name="_Toc29315807"/>
      <w:r>
        <w:t>论文章节及内容安排</w:t>
      </w:r>
      <w:bookmarkEnd w:id="42"/>
    </w:p>
    <w:p w:rsidR="006D1497" w:rsidRPr="00282253" w:rsidRDefault="006D1497" w:rsidP="008D551A">
      <w:pPr>
        <w:pStyle w:val="aff3"/>
      </w:pPr>
      <w:r w:rsidRPr="00282253">
        <w:t>根据课题研究内容</w:t>
      </w:r>
      <w:r w:rsidRPr="00282253">
        <w:rPr>
          <w:rFonts w:hint="eastAsia"/>
        </w:rPr>
        <w:t>，</w:t>
      </w:r>
      <w:r w:rsidRPr="00282253">
        <w:t>将论文分为六个章节</w:t>
      </w:r>
      <w:r w:rsidRPr="00282253">
        <w:rPr>
          <w:rFonts w:hint="eastAsia"/>
        </w:rPr>
        <w:t>，</w:t>
      </w:r>
      <w:r w:rsidRPr="00282253">
        <w:t>其结构安排如下</w:t>
      </w:r>
      <w:r w:rsidRPr="00282253">
        <w:rPr>
          <w:rFonts w:hint="eastAsia"/>
        </w:rPr>
        <w:t>。</w:t>
      </w:r>
    </w:p>
    <w:p w:rsidR="006D1497" w:rsidRPr="00282253" w:rsidRDefault="006D1497" w:rsidP="008D551A">
      <w:pPr>
        <w:pStyle w:val="aff3"/>
      </w:pPr>
      <w:r w:rsidRPr="00282253">
        <w:t>第一章为绪论</w:t>
      </w:r>
      <w:r w:rsidRPr="00282253">
        <w:rPr>
          <w:rFonts w:hint="eastAsia"/>
        </w:rPr>
        <w:t>。本章节首先介绍了本次研究机载交流电源信号频域品质参数异常检测的项目背景，介绍了</w:t>
      </w:r>
      <w:r w:rsidR="00861604">
        <w:rPr>
          <w:rFonts w:hint="eastAsia"/>
        </w:rPr>
        <w:t>当前航空大数据的</w:t>
      </w:r>
      <w:r w:rsidRPr="00282253">
        <w:t>重要战略地位</w:t>
      </w:r>
      <w:r w:rsidRPr="00282253">
        <w:rPr>
          <w:rFonts w:hint="eastAsia"/>
        </w:rPr>
        <w:t>，</w:t>
      </w:r>
      <w:r w:rsidR="00861604">
        <w:rPr>
          <w:rFonts w:hint="eastAsia"/>
        </w:rPr>
        <w:t>以及我国对其的研究现状。随后介绍了航空电源品质参数的相关内容</w:t>
      </w:r>
      <w:r w:rsidRPr="00282253">
        <w:rPr>
          <w:rFonts w:hint="eastAsia"/>
        </w:rPr>
        <w:t>，引出了本次研究的主要对象。接下来，通过分析阐述当前相关技术的研究现状，继而</w:t>
      </w:r>
      <w:r w:rsidRPr="00282253">
        <w:t>明确了本次研究的技术手段与主要目标</w:t>
      </w:r>
      <w:r w:rsidRPr="00282253">
        <w:rPr>
          <w:rFonts w:hint="eastAsia"/>
        </w:rPr>
        <w:t>。然后又介绍了本次研究的四点主要工作内容，以及本次研究的意义与贡献点。最后，阐述了本文的行文逻辑和组织结构，</w:t>
      </w:r>
      <w:r w:rsidR="000E2D7A">
        <w:rPr>
          <w:rFonts w:hint="eastAsia"/>
        </w:rPr>
        <w:t>以及本文每一章节内容的具体安排</w:t>
      </w:r>
      <w:r w:rsidRPr="00282253">
        <w:rPr>
          <w:rFonts w:hint="eastAsia"/>
        </w:rPr>
        <w:t>。</w:t>
      </w:r>
    </w:p>
    <w:p w:rsidR="006D1497" w:rsidRPr="00282253" w:rsidRDefault="006D1497" w:rsidP="008D551A">
      <w:pPr>
        <w:pStyle w:val="aff3"/>
      </w:pPr>
      <w:r w:rsidRPr="00282253">
        <w:t>第二章为本次研究设计模型的理论基础介绍</w:t>
      </w:r>
      <w:r w:rsidRPr="00282253">
        <w:rPr>
          <w:rFonts w:hint="eastAsia"/>
        </w:rPr>
        <w:t>。按照设计模型的结构顺序，首先介绍了时频转换相关的理论基础，</w:t>
      </w:r>
      <w:r w:rsidR="00C448E4">
        <w:rPr>
          <w:rFonts w:hint="eastAsia"/>
        </w:rPr>
        <w:t>这部分先</w:t>
      </w:r>
      <w:r w:rsidRPr="00282253">
        <w:rPr>
          <w:rFonts w:hint="eastAsia"/>
        </w:rPr>
        <w:t>是</w:t>
      </w:r>
      <w:r w:rsidR="00C448E4">
        <w:rPr>
          <w:rFonts w:hint="eastAsia"/>
        </w:rPr>
        <w:t>介绍了</w:t>
      </w:r>
      <w:r w:rsidRPr="00282253">
        <w:rPr>
          <w:rFonts w:hint="eastAsia"/>
        </w:rPr>
        <w:t>快速傅里叶变换算法的运算原理与优势</w:t>
      </w:r>
      <w:r w:rsidR="00C448E4">
        <w:rPr>
          <w:rFonts w:hint="eastAsia"/>
        </w:rPr>
        <w:t>，然后对短时傅里叶变换的基本原理与相关内容进行了详细的说明</w:t>
      </w:r>
      <w:r w:rsidRPr="00282253">
        <w:rPr>
          <w:rFonts w:hint="eastAsia"/>
        </w:rPr>
        <w:t>。接下来介绍了基础的循环神经网络原理与结构，然后引出对其变种结构</w:t>
      </w:r>
      <w:r w:rsidRPr="00282253">
        <w:rPr>
          <w:rFonts w:hint="eastAsia"/>
        </w:rPr>
        <w:t>LSTM</w:t>
      </w:r>
      <w:r w:rsidRPr="00282253">
        <w:rPr>
          <w:rFonts w:hint="eastAsia"/>
        </w:rPr>
        <w:t>的阐述，详细介绍了</w:t>
      </w:r>
      <w:r w:rsidRPr="00282253">
        <w:rPr>
          <w:rFonts w:hint="eastAsia"/>
        </w:rPr>
        <w:t>LSTM</w:t>
      </w:r>
      <w:r w:rsidRPr="00282253">
        <w:rPr>
          <w:rFonts w:hint="eastAsia"/>
        </w:rPr>
        <w:t>的内部单元结构与工作原理，以及其关键参数代表的含义</w:t>
      </w:r>
      <w:r w:rsidR="00C448E4">
        <w:rPr>
          <w:rFonts w:hint="eastAsia"/>
        </w:rPr>
        <w:t>和计算公式</w:t>
      </w:r>
      <w:r w:rsidRPr="00282253">
        <w:rPr>
          <w:rFonts w:hint="eastAsia"/>
        </w:rPr>
        <w:t>。</w:t>
      </w:r>
    </w:p>
    <w:p w:rsidR="00C448E4" w:rsidRDefault="006D1497" w:rsidP="008D551A">
      <w:pPr>
        <w:pStyle w:val="aff3"/>
      </w:pPr>
      <w:r w:rsidRPr="00282253">
        <w:t>第三章为本次研究提出模型的设计过程与设计思想</w:t>
      </w:r>
      <w:r w:rsidR="00C448E4">
        <w:rPr>
          <w:rFonts w:hint="eastAsia"/>
        </w:rPr>
        <w:t>。本章节由分析经典傅里叶变换的缺陷入手，引出当前</w:t>
      </w:r>
      <w:r w:rsidR="00875EA8">
        <w:rPr>
          <w:rFonts w:hint="eastAsia"/>
        </w:rPr>
        <w:t>广泛</w:t>
      </w:r>
      <w:r w:rsidR="00C448E4">
        <w:rPr>
          <w:rFonts w:hint="eastAsia"/>
        </w:rPr>
        <w:t>使用的基于</w:t>
      </w:r>
      <w:r w:rsidR="00C448E4">
        <w:rPr>
          <w:rFonts w:hint="eastAsia"/>
        </w:rPr>
        <w:t>STFT</w:t>
      </w:r>
      <w:r w:rsidR="00C448E4">
        <w:rPr>
          <w:rFonts w:hint="eastAsia"/>
        </w:rPr>
        <w:t>的异常检测方法</w:t>
      </w:r>
      <w:r w:rsidR="00875EA8">
        <w:rPr>
          <w:rFonts w:hint="eastAsia"/>
        </w:rPr>
        <w:t>。再通过分析当前方法的时效性差等问题，引出介绍可以解决这些不足之处的其他领域方法，</w:t>
      </w:r>
      <w:r w:rsidR="00875EA8" w:rsidRPr="00282253">
        <w:rPr>
          <w:rFonts w:hint="eastAsia"/>
        </w:rPr>
        <w:t>以北京空气质量参数预测课题为例，详细阐述了基于</w:t>
      </w:r>
      <w:r w:rsidR="00875EA8" w:rsidRPr="00282253">
        <w:rPr>
          <w:rFonts w:hint="eastAsia"/>
        </w:rPr>
        <w:t>LSTM</w:t>
      </w:r>
      <w:r w:rsidR="00875EA8" w:rsidRPr="00282253">
        <w:rPr>
          <w:rFonts w:hint="eastAsia"/>
        </w:rPr>
        <w:t>的时间序列预测方法及其原理。</w:t>
      </w:r>
      <w:r w:rsidR="00875EA8">
        <w:rPr>
          <w:rFonts w:hint="eastAsia"/>
        </w:rPr>
        <w:t>然后说明本次研究的核心工作，即基于</w:t>
      </w:r>
      <w:r w:rsidR="00875EA8">
        <w:rPr>
          <w:rFonts w:hint="eastAsia"/>
        </w:rPr>
        <w:t>STFT</w:t>
      </w:r>
      <w:r w:rsidR="00875EA8">
        <w:rPr>
          <w:rFonts w:hint="eastAsia"/>
        </w:rPr>
        <w:t>与</w:t>
      </w:r>
      <w:r w:rsidR="00875EA8">
        <w:rPr>
          <w:rFonts w:hint="eastAsia"/>
        </w:rPr>
        <w:t>LSTM</w:t>
      </w:r>
      <w:r w:rsidR="00875EA8">
        <w:rPr>
          <w:rFonts w:hint="eastAsia"/>
        </w:rPr>
        <w:t>的异常检测方法，介绍本次研究对该方法的设计思想，同时详细说明该方法的优越之处。最后给出基于本次研究提出新方法设计的异常检测模型结构，并逐层给出该模型的具体实现。</w:t>
      </w:r>
    </w:p>
    <w:p w:rsidR="00875EA8" w:rsidRDefault="00875EA8" w:rsidP="008D551A">
      <w:pPr>
        <w:pStyle w:val="aff3"/>
      </w:pPr>
      <w:r>
        <w:t>第四章为</w:t>
      </w:r>
      <w:r w:rsidR="00723CE5">
        <w:t>对本次研究提出方法模型的拓展与优化研究</w:t>
      </w:r>
      <w:r w:rsidR="00723CE5">
        <w:rPr>
          <w:rFonts w:hint="eastAsia"/>
        </w:rPr>
        <w:t>。首先</w:t>
      </w:r>
      <w:r w:rsidR="001E33A9">
        <w:rPr>
          <w:rFonts w:hint="eastAsia"/>
        </w:rPr>
        <w:t>是对时频处理的拓展研究，通过详细介绍小波变换与希尔伯特</w:t>
      </w:r>
      <w:r w:rsidR="001E33A9">
        <w:rPr>
          <w:rFonts w:hint="eastAsia"/>
        </w:rPr>
        <w:t>-</w:t>
      </w:r>
      <w:r w:rsidR="001E33A9">
        <w:rPr>
          <w:rFonts w:hint="eastAsia"/>
        </w:rPr>
        <w:t>黄变换两个时频处理方法，与本次</w:t>
      </w:r>
      <w:r w:rsidR="001E33A9">
        <w:rPr>
          <w:rFonts w:hint="eastAsia"/>
        </w:rPr>
        <w:lastRenderedPageBreak/>
        <w:t>研究使用的</w:t>
      </w:r>
      <w:r w:rsidR="001E33A9">
        <w:rPr>
          <w:rFonts w:hint="eastAsia"/>
        </w:rPr>
        <w:t>STFT</w:t>
      </w:r>
      <w:r w:rsidR="001E33A9">
        <w:rPr>
          <w:rFonts w:hint="eastAsia"/>
        </w:rPr>
        <w:t>方法进行对比分析，同时给出部分对比实验结果进行论证。然后是对</w:t>
      </w:r>
      <w:r w:rsidR="001E33A9">
        <w:rPr>
          <w:rFonts w:hint="eastAsia"/>
        </w:rPr>
        <w:t>LSTM</w:t>
      </w:r>
      <w:r w:rsidR="001E33A9">
        <w:rPr>
          <w:rFonts w:hint="eastAsia"/>
        </w:rPr>
        <w:t>神经网络模型的优化研究，分别从提升降低模型预测误差与缩减模型训练时间两个角度，对多步长</w:t>
      </w:r>
      <w:r w:rsidR="001E33A9">
        <w:rPr>
          <w:rFonts w:hint="eastAsia"/>
        </w:rPr>
        <w:t>LSTM</w:t>
      </w:r>
      <w:r w:rsidR="001E33A9">
        <w:rPr>
          <w:rFonts w:hint="eastAsia"/>
        </w:rPr>
        <w:t>模型与</w:t>
      </w:r>
      <w:r w:rsidR="001E33A9">
        <w:rPr>
          <w:rFonts w:hint="eastAsia"/>
        </w:rPr>
        <w:t>GRU</w:t>
      </w:r>
      <w:r w:rsidR="001E33A9">
        <w:rPr>
          <w:rFonts w:hint="eastAsia"/>
        </w:rPr>
        <w:t>模型进行介绍与分析。</w:t>
      </w:r>
      <w:r w:rsidR="007D44CE">
        <w:rPr>
          <w:rFonts w:hint="eastAsia"/>
        </w:rPr>
        <w:t>最后是介绍其他时间序列预测模型，并从理论上分析其他方法在本次研究场景下的可行性。</w:t>
      </w:r>
    </w:p>
    <w:p w:rsidR="006D1497" w:rsidRPr="00282253" w:rsidRDefault="006D1497" w:rsidP="008D551A">
      <w:pPr>
        <w:pStyle w:val="aff3"/>
      </w:pPr>
      <w:r w:rsidRPr="00282253">
        <w:t>第五章为</w:t>
      </w:r>
      <w:r w:rsidR="001E33A9">
        <w:rPr>
          <w:rFonts w:hint="eastAsia"/>
        </w:rPr>
        <w:t>本次</w:t>
      </w:r>
      <w:r w:rsidR="001E33A9">
        <w:t>研究的</w:t>
      </w:r>
      <w:r w:rsidRPr="00282253">
        <w:t>实验结果与分析</w:t>
      </w:r>
      <w:r w:rsidRPr="00282253">
        <w:rPr>
          <w:rFonts w:hint="eastAsia"/>
        </w:rPr>
        <w:t>。</w:t>
      </w:r>
      <w:r w:rsidR="001E33A9">
        <w:rPr>
          <w:rFonts w:hint="eastAsia"/>
        </w:rPr>
        <w:t>本章节首先对实验方法与环境配置做出说明，接着明确对本次实验结果的具体评价标准，对实验原始数据进行介绍。然后进行实验内容，按照实验流程分步骤给出实验中间结果，说明方法与模型的可行性。最后对实验结果进行汇总与分析论证，主要分为两部分内容，一是基础实验分析，对本次研究制定的主要工作成果进行实验验证，</w:t>
      </w:r>
      <w:r w:rsidR="00F7379C">
        <w:rPr>
          <w:rFonts w:hint="eastAsia"/>
        </w:rPr>
        <w:t>评价第三章设计实现的模型</w:t>
      </w:r>
      <w:r w:rsidR="001E33A9">
        <w:rPr>
          <w:rFonts w:hint="eastAsia"/>
        </w:rPr>
        <w:t>是否达到本次研究制定的研究目标。二是在基础实验的基础上，进行拓展优化性质的对比实验，</w:t>
      </w:r>
      <w:r w:rsidR="00F7379C">
        <w:rPr>
          <w:rFonts w:hint="eastAsia"/>
        </w:rPr>
        <w:t>验证分析第四章对模型拓展研究的优化思路是否正确，实验结果是否与理论预期一致。</w:t>
      </w:r>
    </w:p>
    <w:p w:rsidR="006D1497" w:rsidRPr="00282253" w:rsidRDefault="006D1497" w:rsidP="008D551A">
      <w:pPr>
        <w:pStyle w:val="aff3"/>
        <w:sectPr w:rsidR="006D1497" w:rsidRPr="00282253" w:rsidSect="004B4BB2">
          <w:footerReference w:type="default" r:id="rId12"/>
          <w:pgSz w:w="11906" w:h="16838" w:code="9"/>
          <w:pgMar w:top="1985" w:right="1588" w:bottom="2268" w:left="1588" w:header="1418" w:footer="1701" w:gutter="284"/>
          <w:pgNumType w:start="1"/>
          <w:cols w:space="425"/>
          <w:docGrid w:linePitch="395"/>
        </w:sectPr>
      </w:pPr>
      <w:r w:rsidRPr="00282253">
        <w:t>第六章为结束语的总结与展望</w:t>
      </w:r>
      <w:r w:rsidRPr="00282253">
        <w:rPr>
          <w:rFonts w:hint="eastAsia"/>
        </w:rPr>
        <w:t>。</w:t>
      </w:r>
      <w:r w:rsidR="00F7379C">
        <w:rPr>
          <w:rFonts w:hint="eastAsia"/>
        </w:rPr>
        <w:t>首先</w:t>
      </w:r>
      <w:r w:rsidR="002B1BBE">
        <w:rPr>
          <w:rFonts w:hint="eastAsia"/>
        </w:rPr>
        <w:t>简要</w:t>
      </w:r>
      <w:r w:rsidR="002B1BBE">
        <w:t>总结</w:t>
      </w:r>
      <w:r w:rsidRPr="00282253">
        <w:t>了</w:t>
      </w:r>
      <w:r w:rsidR="00F7379C">
        <w:t>本次研究</w:t>
      </w:r>
      <w:r w:rsidR="002B1BBE">
        <w:t>背景与研究方向</w:t>
      </w:r>
      <w:r w:rsidR="002B1BBE">
        <w:rPr>
          <w:rFonts w:hint="eastAsia"/>
        </w:rPr>
        <w:t>，</w:t>
      </w:r>
      <w:r w:rsidR="002B1BBE">
        <w:t>然后概括归纳出了本次研究的主要工作内容</w:t>
      </w:r>
      <w:r w:rsidR="002B1BBE">
        <w:rPr>
          <w:rFonts w:hint="eastAsia"/>
        </w:rPr>
        <w:t>，</w:t>
      </w:r>
      <w:r w:rsidR="002B1BBE">
        <w:t>以及</w:t>
      </w:r>
      <w:r w:rsidR="00F7379C">
        <w:t>本次研究的创新</w:t>
      </w:r>
      <w:r w:rsidR="002B1BBE">
        <w:rPr>
          <w:rFonts w:hint="eastAsia"/>
        </w:rPr>
        <w:t>点和研究意义。然后提出</w:t>
      </w:r>
      <w:r w:rsidR="00F7379C">
        <w:rPr>
          <w:rFonts w:hint="eastAsia"/>
        </w:rPr>
        <w:t>本次研究工作的不足之处，</w:t>
      </w:r>
      <w:r w:rsidR="00605220">
        <w:rPr>
          <w:rFonts w:hint="eastAsia"/>
        </w:rPr>
        <w:t>并给出工作不足的原因，同时也</w:t>
      </w:r>
      <w:r w:rsidR="00B067A0">
        <w:t>为后续深入研究提供</w:t>
      </w:r>
      <w:r w:rsidR="00605220">
        <w:t>具体的</w:t>
      </w:r>
      <w:r w:rsidR="00B067A0">
        <w:t>思路与方向</w:t>
      </w:r>
      <w:r w:rsidR="00D44F2E">
        <w:rPr>
          <w:rFonts w:hint="eastAsia"/>
        </w:rPr>
        <w:t>。</w:t>
      </w:r>
    </w:p>
    <w:p w:rsidR="00C12E12" w:rsidRPr="00BD2C5E" w:rsidRDefault="00CE4F99" w:rsidP="00BD2C5E">
      <w:pPr>
        <w:pStyle w:val="1"/>
      </w:pPr>
      <w:bookmarkStart w:id="43" w:name="_Toc29315808"/>
      <w:bookmarkEnd w:id="0"/>
      <w:r>
        <w:rPr>
          <w:rFonts w:hint="eastAsia"/>
        </w:rPr>
        <w:lastRenderedPageBreak/>
        <w:t>时频域异常检测</w:t>
      </w:r>
      <w:r w:rsidR="00CE40F6" w:rsidRPr="00BD2C5E">
        <w:rPr>
          <w:rFonts w:hint="eastAsia"/>
        </w:rPr>
        <w:t>理论基础</w:t>
      </w:r>
      <w:bookmarkEnd w:id="43"/>
    </w:p>
    <w:p w:rsidR="00ED5512" w:rsidRPr="00ED5512" w:rsidRDefault="00ED5512" w:rsidP="00ED5512">
      <w:pPr>
        <w:spacing w:line="300" w:lineRule="auto"/>
        <w:ind w:firstLine="289"/>
        <w:rPr>
          <w:sz w:val="24"/>
          <w:szCs w:val="24"/>
        </w:rPr>
      </w:pPr>
      <w:r w:rsidRPr="00ED5512">
        <w:rPr>
          <w:sz w:val="24"/>
          <w:szCs w:val="24"/>
        </w:rPr>
        <w:t>本章主要是对本次研究</w:t>
      </w:r>
      <w:r w:rsidR="003A7FF2">
        <w:rPr>
          <w:rFonts w:hint="eastAsia"/>
          <w:sz w:val="24"/>
          <w:szCs w:val="24"/>
        </w:rPr>
        <w:t>涉及到的时频域转换以及时间序列预测</w:t>
      </w:r>
      <w:r w:rsidRPr="00ED5512">
        <w:rPr>
          <w:sz w:val="24"/>
          <w:szCs w:val="24"/>
        </w:rPr>
        <w:t>理论基础的介绍与说明</w:t>
      </w:r>
      <w:r w:rsidRPr="00ED5512">
        <w:rPr>
          <w:rFonts w:hint="eastAsia"/>
          <w:sz w:val="24"/>
          <w:szCs w:val="24"/>
        </w:rPr>
        <w:t>。</w:t>
      </w:r>
      <w:r w:rsidRPr="00ED5512">
        <w:rPr>
          <w:sz w:val="24"/>
          <w:szCs w:val="24"/>
        </w:rPr>
        <w:t>在进行正式的研究工作之前</w:t>
      </w:r>
      <w:r w:rsidRPr="00ED5512">
        <w:rPr>
          <w:rFonts w:hint="eastAsia"/>
          <w:sz w:val="24"/>
          <w:szCs w:val="24"/>
        </w:rPr>
        <w:t>，深入理解</w:t>
      </w:r>
      <w:r w:rsidRPr="00ED5512">
        <w:rPr>
          <w:sz w:val="24"/>
          <w:szCs w:val="24"/>
        </w:rPr>
        <w:t>研究中涉及到的重要理论或模型的基本原理是十分有必要的</w:t>
      </w:r>
      <w:r w:rsidRPr="00ED5512">
        <w:rPr>
          <w:rFonts w:hint="eastAsia"/>
          <w:sz w:val="24"/>
          <w:szCs w:val="24"/>
        </w:rPr>
        <w:t>。对相关理论基础进行底层原理程度的掌握，不仅仅是研究实验结果正确可信的基本保证，同时也是研究工作能否深入拓展的关键所在。因此，本章将对基于短时傅里叶变换与长短期记忆神经网络的异常检测方法中，涉及到的主要理论知识进行详细的阐述与分析</w:t>
      </w:r>
      <w:r w:rsidR="00753973">
        <w:rPr>
          <w:rFonts w:hint="eastAsia"/>
          <w:sz w:val="24"/>
          <w:szCs w:val="24"/>
        </w:rPr>
        <w:t>，具体包括快速傅里叶变换、短时傅里叶变换、循环神经网络与长短期记忆神经网络等等</w:t>
      </w:r>
      <w:r w:rsidRPr="00ED5512">
        <w:rPr>
          <w:rFonts w:hint="eastAsia"/>
          <w:sz w:val="24"/>
          <w:szCs w:val="24"/>
        </w:rPr>
        <w:t>。</w:t>
      </w:r>
    </w:p>
    <w:p w:rsidR="00666EC2" w:rsidRDefault="00CE40F6" w:rsidP="00666EC2">
      <w:pPr>
        <w:pStyle w:val="2"/>
      </w:pPr>
      <w:bookmarkStart w:id="44" w:name="_Toc29315809"/>
      <w:r>
        <w:rPr>
          <w:rFonts w:hint="eastAsia"/>
        </w:rPr>
        <w:t>快速傅里叶变换</w:t>
      </w:r>
      <w:bookmarkEnd w:id="44"/>
    </w:p>
    <w:p w:rsidR="00D766D2" w:rsidRPr="00D766D2" w:rsidRDefault="009E0108" w:rsidP="00AC253D">
      <w:pPr>
        <w:pStyle w:val="aff3"/>
      </w:pPr>
      <w:r w:rsidRPr="009E0108">
        <w:t>对于数字信号而言，离散傅里叶变换（</w:t>
      </w:r>
      <w:r w:rsidRPr="009E0108">
        <w:t>Discrete Fourier Transform</w:t>
      </w:r>
      <w:r w:rsidRPr="009E0108">
        <w:t>，</w:t>
      </w:r>
      <w:r w:rsidRPr="009E0108">
        <w:t xml:space="preserve"> DFT</w:t>
      </w:r>
      <w:r w:rsidRPr="009E0108">
        <w:t>）是数字信号分析的基本方法。有限长信号序列</w:t>
      </w:r>
      <m:oMath>
        <m:r>
          <w:rPr>
            <w:rFonts w:ascii="Cambria Math" w:hAnsi="Cambria Math"/>
          </w:rPr>
          <m:t>x(n)</m:t>
        </m:r>
      </m:oMath>
      <w:r w:rsidRPr="009E0108">
        <w:t>的</w:t>
      </w:r>
      <w:r w:rsidRPr="009E0108">
        <w:t>N</w:t>
      </w:r>
      <w:r w:rsidRPr="009E0108">
        <w:t>点</w:t>
      </w:r>
      <w:r w:rsidRPr="009E0108">
        <w:t>DFT</w:t>
      </w:r>
      <w:r w:rsidRPr="009E0108">
        <w:t>为：</w:t>
      </w:r>
    </w:p>
    <w:p w:rsidR="009E0108" w:rsidRPr="00791B3C" w:rsidRDefault="00791B3C" w:rsidP="00791B3C">
      <w:pPr>
        <w:pStyle w:val="aff7"/>
        <w:ind w:firstLineChars="0" w:firstLine="0"/>
      </w:pPr>
      <w:r>
        <w:tab/>
      </w:r>
      <m:oMath>
        <m:r>
          <w:rPr>
            <w:rFonts w:ascii="Cambria Math" w:hAnsi="Cambria Math"/>
            <w:szCs w:val="24"/>
          </w:rPr>
          <m:t>X</m:t>
        </m:r>
        <m:d>
          <m:dPr>
            <m:ctrlPr>
              <w:rPr>
                <w:rFonts w:ascii="Cambria Math" w:hAnsi="Cambria Math"/>
                <w:i/>
                <w:szCs w:val="24"/>
              </w:rPr>
            </m:ctrlPr>
          </m:dPr>
          <m:e>
            <m:r>
              <w:rPr>
                <w:rFonts w:ascii="Cambria Math" w:hAnsi="Cambria Math"/>
                <w:szCs w:val="24"/>
              </w:rPr>
              <m:t>k</m:t>
            </m:r>
          </m:e>
        </m:d>
        <m:r>
          <w:rPr>
            <w:rFonts w:ascii="Cambria Math" w:hAnsi="Cambria Math"/>
            <w:szCs w:val="24"/>
          </w:rPr>
          <m:t>=</m:t>
        </m:r>
        <m:nary>
          <m:naryPr>
            <m:chr m:val="∑"/>
            <m:limLoc m:val="undOvr"/>
            <m:ctrlPr>
              <w:rPr>
                <w:rFonts w:ascii="Cambria Math" w:hAnsi="Cambria Math"/>
                <w:i/>
                <w:szCs w:val="24"/>
              </w:rPr>
            </m:ctrlPr>
          </m:naryPr>
          <m:sub>
            <m:r>
              <w:rPr>
                <w:rFonts w:ascii="Cambria Math" w:hAnsi="Cambria Math"/>
                <w:szCs w:val="24"/>
              </w:rPr>
              <m:t>n=0</m:t>
            </m:r>
          </m:sub>
          <m:sup>
            <m:r>
              <w:rPr>
                <w:rFonts w:ascii="Cambria Math" w:hAnsi="Cambria Math"/>
                <w:szCs w:val="24"/>
              </w:rPr>
              <m:t>N-1</m:t>
            </m:r>
          </m:sup>
          <m:e>
            <m:r>
              <w:rPr>
                <w:rFonts w:ascii="Cambria Math" w:hAnsi="Cambria Math"/>
                <w:szCs w:val="24"/>
              </w:rPr>
              <m:t>x</m:t>
            </m:r>
            <m:d>
              <m:dPr>
                <m:ctrlPr>
                  <w:rPr>
                    <w:rFonts w:ascii="Cambria Math" w:hAnsi="Cambria Math"/>
                    <w:i/>
                    <w:szCs w:val="24"/>
                  </w:rPr>
                </m:ctrlPr>
              </m:dPr>
              <m:e>
                <m:r>
                  <w:rPr>
                    <w:rFonts w:ascii="Cambria Math" w:hAnsi="Cambria Math"/>
                    <w:szCs w:val="24"/>
                  </w:rPr>
                  <m:t>n</m:t>
                </m:r>
              </m:e>
            </m:d>
            <m:sSubSup>
              <m:sSubSupPr>
                <m:ctrlPr>
                  <w:rPr>
                    <w:rFonts w:ascii="Cambria Math" w:hAnsi="Cambria Math"/>
                    <w:i/>
                    <w:szCs w:val="24"/>
                  </w:rPr>
                </m:ctrlPr>
              </m:sSubSupPr>
              <m:e>
                <m:r>
                  <w:rPr>
                    <w:rFonts w:ascii="Cambria Math" w:hAnsi="Cambria Math"/>
                    <w:szCs w:val="24"/>
                  </w:rPr>
                  <m:t>W</m:t>
                </m:r>
              </m:e>
              <m:sub>
                <m:r>
                  <w:rPr>
                    <w:rFonts w:ascii="Cambria Math" w:hAnsi="Cambria Math"/>
                    <w:szCs w:val="24"/>
                  </w:rPr>
                  <m:t>N</m:t>
                </m:r>
              </m:sub>
              <m:sup>
                <m:r>
                  <w:rPr>
                    <w:rFonts w:ascii="Cambria Math" w:hAnsi="Cambria Math"/>
                    <w:szCs w:val="24"/>
                  </w:rPr>
                  <m:t>kn</m:t>
                </m:r>
              </m:sup>
            </m:sSubSup>
          </m:e>
        </m:nary>
        <m:r>
          <w:rPr>
            <w:rFonts w:ascii="Cambria Math" w:hAnsi="Cambria Math"/>
            <w:szCs w:val="24"/>
          </w:rPr>
          <m:t xml:space="preserve">          k=0,1,…,N-1</m:t>
        </m:r>
      </m:oMath>
      <w:r>
        <w:tab/>
      </w:r>
      <w:r w:rsidRPr="00FB50E3">
        <w:rPr>
          <w:rFonts w:hint="eastAsia"/>
          <w:szCs w:val="24"/>
        </w:rPr>
        <w:t>(</w:t>
      </w:r>
      <w:r w:rsidRPr="00FB50E3">
        <w:rPr>
          <w:szCs w:val="24"/>
        </w:rPr>
        <w:t>2-1)</w:t>
      </w:r>
    </w:p>
    <w:p w:rsidR="00D766D2" w:rsidRPr="004F78CB" w:rsidRDefault="0029606E" w:rsidP="00AC253D">
      <w:pPr>
        <w:pStyle w:val="aff3"/>
      </w:pPr>
      <w:r>
        <w:rPr>
          <w:rFonts w:hint="eastAsia"/>
        </w:rPr>
        <w:t>按照公</w:t>
      </w:r>
      <w:r w:rsidR="00D766D2" w:rsidRPr="004F78CB">
        <w:t>式</w:t>
      </w:r>
      <w:r>
        <w:rPr>
          <w:rFonts w:hint="eastAsia"/>
        </w:rPr>
        <w:t>(</w:t>
      </w:r>
      <w:r>
        <w:t>2-1)</w:t>
      </w:r>
      <w:r w:rsidR="00D766D2" w:rsidRPr="004F78CB">
        <w:t>计算</w:t>
      </w:r>
      <w:r w:rsidR="00C96B54">
        <w:rPr>
          <w:rFonts w:hint="eastAsia"/>
        </w:rPr>
        <w:t>一次</w:t>
      </w:r>
      <w:r w:rsidR="00D766D2" w:rsidRPr="004F78CB">
        <w:t>需要</w:t>
      </w:r>
      <w:r w:rsidR="00C96B54">
        <w:t>进行</w:t>
      </w:r>
      <m:oMath>
        <m:r>
          <w:rPr>
            <w:rFonts w:ascii="Cambria Math" w:hAnsi="Cambria Math"/>
          </w:rPr>
          <m:t>N</m:t>
        </m:r>
      </m:oMath>
      <w:r w:rsidR="00D766D2" w:rsidRPr="004F78CB">
        <w:t>次</w:t>
      </w:r>
      <w:r w:rsidR="00C96B54">
        <w:t>的</w:t>
      </w:r>
      <w:r w:rsidR="00D766D2" w:rsidRPr="004F78CB">
        <w:t>复数乘法</w:t>
      </w:r>
      <w:r w:rsidR="00C96B54">
        <w:t>运算</w:t>
      </w:r>
      <w:r w:rsidR="00D766D2" w:rsidRPr="004F78CB">
        <w:t>与</w:t>
      </w:r>
      <m:oMath>
        <m:r>
          <w:rPr>
            <w:rFonts w:ascii="Cambria Math" w:hAnsi="Cambria Math"/>
          </w:rPr>
          <m:t>N-1</m:t>
        </m:r>
      </m:oMath>
      <w:r w:rsidR="00D766D2" w:rsidRPr="004F78CB">
        <w:t>次</w:t>
      </w:r>
      <w:r w:rsidR="00C96B54">
        <w:t>的</w:t>
      </w:r>
      <w:r w:rsidR="00D766D2" w:rsidRPr="004F78CB">
        <w:t>复数加法</w:t>
      </w:r>
      <w:r w:rsidR="00C96B54">
        <w:t>运算</w:t>
      </w:r>
      <w:r w:rsidR="00E654C2">
        <w:rPr>
          <w:rFonts w:hint="eastAsia"/>
        </w:rPr>
        <w:t>。</w:t>
      </w:r>
      <w:r w:rsidR="00D766D2" w:rsidRPr="004F78CB">
        <w:t>因此</w:t>
      </w:r>
      <w:r w:rsidR="00D766D2" w:rsidRPr="004F78CB">
        <w:rPr>
          <w:rFonts w:hint="eastAsia"/>
        </w:rPr>
        <w:t>，</w:t>
      </w:r>
      <w:r w:rsidR="00D766D2" w:rsidRPr="004F78CB">
        <w:t>计算</w:t>
      </w:r>
      <w:r w:rsidR="00C96B54">
        <w:t>公式</w:t>
      </w:r>
      <w:r w:rsidR="00C96B54">
        <w:rPr>
          <w:rFonts w:hint="eastAsia"/>
        </w:rPr>
        <w:t>(</w:t>
      </w:r>
      <w:r w:rsidR="00C96B54">
        <w:t>2-1)</w:t>
      </w:r>
      <w:r w:rsidR="00C96B54">
        <w:t>中</w:t>
      </w:r>
      <m:oMath>
        <m:r>
          <w:rPr>
            <w:rFonts w:ascii="Cambria Math" w:hAnsi="Cambria Math"/>
          </w:rPr>
          <m:t>X(k)</m:t>
        </m:r>
      </m:oMath>
      <w:r w:rsidR="00D766D2" w:rsidRPr="004F78CB">
        <w:t>的所有</w:t>
      </w:r>
      <m:oMath>
        <m:r>
          <w:rPr>
            <w:rFonts w:ascii="Cambria Math" w:hAnsi="Cambria Math"/>
          </w:rPr>
          <m:t>N</m:t>
        </m:r>
      </m:oMath>
      <w:proofErr w:type="gramStart"/>
      <w:r w:rsidR="00D766D2" w:rsidRPr="004F78CB">
        <w:t>个</w:t>
      </w:r>
      <w:proofErr w:type="gramEnd"/>
      <w:r w:rsidR="00D766D2" w:rsidRPr="004F78CB">
        <w:t>值</w:t>
      </w:r>
      <w:r w:rsidR="00D766D2" w:rsidRPr="004F78CB">
        <w:rPr>
          <w:rFonts w:hint="eastAsia"/>
        </w:rPr>
        <w:t>，</w:t>
      </w:r>
      <w:r w:rsidR="00D766D2" w:rsidRPr="004F78CB">
        <w:t>一共需要</w:t>
      </w:r>
      <m:oMath>
        <m:sSup>
          <m:sSupPr>
            <m:ctrlPr>
              <w:rPr>
                <w:rFonts w:ascii="Cambria Math" w:hAnsi="Cambria Math"/>
                <w:i/>
              </w:rPr>
            </m:ctrlPr>
          </m:sSupPr>
          <m:e>
            <m:r>
              <w:rPr>
                <w:rFonts w:ascii="Cambria Math" w:hAnsi="Cambria Math"/>
              </w:rPr>
              <m:t>N</m:t>
            </m:r>
          </m:e>
          <m:sup>
            <m:r>
              <w:rPr>
                <w:rFonts w:ascii="Cambria Math" w:hAnsi="Cambria Math"/>
              </w:rPr>
              <m:t>2</m:t>
            </m:r>
          </m:sup>
        </m:sSup>
      </m:oMath>
      <w:r w:rsidR="00D766D2" w:rsidRPr="004F78CB">
        <w:t>次的复数乘法运算与</w:t>
      </w:r>
      <m:oMath>
        <m:r>
          <w:rPr>
            <w:rFonts w:ascii="Cambria Math" w:hAnsi="Cambria Math"/>
          </w:rPr>
          <m:t>N(N-1)</m:t>
        </m:r>
      </m:oMath>
      <w:r w:rsidR="00D766D2" w:rsidRPr="004F78CB">
        <w:t>次的复数加法运算</w:t>
      </w:r>
      <w:r w:rsidR="00EF6C25" w:rsidRPr="00EF6C25">
        <w:rPr>
          <w:vertAlign w:val="superscript"/>
        </w:rPr>
        <w:fldChar w:fldCharType="begin"/>
      </w:r>
      <w:r w:rsidR="00EF6C25" w:rsidRPr="00EF6C25">
        <w:rPr>
          <w:vertAlign w:val="superscript"/>
        </w:rPr>
        <w:instrText xml:space="preserve"> REF _Ref27251030 \r \h </w:instrText>
      </w:r>
      <w:r w:rsidR="00EF6C25">
        <w:rPr>
          <w:vertAlign w:val="superscript"/>
        </w:rPr>
        <w:instrText xml:space="preserve"> \* MERGEFORMAT </w:instrText>
      </w:r>
      <w:r w:rsidR="00EF6C25" w:rsidRPr="00EF6C25">
        <w:rPr>
          <w:vertAlign w:val="superscript"/>
        </w:rPr>
      </w:r>
      <w:r w:rsidR="00EF6C25" w:rsidRPr="00EF6C25">
        <w:rPr>
          <w:vertAlign w:val="superscript"/>
        </w:rPr>
        <w:fldChar w:fldCharType="separate"/>
      </w:r>
      <w:r w:rsidR="00C2341A">
        <w:rPr>
          <w:vertAlign w:val="superscript"/>
        </w:rPr>
        <w:t>[11]</w:t>
      </w:r>
      <w:r w:rsidR="00EF6C25" w:rsidRPr="00EF6C25">
        <w:rPr>
          <w:vertAlign w:val="superscript"/>
        </w:rPr>
        <w:fldChar w:fldCharType="end"/>
      </w:r>
      <w:r w:rsidR="00D766D2" w:rsidRPr="004F78CB">
        <w:rPr>
          <w:rFonts w:hint="eastAsia"/>
        </w:rPr>
        <w:t>，当</w:t>
      </w:r>
      <m:oMath>
        <m:r>
          <w:rPr>
            <w:rFonts w:ascii="Cambria Math" w:hAnsi="Cambria Math"/>
          </w:rPr>
          <m:t>N</m:t>
        </m:r>
      </m:oMath>
      <w:r w:rsidR="00D766D2" w:rsidRPr="004F78CB">
        <w:rPr>
          <w:rFonts w:hint="eastAsia"/>
        </w:rPr>
        <w:t>的值足够大时，</w:t>
      </w:r>
      <m:oMath>
        <m:r>
          <w:rPr>
            <w:rFonts w:ascii="Cambria Math" w:hAnsi="Cambria Math"/>
          </w:rPr>
          <m:t>N(N-1)</m:t>
        </m:r>
      </m:oMath>
      <w:r w:rsidR="00D766D2" w:rsidRPr="004F78CB">
        <w:t>可以近似为</w:t>
      </w:r>
      <m:oMath>
        <m:sSup>
          <m:sSupPr>
            <m:ctrlPr>
              <w:rPr>
                <w:rFonts w:ascii="Cambria Math" w:hAnsi="Cambria Math"/>
                <w:i/>
              </w:rPr>
            </m:ctrlPr>
          </m:sSupPr>
          <m:e>
            <m:r>
              <w:rPr>
                <w:rFonts w:ascii="Cambria Math" w:hAnsi="Cambria Math"/>
              </w:rPr>
              <m:t>N</m:t>
            </m:r>
          </m:e>
          <m:sup>
            <m:r>
              <w:rPr>
                <w:rFonts w:ascii="Cambria Math" w:hAnsi="Cambria Math"/>
              </w:rPr>
              <m:t>2</m:t>
            </m:r>
          </m:sup>
        </m:sSup>
      </m:oMath>
      <w:r w:rsidR="00294E50">
        <w:rPr>
          <w:rFonts w:hint="eastAsia"/>
        </w:rPr>
        <w:t>。</w:t>
      </w:r>
      <w:r w:rsidR="00D766D2" w:rsidRPr="004F78CB">
        <w:rPr>
          <w:rFonts w:hint="eastAsia"/>
        </w:rPr>
        <w:t>可见，</w:t>
      </w:r>
      <w:r w:rsidR="00D766D2" w:rsidRPr="004F78CB">
        <w:rPr>
          <w:rFonts w:hint="eastAsia"/>
        </w:rPr>
        <w:t>DFT</w:t>
      </w:r>
      <w:r w:rsidR="00D766D2" w:rsidRPr="004F78CB">
        <w:rPr>
          <w:rFonts w:hint="eastAsia"/>
        </w:rPr>
        <w:t>的乘法与加法运算次数均为</w:t>
      </w:r>
      <m:oMath>
        <m:sSup>
          <m:sSupPr>
            <m:ctrlPr>
              <w:rPr>
                <w:rFonts w:ascii="Cambria Math" w:hAnsi="Cambria Math"/>
                <w:i/>
              </w:rPr>
            </m:ctrlPr>
          </m:sSupPr>
          <m:e>
            <m:r>
              <w:rPr>
                <w:rFonts w:ascii="Cambria Math" w:hAnsi="Cambria Math"/>
              </w:rPr>
              <m:t>N</m:t>
            </m:r>
          </m:e>
          <m:sup>
            <m:r>
              <w:rPr>
                <w:rFonts w:ascii="Cambria Math" w:hAnsi="Cambria Math"/>
              </w:rPr>
              <m:t>2</m:t>
            </m:r>
          </m:sup>
        </m:sSup>
      </m:oMath>
      <w:r w:rsidR="00D766D2" w:rsidRPr="004F78CB">
        <w:rPr>
          <w:rFonts w:hint="eastAsia"/>
        </w:rPr>
        <w:t>，</w:t>
      </w:r>
      <w:r w:rsidR="00C96B54">
        <w:rPr>
          <w:rFonts w:hint="eastAsia"/>
        </w:rPr>
        <w:t>即</w:t>
      </w:r>
      <w:r w:rsidR="00D766D2" w:rsidRPr="004F78CB">
        <w:t>DF</w:t>
      </w:r>
      <w:r w:rsidR="00D766D2" w:rsidRPr="004F78CB">
        <w:rPr>
          <w:rFonts w:hint="eastAsia"/>
        </w:rPr>
        <w:t>T</w:t>
      </w:r>
      <w:r w:rsidR="00D766D2" w:rsidRPr="004F78CB">
        <w:rPr>
          <w:rFonts w:hint="eastAsia"/>
        </w:rPr>
        <w:t>的总运算量</w:t>
      </w:r>
      <w:r w:rsidR="00C96B54">
        <w:rPr>
          <w:rFonts w:hint="eastAsia"/>
        </w:rPr>
        <w:t>将随着</w:t>
      </w:r>
      <m:oMath>
        <m:r>
          <w:rPr>
            <w:rFonts w:ascii="Cambria Math" w:hAnsi="Cambria Math"/>
          </w:rPr>
          <m:t>N</m:t>
        </m:r>
      </m:oMath>
      <w:r w:rsidR="00C96B54">
        <w:rPr>
          <w:rFonts w:hint="eastAsia"/>
        </w:rPr>
        <w:t>的增大而进行</w:t>
      </w:r>
      <w:proofErr w:type="gramStart"/>
      <w:r w:rsidR="00C96B54">
        <w:rPr>
          <w:rFonts w:hint="eastAsia"/>
        </w:rPr>
        <w:t>指数级</w:t>
      </w:r>
      <w:proofErr w:type="gramEnd"/>
      <w:r w:rsidR="00C96B54">
        <w:rPr>
          <w:rFonts w:hint="eastAsia"/>
        </w:rPr>
        <w:t>的增长，</w:t>
      </w:r>
      <w:r w:rsidR="00D766D2" w:rsidRPr="004F78CB">
        <w:rPr>
          <w:rFonts w:hint="eastAsia"/>
        </w:rPr>
        <w:t>这会极大地增加数字信号处理与分析的耗时。</w:t>
      </w:r>
    </w:p>
    <w:p w:rsidR="00D766D2" w:rsidRPr="004F78CB" w:rsidRDefault="00D766D2" w:rsidP="004F78CB">
      <w:pPr>
        <w:spacing w:line="300" w:lineRule="auto"/>
        <w:rPr>
          <w:rFonts w:ascii="Times New Roman" w:hAnsi="Times New Roman" w:cs="Times New Roman"/>
          <w:sz w:val="24"/>
        </w:rPr>
      </w:pPr>
      <w:r w:rsidRPr="004F78CB">
        <w:rPr>
          <w:rFonts w:ascii="Times New Roman" w:hAnsi="Times New Roman" w:cs="Times New Roman"/>
          <w:sz w:val="24"/>
        </w:rPr>
        <w:tab/>
      </w:r>
      <w:r w:rsidRPr="004F78CB">
        <w:rPr>
          <w:rFonts w:ascii="Times New Roman" w:hAnsi="Times New Roman" w:cs="Times New Roman"/>
          <w:sz w:val="24"/>
        </w:rPr>
        <w:t>在这种情形下</w:t>
      </w:r>
      <w:r w:rsidRPr="004F78CB">
        <w:rPr>
          <w:rFonts w:ascii="Times New Roman" w:hAnsi="Times New Roman" w:cs="Times New Roman" w:hint="eastAsia"/>
          <w:sz w:val="24"/>
        </w:rPr>
        <w:t>，</w:t>
      </w:r>
      <w:r w:rsidR="000A7448">
        <w:rPr>
          <w:rFonts w:ascii="Times New Roman" w:hAnsi="Times New Roman" w:cs="Times New Roman" w:hint="eastAsia"/>
          <w:sz w:val="24"/>
        </w:rPr>
        <w:t>FFT</w:t>
      </w:r>
      <w:r w:rsidRPr="004F78CB">
        <w:rPr>
          <w:rFonts w:ascii="Times New Roman" w:hAnsi="Times New Roman" w:cs="Times New Roman" w:hint="eastAsia"/>
          <w:sz w:val="24"/>
        </w:rPr>
        <w:t>算法应运而生，本文主要介绍基</w:t>
      </w:r>
      <w:r w:rsidRPr="004F78CB">
        <w:rPr>
          <w:rFonts w:ascii="Times New Roman" w:hAnsi="Times New Roman" w:cs="Times New Roman" w:hint="eastAsia"/>
          <w:sz w:val="24"/>
        </w:rPr>
        <w:t>2FFT</w:t>
      </w:r>
      <w:r w:rsidRPr="004F78CB">
        <w:rPr>
          <w:rFonts w:ascii="Times New Roman" w:hAnsi="Times New Roman" w:cs="Times New Roman" w:hint="eastAsia"/>
          <w:sz w:val="24"/>
        </w:rPr>
        <w:t>算法</w:t>
      </w:r>
      <w:r w:rsidR="00EF6C25">
        <w:rPr>
          <w:rFonts w:ascii="Times New Roman" w:hAnsi="Times New Roman" w:cs="Times New Roman" w:hint="eastAsia"/>
          <w:sz w:val="24"/>
        </w:rPr>
        <w:t>中的</w:t>
      </w:r>
      <w:r w:rsidR="00EF6C25" w:rsidRPr="004F78CB">
        <w:rPr>
          <w:rFonts w:ascii="Times New Roman" w:hAnsi="Times New Roman" w:cs="Times New Roman" w:hint="eastAsia"/>
          <w:sz w:val="24"/>
        </w:rPr>
        <w:t>时域抽取法</w:t>
      </w:r>
      <w:r w:rsidR="00EF6C25" w:rsidRPr="004F78CB">
        <w:rPr>
          <w:rFonts w:ascii="Times New Roman" w:hAnsi="Times New Roman" w:cs="Times New Roman" w:hint="eastAsia"/>
          <w:sz w:val="24"/>
        </w:rPr>
        <w:t>FFT</w:t>
      </w:r>
      <w:r w:rsidRPr="004F78CB">
        <w:rPr>
          <w:rFonts w:ascii="Times New Roman" w:hAnsi="Times New Roman" w:cs="Times New Roman" w:hint="eastAsia"/>
          <w:sz w:val="24"/>
        </w:rPr>
        <w:t>。</w:t>
      </w:r>
    </w:p>
    <w:p w:rsidR="00D766D2" w:rsidRDefault="00D766D2" w:rsidP="004F78CB">
      <w:pPr>
        <w:spacing w:line="300" w:lineRule="auto"/>
        <w:ind w:firstLine="420"/>
        <w:rPr>
          <w:rFonts w:ascii="Times New Roman" w:hAnsi="Times New Roman" w:cs="Times New Roman"/>
          <w:sz w:val="24"/>
        </w:rPr>
      </w:pPr>
      <w:r w:rsidRPr="004F78CB">
        <w:rPr>
          <w:rFonts w:ascii="Times New Roman" w:hAnsi="Times New Roman" w:cs="Times New Roman" w:hint="eastAsia"/>
          <w:sz w:val="24"/>
        </w:rPr>
        <w:t>这里对时域抽取法</w:t>
      </w:r>
      <w:r w:rsidRPr="004F78CB">
        <w:rPr>
          <w:rFonts w:ascii="Times New Roman" w:hAnsi="Times New Roman" w:cs="Times New Roman" w:hint="eastAsia"/>
          <w:sz w:val="24"/>
        </w:rPr>
        <w:t>FFT</w:t>
      </w:r>
      <w:r w:rsidRPr="004F78CB">
        <w:rPr>
          <w:rFonts w:ascii="Times New Roman" w:hAnsi="Times New Roman" w:cs="Times New Roman" w:hint="eastAsia"/>
          <w:sz w:val="24"/>
        </w:rPr>
        <w:t>作简单介绍。</w:t>
      </w:r>
      <w:r w:rsidR="00E654C2" w:rsidRPr="004F78CB">
        <w:rPr>
          <w:rFonts w:ascii="Times New Roman" w:hAnsi="Times New Roman" w:cs="Times New Roman" w:hint="eastAsia"/>
          <w:sz w:val="24"/>
        </w:rPr>
        <w:t>时域抽取法</w:t>
      </w:r>
      <w:r w:rsidR="00E654C2" w:rsidRPr="004F78CB">
        <w:rPr>
          <w:rFonts w:ascii="Times New Roman" w:hAnsi="Times New Roman" w:cs="Times New Roman" w:hint="eastAsia"/>
          <w:sz w:val="24"/>
        </w:rPr>
        <w:t>FFT</w:t>
      </w:r>
      <w:r w:rsidRPr="004F78CB">
        <w:rPr>
          <w:rFonts w:ascii="Times New Roman" w:hAnsi="Times New Roman" w:cs="Times New Roman"/>
          <w:sz w:val="24"/>
        </w:rPr>
        <w:t>算法的核心思想是将</w:t>
      </w:r>
      <w:r w:rsidRPr="004F78CB">
        <w:rPr>
          <w:rFonts w:ascii="Times New Roman" w:hAnsi="Times New Roman" w:cs="Times New Roman"/>
          <w:sz w:val="24"/>
        </w:rPr>
        <w:t>DFT</w:t>
      </w:r>
      <w:r w:rsidRPr="004F78CB">
        <w:rPr>
          <w:rFonts w:ascii="Times New Roman" w:hAnsi="Times New Roman" w:cs="Times New Roman"/>
          <w:sz w:val="24"/>
        </w:rPr>
        <w:t>的原始计算公式</w:t>
      </w:r>
      <w:r w:rsidR="00AC253D">
        <w:rPr>
          <w:rFonts w:ascii="Times New Roman" w:hAnsi="Times New Roman" w:cs="Times New Roman" w:hint="eastAsia"/>
          <w:sz w:val="24"/>
        </w:rPr>
        <w:t>(</w:t>
      </w:r>
      <w:r w:rsidR="00AC253D">
        <w:rPr>
          <w:rFonts w:ascii="Times New Roman" w:hAnsi="Times New Roman" w:cs="Times New Roman"/>
          <w:sz w:val="24"/>
        </w:rPr>
        <w:t>2-1)</w:t>
      </w:r>
      <w:r w:rsidRPr="004F78CB">
        <w:rPr>
          <w:rFonts w:ascii="Times New Roman" w:hAnsi="Times New Roman" w:cs="Times New Roman" w:hint="eastAsia"/>
          <w:sz w:val="24"/>
        </w:rPr>
        <w:t>稍作变换，将式中的</w:t>
      </w:r>
      <w:r w:rsidR="00183EF4">
        <w:rPr>
          <w:rFonts w:ascii="Times New Roman" w:hAnsi="Times New Roman" w:cs="Times New Roman" w:hint="eastAsia"/>
          <w:sz w:val="24"/>
        </w:rPr>
        <w:t>偶</w:t>
      </w:r>
      <w:r w:rsidRPr="004F78CB">
        <w:rPr>
          <w:rFonts w:ascii="Times New Roman" w:hAnsi="Times New Roman" w:cs="Times New Roman" w:hint="eastAsia"/>
          <w:sz w:val="24"/>
        </w:rPr>
        <w:t>数项与</w:t>
      </w:r>
      <w:r w:rsidR="00183EF4">
        <w:rPr>
          <w:rFonts w:ascii="Times New Roman" w:hAnsi="Times New Roman" w:cs="Times New Roman" w:hint="eastAsia"/>
          <w:sz w:val="24"/>
        </w:rPr>
        <w:t>奇</w:t>
      </w:r>
      <w:r w:rsidRPr="004F78CB">
        <w:rPr>
          <w:rFonts w:ascii="Times New Roman" w:hAnsi="Times New Roman" w:cs="Times New Roman" w:hint="eastAsia"/>
          <w:sz w:val="24"/>
        </w:rPr>
        <w:t>数项分别提取出来，构造为两个新的多项式</w:t>
      </w:r>
      <w:r w:rsidR="00183EF4">
        <w:rPr>
          <w:rFonts w:ascii="Times New Roman" w:hAnsi="Times New Roman" w:cs="Times New Roman" w:hint="eastAsia"/>
          <w:sz w:val="24"/>
        </w:rPr>
        <w:t>为</w:t>
      </w:r>
      <m:oMath>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1</m:t>
            </m:r>
          </m:sub>
        </m:sSub>
        <m:r>
          <w:rPr>
            <w:rFonts w:ascii="Cambria Math" w:hAnsi="Cambria Math" w:cs="Times New Roman"/>
            <w:sz w:val="24"/>
          </w:rPr>
          <m:t>(r)</m:t>
        </m:r>
      </m:oMath>
      <w:r w:rsidR="00183EF4">
        <w:rPr>
          <w:rFonts w:ascii="Times New Roman" w:hAnsi="Times New Roman" w:cs="Times New Roman"/>
          <w:sz w:val="24"/>
        </w:rPr>
        <w:t>与</w:t>
      </w:r>
      <m:oMath>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2</m:t>
            </m:r>
          </m:sub>
        </m:sSub>
        <m:r>
          <w:rPr>
            <w:rFonts w:ascii="Cambria Math" w:hAnsi="Cambria Math" w:cs="Times New Roman"/>
            <w:sz w:val="24"/>
          </w:rPr>
          <m:t>(r)</m:t>
        </m:r>
      </m:oMath>
      <w:r w:rsidRPr="004F78CB">
        <w:rPr>
          <w:rFonts w:ascii="Times New Roman" w:hAnsi="Times New Roman" w:cs="Times New Roman" w:hint="eastAsia"/>
          <w:sz w:val="24"/>
        </w:rPr>
        <w:t>，则原始</w:t>
      </w:r>
      <w:r w:rsidRPr="004F78CB">
        <w:rPr>
          <w:rFonts w:ascii="Times New Roman" w:hAnsi="Times New Roman" w:cs="Times New Roman" w:hint="eastAsia"/>
          <w:sz w:val="24"/>
        </w:rPr>
        <w:t>DFT</w:t>
      </w:r>
      <w:r w:rsidRPr="004F78CB">
        <w:rPr>
          <w:rFonts w:ascii="Times New Roman" w:hAnsi="Times New Roman" w:cs="Times New Roman" w:hint="eastAsia"/>
          <w:sz w:val="24"/>
        </w:rPr>
        <w:t>计算公式变为：</w:t>
      </w:r>
    </w:p>
    <w:p w:rsidR="004237DB" w:rsidRPr="007F2A45" w:rsidRDefault="007F2A45" w:rsidP="00AC253D">
      <w:pPr>
        <w:pStyle w:val="aff7"/>
        <w:ind w:firstLineChars="0" w:firstLine="0"/>
        <w:rPr>
          <w:i/>
          <w:szCs w:val="24"/>
        </w:rPr>
      </w:pPr>
      <m:oMathPara>
        <m:oMath>
          <m:r>
            <w:rPr>
              <w:rFonts w:ascii="Cambria Math" w:hAnsi="Cambria Math"/>
              <w:szCs w:val="24"/>
            </w:rPr>
            <m:t>X</m:t>
          </m:r>
          <m:d>
            <m:dPr>
              <m:ctrlPr>
                <w:rPr>
                  <w:rFonts w:ascii="Cambria Math" w:hAnsi="Cambria Math"/>
                  <w:i/>
                  <w:szCs w:val="24"/>
                </w:rPr>
              </m:ctrlPr>
            </m:dPr>
            <m:e>
              <m:r>
                <w:rPr>
                  <w:rFonts w:ascii="Cambria Math" w:hAnsi="Cambria Math"/>
                  <w:szCs w:val="24"/>
                </w:rPr>
                <m:t>k</m:t>
              </m:r>
            </m:e>
          </m:d>
          <m:r>
            <w:rPr>
              <w:rFonts w:ascii="Cambria Math" w:hAnsi="Cambria Math"/>
              <w:szCs w:val="24"/>
            </w:rPr>
            <m:t>=</m:t>
          </m:r>
          <m:nary>
            <m:naryPr>
              <m:chr m:val="∑"/>
              <m:limLoc m:val="undOvr"/>
              <m:ctrlPr>
                <w:rPr>
                  <w:rFonts w:ascii="Cambria Math" w:hAnsi="Cambria Math"/>
                  <w:i/>
                  <w:szCs w:val="24"/>
                </w:rPr>
              </m:ctrlPr>
            </m:naryPr>
            <m:sub>
              <m:r>
                <w:rPr>
                  <w:rFonts w:ascii="Cambria Math" w:hAnsi="Cambria Math"/>
                  <w:szCs w:val="24"/>
                </w:rPr>
                <m:t>r=0</m:t>
              </m:r>
            </m:sub>
            <m:sup>
              <m:f>
                <m:fPr>
                  <m:ctrlPr>
                    <w:rPr>
                      <w:rFonts w:ascii="Cambria Math" w:hAnsi="Cambria Math"/>
                      <w:i/>
                      <w:szCs w:val="24"/>
                    </w:rPr>
                  </m:ctrlPr>
                </m:fPr>
                <m:num>
                  <m:r>
                    <w:rPr>
                      <w:rFonts w:ascii="Cambria Math" w:hAnsi="Cambria Math"/>
                      <w:szCs w:val="24"/>
                    </w:rPr>
                    <m:t>N</m:t>
                  </m:r>
                </m:num>
                <m:den>
                  <m:r>
                    <w:rPr>
                      <w:rFonts w:ascii="Cambria Math" w:hAnsi="Cambria Math"/>
                      <w:szCs w:val="24"/>
                    </w:rPr>
                    <m:t>2</m:t>
                  </m:r>
                </m:den>
              </m:f>
              <m:r>
                <w:rPr>
                  <w:rFonts w:ascii="Cambria Math" w:hAnsi="Cambria Math"/>
                  <w:szCs w:val="24"/>
                </w:rPr>
                <m:t>-1</m:t>
              </m:r>
            </m:sup>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1</m:t>
                  </m:r>
                </m:sub>
              </m:sSub>
              <m:d>
                <m:dPr>
                  <m:ctrlPr>
                    <w:rPr>
                      <w:rFonts w:ascii="Cambria Math" w:hAnsi="Cambria Math"/>
                      <w:i/>
                      <w:szCs w:val="24"/>
                    </w:rPr>
                  </m:ctrlPr>
                </m:dPr>
                <m:e>
                  <m:r>
                    <w:rPr>
                      <w:rFonts w:ascii="Cambria Math" w:hAnsi="Cambria Math"/>
                      <w:szCs w:val="24"/>
                    </w:rPr>
                    <m:t>r</m:t>
                  </m:r>
                </m:e>
              </m:d>
              <m:sSubSup>
                <m:sSubSupPr>
                  <m:ctrlPr>
                    <w:rPr>
                      <w:rFonts w:ascii="Cambria Math" w:hAnsi="Cambria Math"/>
                      <w:i/>
                      <w:szCs w:val="24"/>
                    </w:rPr>
                  </m:ctrlPr>
                </m:sSubSupPr>
                <m:e>
                  <m:r>
                    <w:rPr>
                      <w:rFonts w:ascii="Cambria Math" w:hAnsi="Cambria Math"/>
                      <w:szCs w:val="24"/>
                    </w:rPr>
                    <m:t>W</m:t>
                  </m:r>
                </m:e>
                <m:sub>
                  <m:f>
                    <m:fPr>
                      <m:ctrlPr>
                        <w:rPr>
                          <w:rFonts w:ascii="Cambria Math" w:hAnsi="Cambria Math"/>
                          <w:i/>
                          <w:szCs w:val="24"/>
                        </w:rPr>
                      </m:ctrlPr>
                    </m:fPr>
                    <m:num>
                      <m:r>
                        <w:rPr>
                          <w:rFonts w:ascii="Cambria Math" w:hAnsi="Cambria Math"/>
                          <w:szCs w:val="24"/>
                        </w:rPr>
                        <m:t>N</m:t>
                      </m:r>
                    </m:num>
                    <m:den>
                      <m:r>
                        <w:rPr>
                          <w:rFonts w:ascii="Cambria Math" w:hAnsi="Cambria Math"/>
                          <w:szCs w:val="24"/>
                        </w:rPr>
                        <m:t>2</m:t>
                      </m:r>
                    </m:den>
                  </m:f>
                </m:sub>
                <m:sup>
                  <m:r>
                    <w:rPr>
                      <w:rFonts w:ascii="Cambria Math" w:hAnsi="Cambria Math"/>
                      <w:szCs w:val="24"/>
                    </w:rPr>
                    <m:t>kr</m:t>
                  </m:r>
                </m:sup>
              </m:sSubSup>
            </m:e>
          </m:nary>
          <m:r>
            <w:rPr>
              <w:rFonts w:ascii="Cambria Math" w:hAnsi="Cambria Math"/>
              <w:szCs w:val="24"/>
            </w:rPr>
            <m:t>+</m:t>
          </m:r>
          <m:sSubSup>
            <m:sSubSupPr>
              <m:ctrlPr>
                <w:rPr>
                  <w:rFonts w:ascii="Cambria Math" w:hAnsi="Cambria Math"/>
                  <w:i/>
                  <w:szCs w:val="24"/>
                </w:rPr>
              </m:ctrlPr>
            </m:sSubSupPr>
            <m:e>
              <m:r>
                <w:rPr>
                  <w:rFonts w:ascii="Cambria Math" w:hAnsi="Cambria Math"/>
                  <w:szCs w:val="24"/>
                </w:rPr>
                <m:t>W</m:t>
              </m:r>
            </m:e>
            <m:sub>
              <m:r>
                <w:rPr>
                  <w:rFonts w:ascii="Cambria Math" w:hAnsi="Cambria Math"/>
                  <w:szCs w:val="24"/>
                </w:rPr>
                <m:t>N</m:t>
              </m:r>
            </m:sub>
            <m:sup>
              <m:r>
                <w:rPr>
                  <w:rFonts w:ascii="Cambria Math" w:hAnsi="Cambria Math"/>
                  <w:szCs w:val="24"/>
                </w:rPr>
                <m:t>k</m:t>
              </m:r>
            </m:sup>
          </m:sSubSup>
          <m:nary>
            <m:naryPr>
              <m:chr m:val="∑"/>
              <m:limLoc m:val="undOvr"/>
              <m:ctrlPr>
                <w:rPr>
                  <w:rFonts w:ascii="Cambria Math" w:hAnsi="Cambria Math"/>
                  <w:i/>
                  <w:szCs w:val="24"/>
                </w:rPr>
              </m:ctrlPr>
            </m:naryPr>
            <m:sub>
              <m:r>
                <w:rPr>
                  <w:rFonts w:ascii="Cambria Math" w:hAnsi="Cambria Math"/>
                  <w:szCs w:val="24"/>
                </w:rPr>
                <m:t>r=0</m:t>
              </m:r>
            </m:sub>
            <m:sup>
              <m:f>
                <m:fPr>
                  <m:ctrlPr>
                    <w:rPr>
                      <w:rFonts w:ascii="Cambria Math" w:hAnsi="Cambria Math"/>
                      <w:i/>
                      <w:szCs w:val="24"/>
                    </w:rPr>
                  </m:ctrlPr>
                </m:fPr>
                <m:num>
                  <m:r>
                    <w:rPr>
                      <w:rFonts w:ascii="Cambria Math" w:hAnsi="Cambria Math"/>
                      <w:szCs w:val="24"/>
                    </w:rPr>
                    <m:t>N</m:t>
                  </m:r>
                </m:num>
                <m:den>
                  <m:r>
                    <w:rPr>
                      <w:rFonts w:ascii="Cambria Math" w:hAnsi="Cambria Math"/>
                      <w:szCs w:val="24"/>
                    </w:rPr>
                    <m:t>2</m:t>
                  </m:r>
                </m:den>
              </m:f>
              <m:r>
                <w:rPr>
                  <w:rFonts w:ascii="Cambria Math" w:hAnsi="Cambria Math"/>
                  <w:szCs w:val="24"/>
                </w:rPr>
                <m:t>-1</m:t>
              </m:r>
            </m:sup>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2</m:t>
                  </m:r>
                </m:sub>
              </m:sSub>
              <m:d>
                <m:dPr>
                  <m:ctrlPr>
                    <w:rPr>
                      <w:rFonts w:ascii="Cambria Math" w:hAnsi="Cambria Math"/>
                      <w:i/>
                      <w:szCs w:val="24"/>
                    </w:rPr>
                  </m:ctrlPr>
                </m:dPr>
                <m:e>
                  <m:r>
                    <w:rPr>
                      <w:rFonts w:ascii="Cambria Math" w:hAnsi="Cambria Math"/>
                      <w:szCs w:val="24"/>
                    </w:rPr>
                    <m:t>r</m:t>
                  </m:r>
                </m:e>
              </m:d>
              <m:sSubSup>
                <m:sSubSupPr>
                  <m:ctrlPr>
                    <w:rPr>
                      <w:rFonts w:ascii="Cambria Math" w:hAnsi="Cambria Math"/>
                      <w:i/>
                      <w:szCs w:val="24"/>
                    </w:rPr>
                  </m:ctrlPr>
                </m:sSubSupPr>
                <m:e>
                  <m:r>
                    <w:rPr>
                      <w:rFonts w:ascii="Cambria Math" w:hAnsi="Cambria Math"/>
                      <w:szCs w:val="24"/>
                    </w:rPr>
                    <m:t>W</m:t>
                  </m:r>
                </m:e>
                <m:sub>
                  <m:f>
                    <m:fPr>
                      <m:ctrlPr>
                        <w:rPr>
                          <w:rFonts w:ascii="Cambria Math" w:hAnsi="Cambria Math"/>
                          <w:i/>
                          <w:szCs w:val="24"/>
                        </w:rPr>
                      </m:ctrlPr>
                    </m:fPr>
                    <m:num>
                      <m:r>
                        <w:rPr>
                          <w:rFonts w:ascii="Cambria Math" w:hAnsi="Cambria Math"/>
                          <w:szCs w:val="24"/>
                        </w:rPr>
                        <m:t>N</m:t>
                      </m:r>
                    </m:num>
                    <m:den>
                      <m:r>
                        <w:rPr>
                          <w:rFonts w:ascii="Cambria Math" w:hAnsi="Cambria Math"/>
                          <w:szCs w:val="24"/>
                        </w:rPr>
                        <m:t>2</m:t>
                      </m:r>
                    </m:den>
                  </m:f>
                </m:sub>
                <m:sup>
                  <m:r>
                    <w:rPr>
                      <w:rFonts w:ascii="Cambria Math" w:hAnsi="Cambria Math"/>
                      <w:szCs w:val="24"/>
                    </w:rPr>
                    <m:t>kr</m:t>
                  </m:r>
                </m:sup>
              </m:sSubSup>
            </m:e>
          </m:nary>
        </m:oMath>
      </m:oMathPara>
    </w:p>
    <w:p w:rsidR="00183EF4" w:rsidRPr="00AC253D" w:rsidRDefault="00AC253D" w:rsidP="00AC253D">
      <w:pPr>
        <w:pStyle w:val="aff7"/>
      </w:pPr>
      <w:r>
        <w:tab/>
      </w:r>
      <m:oMath>
        <m:r>
          <w:rPr>
            <w:rFonts w:ascii="Cambria Math" w:hAnsi="Cambria Math"/>
            <w:szCs w:val="24"/>
          </w:rPr>
          <m:t>=</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1</m:t>
            </m:r>
          </m:sub>
        </m:sSub>
        <m:d>
          <m:dPr>
            <m:ctrlPr>
              <w:rPr>
                <w:rFonts w:ascii="Cambria Math" w:hAnsi="Cambria Math"/>
                <w:i/>
                <w:szCs w:val="24"/>
              </w:rPr>
            </m:ctrlPr>
          </m:dPr>
          <m:e>
            <m:r>
              <w:rPr>
                <w:rFonts w:ascii="Cambria Math" w:hAnsi="Cambria Math"/>
                <w:szCs w:val="24"/>
              </w:rPr>
              <m:t>k</m:t>
            </m:r>
          </m:e>
        </m:d>
        <m:r>
          <w:rPr>
            <w:rFonts w:ascii="Cambria Math" w:hAnsi="Cambria Math"/>
            <w:szCs w:val="24"/>
          </w:rPr>
          <m:t>+</m:t>
        </m:r>
        <m:sSubSup>
          <m:sSubSupPr>
            <m:ctrlPr>
              <w:rPr>
                <w:rFonts w:ascii="Cambria Math" w:hAnsi="Cambria Math"/>
                <w:i/>
                <w:szCs w:val="24"/>
              </w:rPr>
            </m:ctrlPr>
          </m:sSubSupPr>
          <m:e>
            <m:r>
              <w:rPr>
                <w:rFonts w:ascii="Cambria Math" w:hAnsi="Cambria Math"/>
                <w:szCs w:val="24"/>
              </w:rPr>
              <m:t>W</m:t>
            </m:r>
          </m:e>
          <m:sub>
            <m:r>
              <w:rPr>
                <w:rFonts w:ascii="Cambria Math" w:hAnsi="Cambria Math"/>
                <w:szCs w:val="24"/>
              </w:rPr>
              <m:t>N</m:t>
            </m:r>
          </m:sub>
          <m:sup>
            <m:r>
              <w:rPr>
                <w:rFonts w:ascii="Cambria Math" w:hAnsi="Cambria Math"/>
                <w:szCs w:val="24"/>
              </w:rPr>
              <m:t>k</m:t>
            </m:r>
          </m:sup>
        </m:sSubSup>
        <m:sSub>
          <m:sSubPr>
            <m:ctrlPr>
              <w:rPr>
                <w:rFonts w:ascii="Cambria Math" w:hAnsi="Cambria Math"/>
                <w:i/>
                <w:szCs w:val="24"/>
              </w:rPr>
            </m:ctrlPr>
          </m:sSubPr>
          <m:e>
            <m:r>
              <w:rPr>
                <w:rFonts w:ascii="Cambria Math" w:hAnsi="Cambria Math"/>
                <w:szCs w:val="24"/>
              </w:rPr>
              <m:t>X</m:t>
            </m:r>
          </m:e>
          <m:sub>
            <m:r>
              <w:rPr>
                <w:rFonts w:ascii="Cambria Math" w:hAnsi="Cambria Math"/>
                <w:szCs w:val="24"/>
              </w:rPr>
              <m:t>2</m:t>
            </m:r>
          </m:sub>
        </m:sSub>
        <m:d>
          <m:dPr>
            <m:ctrlPr>
              <w:rPr>
                <w:rFonts w:ascii="Cambria Math" w:hAnsi="Cambria Math"/>
                <w:i/>
                <w:szCs w:val="24"/>
              </w:rPr>
            </m:ctrlPr>
          </m:dPr>
          <m:e>
            <m:r>
              <w:rPr>
                <w:rFonts w:ascii="Cambria Math" w:hAnsi="Cambria Math"/>
                <w:szCs w:val="24"/>
              </w:rPr>
              <m:t>k</m:t>
            </m:r>
          </m:e>
        </m:d>
        <m:r>
          <w:rPr>
            <w:rFonts w:ascii="Cambria Math" w:hAnsi="Cambria Math"/>
            <w:szCs w:val="24"/>
          </w:rPr>
          <m:t xml:space="preserve">        k=0,1,2,…,N-1</m:t>
        </m:r>
      </m:oMath>
      <w:r>
        <w:tab/>
      </w:r>
      <w:r w:rsidRPr="00FB50E3">
        <w:rPr>
          <w:rFonts w:hint="eastAsia"/>
          <w:szCs w:val="24"/>
        </w:rPr>
        <w:t>(</w:t>
      </w:r>
      <w:r w:rsidRPr="00FB50E3">
        <w:rPr>
          <w:szCs w:val="24"/>
        </w:rPr>
        <w:t>2-2)</w:t>
      </w:r>
    </w:p>
    <w:p w:rsidR="00D766D2" w:rsidRDefault="00D766D2" w:rsidP="00672653">
      <w:pPr>
        <w:spacing w:line="300" w:lineRule="auto"/>
        <w:rPr>
          <w:rFonts w:ascii="Times New Roman" w:hAnsi="Times New Roman" w:cs="Times New Roman"/>
          <w:sz w:val="24"/>
        </w:rPr>
      </w:pPr>
      <w:r w:rsidRPr="004F78CB">
        <w:rPr>
          <w:rFonts w:ascii="Times New Roman" w:hAnsi="Times New Roman" w:cs="Times New Roman"/>
          <w:sz w:val="24"/>
        </w:rPr>
        <w:t>其中</w:t>
      </w:r>
      <m:oMath>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1</m:t>
            </m:r>
          </m:sub>
        </m:sSub>
        <m:r>
          <w:rPr>
            <w:rFonts w:ascii="Cambria Math" w:hAnsi="Cambria Math" w:cs="Times New Roman"/>
            <w:sz w:val="24"/>
          </w:rPr>
          <m:t>(k)</m:t>
        </m:r>
      </m:oMath>
      <w:r w:rsidRPr="004F78CB">
        <w:rPr>
          <w:rFonts w:ascii="Times New Roman" w:hAnsi="Times New Roman" w:cs="Times New Roman"/>
          <w:sz w:val="24"/>
        </w:rPr>
        <w:t>与</w:t>
      </w:r>
      <m:oMath>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2</m:t>
            </m:r>
          </m:sub>
        </m:sSub>
        <m:r>
          <w:rPr>
            <w:rFonts w:ascii="Cambria Math" w:hAnsi="Cambria Math" w:cs="Times New Roman"/>
            <w:sz w:val="24"/>
          </w:rPr>
          <m:t>(k)</m:t>
        </m:r>
      </m:oMath>
      <w:r w:rsidRPr="004F78CB">
        <w:rPr>
          <w:rFonts w:ascii="Times New Roman" w:hAnsi="Times New Roman" w:cs="Times New Roman"/>
          <w:sz w:val="24"/>
        </w:rPr>
        <w:t>分别为</w:t>
      </w:r>
      <m:oMath>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1</m:t>
            </m:r>
          </m:sub>
        </m:sSub>
        <m:r>
          <w:rPr>
            <w:rFonts w:ascii="Cambria Math" w:hAnsi="Cambria Math" w:cs="Times New Roman"/>
            <w:sz w:val="24"/>
          </w:rPr>
          <m:t>(r)</m:t>
        </m:r>
      </m:oMath>
      <w:r w:rsidRPr="004F78CB">
        <w:rPr>
          <w:rFonts w:ascii="Times New Roman" w:hAnsi="Times New Roman" w:cs="Times New Roman"/>
          <w:sz w:val="24"/>
        </w:rPr>
        <w:t>与</w:t>
      </w:r>
      <m:oMath>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2</m:t>
            </m:r>
          </m:sub>
        </m:sSub>
        <m:r>
          <w:rPr>
            <w:rFonts w:ascii="Cambria Math" w:hAnsi="Cambria Math" w:cs="Times New Roman"/>
            <w:sz w:val="24"/>
          </w:rPr>
          <m:t>(r)</m:t>
        </m:r>
      </m:oMath>
      <w:r w:rsidRPr="004F78CB">
        <w:rPr>
          <w:rFonts w:ascii="Times New Roman" w:hAnsi="Times New Roman" w:cs="Times New Roman"/>
          <w:sz w:val="24"/>
        </w:rPr>
        <w:t>的</w:t>
      </w:r>
      <m:oMath>
        <m:r>
          <w:rPr>
            <w:rFonts w:ascii="Cambria Math" w:hAnsi="Cambria Math" w:cs="Times New Roman"/>
            <w:sz w:val="24"/>
          </w:rPr>
          <m:t>N∕2</m:t>
        </m:r>
      </m:oMath>
      <w:r w:rsidRPr="004F78CB">
        <w:rPr>
          <w:rFonts w:ascii="Times New Roman" w:hAnsi="Times New Roman" w:cs="Times New Roman"/>
          <w:sz w:val="24"/>
        </w:rPr>
        <w:t>点</w:t>
      </w:r>
      <w:r w:rsidRPr="004F78CB">
        <w:rPr>
          <w:rFonts w:ascii="Times New Roman" w:hAnsi="Times New Roman" w:cs="Times New Roman"/>
          <w:sz w:val="24"/>
        </w:rPr>
        <w:t>DFT</w:t>
      </w:r>
      <w:r w:rsidRPr="004F78CB">
        <w:rPr>
          <w:rFonts w:ascii="Times New Roman" w:hAnsi="Times New Roman" w:cs="Times New Roman" w:hint="eastAsia"/>
          <w:sz w:val="24"/>
        </w:rPr>
        <w:t>，即：</w:t>
      </w:r>
    </w:p>
    <w:p w:rsidR="00183EF4" w:rsidRPr="00DD48AF" w:rsidRDefault="00DD48AF" w:rsidP="00DD48AF">
      <w:pPr>
        <w:pStyle w:val="aff7"/>
        <w:ind w:firstLineChars="0" w:firstLine="0"/>
      </w:pPr>
      <w:r>
        <w:tab/>
      </w:r>
      <m:oMath>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k</m:t>
            </m:r>
          </m:e>
        </m:d>
        <m:r>
          <w:rPr>
            <w:rFonts w:ascii="Cambria Math" w:hAnsi="Cambria Math"/>
          </w:rPr>
          <m:t>=</m:t>
        </m:r>
        <m:nary>
          <m:naryPr>
            <m:chr m:val="∑"/>
            <m:limLoc m:val="undOvr"/>
            <m:ctrlPr>
              <w:rPr>
                <w:rFonts w:ascii="Cambria Math" w:hAnsi="Cambria Math"/>
                <w:i/>
              </w:rPr>
            </m:ctrlPr>
          </m:naryPr>
          <m:sub>
            <m:r>
              <w:rPr>
                <w:rFonts w:ascii="Cambria Math" w:hAnsi="Cambria Math"/>
              </w:rPr>
              <m:t>r=0</m:t>
            </m:r>
          </m:sub>
          <m:sup>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-1</m:t>
            </m:r>
          </m:sup>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(r)</m:t>
            </m:r>
            <m:sSubSup>
              <m:sSubSupPr>
                <m:ctrlPr>
                  <w:rPr>
                    <w:rFonts w:ascii="Cambria Math" w:hAnsi="Cambria Math"/>
                    <w:i/>
                  </w:rPr>
                </m:ctrlPr>
              </m:sSubSupPr>
              <m:e>
                <m:r>
                  <w:rPr>
                    <w:rFonts w:ascii="Cambria Math" w:hAnsi="Cambria Math"/>
                  </w:rPr>
                  <m:t>W</m:t>
                </m:r>
              </m:e>
              <m:sub>
                <m:r>
                  <w:rPr>
                    <w:rFonts w:ascii="Cambria Math" w:hAnsi="Cambria Math"/>
                  </w:rPr>
                  <m:t>N/2</m:t>
                </m:r>
              </m:sub>
              <m:sup>
                <m:r>
                  <w:rPr>
                    <w:rFonts w:ascii="Cambria Math" w:hAnsi="Cambria Math"/>
                  </w:rPr>
                  <m:t>kr</m:t>
                </m:r>
              </m:sup>
            </m:sSubSup>
          </m:e>
        </m:nary>
        <m:r>
          <w:rPr>
            <w:rFonts w:ascii="Cambria Math" w:hAnsi="Cambria Math"/>
          </w:rPr>
          <m:t>=DFT</m:t>
        </m:r>
        <m:sSub>
          <m:sSubPr>
            <m:ctrlPr>
              <w:rPr>
                <w:rFonts w:ascii="Cambria Math" w:hAnsi="Cambria Math"/>
                <w:i/>
              </w:rPr>
            </m:ctrlPr>
          </m:sSub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(r)]</m:t>
            </m:r>
          </m:e>
          <m:sub>
            <m:r>
              <w:rPr>
                <w:rFonts w:ascii="Cambria Math" w:hAnsi="Cambria Math"/>
              </w:rPr>
              <m:t>N/2</m:t>
            </m:r>
          </m:sub>
        </m:sSub>
      </m:oMath>
      <w:r>
        <w:tab/>
      </w:r>
      <w:r>
        <w:rPr>
          <w:rFonts w:hint="eastAsia"/>
        </w:rPr>
        <w:t>(</w:t>
      </w:r>
      <w:r>
        <w:t>2-3)</w:t>
      </w:r>
    </w:p>
    <w:p w:rsidR="00183EF4" w:rsidRPr="00DD48AF" w:rsidRDefault="00DD48AF" w:rsidP="00DD48AF">
      <w:pPr>
        <w:pStyle w:val="aff7"/>
        <w:ind w:firstLineChars="0" w:firstLine="0"/>
      </w:pPr>
      <w:r>
        <w:lastRenderedPageBreak/>
        <w:tab/>
      </w:r>
      <m:oMath>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k</m:t>
            </m:r>
          </m:e>
        </m:d>
        <m:r>
          <w:rPr>
            <w:rFonts w:ascii="Cambria Math" w:hAnsi="Cambria Math"/>
          </w:rPr>
          <m:t>=</m:t>
        </m:r>
        <m:nary>
          <m:naryPr>
            <m:chr m:val="∑"/>
            <m:limLoc m:val="undOvr"/>
            <m:ctrlPr>
              <w:rPr>
                <w:rFonts w:ascii="Cambria Math" w:hAnsi="Cambria Math"/>
                <w:i/>
              </w:rPr>
            </m:ctrlPr>
          </m:naryPr>
          <m:sub>
            <m:r>
              <w:rPr>
                <w:rFonts w:ascii="Cambria Math" w:hAnsi="Cambria Math"/>
              </w:rPr>
              <m:t>r=0</m:t>
            </m:r>
          </m:sub>
          <m:sup>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-1</m:t>
            </m:r>
          </m:sup>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(r)</m:t>
            </m:r>
            <m:sSubSup>
              <m:sSubSupPr>
                <m:ctrlPr>
                  <w:rPr>
                    <w:rFonts w:ascii="Cambria Math" w:hAnsi="Cambria Math"/>
                    <w:i/>
                  </w:rPr>
                </m:ctrlPr>
              </m:sSubSupPr>
              <m:e>
                <m:r>
                  <w:rPr>
                    <w:rFonts w:ascii="Cambria Math" w:hAnsi="Cambria Math"/>
                  </w:rPr>
                  <m:t>W</m:t>
                </m:r>
              </m:e>
              <m:sub>
                <m:r>
                  <w:rPr>
                    <w:rFonts w:ascii="Cambria Math" w:hAnsi="Cambria Math"/>
                  </w:rPr>
                  <m:t>N/2</m:t>
                </m:r>
              </m:sub>
              <m:sup>
                <m:r>
                  <w:rPr>
                    <w:rFonts w:ascii="Cambria Math" w:hAnsi="Cambria Math"/>
                  </w:rPr>
                  <m:t>kr</m:t>
                </m:r>
              </m:sup>
            </m:sSubSup>
          </m:e>
        </m:nary>
        <m:r>
          <w:rPr>
            <w:rFonts w:ascii="Cambria Math" w:hAnsi="Cambria Math"/>
          </w:rPr>
          <m:t>=DFT</m:t>
        </m:r>
        <m:sSub>
          <m:sSubPr>
            <m:ctrlPr>
              <w:rPr>
                <w:rFonts w:ascii="Cambria Math" w:hAnsi="Cambria Math"/>
                <w:i/>
              </w:rPr>
            </m:ctrlPr>
          </m:sSub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(r)]</m:t>
            </m:r>
          </m:e>
          <m:sub>
            <m:r>
              <w:rPr>
                <w:rFonts w:ascii="Cambria Math" w:hAnsi="Cambria Math"/>
              </w:rPr>
              <m:t>N/2</m:t>
            </m:r>
          </m:sub>
        </m:sSub>
      </m:oMath>
      <w:r>
        <w:tab/>
      </w:r>
      <w:r>
        <w:rPr>
          <w:rFonts w:hint="eastAsia"/>
        </w:rPr>
        <w:t>(</w:t>
      </w:r>
      <w:r>
        <w:t>2-4)</w:t>
      </w:r>
    </w:p>
    <w:p w:rsidR="00D766D2" w:rsidRDefault="00D766D2" w:rsidP="00672653">
      <w:pPr>
        <w:spacing w:line="300" w:lineRule="auto"/>
        <w:rPr>
          <w:rFonts w:ascii="Times New Roman" w:hAnsi="Times New Roman" w:cs="Times New Roman"/>
          <w:sz w:val="24"/>
        </w:rPr>
      </w:pPr>
      <w:r w:rsidRPr="004F78CB">
        <w:rPr>
          <w:rFonts w:ascii="Times New Roman" w:hAnsi="Times New Roman" w:cs="Times New Roman" w:hint="eastAsia"/>
          <w:sz w:val="24"/>
        </w:rPr>
        <w:t>由于</w:t>
      </w:r>
      <m:oMath>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1</m:t>
            </m:r>
          </m:sub>
        </m:sSub>
        <m:r>
          <w:rPr>
            <w:rFonts w:ascii="Cambria Math" w:hAnsi="Cambria Math" w:cs="Times New Roman"/>
            <w:sz w:val="24"/>
          </w:rPr>
          <m:t>(k)</m:t>
        </m:r>
      </m:oMath>
      <w:r w:rsidRPr="004F78CB">
        <w:rPr>
          <w:rFonts w:ascii="Times New Roman" w:hAnsi="Times New Roman" w:cs="Times New Roman"/>
          <w:sz w:val="24"/>
        </w:rPr>
        <w:t>与</w:t>
      </w:r>
      <m:oMath>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2</m:t>
            </m:r>
          </m:sub>
        </m:sSub>
        <m:r>
          <w:rPr>
            <w:rFonts w:ascii="Cambria Math" w:hAnsi="Cambria Math" w:cs="Times New Roman"/>
            <w:sz w:val="24"/>
          </w:rPr>
          <m:t>(k)</m:t>
        </m:r>
      </m:oMath>
      <w:r w:rsidRPr="004F78CB">
        <w:rPr>
          <w:rFonts w:ascii="Times New Roman" w:hAnsi="Times New Roman" w:cs="Times New Roman"/>
          <w:sz w:val="24"/>
        </w:rPr>
        <w:t>均以</w:t>
      </w:r>
      <m:oMath>
        <m:r>
          <w:rPr>
            <w:rFonts w:ascii="Cambria Math" w:hAnsi="Cambria Math" w:cs="Times New Roman"/>
            <w:sz w:val="24"/>
          </w:rPr>
          <m:t>N∕2</m:t>
        </m:r>
      </m:oMath>
      <w:r w:rsidRPr="004F78CB">
        <w:rPr>
          <w:rFonts w:ascii="Times New Roman" w:hAnsi="Times New Roman" w:cs="Times New Roman"/>
          <w:sz w:val="24"/>
        </w:rPr>
        <w:t>为周期</w:t>
      </w:r>
      <w:r w:rsidRPr="004F78CB">
        <w:rPr>
          <w:rFonts w:ascii="Times New Roman" w:hAnsi="Times New Roman" w:cs="Times New Roman" w:hint="eastAsia"/>
          <w:sz w:val="24"/>
        </w:rPr>
        <w:t>，</w:t>
      </w:r>
      <w:r w:rsidRPr="004F78CB">
        <w:rPr>
          <w:rFonts w:ascii="Times New Roman" w:hAnsi="Times New Roman" w:cs="Times New Roman"/>
          <w:sz w:val="24"/>
        </w:rPr>
        <w:t>且</w:t>
      </w:r>
      <m:oMath>
        <m:sSubSup>
          <m:sSubSupPr>
            <m:ctrlPr>
              <w:rPr>
                <w:rFonts w:ascii="Cambria Math" w:hAnsi="Cambria Math" w:cs="Times New Roman"/>
                <w:i/>
                <w:sz w:val="24"/>
              </w:rPr>
            </m:ctrlPr>
          </m:sSubSupPr>
          <m:e>
            <m:r>
              <w:rPr>
                <w:rFonts w:ascii="Cambria Math" w:hAnsi="Cambria Math" w:cs="Times New Roman"/>
                <w:sz w:val="24"/>
              </w:rPr>
              <m:t>W</m:t>
            </m:r>
          </m:e>
          <m:sub>
            <m:r>
              <w:rPr>
                <w:rFonts w:ascii="Cambria Math" w:hAnsi="Cambria Math" w:cs="Times New Roman"/>
                <w:sz w:val="24"/>
              </w:rPr>
              <m:t>N</m:t>
            </m:r>
          </m:sub>
          <m:sup>
            <m:r>
              <w:rPr>
                <w:rFonts w:ascii="Cambria Math" w:hAnsi="Cambria Math" w:cs="Times New Roman"/>
                <w:sz w:val="24"/>
              </w:rPr>
              <m:t>k+N/2</m:t>
            </m:r>
          </m:sup>
        </m:sSubSup>
        <m:r>
          <w:rPr>
            <w:rFonts w:ascii="Cambria Math" w:hAnsi="Cambria Math" w:cs="Times New Roman"/>
            <w:sz w:val="24"/>
          </w:rPr>
          <m:t>=-</m:t>
        </m:r>
        <m:sSubSup>
          <m:sSubSupPr>
            <m:ctrlPr>
              <w:rPr>
                <w:rFonts w:ascii="Cambria Math" w:hAnsi="Cambria Math" w:cs="Times New Roman"/>
                <w:i/>
                <w:sz w:val="24"/>
              </w:rPr>
            </m:ctrlPr>
          </m:sSubSupPr>
          <m:e>
            <m:r>
              <w:rPr>
                <w:rFonts w:ascii="Cambria Math" w:hAnsi="Cambria Math" w:cs="Times New Roman"/>
                <w:sz w:val="24"/>
              </w:rPr>
              <m:t>W</m:t>
            </m:r>
          </m:e>
          <m:sub>
            <m:r>
              <w:rPr>
                <w:rFonts w:ascii="Cambria Math" w:hAnsi="Cambria Math" w:cs="Times New Roman"/>
                <w:sz w:val="24"/>
              </w:rPr>
              <m:t>N</m:t>
            </m:r>
          </m:sub>
          <m:sup>
            <m:r>
              <w:rPr>
                <w:rFonts w:ascii="Cambria Math" w:hAnsi="Cambria Math" w:cs="Times New Roman"/>
                <w:sz w:val="24"/>
              </w:rPr>
              <m:t>k</m:t>
            </m:r>
          </m:sup>
        </m:sSubSup>
      </m:oMath>
      <w:r w:rsidRPr="004F78CB">
        <w:rPr>
          <w:rFonts w:ascii="Times New Roman" w:hAnsi="Times New Roman" w:cs="Times New Roman" w:hint="eastAsia"/>
          <w:sz w:val="24"/>
        </w:rPr>
        <w:t>，</w:t>
      </w:r>
      <w:r w:rsidRPr="004F78CB">
        <w:rPr>
          <w:rFonts w:ascii="Times New Roman" w:hAnsi="Times New Roman" w:cs="Times New Roman"/>
          <w:sz w:val="24"/>
        </w:rPr>
        <w:t>因此</w:t>
      </w:r>
      <m:oMath>
        <m:r>
          <w:rPr>
            <w:rFonts w:ascii="Cambria Math" w:hAnsi="Cambria Math" w:cs="Times New Roman"/>
            <w:sz w:val="24"/>
          </w:rPr>
          <m:t>X(k)</m:t>
        </m:r>
      </m:oMath>
      <w:r w:rsidRPr="004F78CB">
        <w:rPr>
          <w:rFonts w:ascii="Times New Roman" w:hAnsi="Times New Roman" w:cs="Times New Roman"/>
          <w:sz w:val="24"/>
        </w:rPr>
        <w:t>又可表示为</w:t>
      </w:r>
      <w:r w:rsidRPr="004F78CB">
        <w:rPr>
          <w:rFonts w:ascii="Times New Roman" w:hAnsi="Times New Roman" w:cs="Times New Roman" w:hint="eastAsia"/>
          <w:sz w:val="24"/>
        </w:rPr>
        <w:t>：</w:t>
      </w:r>
    </w:p>
    <w:p w:rsidR="00A054C8" w:rsidRPr="00DD48AF" w:rsidRDefault="00DD48AF" w:rsidP="00DD48AF">
      <w:pPr>
        <w:pStyle w:val="aff7"/>
        <w:ind w:firstLineChars="0" w:firstLine="0"/>
      </w:pPr>
      <w:r>
        <w:tab/>
      </w:r>
      <m:oMath>
        <m:r>
          <w:rPr>
            <w:rFonts w:ascii="Cambria Math" w:hAnsi="Cambria Math"/>
          </w:rPr>
          <m:t>X</m:t>
        </m:r>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k</m:t>
            </m:r>
          </m:e>
        </m:d>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N</m:t>
            </m:r>
          </m:sub>
          <m:sup>
            <m:r>
              <w:rPr>
                <w:rFonts w:ascii="Cambria Math" w:hAnsi="Cambria Math"/>
              </w:rPr>
              <m:t>k</m:t>
            </m:r>
          </m:sup>
        </m:sSubSup>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k</m:t>
            </m:r>
          </m:e>
        </m:d>
        <m:r>
          <w:rPr>
            <w:rFonts w:ascii="Cambria Math" w:hAnsi="Cambria Math"/>
          </w:rPr>
          <m:t xml:space="preserve">        k=0,1,…,</m:t>
        </m:r>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-1</m:t>
        </m:r>
      </m:oMath>
      <w:r>
        <w:tab/>
      </w:r>
      <w:r>
        <w:rPr>
          <w:rFonts w:hint="eastAsia"/>
        </w:rPr>
        <w:t>(</w:t>
      </w:r>
      <w:r>
        <w:t>2-5)</w:t>
      </w:r>
    </w:p>
    <w:p w:rsidR="00A054C8" w:rsidRPr="00DD48AF" w:rsidRDefault="00DD48AF" w:rsidP="00DD48AF">
      <w:pPr>
        <w:pStyle w:val="aff7"/>
        <w:ind w:firstLineChars="0" w:firstLine="0"/>
      </w:pPr>
      <w:r>
        <w:tab/>
      </w:r>
      <m:oMath>
        <m:r>
          <w:rPr>
            <w:rFonts w:ascii="Cambria Math" w:hAnsi="Cambria Math"/>
          </w:rPr>
          <m:t>X</m:t>
        </m:r>
        <m:d>
          <m:dPr>
            <m:ctrlPr>
              <w:rPr>
                <w:rFonts w:ascii="Cambria Math" w:hAnsi="Cambria Math"/>
                <w:i/>
              </w:rPr>
            </m:ctrlPr>
          </m:dPr>
          <m:e>
            <m:r>
              <w:rPr>
                <w:rFonts w:ascii="Cambria Math" w:hAnsi="Cambria Math"/>
              </w:rPr>
              <m:t>k+N/2</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k</m:t>
            </m:r>
          </m:e>
        </m:d>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N</m:t>
            </m:r>
          </m:sub>
          <m:sup>
            <m:r>
              <w:rPr>
                <w:rFonts w:ascii="Cambria Math" w:hAnsi="Cambria Math"/>
              </w:rPr>
              <m:t>k</m:t>
            </m:r>
          </m:sup>
        </m:sSubSup>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k</m:t>
            </m:r>
          </m:e>
        </m:d>
        <m:r>
          <w:rPr>
            <w:rFonts w:ascii="Cambria Math" w:hAnsi="Cambria Math"/>
          </w:rPr>
          <m:t xml:space="preserve">        k=0,1,…,</m:t>
        </m:r>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-1</m:t>
        </m:r>
      </m:oMath>
      <w:r>
        <w:tab/>
      </w:r>
      <w:r>
        <w:rPr>
          <w:rFonts w:hint="eastAsia"/>
        </w:rPr>
        <w:t>(</w:t>
      </w:r>
      <w:r>
        <w:t>2-6)</w:t>
      </w:r>
    </w:p>
    <w:p w:rsidR="00D766D2" w:rsidRDefault="00294E50" w:rsidP="00672653">
      <w:pPr>
        <w:spacing w:line="300" w:lineRule="auto"/>
        <w:rPr>
          <w:rFonts w:ascii="Times New Roman" w:hAnsi="Times New Roman" w:cs="Times New Roman"/>
          <w:sz w:val="24"/>
        </w:rPr>
      </w:pPr>
      <w:r>
        <w:rPr>
          <w:rFonts w:ascii="Times New Roman" w:hAnsi="Times New Roman" w:cs="Times New Roman" w:hint="eastAsia"/>
          <w:sz w:val="24"/>
        </w:rPr>
        <w:t>由此则一个</w:t>
      </w:r>
      <m:oMath>
        <m:r>
          <w:rPr>
            <w:rFonts w:ascii="Cambria Math" w:hAnsi="Cambria Math"/>
            <w:sz w:val="24"/>
            <w:szCs w:val="24"/>
          </w:rPr>
          <m:t>N</m:t>
        </m:r>
      </m:oMath>
      <w:r w:rsidR="00D766D2" w:rsidRPr="004F78CB">
        <w:rPr>
          <w:rFonts w:ascii="Times New Roman" w:hAnsi="Times New Roman" w:cs="Times New Roman" w:hint="eastAsia"/>
          <w:sz w:val="24"/>
        </w:rPr>
        <w:t>点</w:t>
      </w:r>
      <w:r>
        <w:rPr>
          <w:rFonts w:ascii="Times New Roman" w:hAnsi="Times New Roman" w:cs="Times New Roman" w:hint="eastAsia"/>
          <w:sz w:val="24"/>
        </w:rPr>
        <w:t>的</w:t>
      </w:r>
      <w:r w:rsidR="00D766D2" w:rsidRPr="004F78CB">
        <w:rPr>
          <w:rFonts w:ascii="Times New Roman" w:hAnsi="Times New Roman" w:cs="Times New Roman" w:hint="eastAsia"/>
          <w:sz w:val="24"/>
        </w:rPr>
        <w:t>DFT</w:t>
      </w:r>
      <w:r>
        <w:rPr>
          <w:rFonts w:ascii="Times New Roman" w:hAnsi="Times New Roman" w:cs="Times New Roman" w:hint="eastAsia"/>
          <w:sz w:val="24"/>
        </w:rPr>
        <w:t>运算变为了</w:t>
      </w:r>
      <w:r w:rsidR="00D766D2" w:rsidRPr="004F78CB">
        <w:rPr>
          <w:rFonts w:ascii="Times New Roman" w:hAnsi="Times New Roman" w:cs="Times New Roman" w:hint="eastAsia"/>
          <w:sz w:val="24"/>
        </w:rPr>
        <w:t>两个</w:t>
      </w:r>
      <m:oMath>
        <m:r>
          <w:rPr>
            <w:rFonts w:ascii="Cambria Math" w:hAnsi="Cambria Math" w:cs="Times New Roman"/>
            <w:sz w:val="24"/>
          </w:rPr>
          <m:t>N∕2</m:t>
        </m:r>
      </m:oMath>
      <w:r w:rsidR="00D766D2" w:rsidRPr="004F78CB">
        <w:rPr>
          <w:rFonts w:ascii="Times New Roman" w:hAnsi="Times New Roman" w:cs="Times New Roman"/>
          <w:sz w:val="24"/>
        </w:rPr>
        <w:t>点</w:t>
      </w:r>
      <w:r>
        <w:rPr>
          <w:rFonts w:ascii="Times New Roman" w:hAnsi="Times New Roman" w:cs="Times New Roman"/>
          <w:sz w:val="24"/>
        </w:rPr>
        <w:t>的</w:t>
      </w:r>
      <w:r w:rsidR="00D766D2" w:rsidRPr="004F78CB">
        <w:rPr>
          <w:rFonts w:ascii="Times New Roman" w:hAnsi="Times New Roman" w:cs="Times New Roman"/>
          <w:sz w:val="24"/>
        </w:rPr>
        <w:t>DFT</w:t>
      </w:r>
      <w:r>
        <w:rPr>
          <w:rFonts w:ascii="Times New Roman" w:hAnsi="Times New Roman" w:cs="Times New Roman" w:hint="eastAsia"/>
          <w:sz w:val="24"/>
        </w:rPr>
        <w:t>，以及</w:t>
      </w:r>
      <w:r w:rsidR="00630D3B">
        <w:rPr>
          <w:rFonts w:ascii="Times New Roman" w:hAnsi="Times New Roman" w:cs="Times New Roman" w:hint="eastAsia"/>
          <w:sz w:val="24"/>
        </w:rPr>
        <w:t>公式</w:t>
      </w:r>
      <w:r w:rsidR="00630D3B">
        <w:rPr>
          <w:rFonts w:ascii="Times New Roman" w:hAnsi="Times New Roman" w:cs="Times New Roman" w:hint="eastAsia"/>
          <w:sz w:val="24"/>
        </w:rPr>
        <w:t>(</w:t>
      </w:r>
      <w:r w:rsidR="00630D3B">
        <w:rPr>
          <w:rFonts w:ascii="Times New Roman" w:hAnsi="Times New Roman" w:cs="Times New Roman"/>
          <w:sz w:val="24"/>
        </w:rPr>
        <w:t>2-5)</w:t>
      </w:r>
      <w:r w:rsidR="00630D3B">
        <w:rPr>
          <w:rFonts w:ascii="Times New Roman" w:hAnsi="Times New Roman" w:cs="Times New Roman"/>
          <w:sz w:val="24"/>
        </w:rPr>
        <w:t>和公式</w:t>
      </w:r>
      <w:r w:rsidR="00630D3B">
        <w:rPr>
          <w:rFonts w:ascii="Times New Roman" w:hAnsi="Times New Roman" w:cs="Times New Roman" w:hint="eastAsia"/>
          <w:sz w:val="24"/>
        </w:rPr>
        <w:t>(</w:t>
      </w:r>
      <w:r w:rsidR="00630D3B">
        <w:rPr>
          <w:rFonts w:ascii="Times New Roman" w:hAnsi="Times New Roman" w:cs="Times New Roman"/>
          <w:sz w:val="24"/>
        </w:rPr>
        <w:t>2-6)</w:t>
      </w:r>
      <w:r w:rsidR="00D766D2" w:rsidRPr="004F78CB">
        <w:rPr>
          <w:rFonts w:ascii="Times New Roman" w:hAnsi="Times New Roman" w:cs="Times New Roman"/>
          <w:sz w:val="24"/>
        </w:rPr>
        <w:t>的运算</w:t>
      </w:r>
      <w:r>
        <w:rPr>
          <w:rFonts w:ascii="Times New Roman" w:hAnsi="Times New Roman" w:cs="Times New Roman" w:hint="eastAsia"/>
          <w:sz w:val="24"/>
        </w:rPr>
        <w:t>，</w:t>
      </w:r>
      <w:r>
        <w:rPr>
          <w:rFonts w:ascii="Times New Roman" w:hAnsi="Times New Roman" w:cs="Times New Roman"/>
          <w:sz w:val="24"/>
        </w:rPr>
        <w:t>这就是</w:t>
      </w:r>
      <w:r w:rsidRPr="004F78CB">
        <w:rPr>
          <w:rFonts w:ascii="Times New Roman" w:hAnsi="Times New Roman" w:cs="Times New Roman"/>
          <w:sz w:val="24"/>
        </w:rPr>
        <w:t>奇偶抽取分解</w:t>
      </w:r>
      <w:r>
        <w:rPr>
          <w:rFonts w:ascii="Times New Roman" w:hAnsi="Times New Roman" w:cs="Times New Roman"/>
          <w:sz w:val="24"/>
        </w:rPr>
        <w:t>的过程</w:t>
      </w:r>
      <w:r w:rsidR="00D766D2" w:rsidRPr="004F78CB">
        <w:rPr>
          <w:rFonts w:ascii="Times New Roman" w:hAnsi="Times New Roman" w:cs="Times New Roman" w:hint="eastAsia"/>
          <w:sz w:val="24"/>
        </w:rPr>
        <w:t>。</w:t>
      </w:r>
      <w:r w:rsidR="00D766D2" w:rsidRPr="004F78CB">
        <w:rPr>
          <w:rFonts w:ascii="Times New Roman" w:hAnsi="Times New Roman" w:cs="Times New Roman"/>
          <w:sz w:val="24"/>
        </w:rPr>
        <w:t>其中公式</w:t>
      </w:r>
      <w:r w:rsidR="00630D3B">
        <w:rPr>
          <w:rFonts w:ascii="Times New Roman" w:hAnsi="Times New Roman" w:cs="Times New Roman" w:hint="eastAsia"/>
          <w:sz w:val="24"/>
        </w:rPr>
        <w:t>(</w:t>
      </w:r>
      <w:r w:rsidR="00630D3B">
        <w:rPr>
          <w:rFonts w:ascii="Times New Roman" w:hAnsi="Times New Roman" w:cs="Times New Roman"/>
          <w:sz w:val="24"/>
        </w:rPr>
        <w:t>2-5)</w:t>
      </w:r>
      <w:r w:rsidR="00630D3B">
        <w:rPr>
          <w:rFonts w:ascii="Times New Roman" w:hAnsi="Times New Roman" w:cs="Times New Roman"/>
          <w:sz w:val="24"/>
        </w:rPr>
        <w:t>与公式</w:t>
      </w:r>
      <w:r w:rsidR="00630D3B">
        <w:rPr>
          <w:rFonts w:ascii="Times New Roman" w:hAnsi="Times New Roman" w:cs="Times New Roman" w:hint="eastAsia"/>
          <w:sz w:val="24"/>
        </w:rPr>
        <w:t>(</w:t>
      </w:r>
      <w:r w:rsidR="00630D3B">
        <w:rPr>
          <w:rFonts w:ascii="Times New Roman" w:hAnsi="Times New Roman" w:cs="Times New Roman"/>
          <w:sz w:val="24"/>
        </w:rPr>
        <w:t>2-6)</w:t>
      </w:r>
      <w:r w:rsidR="00D766D2" w:rsidRPr="004F78CB">
        <w:rPr>
          <w:rFonts w:ascii="Times New Roman" w:hAnsi="Times New Roman" w:cs="Times New Roman"/>
          <w:sz w:val="24"/>
        </w:rPr>
        <w:t>的运算又被称为蝶形运算</w:t>
      </w:r>
      <w:r w:rsidR="002A1A6D" w:rsidRPr="002A1A6D">
        <w:rPr>
          <w:rFonts w:ascii="Times New Roman" w:hAnsi="Times New Roman" w:cs="Times New Roman"/>
          <w:sz w:val="24"/>
          <w:vertAlign w:val="superscript"/>
        </w:rPr>
        <w:fldChar w:fldCharType="begin"/>
      </w:r>
      <w:r w:rsidR="002A1A6D" w:rsidRPr="002A1A6D">
        <w:rPr>
          <w:rFonts w:ascii="Times New Roman" w:hAnsi="Times New Roman" w:cs="Times New Roman"/>
          <w:sz w:val="24"/>
          <w:vertAlign w:val="superscript"/>
        </w:rPr>
        <w:instrText xml:space="preserve"> REF _Ref27251030 \r \h </w:instrText>
      </w:r>
      <w:r w:rsidR="002A1A6D">
        <w:rPr>
          <w:rFonts w:ascii="Times New Roman" w:hAnsi="Times New Roman" w:cs="Times New Roman"/>
          <w:sz w:val="24"/>
          <w:vertAlign w:val="superscript"/>
        </w:rPr>
        <w:instrText xml:space="preserve"> \* MERGEFORMAT </w:instrText>
      </w:r>
      <w:r w:rsidR="002A1A6D" w:rsidRPr="002A1A6D">
        <w:rPr>
          <w:rFonts w:ascii="Times New Roman" w:hAnsi="Times New Roman" w:cs="Times New Roman"/>
          <w:sz w:val="24"/>
          <w:vertAlign w:val="superscript"/>
        </w:rPr>
      </w:r>
      <w:r w:rsidR="002A1A6D" w:rsidRPr="002A1A6D">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[11]</w:t>
      </w:r>
      <w:r w:rsidR="002A1A6D" w:rsidRPr="002A1A6D">
        <w:rPr>
          <w:rFonts w:ascii="Times New Roman" w:hAnsi="Times New Roman" w:cs="Times New Roman"/>
          <w:sz w:val="24"/>
          <w:vertAlign w:val="superscript"/>
        </w:rPr>
        <w:fldChar w:fldCharType="end"/>
      </w:r>
      <w:r w:rsidR="00D766D2" w:rsidRPr="004F78CB">
        <w:rPr>
          <w:rFonts w:ascii="Times New Roman" w:hAnsi="Times New Roman" w:cs="Times New Roman" w:hint="eastAsia"/>
          <w:sz w:val="24"/>
        </w:rPr>
        <w:t>，</w:t>
      </w:r>
      <w:r w:rsidR="00604C57">
        <w:rPr>
          <w:rFonts w:ascii="Times New Roman" w:hAnsi="Times New Roman" w:cs="Times New Roman"/>
          <w:sz w:val="24"/>
        </w:rPr>
        <w:t>蝶形运算符号如</w:t>
      </w:r>
      <w:r w:rsidR="00D766D2" w:rsidRPr="004F78CB">
        <w:rPr>
          <w:rFonts w:ascii="Times New Roman" w:hAnsi="Times New Roman" w:cs="Times New Roman"/>
          <w:sz w:val="24"/>
        </w:rPr>
        <w:t>图</w:t>
      </w:r>
      <w:r w:rsidR="00604C57">
        <w:rPr>
          <w:rFonts w:ascii="Times New Roman" w:hAnsi="Times New Roman" w:cs="Times New Roman" w:hint="eastAsia"/>
          <w:sz w:val="24"/>
        </w:rPr>
        <w:t>2</w:t>
      </w:r>
      <w:r w:rsidR="00604C57">
        <w:rPr>
          <w:rFonts w:ascii="Times New Roman" w:hAnsi="Times New Roman" w:cs="Times New Roman"/>
          <w:sz w:val="24"/>
        </w:rPr>
        <w:t>-1</w:t>
      </w:r>
      <w:r w:rsidR="00D766D2" w:rsidRPr="004F78CB">
        <w:rPr>
          <w:rFonts w:ascii="Times New Roman" w:hAnsi="Times New Roman" w:cs="Times New Roman"/>
          <w:sz w:val="24"/>
        </w:rPr>
        <w:t>所示</w:t>
      </w:r>
      <w:r w:rsidR="002627DD">
        <w:rPr>
          <w:rFonts w:ascii="Times New Roman" w:hAnsi="Times New Roman" w:cs="Times New Roman" w:hint="eastAsia"/>
          <w:sz w:val="24"/>
        </w:rPr>
        <w:t>。</w:t>
      </w:r>
    </w:p>
    <w:p w:rsidR="000C0CFC" w:rsidRDefault="002F5BD3" w:rsidP="000C0CFC">
      <w:pPr>
        <w:keepNext/>
        <w:spacing w:line="300" w:lineRule="auto"/>
        <w:jc w:val="center"/>
      </w:pPr>
      <w:r>
        <w:object w:dxaOrig="4681" w:dyaOrig="18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3.85pt;height:92.15pt" o:ole="">
            <v:imagedata r:id="rId13" o:title=""/>
          </v:shape>
          <o:OLEObject Type="Embed" ProgID="Visio.Drawing.15" ShapeID="_x0000_i1025" DrawAspect="Content" ObjectID="_1640606773" r:id="rId14"/>
        </w:object>
      </w:r>
    </w:p>
    <w:p w:rsidR="002703F6" w:rsidRPr="000C0CFC" w:rsidRDefault="000C0CFC" w:rsidP="000C0CFC">
      <w:pPr>
        <w:pStyle w:val="-8"/>
      </w:pPr>
      <w:bookmarkStart w:id="45" w:name="_Toc29315860"/>
      <w:r w:rsidRPr="000C0CFC">
        <w:rPr>
          <w:rFonts w:hint="eastAsia"/>
        </w:rPr>
        <w:t>图</w:t>
      </w:r>
      <w:r w:rsidRPr="000C0CFC">
        <w:t>2-</w:t>
      </w:r>
      <w:r w:rsidRPr="000C0CFC">
        <w:fldChar w:fldCharType="begin"/>
      </w:r>
      <w:r w:rsidRPr="000C0CFC">
        <w:instrText xml:space="preserve"> </w:instrText>
      </w:r>
      <w:r w:rsidRPr="000C0CFC">
        <w:rPr>
          <w:rFonts w:hint="eastAsia"/>
        </w:rPr>
        <w:instrText xml:space="preserve">SEQ </w:instrText>
      </w:r>
      <w:r w:rsidRPr="000C0CFC">
        <w:rPr>
          <w:rFonts w:hint="eastAsia"/>
        </w:rPr>
        <w:instrText>图</w:instrText>
      </w:r>
      <w:r w:rsidRPr="000C0CFC">
        <w:rPr>
          <w:rFonts w:hint="eastAsia"/>
        </w:rPr>
        <w:instrText xml:space="preserve"> \* ARABIC</w:instrText>
      </w:r>
      <w:r w:rsidRPr="000C0CFC">
        <w:instrText xml:space="preserve"> </w:instrText>
      </w:r>
      <w:r w:rsidRPr="000C0CFC">
        <w:fldChar w:fldCharType="separate"/>
      </w:r>
      <w:r w:rsidR="00C2341A">
        <w:rPr>
          <w:noProof/>
        </w:rPr>
        <w:t>1</w:t>
      </w:r>
      <w:r w:rsidRPr="000C0CFC">
        <w:fldChar w:fldCharType="end"/>
      </w:r>
      <w:r>
        <w:t xml:space="preserve"> </w:t>
      </w:r>
      <w:r w:rsidR="002703F6" w:rsidRPr="000C0CFC">
        <w:t>蝶形运算符号</w:t>
      </w:r>
      <w:bookmarkEnd w:id="45"/>
    </w:p>
    <w:p w:rsidR="002703F6" w:rsidRDefault="002703F6" w:rsidP="002703F6">
      <w:pPr>
        <w:jc w:val="center"/>
        <w:rPr>
          <w:rFonts w:ascii="Times New Roman" w:hAnsi="Times New Roman" w:cs="Times New Roman"/>
          <w:szCs w:val="21"/>
        </w:rPr>
      </w:pPr>
      <w:r w:rsidRPr="002703F6">
        <w:rPr>
          <w:rFonts w:ascii="Times New Roman" w:hAnsi="Times New Roman" w:cs="Times New Roman"/>
          <w:szCs w:val="21"/>
        </w:rPr>
        <w:t>Fig.2-1 Butterfly symbol</w:t>
      </w:r>
    </w:p>
    <w:p w:rsidR="002703F6" w:rsidRPr="002703F6" w:rsidRDefault="002703F6" w:rsidP="002703F6">
      <w:pPr>
        <w:jc w:val="center"/>
        <w:rPr>
          <w:rFonts w:ascii="Times New Roman" w:hAnsi="Times New Roman" w:cs="Times New Roman"/>
          <w:szCs w:val="21"/>
        </w:rPr>
      </w:pPr>
    </w:p>
    <w:p w:rsidR="00D766D2" w:rsidRDefault="00D766D2" w:rsidP="004F78CB">
      <w:pPr>
        <w:spacing w:line="300" w:lineRule="auto"/>
        <w:ind w:firstLine="420"/>
        <w:rPr>
          <w:rFonts w:ascii="Times New Roman" w:hAnsi="Times New Roman" w:cs="Times New Roman"/>
          <w:sz w:val="24"/>
        </w:rPr>
      </w:pPr>
      <w:r w:rsidRPr="004F78CB">
        <w:rPr>
          <w:rFonts w:ascii="Times New Roman" w:hAnsi="Times New Roman" w:cs="Times New Roman"/>
          <w:sz w:val="24"/>
        </w:rPr>
        <w:t>上述</w:t>
      </w:r>
      <w:r w:rsidR="00294E50">
        <w:rPr>
          <w:rFonts w:ascii="Times New Roman" w:hAnsi="Times New Roman" w:cs="Times New Roman"/>
          <w:sz w:val="24"/>
        </w:rPr>
        <w:t>一系列</w:t>
      </w:r>
      <w:r w:rsidR="0049364D">
        <w:rPr>
          <w:rFonts w:ascii="Times New Roman" w:hAnsi="Times New Roman" w:cs="Times New Roman" w:hint="eastAsia"/>
          <w:sz w:val="24"/>
        </w:rPr>
        <w:t>变换之</w:t>
      </w:r>
      <w:r w:rsidRPr="004F78CB">
        <w:rPr>
          <w:rFonts w:ascii="Times New Roman" w:hAnsi="Times New Roman" w:cs="Times New Roman"/>
          <w:sz w:val="24"/>
        </w:rPr>
        <w:t>后</w:t>
      </w:r>
      <w:r w:rsidRPr="004F78CB">
        <w:rPr>
          <w:rFonts w:ascii="Times New Roman" w:hAnsi="Times New Roman" w:cs="Times New Roman" w:hint="eastAsia"/>
          <w:sz w:val="24"/>
        </w:rPr>
        <w:t>，</w:t>
      </w:r>
      <m:oMath>
        <m:r>
          <w:rPr>
            <w:rFonts w:ascii="Cambria Math" w:hAnsi="Cambria Math"/>
            <w:sz w:val="24"/>
            <w:szCs w:val="24"/>
          </w:rPr>
          <m:t>N</m:t>
        </m:r>
      </m:oMath>
      <w:r w:rsidRPr="004F78CB">
        <w:rPr>
          <w:rFonts w:ascii="Times New Roman" w:hAnsi="Times New Roman" w:cs="Times New Roman"/>
          <w:sz w:val="24"/>
        </w:rPr>
        <w:t>点</w:t>
      </w:r>
      <w:r w:rsidRPr="004F78CB">
        <w:rPr>
          <w:rFonts w:ascii="Times New Roman" w:hAnsi="Times New Roman" w:cs="Times New Roman"/>
          <w:sz w:val="24"/>
        </w:rPr>
        <w:t>DFT</w:t>
      </w:r>
      <w:r w:rsidR="006B060F">
        <w:rPr>
          <w:rFonts w:ascii="Times New Roman" w:hAnsi="Times New Roman" w:cs="Times New Roman"/>
          <w:sz w:val="24"/>
        </w:rPr>
        <w:t>的运算图如图</w:t>
      </w:r>
      <w:r w:rsidR="006B060F">
        <w:rPr>
          <w:rFonts w:ascii="Times New Roman" w:hAnsi="Times New Roman" w:cs="Times New Roman" w:hint="eastAsia"/>
          <w:sz w:val="24"/>
        </w:rPr>
        <w:t>2-</w:t>
      </w:r>
      <w:r w:rsidR="006B060F">
        <w:rPr>
          <w:rFonts w:ascii="Times New Roman" w:hAnsi="Times New Roman" w:cs="Times New Roman"/>
          <w:sz w:val="24"/>
        </w:rPr>
        <w:t>2</w:t>
      </w:r>
      <w:r w:rsidRPr="004F78CB">
        <w:rPr>
          <w:rFonts w:ascii="Times New Roman" w:hAnsi="Times New Roman" w:cs="Times New Roman"/>
          <w:sz w:val="24"/>
        </w:rPr>
        <w:t>所示</w:t>
      </w:r>
      <w:r w:rsidRPr="004F78CB">
        <w:rPr>
          <w:rFonts w:ascii="Times New Roman" w:hAnsi="Times New Roman" w:cs="Times New Roman" w:hint="eastAsia"/>
          <w:sz w:val="24"/>
        </w:rPr>
        <w:t>：</w:t>
      </w:r>
    </w:p>
    <w:p w:rsidR="008B50D5" w:rsidRDefault="002F5BD3" w:rsidP="008B50D5">
      <w:pPr>
        <w:keepNext/>
        <w:spacing w:line="300" w:lineRule="auto"/>
        <w:jc w:val="center"/>
      </w:pPr>
      <w:r>
        <w:object w:dxaOrig="14941" w:dyaOrig="11641">
          <v:shape id="_x0000_i1026" type="#_x0000_t75" style="width:350.2pt;height:273pt" o:ole="">
            <v:imagedata r:id="rId15" o:title=""/>
          </v:shape>
          <o:OLEObject Type="Embed" ProgID="Visio.Drawing.15" ShapeID="_x0000_i1026" DrawAspect="Content" ObjectID="_1640606774" r:id="rId16"/>
        </w:object>
      </w:r>
    </w:p>
    <w:p w:rsidR="0017292F" w:rsidRPr="008B50D5" w:rsidRDefault="008B50D5" w:rsidP="008B50D5">
      <w:pPr>
        <w:pStyle w:val="-8"/>
        <w:rPr>
          <w:rFonts w:cs="Times New Roman"/>
          <w:sz w:val="24"/>
        </w:rPr>
      </w:pPr>
      <w:bookmarkStart w:id="46" w:name="_Toc29315861"/>
      <w:r>
        <w:rPr>
          <w:rFonts w:hint="eastAsia"/>
        </w:rPr>
        <w:t>图</w:t>
      </w:r>
      <w:r>
        <w:t>2-</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2</w:t>
      </w:r>
      <w:r>
        <w:fldChar w:fldCharType="end"/>
      </w:r>
      <w:r>
        <w:t xml:space="preserve"> </w:t>
      </w:r>
      <w:r w:rsidR="0017292F" w:rsidRPr="0017292F">
        <w:rPr>
          <w:rFonts w:cs="Times New Roman"/>
          <w:szCs w:val="21"/>
        </w:rPr>
        <w:t>8</w:t>
      </w:r>
      <w:r w:rsidR="0017292F" w:rsidRPr="0017292F">
        <w:rPr>
          <w:rFonts w:cs="Times New Roman"/>
          <w:szCs w:val="21"/>
        </w:rPr>
        <w:t>点</w:t>
      </w:r>
      <w:r w:rsidR="0017292F" w:rsidRPr="0017292F">
        <w:rPr>
          <w:rFonts w:cs="Times New Roman"/>
          <w:szCs w:val="21"/>
        </w:rPr>
        <w:t>DFT</w:t>
      </w:r>
      <w:r w:rsidR="0017292F" w:rsidRPr="0017292F">
        <w:rPr>
          <w:rFonts w:cs="Times New Roman"/>
          <w:szCs w:val="21"/>
        </w:rPr>
        <w:t>一次时域抽取分解运算流图</w:t>
      </w:r>
      <w:bookmarkEnd w:id="46"/>
    </w:p>
    <w:p w:rsidR="0017292F" w:rsidRDefault="0017292F" w:rsidP="0017292F">
      <w:pPr>
        <w:jc w:val="center"/>
        <w:rPr>
          <w:rFonts w:ascii="Times New Roman" w:hAnsi="Times New Roman" w:cs="Times New Roman"/>
          <w:szCs w:val="21"/>
        </w:rPr>
      </w:pPr>
      <w:r w:rsidRPr="0017292F">
        <w:rPr>
          <w:rFonts w:ascii="Times New Roman" w:hAnsi="Times New Roman" w:cs="Times New Roman"/>
          <w:szCs w:val="21"/>
        </w:rPr>
        <w:t>Fig.2</w:t>
      </w:r>
      <w:r w:rsidRPr="0017292F">
        <w:rPr>
          <w:rFonts w:ascii="Times New Roman" w:hAnsi="Times New Roman" w:cs="Times New Roman" w:hint="eastAsia"/>
          <w:szCs w:val="21"/>
        </w:rPr>
        <w:t>-</w:t>
      </w:r>
      <w:r w:rsidRPr="0017292F">
        <w:rPr>
          <w:rFonts w:ascii="Times New Roman" w:hAnsi="Times New Roman" w:cs="Times New Roman"/>
          <w:szCs w:val="21"/>
        </w:rPr>
        <w:t>2 8-point DFT once time domain extraction and decomposition operation</w:t>
      </w:r>
    </w:p>
    <w:p w:rsidR="0017292F" w:rsidRPr="0017292F" w:rsidRDefault="0017292F" w:rsidP="0017292F">
      <w:pPr>
        <w:jc w:val="center"/>
        <w:rPr>
          <w:rFonts w:ascii="Times New Roman" w:hAnsi="Times New Roman" w:cs="Times New Roman"/>
          <w:szCs w:val="21"/>
        </w:rPr>
      </w:pPr>
    </w:p>
    <w:p w:rsidR="00D766D2" w:rsidRDefault="00D766D2" w:rsidP="004F78CB">
      <w:pPr>
        <w:spacing w:line="300" w:lineRule="auto"/>
        <w:ind w:firstLine="420"/>
        <w:rPr>
          <w:rFonts w:ascii="Times New Roman" w:hAnsi="Times New Roman" w:cs="Times New Roman"/>
          <w:sz w:val="24"/>
        </w:rPr>
      </w:pPr>
      <w:r w:rsidRPr="004F78CB">
        <w:rPr>
          <w:rFonts w:ascii="Times New Roman" w:hAnsi="Times New Roman" w:cs="Times New Roman"/>
          <w:sz w:val="24"/>
        </w:rPr>
        <w:lastRenderedPageBreak/>
        <w:t>以</w:t>
      </w:r>
      <w:r w:rsidRPr="004F78CB">
        <w:rPr>
          <w:rFonts w:ascii="Times New Roman" w:hAnsi="Times New Roman" w:cs="Times New Roman" w:hint="eastAsia"/>
          <w:sz w:val="24"/>
        </w:rPr>
        <w:t>8</w:t>
      </w:r>
      <w:r w:rsidRPr="004F78CB">
        <w:rPr>
          <w:rFonts w:ascii="Times New Roman" w:hAnsi="Times New Roman" w:cs="Times New Roman" w:hint="eastAsia"/>
          <w:sz w:val="24"/>
        </w:rPr>
        <w:t>点</w:t>
      </w:r>
      <w:r w:rsidRPr="004F78CB">
        <w:rPr>
          <w:rFonts w:ascii="Times New Roman" w:hAnsi="Times New Roman" w:cs="Times New Roman" w:hint="eastAsia"/>
          <w:sz w:val="24"/>
        </w:rPr>
        <w:t>FFT</w:t>
      </w:r>
      <w:r w:rsidR="00AC6413">
        <w:rPr>
          <w:rFonts w:ascii="Times New Roman" w:hAnsi="Times New Roman" w:cs="Times New Roman" w:hint="eastAsia"/>
          <w:sz w:val="24"/>
        </w:rPr>
        <w:t>为例，其完整运算流程图如图</w:t>
      </w:r>
      <w:r w:rsidR="00AC6413">
        <w:rPr>
          <w:rFonts w:ascii="Times New Roman" w:hAnsi="Times New Roman" w:cs="Times New Roman" w:hint="eastAsia"/>
          <w:sz w:val="24"/>
        </w:rPr>
        <w:t>2-</w:t>
      </w:r>
      <w:r w:rsidR="00AC6413">
        <w:rPr>
          <w:rFonts w:ascii="Times New Roman" w:hAnsi="Times New Roman" w:cs="Times New Roman"/>
          <w:sz w:val="24"/>
        </w:rPr>
        <w:t>3</w:t>
      </w:r>
      <w:r w:rsidR="00C02E9F">
        <w:rPr>
          <w:rFonts w:ascii="Times New Roman" w:hAnsi="Times New Roman" w:cs="Times New Roman" w:hint="eastAsia"/>
          <w:sz w:val="24"/>
        </w:rPr>
        <w:t>所示。</w:t>
      </w:r>
    </w:p>
    <w:p w:rsidR="00F96329" w:rsidRDefault="002F5BD3" w:rsidP="00F96329">
      <w:pPr>
        <w:keepNext/>
        <w:spacing w:line="300" w:lineRule="auto"/>
        <w:jc w:val="center"/>
      </w:pPr>
      <w:r>
        <w:object w:dxaOrig="15780" w:dyaOrig="8415">
          <v:shape id="_x0000_i1027" type="#_x0000_t75" style="width:415.85pt;height:221.2pt" o:ole="">
            <v:imagedata r:id="rId17" o:title=""/>
          </v:shape>
          <o:OLEObject Type="Embed" ProgID="Visio.Drawing.15" ShapeID="_x0000_i1027" DrawAspect="Content" ObjectID="_1640606775" r:id="rId18"/>
        </w:object>
      </w:r>
    </w:p>
    <w:p w:rsidR="006F3E7F" w:rsidRPr="006F3E7F" w:rsidRDefault="00F96329" w:rsidP="00F96329">
      <w:pPr>
        <w:pStyle w:val="-8"/>
        <w:rPr>
          <w:rFonts w:cs="Times New Roman"/>
          <w:szCs w:val="21"/>
        </w:rPr>
      </w:pPr>
      <w:bookmarkStart w:id="47" w:name="_Toc29315862"/>
      <w:r>
        <w:rPr>
          <w:rFonts w:hint="eastAsia"/>
        </w:rPr>
        <w:t>图</w:t>
      </w:r>
      <w:r>
        <w:t>2-</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3</w:t>
      </w:r>
      <w:r>
        <w:fldChar w:fldCharType="end"/>
      </w:r>
      <w:r>
        <w:rPr>
          <w:rFonts w:eastAsiaTheme="minorEastAsia" w:cs="Times New Roman"/>
          <w:szCs w:val="21"/>
        </w:rPr>
        <w:t xml:space="preserve"> </w:t>
      </w:r>
      <w:r w:rsidR="006F3E7F" w:rsidRPr="006F3E7F">
        <w:rPr>
          <w:rFonts w:cs="Times New Roman"/>
          <w:szCs w:val="21"/>
        </w:rPr>
        <w:t>8</w:t>
      </w:r>
      <w:r w:rsidR="006F3E7F" w:rsidRPr="006F3E7F">
        <w:rPr>
          <w:rFonts w:cs="Times New Roman"/>
          <w:szCs w:val="21"/>
        </w:rPr>
        <w:t>点</w:t>
      </w:r>
      <w:r w:rsidR="006F3E7F" w:rsidRPr="006F3E7F">
        <w:rPr>
          <w:rFonts w:cs="Times New Roman"/>
          <w:szCs w:val="21"/>
        </w:rPr>
        <w:t>DIT</w:t>
      </w:r>
      <w:r w:rsidR="006F3E7F" w:rsidRPr="006F3E7F">
        <w:rPr>
          <w:rFonts w:cs="Times New Roman" w:hint="eastAsia"/>
          <w:szCs w:val="21"/>
        </w:rPr>
        <w:t>-</w:t>
      </w:r>
      <w:r w:rsidR="006F3E7F" w:rsidRPr="006F3E7F">
        <w:rPr>
          <w:rFonts w:cs="Times New Roman"/>
          <w:szCs w:val="21"/>
        </w:rPr>
        <w:t>FFT</w:t>
      </w:r>
      <w:r w:rsidR="006F3E7F" w:rsidRPr="006F3E7F">
        <w:rPr>
          <w:rFonts w:cs="Times New Roman"/>
          <w:szCs w:val="21"/>
        </w:rPr>
        <w:t>运算流图</w:t>
      </w:r>
      <w:bookmarkEnd w:id="47"/>
    </w:p>
    <w:p w:rsidR="006F3E7F" w:rsidRDefault="006F3E7F" w:rsidP="006F3E7F">
      <w:pPr>
        <w:jc w:val="center"/>
        <w:rPr>
          <w:rFonts w:ascii="Times New Roman" w:hAnsi="Times New Roman" w:cs="Times New Roman"/>
          <w:szCs w:val="21"/>
        </w:rPr>
      </w:pPr>
      <w:r w:rsidRPr="006F3E7F">
        <w:rPr>
          <w:rFonts w:ascii="Times New Roman" w:hAnsi="Times New Roman" w:cs="Times New Roman"/>
          <w:szCs w:val="21"/>
        </w:rPr>
        <w:t>Fig.2</w:t>
      </w:r>
      <w:r w:rsidRPr="006F3E7F">
        <w:rPr>
          <w:rFonts w:ascii="Times New Roman" w:hAnsi="Times New Roman" w:cs="Times New Roman" w:hint="eastAsia"/>
          <w:szCs w:val="21"/>
        </w:rPr>
        <w:t>-</w:t>
      </w:r>
      <w:r w:rsidRPr="006F3E7F">
        <w:rPr>
          <w:rFonts w:ascii="Times New Roman" w:hAnsi="Times New Roman" w:cs="Times New Roman"/>
          <w:szCs w:val="21"/>
        </w:rPr>
        <w:t>3 8-point DIT-FFT operation flow graph</w:t>
      </w:r>
    </w:p>
    <w:p w:rsidR="00D766D2" w:rsidRPr="00E81D16" w:rsidRDefault="00D766D2" w:rsidP="00E81D16">
      <w:pPr>
        <w:jc w:val="center"/>
        <w:rPr>
          <w:rFonts w:ascii="Times New Roman" w:hAnsi="Times New Roman" w:cs="Times New Roman"/>
          <w:szCs w:val="21"/>
        </w:rPr>
      </w:pPr>
    </w:p>
    <w:p w:rsidR="00D766D2" w:rsidRDefault="00D766D2" w:rsidP="004F78CB">
      <w:pPr>
        <w:spacing w:line="300" w:lineRule="auto"/>
        <w:ind w:firstLine="420"/>
        <w:rPr>
          <w:rFonts w:ascii="Times New Roman" w:hAnsi="Times New Roman" w:cs="Times New Roman"/>
          <w:sz w:val="24"/>
        </w:rPr>
      </w:pPr>
      <w:r w:rsidRPr="004F78CB">
        <w:rPr>
          <w:rFonts w:ascii="Times New Roman" w:hAnsi="Times New Roman" w:cs="Times New Roman"/>
          <w:sz w:val="24"/>
        </w:rPr>
        <w:t>分析清楚</w:t>
      </w:r>
      <w:r w:rsidRPr="004F78CB">
        <w:rPr>
          <w:rFonts w:ascii="Times New Roman" w:hAnsi="Times New Roman" w:cs="Times New Roman"/>
          <w:sz w:val="24"/>
        </w:rPr>
        <w:t>FFT</w:t>
      </w:r>
      <w:r w:rsidRPr="004F78CB">
        <w:rPr>
          <w:rFonts w:ascii="Times New Roman" w:hAnsi="Times New Roman" w:cs="Times New Roman"/>
          <w:sz w:val="24"/>
        </w:rPr>
        <w:t>的计算过程后</w:t>
      </w:r>
      <w:r w:rsidRPr="004F78CB">
        <w:rPr>
          <w:rFonts w:ascii="Times New Roman" w:hAnsi="Times New Roman" w:cs="Times New Roman" w:hint="eastAsia"/>
          <w:sz w:val="24"/>
        </w:rPr>
        <w:t>，</w:t>
      </w:r>
      <w:r w:rsidRPr="004F78CB">
        <w:rPr>
          <w:rFonts w:ascii="Times New Roman" w:hAnsi="Times New Roman" w:cs="Times New Roman"/>
          <w:sz w:val="24"/>
        </w:rPr>
        <w:t>就可以计算出</w:t>
      </w:r>
      <m:oMath>
        <m:r>
          <w:rPr>
            <w:rFonts w:ascii="Cambria Math" w:hAnsi="Cambria Math"/>
            <w:sz w:val="24"/>
            <w:szCs w:val="24"/>
          </w:rPr>
          <m:t>N</m:t>
        </m:r>
      </m:oMath>
      <w:r w:rsidRPr="004F78CB">
        <w:rPr>
          <w:rFonts w:ascii="Times New Roman" w:hAnsi="Times New Roman" w:cs="Times New Roman"/>
          <w:sz w:val="24"/>
        </w:rPr>
        <w:t>点</w:t>
      </w:r>
      <w:r w:rsidRPr="004F78CB">
        <w:rPr>
          <w:rFonts w:ascii="Times New Roman" w:hAnsi="Times New Roman" w:cs="Times New Roman"/>
          <w:sz w:val="24"/>
        </w:rPr>
        <w:t>FFT</w:t>
      </w:r>
      <w:r w:rsidRPr="004F78CB">
        <w:rPr>
          <w:rFonts w:ascii="Times New Roman" w:hAnsi="Times New Roman" w:cs="Times New Roman"/>
          <w:sz w:val="24"/>
        </w:rPr>
        <w:t>所需要的计算量</w:t>
      </w:r>
      <w:r w:rsidRPr="004F78CB">
        <w:rPr>
          <w:rFonts w:ascii="Times New Roman" w:hAnsi="Times New Roman" w:cs="Times New Roman" w:hint="eastAsia"/>
          <w:sz w:val="24"/>
        </w:rPr>
        <w:t>。</w:t>
      </w:r>
      <w:r w:rsidRPr="004F78CB">
        <w:rPr>
          <w:rFonts w:ascii="Times New Roman" w:hAnsi="Times New Roman" w:cs="Times New Roman"/>
          <w:sz w:val="24"/>
        </w:rPr>
        <w:t>当</w:t>
      </w:r>
      <m:oMath>
        <m:r>
          <w:rPr>
            <w:rFonts w:ascii="Cambria Math" w:hAnsi="Cambria Math" w:cs="Times New Roman"/>
            <w:sz w:val="24"/>
          </w:rPr>
          <m:t>N=</m:t>
        </m:r>
        <m:sSup>
          <m:sSupPr>
            <m:ctrlPr>
              <w:rPr>
                <w:rFonts w:ascii="Cambria Math" w:hAnsi="Cambria Math" w:cs="Times New Roman"/>
                <w:i/>
                <w:sz w:val="24"/>
              </w:rPr>
            </m:ctrlPr>
          </m:sSupPr>
          <m:e>
            <m:r>
              <w:rPr>
                <w:rFonts w:ascii="Cambria Math" w:hAnsi="Cambria Math" w:cs="Times New Roman"/>
                <w:sz w:val="24"/>
              </w:rPr>
              <m:t>2</m:t>
            </m:r>
          </m:e>
          <m:sup>
            <m:r>
              <w:rPr>
                <w:rFonts w:ascii="Cambria Math" w:hAnsi="Cambria Math" w:cs="Times New Roman"/>
                <w:sz w:val="24"/>
              </w:rPr>
              <m:t>M</m:t>
            </m:r>
          </m:sup>
        </m:sSup>
      </m:oMath>
      <w:r w:rsidRPr="004F78CB">
        <w:rPr>
          <w:rFonts w:ascii="Times New Roman" w:hAnsi="Times New Roman" w:cs="Times New Roman"/>
          <w:sz w:val="24"/>
        </w:rPr>
        <w:t>时</w:t>
      </w:r>
      <w:r w:rsidRPr="004F78CB">
        <w:rPr>
          <w:rFonts w:ascii="Times New Roman" w:hAnsi="Times New Roman" w:cs="Times New Roman" w:hint="eastAsia"/>
          <w:sz w:val="24"/>
        </w:rPr>
        <w:t>，</w:t>
      </w:r>
      <w:r w:rsidRPr="004F78CB">
        <w:rPr>
          <w:rFonts w:ascii="Times New Roman" w:hAnsi="Times New Roman" w:cs="Times New Roman"/>
          <w:sz w:val="24"/>
        </w:rPr>
        <w:t>一共有</w:t>
      </w:r>
      <m:oMath>
        <m:r>
          <w:rPr>
            <w:rFonts w:ascii="Cambria Math" w:hAnsi="Cambria Math" w:cs="Times New Roman"/>
            <w:sz w:val="24"/>
          </w:rPr>
          <m:t>M</m:t>
        </m:r>
      </m:oMath>
      <w:r w:rsidRPr="004F78CB">
        <w:rPr>
          <w:rFonts w:ascii="Times New Roman" w:hAnsi="Times New Roman" w:cs="Times New Roman"/>
          <w:sz w:val="24"/>
        </w:rPr>
        <w:t>级奇偶抽取分解</w:t>
      </w:r>
      <w:r w:rsidRPr="004F78CB">
        <w:rPr>
          <w:rFonts w:ascii="Times New Roman" w:hAnsi="Times New Roman" w:cs="Times New Roman" w:hint="eastAsia"/>
          <w:sz w:val="24"/>
        </w:rPr>
        <w:t>操作，每一级都由</w:t>
      </w:r>
      <m:oMath>
        <m:r>
          <w:rPr>
            <w:rFonts w:ascii="Cambria Math" w:hAnsi="Cambria Math" w:cs="Times New Roman"/>
            <w:sz w:val="24"/>
          </w:rPr>
          <m:t>N∕2</m:t>
        </m:r>
      </m:oMath>
      <w:proofErr w:type="gramStart"/>
      <w:r w:rsidRPr="004F78CB">
        <w:rPr>
          <w:rFonts w:ascii="Times New Roman" w:hAnsi="Times New Roman" w:cs="Times New Roman"/>
          <w:sz w:val="24"/>
        </w:rPr>
        <w:t>个</w:t>
      </w:r>
      <w:proofErr w:type="gramEnd"/>
      <w:r w:rsidRPr="004F78CB">
        <w:rPr>
          <w:rFonts w:ascii="Times New Roman" w:hAnsi="Times New Roman" w:cs="Times New Roman"/>
          <w:sz w:val="24"/>
        </w:rPr>
        <w:t>蝶形运算构成</w:t>
      </w:r>
      <w:r w:rsidRPr="004F78CB">
        <w:rPr>
          <w:rFonts w:ascii="Times New Roman" w:hAnsi="Times New Roman" w:cs="Times New Roman" w:hint="eastAsia"/>
          <w:sz w:val="24"/>
        </w:rPr>
        <w:t>，</w:t>
      </w:r>
      <w:r w:rsidRPr="004F78CB">
        <w:rPr>
          <w:rFonts w:ascii="Times New Roman" w:hAnsi="Times New Roman" w:cs="Times New Roman"/>
          <w:sz w:val="24"/>
        </w:rPr>
        <w:t>即每一级需要</w:t>
      </w:r>
      <m:oMath>
        <m:r>
          <w:rPr>
            <w:rFonts w:ascii="Cambria Math" w:hAnsi="Cambria Math" w:cs="Times New Roman"/>
            <w:sz w:val="24"/>
          </w:rPr>
          <m:t>N∕2</m:t>
        </m:r>
      </m:oMath>
      <w:proofErr w:type="gramStart"/>
      <w:r w:rsidRPr="004F78CB">
        <w:rPr>
          <w:rFonts w:ascii="Times New Roman" w:hAnsi="Times New Roman" w:cs="Times New Roman"/>
          <w:sz w:val="24"/>
        </w:rPr>
        <w:t>个</w:t>
      </w:r>
      <w:proofErr w:type="gramEnd"/>
      <w:r w:rsidRPr="004F78CB">
        <w:rPr>
          <w:rFonts w:ascii="Times New Roman" w:hAnsi="Times New Roman" w:cs="Times New Roman"/>
          <w:sz w:val="24"/>
        </w:rPr>
        <w:t>复数乘法运算与</w:t>
      </w:r>
      <m:oMath>
        <m:r>
          <w:rPr>
            <w:rFonts w:ascii="Cambria Math" w:hAnsi="Cambria Math"/>
            <w:sz w:val="24"/>
            <w:szCs w:val="24"/>
          </w:rPr>
          <m:t>N</m:t>
        </m:r>
      </m:oMath>
      <w:proofErr w:type="gramStart"/>
      <w:r w:rsidRPr="004F78CB">
        <w:rPr>
          <w:rFonts w:ascii="Times New Roman" w:hAnsi="Times New Roman" w:cs="Times New Roman" w:hint="eastAsia"/>
          <w:sz w:val="24"/>
        </w:rPr>
        <w:t>个</w:t>
      </w:r>
      <w:proofErr w:type="gramEnd"/>
      <w:r w:rsidRPr="004F78CB">
        <w:rPr>
          <w:rFonts w:ascii="Times New Roman" w:hAnsi="Times New Roman" w:cs="Times New Roman" w:hint="eastAsia"/>
          <w:sz w:val="24"/>
        </w:rPr>
        <w:t>复数加法运算</w:t>
      </w:r>
      <w:r w:rsidR="002A1A6D" w:rsidRPr="002A1A6D">
        <w:rPr>
          <w:rFonts w:ascii="Times New Roman" w:hAnsi="Times New Roman" w:cs="Times New Roman"/>
          <w:sz w:val="24"/>
          <w:vertAlign w:val="superscript"/>
        </w:rPr>
        <w:fldChar w:fldCharType="begin"/>
      </w:r>
      <w:r w:rsidR="002A1A6D" w:rsidRPr="002A1A6D">
        <w:rPr>
          <w:rFonts w:ascii="Times New Roman" w:hAnsi="Times New Roman" w:cs="Times New Roman"/>
          <w:sz w:val="24"/>
          <w:vertAlign w:val="superscript"/>
        </w:rPr>
        <w:instrText xml:space="preserve"> </w:instrText>
      </w:r>
      <w:r w:rsidR="002A1A6D" w:rsidRPr="002A1A6D">
        <w:rPr>
          <w:rFonts w:ascii="Times New Roman" w:hAnsi="Times New Roman" w:cs="Times New Roman" w:hint="eastAsia"/>
          <w:sz w:val="24"/>
          <w:vertAlign w:val="superscript"/>
        </w:rPr>
        <w:instrText>REF _Ref27251030 \r \h</w:instrText>
      </w:r>
      <w:r w:rsidR="002A1A6D" w:rsidRPr="002A1A6D">
        <w:rPr>
          <w:rFonts w:ascii="Times New Roman" w:hAnsi="Times New Roman" w:cs="Times New Roman"/>
          <w:sz w:val="24"/>
          <w:vertAlign w:val="superscript"/>
        </w:rPr>
        <w:instrText xml:space="preserve"> </w:instrText>
      </w:r>
      <w:r w:rsidR="002A1A6D">
        <w:rPr>
          <w:rFonts w:ascii="Times New Roman" w:hAnsi="Times New Roman" w:cs="Times New Roman"/>
          <w:sz w:val="24"/>
          <w:vertAlign w:val="superscript"/>
        </w:rPr>
        <w:instrText xml:space="preserve"> \* MERGEFORMAT </w:instrText>
      </w:r>
      <w:r w:rsidR="002A1A6D" w:rsidRPr="002A1A6D">
        <w:rPr>
          <w:rFonts w:ascii="Times New Roman" w:hAnsi="Times New Roman" w:cs="Times New Roman"/>
          <w:sz w:val="24"/>
          <w:vertAlign w:val="superscript"/>
        </w:rPr>
      </w:r>
      <w:r w:rsidR="002A1A6D" w:rsidRPr="002A1A6D">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[11]</w:t>
      </w:r>
      <w:r w:rsidR="002A1A6D" w:rsidRPr="002A1A6D">
        <w:rPr>
          <w:rFonts w:ascii="Times New Roman" w:hAnsi="Times New Roman" w:cs="Times New Roman"/>
          <w:sz w:val="24"/>
          <w:vertAlign w:val="superscript"/>
        </w:rPr>
        <w:fldChar w:fldCharType="end"/>
      </w:r>
      <w:r w:rsidRPr="004F78CB">
        <w:rPr>
          <w:rFonts w:ascii="Times New Roman" w:hAnsi="Times New Roman" w:cs="Times New Roman" w:hint="eastAsia"/>
          <w:sz w:val="24"/>
        </w:rPr>
        <w:t>。因此</w:t>
      </w:r>
      <m:oMath>
        <m:r>
          <w:rPr>
            <w:rFonts w:ascii="Cambria Math" w:hAnsi="Cambria Math"/>
            <w:sz w:val="24"/>
            <w:szCs w:val="24"/>
          </w:rPr>
          <m:t>N</m:t>
        </m:r>
      </m:oMath>
      <w:r w:rsidRPr="004F78CB">
        <w:rPr>
          <w:rFonts w:ascii="Times New Roman" w:hAnsi="Times New Roman" w:cs="Times New Roman" w:hint="eastAsia"/>
          <w:sz w:val="24"/>
        </w:rPr>
        <w:t>点</w:t>
      </w:r>
      <w:r w:rsidRPr="004F78CB">
        <w:rPr>
          <w:rFonts w:ascii="Times New Roman" w:hAnsi="Times New Roman" w:cs="Times New Roman" w:hint="eastAsia"/>
          <w:sz w:val="24"/>
        </w:rPr>
        <w:t>FFT</w:t>
      </w:r>
      <w:r w:rsidRPr="004F78CB">
        <w:rPr>
          <w:rFonts w:ascii="Times New Roman" w:hAnsi="Times New Roman" w:cs="Times New Roman" w:hint="eastAsia"/>
          <w:sz w:val="24"/>
        </w:rPr>
        <w:t>总运算量</w:t>
      </w:r>
      <w:r w:rsidR="0008752A">
        <w:rPr>
          <w:rFonts w:ascii="Times New Roman" w:hAnsi="Times New Roman" w:cs="Times New Roman" w:hint="eastAsia"/>
          <w:sz w:val="24"/>
        </w:rPr>
        <w:t>中复数乘法次数</w:t>
      </w:r>
      <w:r w:rsidRPr="004F78CB">
        <w:rPr>
          <w:rFonts w:ascii="Times New Roman" w:hAnsi="Times New Roman" w:cs="Times New Roman" w:hint="eastAsia"/>
          <w:sz w:val="24"/>
        </w:rPr>
        <w:t>为：</w:t>
      </w:r>
    </w:p>
    <w:p w:rsidR="0008752A" w:rsidRPr="00E81D16" w:rsidRDefault="00E81D16" w:rsidP="00E81D16">
      <w:pPr>
        <w:pStyle w:val="aff7"/>
        <w:ind w:firstLineChars="0" w:firstLine="0"/>
      </w:pPr>
      <w:r>
        <w:tab/>
      </w:r>
      <m:oMath>
        <m:sSub>
          <m:sSubPr>
            <m:ctrlPr>
              <w:rPr>
                <w:rFonts w:ascii="Cambria Math" w:hAnsi="Cambria Math"/>
                <w:i/>
              </w:rPr>
            </m:ctrlPr>
          </m:sSubPr>
          <m:e>
            <m:r>
              <w:rPr>
                <w:rFonts w:ascii="Cambria Math" w:hAnsi="Cambria Math"/>
              </w:rPr>
              <m:t>C</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cs="MS Gothic"/>
          </w:rPr>
          <m:t>⋅</m:t>
        </m:r>
        <m:r>
          <w:rPr>
            <w:rFonts w:ascii="Cambria Math" w:hAnsi="Cambria Math"/>
          </w:rPr>
          <m:t>M=</m:t>
        </m:r>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m:t>
        </m:r>
        <m:func>
          <m:funcPr>
            <m:ctrlPr>
              <w:rPr>
                <w:rFonts w:ascii="Cambria Math" w:hAnsi="Cambria Math"/>
                <w:i/>
              </w:rPr>
            </m:ctrlPr>
          </m:funcPr>
          <m:fName>
            <m:sSub>
              <m:sSubPr>
                <m:ctrlPr>
                  <w:rPr>
                    <w:rFonts w:ascii="Cambria Math" w:hAnsi="Cambria Math"/>
                    <w:i/>
                  </w:rPr>
                </m:ctrlPr>
              </m:sSubPr>
              <m:e>
                <m:r>
                  <w:rPr>
                    <w:rFonts w:ascii="Cambria Math" w:hAnsi="Cambria Math"/>
                  </w:rPr>
                  <m:t>log</m:t>
                </m:r>
              </m:e>
              <m:sub>
                <m:r>
                  <w:rPr>
                    <w:rFonts w:ascii="Cambria Math" w:hAnsi="Cambria Math"/>
                  </w:rPr>
                  <m:t>2</m:t>
                </m:r>
              </m:sub>
            </m:sSub>
          </m:fName>
          <m:e>
            <m:r>
              <w:rPr>
                <w:rFonts w:ascii="Cambria Math" w:hAnsi="Cambria Math"/>
              </w:rPr>
              <m:t>N</m:t>
            </m:r>
          </m:e>
        </m:func>
      </m:oMath>
      <w:r>
        <w:tab/>
      </w:r>
      <w:r>
        <w:rPr>
          <w:rFonts w:hint="eastAsia"/>
        </w:rPr>
        <w:t>(</w:t>
      </w:r>
      <w:r>
        <w:t>2-7)</w:t>
      </w:r>
    </w:p>
    <w:p w:rsidR="00672653" w:rsidRDefault="00672653" w:rsidP="0008752A">
      <w:pPr>
        <w:spacing w:line="300" w:lineRule="auto"/>
        <w:rPr>
          <w:rFonts w:ascii="Times New Roman" w:hAnsi="Times New Roman" w:cs="Times New Roman"/>
          <w:sz w:val="24"/>
        </w:rPr>
      </w:pPr>
      <w:r>
        <w:rPr>
          <w:rFonts w:ascii="Times New Roman" w:hAnsi="Times New Roman" w:cs="Times New Roman" w:hint="eastAsia"/>
          <w:sz w:val="24"/>
        </w:rPr>
        <w:t>复数加法次数为：</w:t>
      </w:r>
    </w:p>
    <w:p w:rsidR="009E52B5" w:rsidRPr="00E81D16" w:rsidRDefault="00E81D16" w:rsidP="00E81D16">
      <w:pPr>
        <w:pStyle w:val="aff7"/>
        <w:ind w:firstLineChars="0" w:firstLine="0"/>
      </w:pPr>
      <w:r>
        <w:tab/>
      </w:r>
      <m:oMath>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=N</m:t>
        </m:r>
        <m:r>
          <w:rPr>
            <w:rFonts w:ascii="Cambria Math" w:hAnsi="Cambria Math" w:cs="MS Gothic"/>
          </w:rPr>
          <m:t>⋅</m:t>
        </m:r>
        <m:r>
          <w:rPr>
            <w:rFonts w:ascii="Cambria Math" w:hAnsi="Cambria Math"/>
          </w:rPr>
          <m:t>M=N×</m:t>
        </m:r>
        <m:func>
          <m:funcPr>
            <m:ctrlPr>
              <w:rPr>
                <w:rFonts w:ascii="Cambria Math" w:hAnsi="Cambria Math"/>
                <w:i/>
              </w:rPr>
            </m:ctrlPr>
          </m:funcPr>
          <m:fName>
            <m:sSub>
              <m:sSubPr>
                <m:ctrlPr>
                  <w:rPr>
                    <w:rFonts w:ascii="Cambria Math" w:hAnsi="Cambria Math"/>
                    <w:i/>
                  </w:rPr>
                </m:ctrlPr>
              </m:sSubPr>
              <m:e>
                <m:r>
                  <w:rPr>
                    <w:rFonts w:ascii="Cambria Math" w:hAnsi="Cambria Math"/>
                  </w:rPr>
                  <m:t>log</m:t>
                </m:r>
              </m:e>
              <m:sub>
                <m:r>
                  <w:rPr>
                    <w:rFonts w:ascii="Cambria Math" w:hAnsi="Cambria Math"/>
                  </w:rPr>
                  <m:t>2</m:t>
                </m:r>
              </m:sub>
            </m:sSub>
          </m:fName>
          <m:e>
            <m:r>
              <w:rPr>
                <w:rFonts w:ascii="Cambria Math" w:hAnsi="Cambria Math"/>
              </w:rPr>
              <m:t>N</m:t>
            </m:r>
          </m:e>
        </m:func>
      </m:oMath>
      <w:r>
        <w:tab/>
      </w:r>
      <w:r>
        <w:rPr>
          <w:rFonts w:hint="eastAsia"/>
        </w:rPr>
        <w:t>(</w:t>
      </w:r>
      <w:r>
        <w:t>2-8)</w:t>
      </w:r>
    </w:p>
    <w:p w:rsidR="00D766D2" w:rsidRDefault="009E52B5" w:rsidP="009E52B5">
      <w:pPr>
        <w:spacing w:line="300" w:lineRule="auto"/>
        <w:rPr>
          <w:rFonts w:ascii="Times New Roman" w:hAnsi="Times New Roman" w:cs="Times New Roman"/>
          <w:sz w:val="24"/>
        </w:rPr>
      </w:pPr>
      <w:r>
        <w:rPr>
          <w:rFonts w:ascii="Times New Roman" w:hAnsi="Times New Roman" w:cs="Times New Roman"/>
          <w:sz w:val="24"/>
        </w:rPr>
        <w:t>由此可知</w:t>
      </w:r>
      <w:r>
        <w:rPr>
          <w:rFonts w:ascii="Times New Roman" w:hAnsi="Times New Roman" w:cs="Times New Roman" w:hint="eastAsia"/>
          <w:sz w:val="24"/>
        </w:rPr>
        <w:t>，</w:t>
      </w:r>
      <m:oMath>
        <m:r>
          <w:rPr>
            <w:rFonts w:ascii="Cambria Math" w:hAnsi="Cambria Math"/>
            <w:sz w:val="24"/>
            <w:szCs w:val="24"/>
          </w:rPr>
          <m:t>N</m:t>
        </m:r>
      </m:oMath>
      <w:r w:rsidR="00D766D2" w:rsidRPr="004F78CB">
        <w:rPr>
          <w:rFonts w:ascii="Times New Roman" w:hAnsi="Times New Roman" w:cs="Times New Roman"/>
          <w:sz w:val="24"/>
        </w:rPr>
        <w:t>点</w:t>
      </w:r>
      <w:r w:rsidR="00D766D2" w:rsidRPr="004F78CB">
        <w:rPr>
          <w:rFonts w:ascii="Times New Roman" w:hAnsi="Times New Roman" w:cs="Times New Roman"/>
          <w:sz w:val="24"/>
        </w:rPr>
        <w:t>FFT</w:t>
      </w:r>
      <w:r w:rsidR="00D766D2" w:rsidRPr="004F78CB">
        <w:rPr>
          <w:rFonts w:ascii="Times New Roman" w:hAnsi="Times New Roman" w:cs="Times New Roman"/>
          <w:sz w:val="24"/>
        </w:rPr>
        <w:t>的复数乘法运算量与</w:t>
      </w:r>
      <m:oMath>
        <m:r>
          <w:rPr>
            <w:rFonts w:ascii="Cambria Math" w:hAnsi="Cambria Math"/>
            <w:sz w:val="24"/>
            <w:szCs w:val="24"/>
          </w:rPr>
          <m:t>N</m:t>
        </m:r>
      </m:oMath>
      <w:r w:rsidR="00D766D2" w:rsidRPr="004F78CB">
        <w:rPr>
          <w:rFonts w:ascii="Times New Roman" w:hAnsi="Times New Roman" w:cs="Times New Roman"/>
          <w:sz w:val="24"/>
        </w:rPr>
        <w:t>点</w:t>
      </w:r>
      <w:r w:rsidR="00D766D2" w:rsidRPr="004F78CB">
        <w:rPr>
          <w:rFonts w:ascii="Times New Roman" w:hAnsi="Times New Roman" w:cs="Times New Roman"/>
          <w:sz w:val="24"/>
        </w:rPr>
        <w:t>DFT</w:t>
      </w:r>
      <w:r w:rsidR="00D766D2" w:rsidRPr="004F78CB">
        <w:rPr>
          <w:rFonts w:ascii="Times New Roman" w:hAnsi="Times New Roman" w:cs="Times New Roman"/>
          <w:sz w:val="24"/>
        </w:rPr>
        <w:t>的复数乘法运算量相比如下</w:t>
      </w:r>
      <w:r w:rsidR="00D766D2" w:rsidRPr="004F78CB">
        <w:rPr>
          <w:rFonts w:ascii="Times New Roman" w:hAnsi="Times New Roman" w:cs="Times New Roman" w:hint="eastAsia"/>
          <w:sz w:val="24"/>
        </w:rPr>
        <w:t>：</w:t>
      </w:r>
    </w:p>
    <w:p w:rsidR="00D766D2" w:rsidRPr="00E81D16" w:rsidRDefault="00E81D16" w:rsidP="00E81D16">
      <w:pPr>
        <w:pStyle w:val="aff7"/>
        <w:ind w:firstLineChars="0" w:firstLine="0"/>
      </w:pPr>
      <w:r>
        <w:tab/>
      </w:r>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D</m:t>
                </m:r>
              </m:sub>
            </m:sSub>
          </m:num>
          <m:den>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F</m:t>
                </m:r>
              </m:sub>
            </m:sSub>
          </m:den>
        </m:f>
        <m:r>
          <w:rPr>
            <w:rFonts w:ascii="Cambria Math" w:hAns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N</m:t>
                </m:r>
              </m:e>
              <m:sup>
                <m:r>
                  <w:rPr>
                    <w:rFonts w:ascii="Cambria Math" w:hAnsi="Cambria Math"/>
                    <w:sz w:val="28"/>
                    <w:szCs w:val="28"/>
                  </w:rPr>
                  <m:t>2</m:t>
                </m:r>
              </m:sup>
            </m:sSup>
          </m:num>
          <m:den>
            <m:f>
              <m:fPr>
                <m:ctrlPr>
                  <w:rPr>
                    <w:rFonts w:ascii="Cambria Math" w:hAnsi="Cambria Math"/>
                    <w:i/>
                    <w:sz w:val="28"/>
                    <w:szCs w:val="28"/>
                  </w:rPr>
                </m:ctrlPr>
              </m:fPr>
              <m:num>
                <m:r>
                  <w:rPr>
                    <w:rFonts w:ascii="Cambria Math" w:hAnsi="Cambria Math"/>
                    <w:sz w:val="28"/>
                    <w:szCs w:val="28"/>
                  </w:rPr>
                  <m:t>N</m:t>
                </m:r>
              </m:num>
              <m:den>
                <m:r>
                  <w:rPr>
                    <w:rFonts w:ascii="Cambria Math" w:hAnsi="Cambria Math"/>
                    <w:sz w:val="28"/>
                    <w:szCs w:val="28"/>
                  </w:rPr>
                  <m:t>2</m:t>
                </m:r>
              </m:den>
            </m:f>
            <m:sSub>
              <m:sSubPr>
                <m:ctrlPr>
                  <w:rPr>
                    <w:rFonts w:ascii="Cambria Math" w:hAnsi="Cambria Math"/>
                    <w:i/>
                    <w:sz w:val="28"/>
                    <w:szCs w:val="28"/>
                  </w:rPr>
                </m:ctrlPr>
              </m:sSubPr>
              <m:e>
                <m:r>
                  <w:rPr>
                    <w:rFonts w:ascii="Cambria Math" w:hAnsi="Cambria Math"/>
                    <w:sz w:val="28"/>
                    <w:szCs w:val="28"/>
                  </w:rPr>
                  <m:t>log</m:t>
                </m:r>
              </m:e>
              <m:sub>
                <m:r>
                  <w:rPr>
                    <w:rFonts w:ascii="Cambria Math" w:hAnsi="Cambria Math"/>
                    <w:sz w:val="28"/>
                    <w:szCs w:val="28"/>
                  </w:rPr>
                  <m:t>2</m:t>
                </m:r>
              </m:sub>
            </m:sSub>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2N</m:t>
            </m:r>
          </m:num>
          <m:den>
            <m:sSub>
              <m:sSubPr>
                <m:ctrlPr>
                  <w:rPr>
                    <w:rFonts w:ascii="Cambria Math" w:hAnsi="Cambria Math"/>
                    <w:i/>
                    <w:sz w:val="28"/>
                    <w:szCs w:val="28"/>
                  </w:rPr>
                </m:ctrlPr>
              </m:sSubPr>
              <m:e>
                <m:r>
                  <w:rPr>
                    <w:rFonts w:ascii="Cambria Math" w:hAnsi="Cambria Math"/>
                    <w:sz w:val="28"/>
                    <w:szCs w:val="28"/>
                  </w:rPr>
                  <m:t>log</m:t>
                </m:r>
              </m:e>
              <m:sub>
                <m:r>
                  <w:rPr>
                    <w:rFonts w:ascii="Cambria Math" w:hAnsi="Cambria Math"/>
                    <w:sz w:val="28"/>
                    <w:szCs w:val="28"/>
                  </w:rPr>
                  <m:t>2</m:t>
                </m:r>
              </m:sub>
            </m:sSub>
            <m:r>
              <w:rPr>
                <w:rFonts w:ascii="Cambria Math" w:hAnsi="Cambria Math"/>
                <w:sz w:val="28"/>
                <w:szCs w:val="28"/>
              </w:rPr>
              <m:t>N</m:t>
            </m:r>
          </m:den>
        </m:f>
      </m:oMath>
      <w:r>
        <w:tab/>
      </w:r>
      <w:r>
        <w:rPr>
          <w:rFonts w:hint="eastAsia"/>
        </w:rPr>
        <w:t>(</w:t>
      </w:r>
      <w:r>
        <w:t>2-9)</w:t>
      </w:r>
    </w:p>
    <w:p w:rsidR="00D766D2" w:rsidRPr="00D766D2" w:rsidRDefault="00D766D2" w:rsidP="004F78CB">
      <w:pPr>
        <w:spacing w:line="300" w:lineRule="auto"/>
        <w:rPr>
          <w:rFonts w:ascii="Times New Roman" w:hAnsi="Times New Roman" w:cs="Times New Roman"/>
          <w:sz w:val="24"/>
          <w:szCs w:val="24"/>
        </w:rPr>
      </w:pPr>
      <w:r w:rsidRPr="004F78CB">
        <w:rPr>
          <w:rFonts w:ascii="Times New Roman" w:hAnsi="Times New Roman" w:cs="Times New Roman"/>
          <w:sz w:val="24"/>
        </w:rPr>
        <w:t>由上式可知</w:t>
      </w:r>
      <w:r w:rsidRPr="004F78CB">
        <w:rPr>
          <w:rFonts w:ascii="Times New Roman" w:hAnsi="Times New Roman" w:cs="Times New Roman" w:hint="eastAsia"/>
          <w:sz w:val="24"/>
        </w:rPr>
        <w:t>，</w:t>
      </w:r>
      <w:r w:rsidRPr="004F78CB">
        <w:rPr>
          <w:rFonts w:ascii="Times New Roman" w:hAnsi="Times New Roman" w:cs="Times New Roman"/>
          <w:sz w:val="24"/>
        </w:rPr>
        <w:t>当</w:t>
      </w:r>
      <m:oMath>
        <m:r>
          <w:rPr>
            <w:rFonts w:ascii="Cambria Math" w:hAnsi="Cambria Math"/>
            <w:sz w:val="24"/>
            <w:szCs w:val="24"/>
          </w:rPr>
          <m:t>N</m:t>
        </m:r>
      </m:oMath>
      <w:r w:rsidRPr="004F78CB">
        <w:rPr>
          <w:rFonts w:ascii="Times New Roman" w:hAnsi="Times New Roman" w:cs="Times New Roman"/>
          <w:sz w:val="24"/>
        </w:rPr>
        <w:t>的值越大时</w:t>
      </w:r>
      <w:r w:rsidRPr="004F78CB">
        <w:rPr>
          <w:rFonts w:ascii="Times New Roman" w:hAnsi="Times New Roman" w:cs="Times New Roman" w:hint="eastAsia"/>
          <w:sz w:val="24"/>
        </w:rPr>
        <w:t>，</w:t>
      </w:r>
      <w:r w:rsidRPr="004F78CB">
        <w:rPr>
          <w:rFonts w:ascii="Times New Roman" w:hAnsi="Times New Roman" w:cs="Times New Roman" w:hint="eastAsia"/>
          <w:sz w:val="24"/>
        </w:rPr>
        <w:t>FFT</w:t>
      </w:r>
      <w:r w:rsidRPr="004F78CB">
        <w:rPr>
          <w:rFonts w:ascii="Times New Roman" w:hAnsi="Times New Roman" w:cs="Times New Roman" w:hint="eastAsia"/>
          <w:sz w:val="24"/>
        </w:rPr>
        <w:t>的计算量相较于</w:t>
      </w:r>
      <w:r w:rsidRPr="004F78CB">
        <w:rPr>
          <w:rFonts w:ascii="Times New Roman" w:hAnsi="Times New Roman" w:cs="Times New Roman" w:hint="eastAsia"/>
          <w:sz w:val="24"/>
        </w:rPr>
        <w:t>DFT</w:t>
      </w:r>
      <w:r w:rsidRPr="004F78CB">
        <w:rPr>
          <w:rFonts w:ascii="Times New Roman" w:hAnsi="Times New Roman" w:cs="Times New Roman" w:hint="eastAsia"/>
          <w:sz w:val="24"/>
        </w:rPr>
        <w:t>的计算量会</w:t>
      </w:r>
      <w:r w:rsidR="00555DBE">
        <w:rPr>
          <w:rFonts w:ascii="Times New Roman" w:hAnsi="Times New Roman" w:cs="Times New Roman" w:hint="eastAsia"/>
          <w:sz w:val="24"/>
        </w:rPr>
        <w:t>越发</w:t>
      </w:r>
      <w:r w:rsidRPr="004F78CB">
        <w:rPr>
          <w:rFonts w:ascii="Times New Roman" w:hAnsi="Times New Roman" w:cs="Times New Roman" w:hint="eastAsia"/>
          <w:sz w:val="24"/>
        </w:rPr>
        <w:t>显著</w:t>
      </w:r>
      <w:r w:rsidR="00555DBE">
        <w:rPr>
          <w:rFonts w:ascii="Times New Roman" w:hAnsi="Times New Roman" w:cs="Times New Roman" w:hint="eastAsia"/>
          <w:sz w:val="24"/>
        </w:rPr>
        <w:t>地</w:t>
      </w:r>
      <w:r w:rsidRPr="004F78CB">
        <w:rPr>
          <w:rFonts w:ascii="Times New Roman" w:hAnsi="Times New Roman" w:cs="Times New Roman" w:hint="eastAsia"/>
          <w:sz w:val="24"/>
        </w:rPr>
        <w:t>减小，</w:t>
      </w:r>
      <w:r w:rsidRPr="004F78CB">
        <w:rPr>
          <w:rFonts w:ascii="Times New Roman" w:hAnsi="Times New Roman" w:cs="Times New Roman" w:hint="eastAsia"/>
          <w:sz w:val="24"/>
        </w:rPr>
        <w:t>FFT</w:t>
      </w:r>
      <w:r w:rsidRPr="004F78CB">
        <w:rPr>
          <w:rFonts w:ascii="Times New Roman" w:hAnsi="Times New Roman" w:cs="Times New Roman" w:hint="eastAsia"/>
          <w:sz w:val="24"/>
        </w:rPr>
        <w:t>的优势也越大。例如，当</w:t>
      </w:r>
      <m:oMath>
        <m:r>
          <w:rPr>
            <w:rFonts w:ascii="Cambria Math" w:hAnsi="Cambria Math" w:cs="Times New Roman"/>
            <w:sz w:val="24"/>
          </w:rPr>
          <m:t>N=1024</m:t>
        </m:r>
      </m:oMath>
      <w:r w:rsidRPr="004F78CB">
        <w:rPr>
          <w:rFonts w:ascii="Times New Roman" w:hAnsi="Times New Roman" w:cs="Times New Roman"/>
          <w:sz w:val="24"/>
        </w:rPr>
        <w:t>时</w:t>
      </w:r>
      <w:r w:rsidRPr="004F78CB">
        <w:rPr>
          <w:rFonts w:ascii="Times New Roman" w:hAnsi="Times New Roman" w:cs="Times New Roman" w:hint="eastAsia"/>
          <w:sz w:val="24"/>
        </w:rPr>
        <w:t>，</w:t>
      </w:r>
      <w:r w:rsidRPr="004F78CB">
        <w:rPr>
          <w:rFonts w:ascii="Times New Roman" w:hAnsi="Times New Roman" w:cs="Times New Roman"/>
          <w:sz w:val="24"/>
        </w:rPr>
        <w:t>DFT</w:t>
      </w:r>
      <w:r w:rsidRPr="004F78CB">
        <w:rPr>
          <w:rFonts w:ascii="Times New Roman" w:hAnsi="Times New Roman" w:cs="Times New Roman"/>
          <w:sz w:val="24"/>
        </w:rPr>
        <w:t>的复数乘法运算次数近似为</w:t>
      </w:r>
      <w:r w:rsidRPr="004F78CB">
        <w:rPr>
          <w:rFonts w:ascii="Times New Roman" w:hAnsi="Times New Roman" w:cs="Times New Roman"/>
          <w:sz w:val="24"/>
        </w:rPr>
        <w:t>FFT</w:t>
      </w:r>
      <w:r w:rsidRPr="004F78CB">
        <w:rPr>
          <w:rFonts w:ascii="Times New Roman" w:hAnsi="Times New Roman" w:cs="Times New Roman"/>
          <w:sz w:val="24"/>
        </w:rPr>
        <w:t>复数乘法运算次数的</w:t>
      </w:r>
      <w:r w:rsidRPr="004F78CB">
        <w:rPr>
          <w:rFonts w:ascii="Times New Roman" w:hAnsi="Times New Roman" w:cs="Times New Roman" w:hint="eastAsia"/>
          <w:sz w:val="24"/>
        </w:rPr>
        <w:t>2</w:t>
      </w:r>
      <w:r w:rsidRPr="004F78CB">
        <w:rPr>
          <w:rFonts w:ascii="Times New Roman" w:hAnsi="Times New Roman" w:cs="Times New Roman"/>
          <w:sz w:val="24"/>
        </w:rPr>
        <w:t>05</w:t>
      </w:r>
      <w:r w:rsidRPr="004F78CB">
        <w:rPr>
          <w:rFonts w:ascii="Times New Roman" w:hAnsi="Times New Roman" w:cs="Times New Roman"/>
          <w:sz w:val="24"/>
        </w:rPr>
        <w:t>倍</w:t>
      </w:r>
      <w:r w:rsidRPr="004F78CB">
        <w:rPr>
          <w:rFonts w:ascii="Times New Roman" w:hAnsi="Times New Roman" w:cs="Times New Roman" w:hint="eastAsia"/>
          <w:sz w:val="24"/>
        </w:rPr>
        <w:t>，可见</w:t>
      </w:r>
      <w:r w:rsidRPr="004F78CB">
        <w:rPr>
          <w:rFonts w:ascii="Times New Roman" w:hAnsi="Times New Roman" w:cs="Times New Roman" w:hint="eastAsia"/>
          <w:sz w:val="24"/>
        </w:rPr>
        <w:t>FFT</w:t>
      </w:r>
      <w:r w:rsidRPr="004F78CB">
        <w:rPr>
          <w:rFonts w:ascii="Times New Roman" w:hAnsi="Times New Roman" w:cs="Times New Roman" w:hint="eastAsia"/>
          <w:sz w:val="24"/>
        </w:rPr>
        <w:t>对</w:t>
      </w:r>
      <w:r w:rsidRPr="004F78CB">
        <w:rPr>
          <w:rFonts w:ascii="Times New Roman" w:hAnsi="Times New Roman" w:cs="Times New Roman" w:hint="eastAsia"/>
          <w:sz w:val="24"/>
        </w:rPr>
        <w:t>DFT</w:t>
      </w:r>
      <w:r w:rsidRPr="004F78CB">
        <w:rPr>
          <w:rFonts w:ascii="Times New Roman" w:hAnsi="Times New Roman" w:cs="Times New Roman" w:hint="eastAsia"/>
          <w:sz w:val="24"/>
        </w:rPr>
        <w:t>的改进</w:t>
      </w:r>
      <w:r w:rsidR="00FC67EE">
        <w:rPr>
          <w:rFonts w:ascii="Times New Roman" w:hAnsi="Times New Roman" w:cs="Times New Roman" w:hint="eastAsia"/>
          <w:sz w:val="24"/>
        </w:rPr>
        <w:t>使得</w:t>
      </w:r>
      <w:r w:rsidR="00FC67EE">
        <w:rPr>
          <w:rFonts w:ascii="Times New Roman" w:hAnsi="Times New Roman" w:cs="Times New Roman" w:hint="eastAsia"/>
          <w:sz w:val="24"/>
        </w:rPr>
        <w:t>DFT</w:t>
      </w:r>
      <w:r w:rsidR="00FC67EE">
        <w:rPr>
          <w:rFonts w:ascii="Times New Roman" w:hAnsi="Times New Roman" w:cs="Times New Roman" w:hint="eastAsia"/>
          <w:sz w:val="24"/>
        </w:rPr>
        <w:t>的运算量得到了很大的缩减</w:t>
      </w:r>
      <w:r w:rsidR="0014354D" w:rsidRPr="0014354D">
        <w:rPr>
          <w:rFonts w:ascii="Times New Roman" w:hAnsi="Times New Roman" w:cs="Times New Roman"/>
          <w:sz w:val="24"/>
          <w:vertAlign w:val="superscript"/>
        </w:rPr>
        <w:fldChar w:fldCharType="begin"/>
      </w:r>
      <w:r w:rsidR="0014354D" w:rsidRPr="0014354D">
        <w:rPr>
          <w:rFonts w:ascii="Times New Roman" w:hAnsi="Times New Roman" w:cs="Times New Roman"/>
          <w:sz w:val="24"/>
          <w:vertAlign w:val="superscript"/>
        </w:rPr>
        <w:instrText xml:space="preserve"> </w:instrText>
      </w:r>
      <w:r w:rsidR="0014354D" w:rsidRPr="0014354D">
        <w:rPr>
          <w:rFonts w:ascii="Times New Roman" w:hAnsi="Times New Roman" w:cs="Times New Roman" w:hint="eastAsia"/>
          <w:sz w:val="24"/>
          <w:vertAlign w:val="superscript"/>
        </w:rPr>
        <w:instrText>REF _Ref27251283 \r \h</w:instrText>
      </w:r>
      <w:r w:rsidR="0014354D" w:rsidRPr="0014354D">
        <w:rPr>
          <w:rFonts w:ascii="Times New Roman" w:hAnsi="Times New Roman" w:cs="Times New Roman"/>
          <w:sz w:val="24"/>
          <w:vertAlign w:val="superscript"/>
        </w:rPr>
        <w:instrText xml:space="preserve"> </w:instrText>
      </w:r>
      <w:r w:rsidR="0014354D">
        <w:rPr>
          <w:rFonts w:ascii="Times New Roman" w:hAnsi="Times New Roman" w:cs="Times New Roman"/>
          <w:sz w:val="24"/>
          <w:vertAlign w:val="superscript"/>
        </w:rPr>
        <w:instrText xml:space="preserve"> \* MERGEFORMAT </w:instrText>
      </w:r>
      <w:r w:rsidR="0014354D" w:rsidRPr="0014354D">
        <w:rPr>
          <w:rFonts w:ascii="Times New Roman" w:hAnsi="Times New Roman" w:cs="Times New Roman"/>
          <w:sz w:val="24"/>
          <w:vertAlign w:val="superscript"/>
        </w:rPr>
      </w:r>
      <w:r w:rsidR="0014354D" w:rsidRPr="0014354D">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[12]</w:t>
      </w:r>
      <w:r w:rsidR="0014354D" w:rsidRPr="0014354D">
        <w:rPr>
          <w:rFonts w:ascii="Times New Roman" w:hAnsi="Times New Roman" w:cs="Times New Roman"/>
          <w:sz w:val="24"/>
          <w:vertAlign w:val="superscript"/>
        </w:rPr>
        <w:fldChar w:fldCharType="end"/>
      </w:r>
      <w:r w:rsidRPr="004F78CB">
        <w:rPr>
          <w:rFonts w:ascii="Times New Roman" w:hAnsi="Times New Roman" w:cs="Times New Roman" w:hint="eastAsia"/>
          <w:sz w:val="24"/>
        </w:rPr>
        <w:t>。</w:t>
      </w:r>
    </w:p>
    <w:p w:rsidR="00666EC2" w:rsidRPr="009E0108" w:rsidRDefault="00E64684" w:rsidP="00E64684">
      <w:pPr>
        <w:pStyle w:val="2"/>
      </w:pPr>
      <w:bookmarkStart w:id="48" w:name="_Toc29315810"/>
      <w:r>
        <w:t>短时傅里叶变换</w:t>
      </w:r>
      <w:bookmarkEnd w:id="48"/>
    </w:p>
    <w:p w:rsidR="00E64684" w:rsidRPr="00E64684" w:rsidRDefault="00E64684" w:rsidP="00E64684">
      <w:pPr>
        <w:spacing w:line="300" w:lineRule="auto"/>
        <w:ind w:firstLine="420"/>
        <w:rPr>
          <w:rFonts w:ascii="Times New Roman" w:hAnsi="Times New Roman" w:cs="Times New Roman"/>
          <w:sz w:val="24"/>
        </w:rPr>
      </w:pPr>
      <w:r w:rsidRPr="00E64684">
        <w:rPr>
          <w:rFonts w:ascii="Times New Roman" w:hAnsi="Times New Roman" w:cs="Times New Roman"/>
          <w:sz w:val="24"/>
        </w:rPr>
        <w:t>快速傅里叶变换</w:t>
      </w:r>
      <w:r w:rsidRPr="00E64684">
        <w:rPr>
          <w:rFonts w:ascii="Times New Roman" w:hAnsi="Times New Roman" w:cs="Times New Roman" w:hint="eastAsia"/>
          <w:sz w:val="24"/>
        </w:rPr>
        <w:t>算法是解决时频转换问题的重要数学工具，但是它仅仅</w:t>
      </w:r>
      <w:r w:rsidRPr="00E64684">
        <w:rPr>
          <w:rFonts w:ascii="Times New Roman" w:hAnsi="Times New Roman" w:cs="Times New Roman"/>
          <w:sz w:val="24"/>
        </w:rPr>
        <w:t>适用</w:t>
      </w:r>
      <w:r w:rsidRPr="00E64684">
        <w:rPr>
          <w:rFonts w:ascii="Times New Roman" w:hAnsi="Times New Roman" w:cs="Times New Roman"/>
          <w:sz w:val="24"/>
        </w:rPr>
        <w:lastRenderedPageBreak/>
        <w:t>于过程平稳的</w:t>
      </w:r>
      <w:r w:rsidR="00703ABA">
        <w:rPr>
          <w:rFonts w:ascii="Times New Roman" w:hAnsi="Times New Roman" w:cs="Times New Roman"/>
          <w:sz w:val="24"/>
        </w:rPr>
        <w:t>非时变</w:t>
      </w:r>
      <w:r w:rsidRPr="00E64684">
        <w:rPr>
          <w:rFonts w:ascii="Times New Roman" w:hAnsi="Times New Roman" w:cs="Times New Roman"/>
          <w:sz w:val="24"/>
        </w:rPr>
        <w:t>信号分析</w:t>
      </w:r>
      <w:r w:rsidRPr="00E64684">
        <w:rPr>
          <w:rFonts w:ascii="Times New Roman" w:hAnsi="Times New Roman" w:cs="Times New Roman" w:hint="eastAsia"/>
          <w:sz w:val="24"/>
        </w:rPr>
        <w:t>，只能够分析信号的频域内容，</w:t>
      </w:r>
      <w:r w:rsidRPr="00E64684">
        <w:rPr>
          <w:rFonts w:ascii="Times New Roman" w:hAnsi="Times New Roman" w:cs="Times New Roman"/>
          <w:sz w:val="24"/>
        </w:rPr>
        <w:t>对于非平稳的</w:t>
      </w:r>
      <w:r w:rsidR="00703ABA">
        <w:rPr>
          <w:rFonts w:ascii="Times New Roman" w:hAnsi="Times New Roman" w:cs="Times New Roman"/>
          <w:sz w:val="24"/>
        </w:rPr>
        <w:t>时变</w:t>
      </w:r>
      <w:r w:rsidRPr="00E64684">
        <w:rPr>
          <w:rFonts w:ascii="Times New Roman" w:hAnsi="Times New Roman" w:cs="Times New Roman"/>
          <w:sz w:val="24"/>
        </w:rPr>
        <w:t>信号缺乏有效的时频域局部分析能力</w:t>
      </w:r>
      <w:r w:rsidRPr="00E64684">
        <w:rPr>
          <w:rFonts w:ascii="Times New Roman" w:hAnsi="Times New Roman" w:cs="Times New Roman" w:hint="eastAsia"/>
          <w:sz w:val="24"/>
        </w:rPr>
        <w:t>。</w:t>
      </w:r>
      <w:r w:rsidRPr="00E64684">
        <w:rPr>
          <w:rFonts w:ascii="Times New Roman" w:hAnsi="Times New Roman" w:cs="Times New Roman"/>
          <w:sz w:val="24"/>
        </w:rPr>
        <w:t>为了解决傅里叶变换的这一缺陷</w:t>
      </w:r>
      <w:r w:rsidRPr="00E64684">
        <w:rPr>
          <w:rFonts w:ascii="Times New Roman" w:hAnsi="Times New Roman" w:cs="Times New Roman" w:hint="eastAsia"/>
          <w:sz w:val="24"/>
        </w:rPr>
        <w:t>，</w:t>
      </w:r>
      <w:r w:rsidRPr="00E64684">
        <w:rPr>
          <w:rFonts w:ascii="Times New Roman" w:hAnsi="Times New Roman" w:cs="Times New Roman"/>
          <w:sz w:val="24"/>
        </w:rPr>
        <w:t>基于加窗函数的</w:t>
      </w:r>
      <w:r w:rsidR="00C13834">
        <w:rPr>
          <w:rFonts w:ascii="Times New Roman" w:hAnsi="Times New Roman" w:cs="Times New Roman" w:hint="eastAsia"/>
          <w:sz w:val="24"/>
        </w:rPr>
        <w:t>STFT</w:t>
      </w:r>
      <w:r w:rsidR="00C13834">
        <w:rPr>
          <w:rFonts w:ascii="Times New Roman" w:hAnsi="Times New Roman" w:cs="Times New Roman"/>
          <w:sz w:val="24"/>
        </w:rPr>
        <w:t>算法</w:t>
      </w:r>
      <w:r w:rsidR="00C13834" w:rsidRPr="00C13834">
        <w:rPr>
          <w:rFonts w:ascii="Times New Roman" w:hAnsi="Times New Roman" w:cs="Times New Roman"/>
          <w:sz w:val="24"/>
          <w:vertAlign w:val="superscript"/>
        </w:rPr>
        <w:fldChar w:fldCharType="begin"/>
      </w:r>
      <w:r w:rsidR="00C13834" w:rsidRPr="00C13834">
        <w:rPr>
          <w:rFonts w:ascii="Times New Roman" w:hAnsi="Times New Roman" w:cs="Times New Roman"/>
          <w:sz w:val="24"/>
          <w:vertAlign w:val="superscript"/>
        </w:rPr>
        <w:instrText xml:space="preserve"> REF _Ref27251466 \r \h </w:instrText>
      </w:r>
      <w:r w:rsidR="00C13834">
        <w:rPr>
          <w:rFonts w:ascii="Times New Roman" w:hAnsi="Times New Roman" w:cs="Times New Roman"/>
          <w:sz w:val="24"/>
          <w:vertAlign w:val="superscript"/>
        </w:rPr>
        <w:instrText xml:space="preserve"> \* MERGEFORMAT </w:instrText>
      </w:r>
      <w:r w:rsidR="00C13834" w:rsidRPr="00C13834">
        <w:rPr>
          <w:rFonts w:ascii="Times New Roman" w:hAnsi="Times New Roman" w:cs="Times New Roman"/>
          <w:sz w:val="24"/>
          <w:vertAlign w:val="superscript"/>
        </w:rPr>
      </w:r>
      <w:r w:rsidR="00C13834" w:rsidRPr="00C13834">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[13]</w:t>
      </w:r>
      <w:r w:rsidR="00C13834" w:rsidRPr="00C13834">
        <w:rPr>
          <w:rFonts w:ascii="Times New Roman" w:hAnsi="Times New Roman" w:cs="Times New Roman"/>
          <w:sz w:val="24"/>
          <w:vertAlign w:val="superscript"/>
        </w:rPr>
        <w:fldChar w:fldCharType="end"/>
      </w:r>
      <w:r w:rsidR="00C13834">
        <w:rPr>
          <w:rFonts w:ascii="Times New Roman" w:hAnsi="Times New Roman" w:cs="Times New Roman"/>
          <w:sz w:val="24"/>
        </w:rPr>
        <w:t>被提出</w:t>
      </w:r>
      <w:r w:rsidRPr="00E64684">
        <w:rPr>
          <w:rFonts w:ascii="Times New Roman" w:hAnsi="Times New Roman" w:cs="Times New Roman" w:hint="eastAsia"/>
          <w:sz w:val="24"/>
        </w:rPr>
        <w:t>。</w:t>
      </w:r>
      <w:r w:rsidR="00C13834">
        <w:rPr>
          <w:rFonts w:ascii="Times New Roman" w:hAnsi="Times New Roman" w:cs="Times New Roman" w:hint="eastAsia"/>
          <w:sz w:val="24"/>
        </w:rPr>
        <w:t>STFT</w:t>
      </w:r>
      <w:r w:rsidRPr="00E64684">
        <w:rPr>
          <w:rFonts w:ascii="Times New Roman" w:hAnsi="Times New Roman" w:cs="Times New Roman" w:hint="eastAsia"/>
          <w:sz w:val="24"/>
        </w:rPr>
        <w:t>是经典的线性</w:t>
      </w:r>
      <w:proofErr w:type="gramStart"/>
      <w:r w:rsidRPr="00E64684">
        <w:rPr>
          <w:rFonts w:ascii="Times New Roman" w:hAnsi="Times New Roman" w:cs="Times New Roman" w:hint="eastAsia"/>
          <w:sz w:val="24"/>
        </w:rPr>
        <w:t>时频分析</w:t>
      </w:r>
      <w:proofErr w:type="gramEnd"/>
      <w:r w:rsidRPr="00E64684">
        <w:rPr>
          <w:rFonts w:ascii="Times New Roman" w:hAnsi="Times New Roman" w:cs="Times New Roman" w:hint="eastAsia"/>
          <w:sz w:val="24"/>
        </w:rPr>
        <w:t>方法，其基本思想是将整体不平稳的时域信号拆分开，看作是一系列</w:t>
      </w:r>
      <w:r w:rsidR="00741A25">
        <w:rPr>
          <w:rFonts w:ascii="Times New Roman" w:hAnsi="Times New Roman" w:cs="Times New Roman" w:hint="eastAsia"/>
          <w:sz w:val="24"/>
        </w:rPr>
        <w:t>近似</w:t>
      </w:r>
      <w:r w:rsidRPr="00E64684">
        <w:rPr>
          <w:rFonts w:ascii="Times New Roman" w:hAnsi="Times New Roman" w:cs="Times New Roman" w:hint="eastAsia"/>
          <w:sz w:val="24"/>
        </w:rPr>
        <w:t>平稳</w:t>
      </w:r>
      <w:r w:rsidR="00741A25">
        <w:rPr>
          <w:rFonts w:ascii="Times New Roman" w:hAnsi="Times New Roman" w:cs="Times New Roman" w:hint="eastAsia"/>
          <w:sz w:val="24"/>
        </w:rPr>
        <w:t>的</w:t>
      </w:r>
      <w:r w:rsidRPr="00E64684">
        <w:rPr>
          <w:rFonts w:ascii="Times New Roman" w:hAnsi="Times New Roman" w:cs="Times New Roman" w:hint="eastAsia"/>
          <w:sz w:val="24"/>
        </w:rPr>
        <w:t>信号帧的叠加，</w:t>
      </w:r>
      <w:r w:rsidR="00741A25">
        <w:rPr>
          <w:rFonts w:ascii="Times New Roman" w:hAnsi="Times New Roman" w:cs="Times New Roman" w:hint="eastAsia"/>
          <w:sz w:val="24"/>
        </w:rPr>
        <w:t>然后</w:t>
      </w:r>
      <w:r w:rsidRPr="00E64684">
        <w:rPr>
          <w:rFonts w:ascii="Times New Roman" w:hAnsi="Times New Roman" w:cs="Times New Roman" w:hint="eastAsia"/>
          <w:sz w:val="24"/>
        </w:rPr>
        <w:t>对每个信号</w:t>
      </w:r>
      <w:proofErr w:type="gramStart"/>
      <w:r w:rsidRPr="00E64684">
        <w:rPr>
          <w:rFonts w:ascii="Times New Roman" w:hAnsi="Times New Roman" w:cs="Times New Roman" w:hint="eastAsia"/>
          <w:sz w:val="24"/>
        </w:rPr>
        <w:t>帧</w:t>
      </w:r>
      <w:proofErr w:type="gramEnd"/>
      <w:r w:rsidRPr="00E64684">
        <w:rPr>
          <w:rFonts w:ascii="Times New Roman" w:hAnsi="Times New Roman" w:cs="Times New Roman" w:hint="eastAsia"/>
          <w:sz w:val="24"/>
        </w:rPr>
        <w:t>分别做快速傅里叶变换，由此得到兼顾频域与时域信息的时频信号数据。其中拆分为信号帧的过程即是通过加窗函数实现的。</w:t>
      </w:r>
    </w:p>
    <w:p w:rsidR="00E64684" w:rsidRDefault="00E64684" w:rsidP="00E64684">
      <w:pPr>
        <w:spacing w:line="300" w:lineRule="auto"/>
        <w:rPr>
          <w:rFonts w:ascii="Times New Roman" w:hAnsi="Times New Roman" w:cs="Times New Roman"/>
          <w:sz w:val="24"/>
        </w:rPr>
      </w:pPr>
      <w:r w:rsidRPr="00E64684">
        <w:rPr>
          <w:rFonts w:ascii="Times New Roman" w:hAnsi="Times New Roman" w:cs="Times New Roman"/>
          <w:sz w:val="24"/>
        </w:rPr>
        <w:tab/>
      </w:r>
      <w:r w:rsidRPr="00E64684">
        <w:rPr>
          <w:rFonts w:ascii="Times New Roman" w:hAnsi="Times New Roman" w:cs="Times New Roman"/>
          <w:sz w:val="24"/>
        </w:rPr>
        <w:t>给定离散数字信号</w:t>
      </w:r>
      <m:oMath>
        <m:r>
          <w:rPr>
            <w:rFonts w:ascii="Cambria Math" w:hAnsi="Cambria Math" w:cs="Times New Roman"/>
            <w:sz w:val="24"/>
          </w:rPr>
          <m:t>x(n)</m:t>
        </m:r>
      </m:oMath>
      <w:r w:rsidRPr="00E64684">
        <w:rPr>
          <w:rFonts w:ascii="Times New Roman" w:hAnsi="Times New Roman" w:cs="Times New Roman" w:hint="eastAsia"/>
          <w:sz w:val="24"/>
        </w:rPr>
        <w:t>，</w:t>
      </w:r>
      <w:r w:rsidRPr="00E64684">
        <w:rPr>
          <w:rFonts w:ascii="Times New Roman" w:hAnsi="Times New Roman" w:cs="Times New Roman"/>
          <w:sz w:val="24"/>
        </w:rPr>
        <w:t>用窗函数</w:t>
      </w:r>
      <m:oMath>
        <m:r>
          <w:rPr>
            <w:rFonts w:ascii="Cambria Math" w:hAnsi="Cambria Math" w:cs="Times New Roman"/>
            <w:sz w:val="24"/>
          </w:rPr>
          <m:t>g(n)</m:t>
        </m:r>
      </m:oMath>
      <w:r w:rsidR="00C13834">
        <w:rPr>
          <w:rFonts w:ascii="Times New Roman" w:hAnsi="Times New Roman" w:cs="Times New Roman"/>
          <w:sz w:val="24"/>
        </w:rPr>
        <w:t>去</w:t>
      </w:r>
      <w:r w:rsidRPr="00E64684">
        <w:rPr>
          <w:rFonts w:ascii="Times New Roman" w:hAnsi="Times New Roman" w:cs="Times New Roman"/>
          <w:sz w:val="24"/>
        </w:rPr>
        <w:t>截取</w:t>
      </w:r>
      <w:r w:rsidR="00C13834">
        <w:rPr>
          <w:rFonts w:ascii="Times New Roman" w:hAnsi="Times New Roman" w:cs="Times New Roman"/>
          <w:sz w:val="24"/>
        </w:rPr>
        <w:t>并获得</w:t>
      </w:r>
      <m:oMath>
        <m:r>
          <w:rPr>
            <w:rFonts w:ascii="Cambria Math" w:hAnsi="Cambria Math" w:cs="Times New Roman"/>
            <w:sz w:val="24"/>
          </w:rPr>
          <m:t>x(n)</m:t>
        </m:r>
      </m:oMath>
      <w:r w:rsidRPr="00E64684">
        <w:rPr>
          <w:rFonts w:ascii="Times New Roman" w:hAnsi="Times New Roman" w:cs="Times New Roman"/>
          <w:sz w:val="24"/>
        </w:rPr>
        <w:t>的局部信号</w:t>
      </w:r>
      <w:r w:rsidRPr="00E64684">
        <w:rPr>
          <w:rFonts w:ascii="Times New Roman" w:hAnsi="Times New Roman" w:cs="Times New Roman" w:hint="eastAsia"/>
          <w:sz w:val="24"/>
        </w:rPr>
        <w:t>帧，</w:t>
      </w:r>
      <w:r w:rsidRPr="00E64684">
        <w:rPr>
          <w:rFonts w:ascii="Times New Roman" w:hAnsi="Times New Roman" w:cs="Times New Roman"/>
          <w:sz w:val="24"/>
        </w:rPr>
        <w:t>然后对截取下来的</w:t>
      </w:r>
      <w:r w:rsidRPr="00E64684">
        <w:rPr>
          <w:rFonts w:ascii="Times New Roman" w:hAnsi="Times New Roman" w:cs="Times New Roman" w:hint="eastAsia"/>
          <w:sz w:val="24"/>
        </w:rPr>
        <w:t>信号</w:t>
      </w:r>
      <w:proofErr w:type="gramStart"/>
      <w:r w:rsidRPr="00E64684">
        <w:rPr>
          <w:rFonts w:ascii="Times New Roman" w:hAnsi="Times New Roman" w:cs="Times New Roman" w:hint="eastAsia"/>
          <w:sz w:val="24"/>
        </w:rPr>
        <w:t>帧</w:t>
      </w:r>
      <w:proofErr w:type="gramEnd"/>
      <w:r w:rsidRPr="00E64684">
        <w:rPr>
          <w:rFonts w:ascii="Times New Roman" w:hAnsi="Times New Roman" w:cs="Times New Roman"/>
          <w:sz w:val="24"/>
        </w:rPr>
        <w:t>进行</w:t>
      </w:r>
      <w:r w:rsidR="00C13834">
        <w:rPr>
          <w:rFonts w:ascii="Times New Roman" w:hAnsi="Times New Roman" w:cs="Times New Roman" w:hint="eastAsia"/>
          <w:sz w:val="24"/>
        </w:rPr>
        <w:t>FFT</w:t>
      </w:r>
      <w:r w:rsidR="00C13834">
        <w:rPr>
          <w:rFonts w:ascii="Times New Roman" w:hAnsi="Times New Roman" w:cs="Times New Roman" w:hint="eastAsia"/>
          <w:sz w:val="24"/>
        </w:rPr>
        <w:t>。</w:t>
      </w:r>
      <w:r w:rsidR="00C13834">
        <w:rPr>
          <w:rFonts w:ascii="Times New Roman" w:hAnsi="Times New Roman" w:cs="Times New Roman"/>
          <w:sz w:val="24"/>
        </w:rPr>
        <w:t>通过对</w:t>
      </w:r>
      <w:r w:rsidRPr="00E64684">
        <w:rPr>
          <w:rFonts w:ascii="Times New Roman" w:hAnsi="Times New Roman" w:cs="Times New Roman"/>
          <w:sz w:val="24"/>
        </w:rPr>
        <w:t>窗函数</w:t>
      </w:r>
      <m:oMath>
        <m:r>
          <w:rPr>
            <w:rFonts w:ascii="Cambria Math" w:hAnsi="Cambria Math" w:cs="Times New Roman"/>
            <w:sz w:val="24"/>
          </w:rPr>
          <m:t>g(n)</m:t>
        </m:r>
      </m:oMath>
      <w:r w:rsidR="00C13834">
        <w:rPr>
          <w:rFonts w:ascii="Times New Roman" w:hAnsi="Times New Roman" w:cs="Times New Roman"/>
          <w:sz w:val="24"/>
        </w:rPr>
        <w:t>的中央位置的坐标进行移动</w:t>
      </w:r>
      <w:r w:rsidRPr="00E64684">
        <w:rPr>
          <w:rFonts w:ascii="Times New Roman" w:hAnsi="Times New Roman" w:cs="Times New Roman" w:hint="eastAsia"/>
          <w:sz w:val="24"/>
        </w:rPr>
        <w:t>，</w:t>
      </w:r>
      <w:r w:rsidRPr="00E64684">
        <w:rPr>
          <w:rFonts w:ascii="Times New Roman" w:hAnsi="Times New Roman" w:cs="Times New Roman"/>
          <w:sz w:val="24"/>
        </w:rPr>
        <w:t>来得到</w:t>
      </w:r>
      <w:r w:rsidR="00C13834" w:rsidRPr="00E64684">
        <w:rPr>
          <w:rFonts w:ascii="Times New Roman" w:hAnsi="Times New Roman" w:cs="Times New Roman"/>
          <w:sz w:val="24"/>
        </w:rPr>
        <w:t>离散数字信号</w:t>
      </w:r>
      <m:oMath>
        <m:r>
          <w:rPr>
            <w:rFonts w:ascii="Cambria Math" w:hAnsi="Cambria Math" w:cs="Times New Roman"/>
            <w:sz w:val="24"/>
          </w:rPr>
          <m:t>x(n)</m:t>
        </m:r>
      </m:oMath>
      <w:r w:rsidR="00C13834">
        <w:rPr>
          <w:rFonts w:ascii="Times New Roman" w:hAnsi="Times New Roman" w:cs="Times New Roman"/>
          <w:sz w:val="24"/>
        </w:rPr>
        <w:t>中</w:t>
      </w:r>
      <w:r w:rsidRPr="00E64684">
        <w:rPr>
          <w:rFonts w:ascii="Times New Roman" w:hAnsi="Times New Roman" w:cs="Times New Roman"/>
          <w:sz w:val="24"/>
        </w:rPr>
        <w:t>不同</w:t>
      </w:r>
      <w:proofErr w:type="gramStart"/>
      <w:r w:rsidR="00C13834">
        <w:rPr>
          <w:rFonts w:ascii="Times New Roman" w:hAnsi="Times New Roman" w:cs="Times New Roman"/>
          <w:sz w:val="24"/>
        </w:rPr>
        <w:t>信号帧所包含</w:t>
      </w:r>
      <w:proofErr w:type="gramEnd"/>
      <w:r w:rsidRPr="00E64684">
        <w:rPr>
          <w:rFonts w:ascii="Times New Roman" w:hAnsi="Times New Roman" w:cs="Times New Roman"/>
          <w:sz w:val="24"/>
        </w:rPr>
        <w:t>的频域信息</w:t>
      </w:r>
      <w:r w:rsidRPr="00E64684">
        <w:rPr>
          <w:rFonts w:ascii="Times New Roman" w:hAnsi="Times New Roman" w:cs="Times New Roman" w:hint="eastAsia"/>
          <w:sz w:val="24"/>
        </w:rPr>
        <w:t>。</w:t>
      </w:r>
      <w:r w:rsidRPr="00E64684">
        <w:rPr>
          <w:rFonts w:ascii="Times New Roman" w:hAnsi="Times New Roman" w:cs="Times New Roman"/>
          <w:sz w:val="24"/>
        </w:rPr>
        <w:t>STFT</w:t>
      </w:r>
      <w:r w:rsidRPr="00E64684">
        <w:rPr>
          <w:rFonts w:ascii="Times New Roman" w:hAnsi="Times New Roman" w:cs="Times New Roman"/>
          <w:sz w:val="24"/>
        </w:rPr>
        <w:t>的计算公式</w:t>
      </w:r>
      <w:r w:rsidR="00F71973" w:rsidRPr="00F71973">
        <w:rPr>
          <w:rFonts w:ascii="Times New Roman" w:hAnsi="Times New Roman" w:cs="Times New Roman"/>
          <w:sz w:val="24"/>
          <w:vertAlign w:val="superscript"/>
        </w:rPr>
        <w:fldChar w:fldCharType="begin"/>
      </w:r>
      <w:r w:rsidR="00F71973" w:rsidRPr="00F71973">
        <w:rPr>
          <w:rFonts w:ascii="Times New Roman" w:hAnsi="Times New Roman" w:cs="Times New Roman"/>
          <w:sz w:val="24"/>
          <w:vertAlign w:val="superscript"/>
        </w:rPr>
        <w:instrText xml:space="preserve"> REF _Ref27251747 \r \h </w:instrText>
      </w:r>
      <w:r w:rsidR="00F71973">
        <w:rPr>
          <w:rFonts w:ascii="Times New Roman" w:hAnsi="Times New Roman" w:cs="Times New Roman"/>
          <w:sz w:val="24"/>
          <w:vertAlign w:val="superscript"/>
        </w:rPr>
        <w:instrText xml:space="preserve"> \* MERGEFORMAT </w:instrText>
      </w:r>
      <w:r w:rsidR="00F71973" w:rsidRPr="00F71973">
        <w:rPr>
          <w:rFonts w:ascii="Times New Roman" w:hAnsi="Times New Roman" w:cs="Times New Roman"/>
          <w:sz w:val="24"/>
          <w:vertAlign w:val="superscript"/>
        </w:rPr>
      </w:r>
      <w:r w:rsidR="00F71973" w:rsidRPr="00F71973">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[14]</w:t>
      </w:r>
      <w:r w:rsidR="00F71973" w:rsidRPr="00F71973">
        <w:rPr>
          <w:rFonts w:ascii="Times New Roman" w:hAnsi="Times New Roman" w:cs="Times New Roman"/>
          <w:sz w:val="24"/>
          <w:vertAlign w:val="superscript"/>
        </w:rPr>
        <w:fldChar w:fldCharType="end"/>
      </w:r>
      <w:r w:rsidRPr="00E64684">
        <w:rPr>
          <w:rFonts w:ascii="Times New Roman" w:hAnsi="Times New Roman" w:cs="Times New Roman"/>
          <w:sz w:val="24"/>
        </w:rPr>
        <w:t>如下</w:t>
      </w:r>
      <w:r w:rsidRPr="00E64684">
        <w:rPr>
          <w:rFonts w:ascii="Times New Roman" w:hAnsi="Times New Roman" w:cs="Times New Roman" w:hint="eastAsia"/>
          <w:sz w:val="24"/>
        </w:rPr>
        <w:t>：</w:t>
      </w:r>
    </w:p>
    <w:p w:rsidR="00741A25" w:rsidRPr="00E81D16" w:rsidRDefault="00E81D16" w:rsidP="00E81D16">
      <w:pPr>
        <w:pStyle w:val="aff7"/>
        <w:ind w:firstLineChars="0" w:firstLine="0"/>
      </w:pPr>
      <w:r>
        <w:tab/>
      </w:r>
      <m:oMath>
        <m:sSub>
          <m:sSubPr>
            <m:ctrlPr>
              <w:rPr>
                <w:rFonts w:ascii="Cambria Math" w:hAnsi="Cambria Math"/>
                <w:i/>
              </w:rPr>
            </m:ctrlPr>
          </m:sSubPr>
          <m:e>
            <m:r>
              <w:rPr>
                <w:rFonts w:ascii="Cambria Math" w:hAnsi="Cambria Math"/>
              </w:rPr>
              <m:t>STFT</m:t>
            </m:r>
          </m:e>
          <m:sub>
            <m:r>
              <w:rPr>
                <w:rFonts w:ascii="Cambria Math" w:hAnsi="Cambria Math"/>
              </w:rPr>
              <m:t>x</m:t>
            </m:r>
          </m:sub>
        </m:sSub>
        <m:d>
          <m:dPr>
            <m:ctrlPr>
              <w:rPr>
                <w:rFonts w:ascii="Cambria Math" w:hAnsi="Cambria Math"/>
                <w:i/>
              </w:rPr>
            </m:ctrlPr>
          </m:dPr>
          <m:e>
            <m:r>
              <w:rPr>
                <w:rFonts w:ascii="Cambria Math" w:hAnsi="Cambria Math"/>
              </w:rPr>
              <m:t>m,k</m:t>
            </m:r>
          </m:e>
        </m:d>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L-1</m:t>
            </m:r>
          </m:sup>
          <m:e>
            <m:r>
              <w:rPr>
                <w:rFonts w:ascii="Cambria Math" w:hAnsi="Cambria Math"/>
              </w:rPr>
              <m:t>x(n)</m:t>
            </m:r>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(n-mN)</m:t>
            </m:r>
            <m:sSup>
              <m:sSupPr>
                <m:ctrlPr>
                  <w:rPr>
                    <w:rFonts w:ascii="Cambria Math" w:hAnsi="Cambria Math"/>
                    <w:i/>
                  </w:rPr>
                </m:ctrlPr>
              </m:sSupPr>
              <m:e>
                <m:r>
                  <w:rPr>
                    <w:rFonts w:ascii="Cambria Math" w:hAnsi="Cambria Math"/>
                  </w:rPr>
                  <m:t>e</m:t>
                </m:r>
              </m:e>
              <m:sup>
                <m:r>
                  <w:rPr>
                    <w:rFonts w:ascii="Cambria Math" w:hAnsi="Cambria Math"/>
                  </w:rPr>
                  <m:t>-j</m:t>
                </m:r>
                <m:f>
                  <m:fPr>
                    <m:ctrlPr>
                      <w:rPr>
                        <w:rFonts w:ascii="Cambria Math" w:hAnsi="Cambria Math"/>
                        <w:i/>
                      </w:rPr>
                    </m:ctrlPr>
                  </m:fPr>
                  <m:num>
                    <m:r>
                      <w:rPr>
                        <w:rFonts w:ascii="Cambria Math" w:hAnsi="Cambria Math"/>
                      </w:rPr>
                      <m:t>π</m:t>
                    </m:r>
                  </m:num>
                  <m:den>
                    <m:r>
                      <w:rPr>
                        <w:rFonts w:ascii="Cambria Math" w:hAnsi="Cambria Math"/>
                      </w:rPr>
                      <m:t>L</m:t>
                    </m:r>
                  </m:den>
                </m:f>
                <m:r>
                  <w:rPr>
                    <w:rFonts w:ascii="Cambria Math" w:hAnsi="Cambria Math"/>
                  </w:rPr>
                  <m:t>nk</m:t>
                </m:r>
              </m:sup>
            </m:sSup>
          </m:e>
        </m:nary>
        <m:r>
          <w:rPr>
            <w:rFonts w:ascii="Cambria Math" w:hAnsi="Cambria Math"/>
          </w:rPr>
          <m:t xml:space="preserve">      k=0,1,…,L-1</m:t>
        </m:r>
      </m:oMath>
      <w:r>
        <w:tab/>
      </w:r>
      <w:r>
        <w:rPr>
          <w:rFonts w:hint="eastAsia"/>
        </w:rPr>
        <w:t>(</w:t>
      </w:r>
      <w:r>
        <w:t>2-10)</w:t>
      </w:r>
    </w:p>
    <w:p w:rsidR="00E80509" w:rsidRDefault="00AA125C" w:rsidP="00E64684">
      <w:pPr>
        <w:spacing w:line="300" w:lineRule="auto"/>
        <w:rPr>
          <w:rFonts w:ascii="Times New Roman" w:hAnsi="Times New Roman" w:cs="Times New Roman"/>
          <w:sz w:val="24"/>
        </w:rPr>
      </w:pPr>
      <w:r>
        <w:rPr>
          <w:rFonts w:ascii="Times New Roman" w:hAnsi="Times New Roman" w:cs="Times New Roman"/>
          <w:sz w:val="24"/>
        </w:rPr>
        <w:t>公式</w:t>
      </w:r>
      <w:r w:rsidR="00E81D16">
        <w:rPr>
          <w:rFonts w:ascii="Times New Roman" w:hAnsi="Times New Roman" w:cs="Times New Roman" w:hint="eastAsia"/>
          <w:sz w:val="24"/>
        </w:rPr>
        <w:t>(</w:t>
      </w:r>
      <w:r w:rsidR="00E81D16">
        <w:rPr>
          <w:rFonts w:ascii="Times New Roman" w:hAnsi="Times New Roman" w:cs="Times New Roman"/>
          <w:sz w:val="24"/>
        </w:rPr>
        <w:t>2-10)</w:t>
      </w:r>
      <w:r>
        <w:rPr>
          <w:rFonts w:ascii="Times New Roman" w:hAnsi="Times New Roman" w:cs="Times New Roman" w:hint="eastAsia"/>
          <w:sz w:val="24"/>
        </w:rPr>
        <w:t>中</w:t>
      </w:r>
      <w:r w:rsidR="00E64684" w:rsidRPr="00E64684">
        <w:rPr>
          <w:rFonts w:ascii="Times New Roman" w:hAnsi="Times New Roman" w:cs="Times New Roman"/>
          <w:sz w:val="24"/>
        </w:rPr>
        <w:t>窗函数</w:t>
      </w:r>
      <m:oMath>
        <m:r>
          <w:rPr>
            <w:rFonts w:ascii="Cambria Math" w:hAnsi="Cambria Math" w:cs="Times New Roman"/>
            <w:sz w:val="24"/>
          </w:rPr>
          <m:t>g(n)</m:t>
        </m:r>
      </m:oMath>
      <w:r w:rsidR="00E64684" w:rsidRPr="00E64684">
        <w:rPr>
          <w:rFonts w:ascii="Times New Roman" w:hAnsi="Times New Roman" w:cs="Times New Roman"/>
          <w:sz w:val="24"/>
        </w:rPr>
        <w:t>的宽度尺寸</w:t>
      </w:r>
      <m:oMath>
        <m:r>
          <w:rPr>
            <w:rFonts w:ascii="Cambria Math" w:hAnsi="Cambria Math" w:cs="Times New Roman"/>
            <w:sz w:val="24"/>
          </w:rPr>
          <m:t>L</m:t>
        </m:r>
      </m:oMath>
      <w:r w:rsidR="00E64684" w:rsidRPr="00E64684">
        <w:rPr>
          <w:rFonts w:ascii="Times New Roman" w:hAnsi="Times New Roman" w:cs="Times New Roman"/>
          <w:sz w:val="24"/>
        </w:rPr>
        <w:t>决定了</w:t>
      </w:r>
      <w:r w:rsidR="00E64684" w:rsidRPr="00E64684">
        <w:rPr>
          <w:rFonts w:ascii="Times New Roman" w:hAnsi="Times New Roman" w:cs="Times New Roman"/>
          <w:sz w:val="24"/>
        </w:rPr>
        <w:t>STFT</w:t>
      </w:r>
      <w:r w:rsidR="00E64684" w:rsidRPr="00E64684">
        <w:rPr>
          <w:rFonts w:ascii="Times New Roman" w:hAnsi="Times New Roman" w:cs="Times New Roman"/>
          <w:sz w:val="24"/>
        </w:rPr>
        <w:t>方法处理结果的频率分辨率</w:t>
      </w:r>
      <w:r w:rsidR="00AC3153">
        <w:rPr>
          <w:rFonts w:ascii="Times New Roman" w:hAnsi="Times New Roman" w:cs="Times New Roman" w:hint="eastAsia"/>
          <w:sz w:val="24"/>
        </w:rPr>
        <w:t>。</w:t>
      </w:r>
      <w:r w:rsidR="003C06F3">
        <w:rPr>
          <w:rFonts w:ascii="Times New Roman" w:hAnsi="Times New Roman" w:cs="Times New Roman" w:hint="eastAsia"/>
          <w:sz w:val="24"/>
        </w:rPr>
        <w:t>此处</w:t>
      </w:r>
      <w:r w:rsidR="00E64684" w:rsidRPr="00E64684">
        <w:rPr>
          <w:rFonts w:ascii="Times New Roman" w:hAnsi="Times New Roman" w:cs="Times New Roman" w:hint="eastAsia"/>
          <w:sz w:val="24"/>
        </w:rPr>
        <w:t>需要注意的是，在一次完整的</w:t>
      </w:r>
      <w:r w:rsidR="00E64684" w:rsidRPr="00E64684">
        <w:rPr>
          <w:rFonts w:ascii="Times New Roman" w:hAnsi="Times New Roman" w:cs="Times New Roman" w:hint="eastAsia"/>
          <w:sz w:val="24"/>
        </w:rPr>
        <w:t>STFT</w:t>
      </w:r>
      <w:r w:rsidR="00E64684" w:rsidRPr="00E64684">
        <w:rPr>
          <w:rFonts w:ascii="Times New Roman" w:hAnsi="Times New Roman" w:cs="Times New Roman" w:hint="eastAsia"/>
          <w:sz w:val="24"/>
        </w:rPr>
        <w:t>计算中，窗函数的</w:t>
      </w:r>
      <w:r w:rsidR="00AC3153">
        <w:rPr>
          <w:rFonts w:ascii="Times New Roman" w:hAnsi="Times New Roman" w:cs="Times New Roman" w:hint="eastAsia"/>
          <w:sz w:val="24"/>
        </w:rPr>
        <w:t>种类</w:t>
      </w:r>
      <w:r w:rsidR="00E64684" w:rsidRPr="00E64684">
        <w:rPr>
          <w:rFonts w:ascii="Times New Roman" w:hAnsi="Times New Roman" w:cs="Times New Roman" w:hint="eastAsia"/>
          <w:sz w:val="24"/>
        </w:rPr>
        <w:t>与尺寸</w:t>
      </w:r>
      <w:r w:rsidR="00AC3153">
        <w:rPr>
          <w:rFonts w:ascii="Times New Roman" w:hAnsi="Times New Roman" w:cs="Times New Roman" w:hint="eastAsia"/>
          <w:sz w:val="24"/>
        </w:rPr>
        <w:t>需要在计算之前确定，且确定之后一定</w:t>
      </w:r>
      <w:r w:rsidR="00E64684" w:rsidRPr="00E64684">
        <w:rPr>
          <w:rFonts w:ascii="Times New Roman" w:hAnsi="Times New Roman" w:cs="Times New Roman" w:hint="eastAsia"/>
          <w:sz w:val="24"/>
        </w:rPr>
        <w:t>不会发生改变</w:t>
      </w:r>
      <w:r w:rsidR="00AC3153">
        <w:rPr>
          <w:rFonts w:ascii="Times New Roman" w:hAnsi="Times New Roman" w:cs="Times New Roman" w:hint="eastAsia"/>
          <w:sz w:val="24"/>
        </w:rPr>
        <w:t>，即截取信号帧的宽度尺寸是等长且固定的</w:t>
      </w:r>
      <w:r w:rsidR="00E64684" w:rsidRPr="00E64684">
        <w:rPr>
          <w:rFonts w:ascii="Times New Roman" w:hAnsi="Times New Roman" w:cs="Times New Roman" w:hint="eastAsia"/>
          <w:sz w:val="24"/>
        </w:rPr>
        <w:t>。</w:t>
      </w:r>
      <w:r w:rsidR="00E64684" w:rsidRPr="00E64684">
        <w:rPr>
          <w:rFonts w:ascii="Times New Roman" w:hAnsi="Times New Roman" w:cs="Times New Roman"/>
          <w:sz w:val="24"/>
        </w:rPr>
        <w:t>可供选择的窗函数</w:t>
      </w:r>
      <w:r w:rsidR="0036688E">
        <w:rPr>
          <w:rFonts w:ascii="Times New Roman" w:hAnsi="Times New Roman" w:cs="Times New Roman" w:hint="eastAsia"/>
          <w:sz w:val="24"/>
        </w:rPr>
        <w:t>有</w:t>
      </w:r>
      <w:r w:rsidR="00E64684" w:rsidRPr="00E64684">
        <w:rPr>
          <w:rFonts w:ascii="Times New Roman" w:hAnsi="Times New Roman" w:cs="Times New Roman" w:hint="eastAsia"/>
          <w:sz w:val="24"/>
        </w:rPr>
        <w:t>矩形</w:t>
      </w:r>
      <w:r w:rsidR="0036688E">
        <w:rPr>
          <w:rFonts w:ascii="Times New Roman" w:hAnsi="Times New Roman" w:cs="Times New Roman" w:hint="eastAsia"/>
          <w:sz w:val="24"/>
        </w:rPr>
        <w:t>（</w:t>
      </w:r>
      <w:r w:rsidR="0036688E">
        <w:rPr>
          <w:rFonts w:ascii="Times New Roman" w:hAnsi="Times New Roman" w:cs="Times New Roman" w:hint="eastAsia"/>
          <w:sz w:val="24"/>
        </w:rPr>
        <w:t>Rectang</w:t>
      </w:r>
      <w:r w:rsidR="0036688E">
        <w:rPr>
          <w:rFonts w:ascii="Times New Roman" w:hAnsi="Times New Roman" w:cs="Times New Roman"/>
          <w:sz w:val="24"/>
        </w:rPr>
        <w:t>ular</w:t>
      </w:r>
      <w:r w:rsidR="0036688E">
        <w:rPr>
          <w:rFonts w:ascii="Times New Roman" w:hAnsi="Times New Roman" w:cs="Times New Roman" w:hint="eastAsia"/>
          <w:sz w:val="24"/>
        </w:rPr>
        <w:t>）窗与海明（</w:t>
      </w:r>
      <w:r w:rsidR="0036688E">
        <w:rPr>
          <w:rFonts w:ascii="Times New Roman" w:hAnsi="Times New Roman" w:cs="Times New Roman" w:hint="eastAsia"/>
          <w:sz w:val="24"/>
        </w:rPr>
        <w:t>Hamm</w:t>
      </w:r>
      <w:r w:rsidR="0036688E">
        <w:rPr>
          <w:rFonts w:ascii="Times New Roman" w:hAnsi="Times New Roman" w:cs="Times New Roman"/>
          <w:sz w:val="24"/>
        </w:rPr>
        <w:t>ing</w:t>
      </w:r>
      <w:r w:rsidR="0036688E">
        <w:rPr>
          <w:rFonts w:ascii="Times New Roman" w:hAnsi="Times New Roman" w:cs="Times New Roman" w:hint="eastAsia"/>
          <w:sz w:val="24"/>
        </w:rPr>
        <w:t>）</w:t>
      </w:r>
      <w:r w:rsidR="00E64684" w:rsidRPr="00E64684">
        <w:rPr>
          <w:rFonts w:ascii="Times New Roman" w:hAnsi="Times New Roman" w:cs="Times New Roman" w:hint="eastAsia"/>
          <w:sz w:val="24"/>
        </w:rPr>
        <w:t>窗</w:t>
      </w:r>
      <w:r w:rsidR="00FE67E1" w:rsidRPr="00FE67E1">
        <w:rPr>
          <w:rFonts w:ascii="Times New Roman" w:hAnsi="Times New Roman" w:cs="Times New Roman"/>
          <w:sz w:val="24"/>
          <w:vertAlign w:val="superscript"/>
        </w:rPr>
        <w:fldChar w:fldCharType="begin"/>
      </w:r>
      <w:r w:rsidR="00FE67E1" w:rsidRPr="00FE67E1">
        <w:rPr>
          <w:rFonts w:ascii="Times New Roman" w:hAnsi="Times New Roman" w:cs="Times New Roman"/>
          <w:sz w:val="24"/>
          <w:vertAlign w:val="superscript"/>
        </w:rPr>
        <w:instrText xml:space="preserve"> </w:instrText>
      </w:r>
      <w:r w:rsidR="00FE67E1" w:rsidRPr="00FE67E1">
        <w:rPr>
          <w:rFonts w:ascii="Times New Roman" w:hAnsi="Times New Roman" w:cs="Times New Roman" w:hint="eastAsia"/>
          <w:sz w:val="24"/>
          <w:vertAlign w:val="superscript"/>
        </w:rPr>
        <w:instrText>REF _Ref27252373 \r \h</w:instrText>
      </w:r>
      <w:r w:rsidR="00FE67E1" w:rsidRPr="00FE67E1">
        <w:rPr>
          <w:rFonts w:ascii="Times New Roman" w:hAnsi="Times New Roman" w:cs="Times New Roman"/>
          <w:sz w:val="24"/>
          <w:vertAlign w:val="superscript"/>
        </w:rPr>
        <w:instrText xml:space="preserve"> </w:instrText>
      </w:r>
      <w:r w:rsidR="00FE67E1">
        <w:rPr>
          <w:rFonts w:ascii="Times New Roman" w:hAnsi="Times New Roman" w:cs="Times New Roman"/>
          <w:sz w:val="24"/>
          <w:vertAlign w:val="superscript"/>
        </w:rPr>
        <w:instrText xml:space="preserve"> \* MERGEFORMAT </w:instrText>
      </w:r>
      <w:r w:rsidR="00FE67E1" w:rsidRPr="00FE67E1">
        <w:rPr>
          <w:rFonts w:ascii="Times New Roman" w:hAnsi="Times New Roman" w:cs="Times New Roman"/>
          <w:sz w:val="24"/>
          <w:vertAlign w:val="superscript"/>
        </w:rPr>
      </w:r>
      <w:r w:rsidR="00FE67E1" w:rsidRPr="00FE67E1">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[15]</w:t>
      </w:r>
      <w:r w:rsidR="00FE67E1" w:rsidRPr="00FE67E1">
        <w:rPr>
          <w:rFonts w:ascii="Times New Roman" w:hAnsi="Times New Roman" w:cs="Times New Roman"/>
          <w:sz w:val="24"/>
          <w:vertAlign w:val="superscript"/>
        </w:rPr>
        <w:fldChar w:fldCharType="end"/>
      </w:r>
      <w:r w:rsidR="0036688E">
        <w:rPr>
          <w:rFonts w:ascii="Times New Roman" w:hAnsi="Times New Roman" w:cs="Times New Roman" w:hint="eastAsia"/>
          <w:sz w:val="24"/>
        </w:rPr>
        <w:t>等等</w:t>
      </w:r>
      <w:r w:rsidR="00E64684" w:rsidRPr="00E64684">
        <w:rPr>
          <w:rFonts w:ascii="Times New Roman" w:hAnsi="Times New Roman" w:cs="Times New Roman" w:hint="eastAsia"/>
          <w:sz w:val="24"/>
        </w:rPr>
        <w:t>。</w:t>
      </w:r>
      <w:r w:rsidR="00E64684" w:rsidRPr="00E64684">
        <w:rPr>
          <w:rFonts w:ascii="Times New Roman" w:hAnsi="Times New Roman" w:cs="Times New Roman"/>
          <w:sz w:val="24"/>
        </w:rPr>
        <w:t>矩形窗是最简单的</w:t>
      </w:r>
      <w:r w:rsidR="0036688E">
        <w:rPr>
          <w:rFonts w:ascii="Times New Roman" w:hAnsi="Times New Roman" w:cs="Times New Roman" w:hint="eastAsia"/>
          <w:sz w:val="24"/>
        </w:rPr>
        <w:t>也是被使用最多的窗函数</w:t>
      </w:r>
      <w:r w:rsidR="00D52CCC">
        <w:rPr>
          <w:rFonts w:ascii="Times New Roman" w:hAnsi="Times New Roman" w:cs="Times New Roman" w:hint="eastAsia"/>
          <w:sz w:val="24"/>
        </w:rPr>
        <w:t>，其窗函数图像如图</w:t>
      </w:r>
      <w:r w:rsidR="00D52CCC">
        <w:rPr>
          <w:rFonts w:ascii="Times New Roman" w:hAnsi="Times New Roman" w:cs="Times New Roman" w:hint="eastAsia"/>
          <w:sz w:val="24"/>
        </w:rPr>
        <w:t>2-</w:t>
      </w:r>
      <w:r w:rsidR="00D52CCC">
        <w:rPr>
          <w:rFonts w:ascii="Times New Roman" w:hAnsi="Times New Roman" w:cs="Times New Roman"/>
          <w:sz w:val="24"/>
        </w:rPr>
        <w:t>4</w:t>
      </w:r>
      <w:r w:rsidR="00D52CCC">
        <w:rPr>
          <w:rFonts w:ascii="Times New Roman" w:hAnsi="Times New Roman" w:cs="Times New Roman"/>
          <w:sz w:val="24"/>
        </w:rPr>
        <w:t>所示</w:t>
      </w:r>
      <w:r w:rsidR="00D52CCC">
        <w:rPr>
          <w:rFonts w:ascii="Times New Roman" w:hAnsi="Times New Roman" w:cs="Times New Roman" w:hint="eastAsia"/>
          <w:sz w:val="24"/>
        </w:rPr>
        <w:t>。</w:t>
      </w:r>
    </w:p>
    <w:p w:rsidR="00F96329" w:rsidRDefault="00394972" w:rsidP="00F96329">
      <w:pPr>
        <w:keepNext/>
        <w:spacing w:line="300" w:lineRule="auto"/>
        <w:jc w:val="center"/>
      </w:pPr>
      <w:r>
        <w:rPr>
          <w:noProof/>
        </w:rPr>
        <w:drawing>
          <wp:inline distT="0" distB="0" distL="0" distR="0">
            <wp:extent cx="3214723" cy="2543175"/>
            <wp:effectExtent l="0" t="0" r="508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4.png"/>
                    <pic:cNvPicPr/>
                  </pic:nvPicPr>
                  <pic:blipFill>
                    <a:blip r:embed="rId19">
                      <a:extLst>
                        <a:ext uri="{28A0092B-C50C-407E-A947-70E740481C1C}">
                          <a14:useLocalDpi xmlns:a14="http://schemas.microsoft.com/office/drawing/2010/main" val="0"/>
                        </a:ext>
                      </a:extLst>
                    </a:blip>
                    <a:stretch>
                      <a:fillRect/>
                    </a:stretch>
                  </pic:blipFill>
                  <pic:spPr>
                    <a:xfrm>
                      <a:off x="0" y="0"/>
                      <a:ext cx="3312035" cy="2620159"/>
                    </a:xfrm>
                    <a:prstGeom prst="rect">
                      <a:avLst/>
                    </a:prstGeom>
                  </pic:spPr>
                </pic:pic>
              </a:graphicData>
            </a:graphic>
          </wp:inline>
        </w:drawing>
      </w:r>
    </w:p>
    <w:p w:rsidR="00E80509" w:rsidRPr="000D5CE9" w:rsidRDefault="00F96329" w:rsidP="00F96329">
      <w:pPr>
        <w:pStyle w:val="-8"/>
        <w:rPr>
          <w:rFonts w:cs="Times New Roman"/>
          <w:szCs w:val="21"/>
        </w:rPr>
      </w:pPr>
      <w:bookmarkStart w:id="49" w:name="_Toc29315863"/>
      <w:r>
        <w:rPr>
          <w:rFonts w:hint="eastAsia"/>
        </w:rPr>
        <w:t>图</w:t>
      </w:r>
      <w:r>
        <w:t>2-</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4</w:t>
      </w:r>
      <w:r>
        <w:fldChar w:fldCharType="end"/>
      </w:r>
      <w:r w:rsidR="00E80509" w:rsidRPr="000D5CE9">
        <w:rPr>
          <w:rFonts w:cs="Times New Roman"/>
          <w:szCs w:val="21"/>
        </w:rPr>
        <w:t>矩形窗</w:t>
      </w:r>
      <w:bookmarkEnd w:id="49"/>
    </w:p>
    <w:p w:rsidR="00E80509" w:rsidRDefault="00E80509" w:rsidP="00E80509">
      <w:pPr>
        <w:jc w:val="center"/>
        <w:rPr>
          <w:rFonts w:ascii="Times New Roman" w:hAnsi="Times New Roman" w:cs="Times New Roman"/>
          <w:szCs w:val="21"/>
        </w:rPr>
      </w:pPr>
      <w:r w:rsidRPr="000D5CE9">
        <w:rPr>
          <w:rFonts w:ascii="Times New Roman" w:hAnsi="Times New Roman" w:cs="Times New Roman"/>
          <w:szCs w:val="21"/>
        </w:rPr>
        <w:t xml:space="preserve">Fig.2-4 </w:t>
      </w:r>
      <w:r w:rsidRPr="000D5CE9">
        <w:rPr>
          <w:rFonts w:ascii="Times New Roman" w:hAnsi="Times New Roman" w:cs="Times New Roman" w:hint="eastAsia"/>
          <w:szCs w:val="21"/>
        </w:rPr>
        <w:t>Rectang</w:t>
      </w:r>
      <w:r w:rsidRPr="000D5CE9">
        <w:rPr>
          <w:rFonts w:ascii="Times New Roman" w:hAnsi="Times New Roman" w:cs="Times New Roman"/>
          <w:szCs w:val="21"/>
        </w:rPr>
        <w:t>ular Window</w:t>
      </w:r>
    </w:p>
    <w:p w:rsidR="00E80509" w:rsidRPr="00B476D3" w:rsidRDefault="00E80509" w:rsidP="00B476D3">
      <w:pPr>
        <w:spacing w:line="300" w:lineRule="auto"/>
        <w:ind w:firstLine="420"/>
        <w:jc w:val="center"/>
        <w:rPr>
          <w:rFonts w:ascii="Times New Roman" w:hAnsi="Times New Roman" w:cs="Times New Roman"/>
          <w:szCs w:val="21"/>
        </w:rPr>
      </w:pPr>
    </w:p>
    <w:p w:rsidR="00666EC2" w:rsidRDefault="00D52CCC" w:rsidP="00E80509">
      <w:pPr>
        <w:spacing w:line="300" w:lineRule="auto"/>
        <w:ind w:firstLine="420"/>
        <w:rPr>
          <w:rFonts w:ascii="Times New Roman" w:hAnsi="Times New Roman" w:cs="Times New Roman"/>
          <w:sz w:val="24"/>
        </w:rPr>
      </w:pPr>
      <w:r>
        <w:rPr>
          <w:rFonts w:ascii="Times New Roman" w:hAnsi="Times New Roman" w:cs="Times New Roman" w:hint="eastAsia"/>
          <w:sz w:val="24"/>
        </w:rPr>
        <w:t>矩形窗的</w:t>
      </w:r>
      <w:r w:rsidR="0036688E">
        <w:rPr>
          <w:rFonts w:ascii="Times New Roman" w:hAnsi="Times New Roman" w:cs="Times New Roman" w:hint="eastAsia"/>
          <w:sz w:val="24"/>
        </w:rPr>
        <w:t>优点是</w:t>
      </w:r>
      <w:r w:rsidR="00573C11">
        <w:rPr>
          <w:rFonts w:ascii="Times New Roman" w:hAnsi="Times New Roman" w:cs="Times New Roman" w:hint="eastAsia"/>
          <w:sz w:val="24"/>
        </w:rPr>
        <w:t>主瓣集中，频率分辨能力较高，</w:t>
      </w:r>
      <w:r w:rsidR="00195691">
        <w:rPr>
          <w:rFonts w:ascii="Times New Roman" w:hAnsi="Times New Roman" w:cs="Times New Roman" w:hint="eastAsia"/>
          <w:sz w:val="24"/>
        </w:rPr>
        <w:t>缺点是旁瓣较高，</w:t>
      </w:r>
      <w:r w:rsidR="00E64684" w:rsidRPr="00E64684">
        <w:rPr>
          <w:rFonts w:ascii="Times New Roman" w:hAnsi="Times New Roman" w:cs="Times New Roman"/>
          <w:sz w:val="24"/>
        </w:rPr>
        <w:t>可能会造成频谱泄漏的问题</w:t>
      </w:r>
      <w:r w:rsidR="00FE67E1" w:rsidRPr="00FE67E1">
        <w:rPr>
          <w:rFonts w:ascii="Times New Roman" w:hAnsi="Times New Roman" w:cs="Times New Roman"/>
          <w:sz w:val="24"/>
          <w:vertAlign w:val="superscript"/>
        </w:rPr>
        <w:fldChar w:fldCharType="begin"/>
      </w:r>
      <w:r w:rsidR="00FE67E1" w:rsidRPr="00FE67E1">
        <w:rPr>
          <w:rFonts w:ascii="Times New Roman" w:hAnsi="Times New Roman" w:cs="Times New Roman"/>
          <w:sz w:val="24"/>
          <w:vertAlign w:val="superscript"/>
        </w:rPr>
        <w:instrText xml:space="preserve"> REF _Ref27252397 \r \h </w:instrText>
      </w:r>
      <w:r w:rsidR="00FE67E1">
        <w:rPr>
          <w:rFonts w:ascii="Times New Roman" w:hAnsi="Times New Roman" w:cs="Times New Roman"/>
          <w:sz w:val="24"/>
          <w:vertAlign w:val="superscript"/>
        </w:rPr>
        <w:instrText xml:space="preserve"> \* MERGEFORMAT </w:instrText>
      </w:r>
      <w:r w:rsidR="00FE67E1" w:rsidRPr="00FE67E1">
        <w:rPr>
          <w:rFonts w:ascii="Times New Roman" w:hAnsi="Times New Roman" w:cs="Times New Roman"/>
          <w:sz w:val="24"/>
          <w:vertAlign w:val="superscript"/>
        </w:rPr>
      </w:r>
      <w:r w:rsidR="00FE67E1" w:rsidRPr="00FE67E1">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[16]</w:t>
      </w:r>
      <w:r w:rsidR="00FE67E1" w:rsidRPr="00FE67E1">
        <w:rPr>
          <w:rFonts w:ascii="Times New Roman" w:hAnsi="Times New Roman" w:cs="Times New Roman"/>
          <w:sz w:val="24"/>
          <w:vertAlign w:val="superscript"/>
        </w:rPr>
        <w:fldChar w:fldCharType="end"/>
      </w:r>
      <w:r w:rsidR="00E80509">
        <w:rPr>
          <w:rFonts w:ascii="Times New Roman" w:hAnsi="Times New Roman" w:cs="Times New Roman" w:hint="eastAsia"/>
          <w:sz w:val="24"/>
        </w:rPr>
        <w:t>，海明窗可以解决矩形窗频谱泄漏的问题。</w:t>
      </w:r>
      <w:r w:rsidR="00195691">
        <w:rPr>
          <w:rFonts w:ascii="Times New Roman" w:hAnsi="Times New Roman" w:cs="Times New Roman" w:hint="eastAsia"/>
          <w:sz w:val="24"/>
        </w:rPr>
        <w:t>海</w:t>
      </w:r>
      <w:r w:rsidR="00E64684" w:rsidRPr="00E64684">
        <w:rPr>
          <w:rFonts w:ascii="Times New Roman" w:hAnsi="Times New Roman" w:cs="Times New Roman" w:hint="eastAsia"/>
          <w:sz w:val="24"/>
        </w:rPr>
        <w:t>明窗</w:t>
      </w:r>
      <w:r w:rsidR="00195691">
        <w:rPr>
          <w:rFonts w:ascii="Times New Roman" w:hAnsi="Times New Roman" w:cs="Times New Roman" w:hint="eastAsia"/>
          <w:sz w:val="24"/>
        </w:rPr>
        <w:t>是一种改进的升余弦窗</w:t>
      </w:r>
      <w:r w:rsidR="00E15B1C" w:rsidRPr="00E15B1C">
        <w:rPr>
          <w:rFonts w:ascii="Times New Roman" w:hAnsi="Times New Roman" w:cs="Times New Roman"/>
          <w:sz w:val="24"/>
          <w:vertAlign w:val="superscript"/>
        </w:rPr>
        <w:fldChar w:fldCharType="begin"/>
      </w:r>
      <w:r w:rsidR="00E15B1C" w:rsidRPr="00E15B1C">
        <w:rPr>
          <w:rFonts w:ascii="Times New Roman" w:hAnsi="Times New Roman" w:cs="Times New Roman"/>
          <w:sz w:val="24"/>
          <w:vertAlign w:val="superscript"/>
        </w:rPr>
        <w:instrText xml:space="preserve"> </w:instrText>
      </w:r>
      <w:r w:rsidR="00E15B1C" w:rsidRPr="00E15B1C">
        <w:rPr>
          <w:rFonts w:ascii="Times New Roman" w:hAnsi="Times New Roman" w:cs="Times New Roman" w:hint="eastAsia"/>
          <w:sz w:val="24"/>
          <w:vertAlign w:val="superscript"/>
        </w:rPr>
        <w:instrText>REF _Ref27252501 \r \h</w:instrText>
      </w:r>
      <w:r w:rsidR="00E15B1C" w:rsidRPr="00E15B1C">
        <w:rPr>
          <w:rFonts w:ascii="Times New Roman" w:hAnsi="Times New Roman" w:cs="Times New Roman"/>
          <w:sz w:val="24"/>
          <w:vertAlign w:val="superscript"/>
        </w:rPr>
        <w:instrText xml:space="preserve"> </w:instrText>
      </w:r>
      <w:r w:rsidR="00E15B1C">
        <w:rPr>
          <w:rFonts w:ascii="Times New Roman" w:hAnsi="Times New Roman" w:cs="Times New Roman"/>
          <w:sz w:val="24"/>
          <w:vertAlign w:val="superscript"/>
        </w:rPr>
        <w:instrText xml:space="preserve"> \* MERGEFORMAT </w:instrText>
      </w:r>
      <w:r w:rsidR="00E15B1C" w:rsidRPr="00E15B1C">
        <w:rPr>
          <w:rFonts w:ascii="Times New Roman" w:hAnsi="Times New Roman" w:cs="Times New Roman"/>
          <w:sz w:val="24"/>
          <w:vertAlign w:val="superscript"/>
        </w:rPr>
      </w:r>
      <w:r w:rsidR="00E15B1C" w:rsidRPr="00E15B1C">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[17]</w:t>
      </w:r>
      <w:r w:rsidR="00E15B1C" w:rsidRPr="00E15B1C">
        <w:rPr>
          <w:rFonts w:ascii="Times New Roman" w:hAnsi="Times New Roman" w:cs="Times New Roman"/>
          <w:sz w:val="24"/>
          <w:vertAlign w:val="superscript"/>
        </w:rPr>
        <w:fldChar w:fldCharType="end"/>
      </w:r>
      <w:r w:rsidR="00195691">
        <w:rPr>
          <w:rFonts w:ascii="Times New Roman" w:hAnsi="Times New Roman" w:cs="Times New Roman" w:hint="eastAsia"/>
          <w:sz w:val="24"/>
        </w:rPr>
        <w:t>，</w:t>
      </w:r>
      <w:r w:rsidR="00E64684" w:rsidRPr="00E64684">
        <w:rPr>
          <w:rFonts w:ascii="Times New Roman" w:hAnsi="Times New Roman" w:cs="Times New Roman" w:hint="eastAsia"/>
          <w:sz w:val="24"/>
        </w:rPr>
        <w:t>可以降低被截取的信号</w:t>
      </w:r>
      <w:proofErr w:type="gramStart"/>
      <w:r w:rsidR="00E64684" w:rsidRPr="00E64684">
        <w:rPr>
          <w:rFonts w:ascii="Times New Roman" w:hAnsi="Times New Roman" w:cs="Times New Roman" w:hint="eastAsia"/>
          <w:sz w:val="24"/>
        </w:rPr>
        <w:t>帧</w:t>
      </w:r>
      <w:proofErr w:type="gramEnd"/>
      <w:r w:rsidR="00E64684" w:rsidRPr="00E64684">
        <w:rPr>
          <w:rFonts w:ascii="Times New Roman" w:hAnsi="Times New Roman" w:cs="Times New Roman" w:hint="eastAsia"/>
          <w:sz w:val="24"/>
        </w:rPr>
        <w:t>边缘处的斜率，使被截取的信号</w:t>
      </w:r>
      <w:proofErr w:type="gramStart"/>
      <w:r w:rsidR="00E64684" w:rsidRPr="00E64684">
        <w:rPr>
          <w:rFonts w:ascii="Times New Roman" w:hAnsi="Times New Roman" w:cs="Times New Roman" w:hint="eastAsia"/>
          <w:sz w:val="24"/>
        </w:rPr>
        <w:t>帧</w:t>
      </w:r>
      <w:proofErr w:type="gramEnd"/>
      <w:r w:rsidR="00E64684" w:rsidRPr="00E64684">
        <w:rPr>
          <w:rFonts w:ascii="Times New Roman" w:hAnsi="Times New Roman" w:cs="Times New Roman" w:hint="eastAsia"/>
          <w:sz w:val="24"/>
        </w:rPr>
        <w:t>边缘</w:t>
      </w:r>
      <w:r w:rsidR="00E64684" w:rsidRPr="00E64684">
        <w:rPr>
          <w:rFonts w:ascii="Times New Roman" w:hAnsi="Times New Roman" w:cs="Times New Roman" w:hint="eastAsia"/>
          <w:sz w:val="24"/>
        </w:rPr>
        <w:lastRenderedPageBreak/>
        <w:t>更加平滑，从而降低频谱泄漏的影响。</w:t>
      </w:r>
      <w:r w:rsidR="003C44E1">
        <w:rPr>
          <w:rFonts w:ascii="Times New Roman" w:hAnsi="Times New Roman" w:cs="Times New Roman" w:hint="eastAsia"/>
          <w:sz w:val="24"/>
        </w:rPr>
        <w:t>海明窗的窗函数图像如图</w:t>
      </w:r>
      <w:r w:rsidR="003C44E1">
        <w:rPr>
          <w:rFonts w:ascii="Times New Roman" w:hAnsi="Times New Roman" w:cs="Times New Roman" w:hint="eastAsia"/>
          <w:sz w:val="24"/>
        </w:rPr>
        <w:t>2-</w:t>
      </w:r>
      <w:r w:rsidR="003C44E1">
        <w:rPr>
          <w:rFonts w:ascii="Times New Roman" w:hAnsi="Times New Roman" w:cs="Times New Roman"/>
          <w:sz w:val="24"/>
        </w:rPr>
        <w:t>5</w:t>
      </w:r>
      <w:r w:rsidR="003C44E1">
        <w:rPr>
          <w:rFonts w:ascii="Times New Roman" w:hAnsi="Times New Roman" w:cs="Times New Roman"/>
          <w:sz w:val="24"/>
        </w:rPr>
        <w:t>所示</w:t>
      </w:r>
      <w:r w:rsidR="003C44E1">
        <w:rPr>
          <w:rFonts w:ascii="Times New Roman" w:hAnsi="Times New Roman" w:cs="Times New Roman" w:hint="eastAsia"/>
          <w:sz w:val="24"/>
        </w:rPr>
        <w:t>。</w:t>
      </w:r>
    </w:p>
    <w:p w:rsidR="00F96329" w:rsidRDefault="00394972" w:rsidP="00F96329">
      <w:pPr>
        <w:keepNext/>
        <w:spacing w:line="300" w:lineRule="auto"/>
        <w:jc w:val="center"/>
      </w:pPr>
      <w:r>
        <w:rPr>
          <w:noProof/>
        </w:rPr>
        <w:drawing>
          <wp:inline distT="0" distB="0" distL="0" distR="0">
            <wp:extent cx="3222823" cy="252412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5.png"/>
                    <pic:cNvPicPr/>
                  </pic:nvPicPr>
                  <pic:blipFill>
                    <a:blip r:embed="rId20">
                      <a:extLst>
                        <a:ext uri="{28A0092B-C50C-407E-A947-70E740481C1C}">
                          <a14:useLocalDpi xmlns:a14="http://schemas.microsoft.com/office/drawing/2010/main" val="0"/>
                        </a:ext>
                      </a:extLst>
                    </a:blip>
                    <a:stretch>
                      <a:fillRect/>
                    </a:stretch>
                  </pic:blipFill>
                  <pic:spPr>
                    <a:xfrm>
                      <a:off x="0" y="0"/>
                      <a:ext cx="3243440" cy="2540273"/>
                    </a:xfrm>
                    <a:prstGeom prst="rect">
                      <a:avLst/>
                    </a:prstGeom>
                  </pic:spPr>
                </pic:pic>
              </a:graphicData>
            </a:graphic>
          </wp:inline>
        </w:drawing>
      </w:r>
    </w:p>
    <w:p w:rsidR="003C44E1" w:rsidRPr="003C44E1" w:rsidRDefault="00F96329" w:rsidP="00F96329">
      <w:pPr>
        <w:pStyle w:val="-8"/>
        <w:rPr>
          <w:rFonts w:cs="Times New Roman"/>
          <w:szCs w:val="21"/>
        </w:rPr>
      </w:pPr>
      <w:bookmarkStart w:id="50" w:name="_Toc29315864"/>
      <w:r>
        <w:rPr>
          <w:rFonts w:hint="eastAsia"/>
        </w:rPr>
        <w:t>图</w:t>
      </w:r>
      <w:r>
        <w:t>2-</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5</w:t>
      </w:r>
      <w:r>
        <w:fldChar w:fldCharType="end"/>
      </w:r>
      <w:r w:rsidR="003C44E1" w:rsidRPr="003C44E1">
        <w:rPr>
          <w:rFonts w:cs="Times New Roman"/>
          <w:szCs w:val="21"/>
        </w:rPr>
        <w:t>海明窗</w:t>
      </w:r>
      <w:bookmarkEnd w:id="50"/>
    </w:p>
    <w:p w:rsidR="003C44E1" w:rsidRPr="003C44E1" w:rsidRDefault="003C44E1" w:rsidP="003C44E1">
      <w:pPr>
        <w:jc w:val="center"/>
        <w:rPr>
          <w:rFonts w:ascii="Times New Roman" w:hAnsi="Times New Roman" w:cs="Times New Roman"/>
          <w:szCs w:val="21"/>
        </w:rPr>
      </w:pPr>
      <w:r w:rsidRPr="003C44E1">
        <w:rPr>
          <w:rFonts w:ascii="Times New Roman" w:hAnsi="Times New Roman" w:cs="Times New Roman"/>
          <w:szCs w:val="21"/>
        </w:rPr>
        <w:t>Fig.2-5 Hamming Window</w:t>
      </w:r>
    </w:p>
    <w:p w:rsidR="003C44E1" w:rsidRPr="003C44E1" w:rsidRDefault="003C44E1" w:rsidP="003C44E1">
      <w:pPr>
        <w:jc w:val="center"/>
        <w:rPr>
          <w:rFonts w:ascii="Times New Roman" w:hAnsi="Times New Roman" w:cs="Times New Roman"/>
          <w:szCs w:val="21"/>
        </w:rPr>
      </w:pPr>
    </w:p>
    <w:p w:rsidR="000D5CE9" w:rsidRPr="00E64684" w:rsidRDefault="003C44E1" w:rsidP="003C44E1">
      <w:pPr>
        <w:pStyle w:val="2"/>
      </w:pPr>
      <w:bookmarkStart w:id="51" w:name="_Toc29315811"/>
      <w:r>
        <w:rPr>
          <w:rFonts w:hint="eastAsia"/>
        </w:rPr>
        <w:t>循环神经网络</w:t>
      </w:r>
      <w:bookmarkEnd w:id="51"/>
    </w:p>
    <w:p w:rsidR="003825E0" w:rsidRDefault="00CD424C" w:rsidP="003C44E1">
      <w:pPr>
        <w:spacing w:line="300" w:lineRule="auto"/>
        <w:ind w:firstLine="420"/>
        <w:rPr>
          <w:rFonts w:ascii="Times New Roman" w:hAnsi="Times New Roman" w:cs="Times New Roman"/>
          <w:sz w:val="24"/>
        </w:rPr>
      </w:pPr>
      <w:r w:rsidRPr="003C44E1">
        <w:rPr>
          <w:rFonts w:ascii="Times New Roman" w:hAnsi="Times New Roman" w:cs="Times New Roman" w:hint="eastAsia"/>
          <w:sz w:val="24"/>
        </w:rPr>
        <w:t>循环神经网络（</w:t>
      </w:r>
      <w:r>
        <w:rPr>
          <w:rFonts w:ascii="Times New Roman" w:hAnsi="Times New Roman" w:cs="Times New Roman" w:hint="eastAsia"/>
          <w:sz w:val="24"/>
        </w:rPr>
        <w:t>R</w:t>
      </w:r>
      <w:r>
        <w:rPr>
          <w:rFonts w:ascii="Times New Roman" w:hAnsi="Times New Roman" w:cs="Times New Roman"/>
          <w:sz w:val="24"/>
        </w:rPr>
        <w:t>ecurrent Neural Network</w:t>
      </w:r>
      <w:r>
        <w:rPr>
          <w:rFonts w:ascii="Times New Roman" w:hAnsi="Times New Roman" w:cs="Times New Roman" w:hint="eastAsia"/>
          <w:sz w:val="24"/>
        </w:rPr>
        <w:t>，</w:t>
      </w:r>
      <w:r w:rsidRPr="003C44E1">
        <w:rPr>
          <w:rFonts w:ascii="Times New Roman" w:hAnsi="Times New Roman" w:cs="Times New Roman" w:hint="eastAsia"/>
          <w:sz w:val="24"/>
        </w:rPr>
        <w:t>R</w:t>
      </w:r>
      <w:r w:rsidRPr="003C44E1">
        <w:rPr>
          <w:rFonts w:ascii="Times New Roman" w:hAnsi="Times New Roman" w:cs="Times New Roman"/>
          <w:sz w:val="24"/>
        </w:rPr>
        <w:t>NN</w:t>
      </w:r>
      <w:r w:rsidRPr="003C44E1">
        <w:rPr>
          <w:rFonts w:ascii="Times New Roman" w:hAnsi="Times New Roman" w:cs="Times New Roman" w:hint="eastAsia"/>
          <w:sz w:val="24"/>
        </w:rPr>
        <w:t>）</w:t>
      </w:r>
      <w:r w:rsidR="003C44E1" w:rsidRPr="003C44E1">
        <w:rPr>
          <w:rFonts w:ascii="Times New Roman" w:hAnsi="Times New Roman" w:cs="Times New Roman"/>
          <w:sz w:val="24"/>
        </w:rPr>
        <w:t>能够挖掘出隐藏在数据中的时序信息</w:t>
      </w:r>
      <w:r w:rsidRPr="00CD424C">
        <w:rPr>
          <w:rFonts w:ascii="Times New Roman" w:hAnsi="Times New Roman" w:cs="Times New Roman"/>
          <w:sz w:val="24"/>
          <w:vertAlign w:val="superscript"/>
        </w:rPr>
        <w:fldChar w:fldCharType="begin"/>
      </w:r>
      <w:r w:rsidRPr="00CD424C">
        <w:rPr>
          <w:rFonts w:ascii="Times New Roman" w:hAnsi="Times New Roman" w:cs="Times New Roman"/>
          <w:sz w:val="24"/>
          <w:vertAlign w:val="superscript"/>
        </w:rPr>
        <w:instrText xml:space="preserve"> REF _Ref27253112 \r \h </w:instrText>
      </w:r>
      <w:r>
        <w:rPr>
          <w:rFonts w:ascii="Times New Roman" w:hAnsi="Times New Roman" w:cs="Times New Roman"/>
          <w:sz w:val="24"/>
          <w:vertAlign w:val="superscript"/>
        </w:rPr>
        <w:instrText xml:space="preserve"> \* MERGEFORMAT </w:instrText>
      </w:r>
      <w:r w:rsidRPr="00CD424C">
        <w:rPr>
          <w:rFonts w:ascii="Times New Roman" w:hAnsi="Times New Roman" w:cs="Times New Roman"/>
          <w:sz w:val="24"/>
          <w:vertAlign w:val="superscript"/>
        </w:rPr>
      </w:r>
      <w:r w:rsidRPr="00CD424C">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[18]</w:t>
      </w:r>
      <w:r w:rsidRPr="00CD424C">
        <w:rPr>
          <w:rFonts w:ascii="Times New Roman" w:hAnsi="Times New Roman" w:cs="Times New Roman"/>
          <w:sz w:val="24"/>
          <w:vertAlign w:val="superscript"/>
        </w:rPr>
        <w:fldChar w:fldCharType="end"/>
      </w:r>
      <w:r w:rsidR="00F0509A">
        <w:rPr>
          <w:rFonts w:ascii="Times New Roman" w:hAnsi="Times New Roman" w:cs="Times New Roman" w:hint="eastAsia"/>
          <w:sz w:val="24"/>
        </w:rPr>
        <w:t>，</w:t>
      </w:r>
      <w:r w:rsidR="00F0509A" w:rsidRPr="003C44E1">
        <w:rPr>
          <w:rFonts w:ascii="Times New Roman" w:hAnsi="Times New Roman" w:cs="Times New Roman" w:hint="eastAsia"/>
          <w:sz w:val="24"/>
        </w:rPr>
        <w:t>并</w:t>
      </w:r>
      <w:r w:rsidR="00F0509A">
        <w:rPr>
          <w:rFonts w:ascii="Times New Roman" w:hAnsi="Times New Roman" w:cs="Times New Roman" w:hint="eastAsia"/>
          <w:sz w:val="24"/>
        </w:rPr>
        <w:t>利</w:t>
      </w:r>
      <w:r w:rsidR="00F0509A" w:rsidRPr="003C44E1">
        <w:rPr>
          <w:rFonts w:ascii="Times New Roman" w:hAnsi="Times New Roman" w:cs="Times New Roman" w:hint="eastAsia"/>
          <w:sz w:val="24"/>
        </w:rPr>
        <w:t>用这些</w:t>
      </w:r>
      <w:r w:rsidR="00F0509A">
        <w:rPr>
          <w:rFonts w:ascii="Times New Roman" w:hAnsi="Times New Roman" w:cs="Times New Roman" w:hint="eastAsia"/>
          <w:sz w:val="24"/>
        </w:rPr>
        <w:t>历史</w:t>
      </w:r>
      <w:r w:rsidR="00F0509A" w:rsidRPr="003C44E1">
        <w:rPr>
          <w:rFonts w:ascii="Times New Roman" w:hAnsi="Times New Roman" w:cs="Times New Roman" w:hint="eastAsia"/>
          <w:sz w:val="24"/>
        </w:rPr>
        <w:t>信息来</w:t>
      </w:r>
      <w:r w:rsidR="00F0509A">
        <w:rPr>
          <w:rFonts w:ascii="Times New Roman" w:hAnsi="Times New Roman" w:cs="Times New Roman" w:hint="eastAsia"/>
          <w:sz w:val="24"/>
        </w:rPr>
        <w:t>对</w:t>
      </w:r>
      <w:r w:rsidR="00F0509A" w:rsidRPr="003C44E1">
        <w:rPr>
          <w:rFonts w:ascii="Times New Roman" w:hAnsi="Times New Roman" w:cs="Times New Roman" w:hint="eastAsia"/>
          <w:sz w:val="24"/>
        </w:rPr>
        <w:t>后面时刻的结点输出</w:t>
      </w:r>
      <w:r w:rsidR="00F0509A">
        <w:rPr>
          <w:rFonts w:ascii="Times New Roman" w:hAnsi="Times New Roman" w:cs="Times New Roman" w:hint="eastAsia"/>
          <w:sz w:val="24"/>
        </w:rPr>
        <w:t>产生影响</w:t>
      </w:r>
      <w:r w:rsidR="00F0509A" w:rsidRPr="003C44E1">
        <w:rPr>
          <w:rFonts w:ascii="Times New Roman" w:hAnsi="Times New Roman" w:cs="Times New Roman" w:hint="eastAsia"/>
          <w:sz w:val="24"/>
        </w:rPr>
        <w:t>。</w:t>
      </w:r>
      <w:r w:rsidR="003825E0">
        <w:rPr>
          <w:rFonts w:ascii="Times New Roman" w:hAnsi="Times New Roman" w:cs="Times New Roman" w:hint="eastAsia"/>
          <w:sz w:val="24"/>
        </w:rPr>
        <w:t>如图</w:t>
      </w:r>
      <w:r w:rsidR="003825E0">
        <w:rPr>
          <w:rFonts w:ascii="Times New Roman" w:hAnsi="Times New Roman" w:cs="Times New Roman" w:hint="eastAsia"/>
          <w:sz w:val="24"/>
        </w:rPr>
        <w:t>2-</w:t>
      </w:r>
      <w:r w:rsidR="003825E0">
        <w:rPr>
          <w:rFonts w:ascii="Times New Roman" w:hAnsi="Times New Roman" w:cs="Times New Roman"/>
          <w:sz w:val="24"/>
        </w:rPr>
        <w:t>6</w:t>
      </w:r>
      <w:r w:rsidR="003825E0">
        <w:rPr>
          <w:rFonts w:ascii="Times New Roman" w:hAnsi="Times New Roman" w:cs="Times New Roman"/>
          <w:sz w:val="24"/>
        </w:rPr>
        <w:t>所示</w:t>
      </w:r>
      <w:r w:rsidR="003825E0">
        <w:rPr>
          <w:rFonts w:ascii="Times New Roman" w:hAnsi="Times New Roman" w:cs="Times New Roman" w:hint="eastAsia"/>
          <w:sz w:val="24"/>
        </w:rPr>
        <w:t>，</w:t>
      </w:r>
      <w:r w:rsidR="003825E0" w:rsidRPr="003C44E1">
        <w:rPr>
          <w:rFonts w:ascii="Times New Roman" w:hAnsi="Times New Roman" w:cs="Times New Roman" w:hint="eastAsia"/>
          <w:sz w:val="24"/>
        </w:rPr>
        <w:t>图</w:t>
      </w:r>
      <w:r w:rsidR="003825E0">
        <w:rPr>
          <w:rFonts w:ascii="Times New Roman" w:hAnsi="Times New Roman" w:cs="Times New Roman" w:hint="eastAsia"/>
          <w:sz w:val="24"/>
        </w:rPr>
        <w:t>中</w:t>
      </w:r>
      <w:r w:rsidR="003825E0" w:rsidRPr="003C44E1">
        <w:rPr>
          <w:rFonts w:ascii="Times New Roman" w:hAnsi="Times New Roman" w:cs="Times New Roman" w:hint="eastAsia"/>
          <w:sz w:val="24"/>
        </w:rPr>
        <w:t>左边是</w:t>
      </w:r>
      <w:r w:rsidR="003825E0" w:rsidRPr="003C44E1">
        <w:rPr>
          <w:rFonts w:ascii="Times New Roman" w:hAnsi="Times New Roman" w:cs="Times New Roman" w:hint="eastAsia"/>
          <w:sz w:val="24"/>
        </w:rPr>
        <w:t>RNN</w:t>
      </w:r>
      <w:r w:rsidR="003825E0" w:rsidRPr="003C44E1">
        <w:rPr>
          <w:rFonts w:ascii="Times New Roman" w:hAnsi="Times New Roman" w:cs="Times New Roman" w:hint="eastAsia"/>
          <w:sz w:val="24"/>
        </w:rPr>
        <w:t>模型没有按时间展开的</w:t>
      </w:r>
      <w:r w:rsidR="004A05CB">
        <w:rPr>
          <w:rFonts w:ascii="Times New Roman" w:hAnsi="Times New Roman" w:cs="Times New Roman" w:hint="eastAsia"/>
          <w:sz w:val="24"/>
        </w:rPr>
        <w:t>基本单元结构图</w:t>
      </w:r>
      <w:r w:rsidR="003825E0" w:rsidRPr="003C44E1">
        <w:rPr>
          <w:rFonts w:ascii="Times New Roman" w:hAnsi="Times New Roman" w:cs="Times New Roman" w:hint="eastAsia"/>
          <w:sz w:val="24"/>
        </w:rPr>
        <w:t>，</w:t>
      </w:r>
      <w:r w:rsidR="004A05CB">
        <w:rPr>
          <w:rFonts w:ascii="Times New Roman" w:hAnsi="Times New Roman" w:cs="Times New Roman" w:hint="eastAsia"/>
          <w:sz w:val="24"/>
        </w:rPr>
        <w:t>与普通神经网络结构</w:t>
      </w:r>
      <w:r w:rsidR="00EA1CAB">
        <w:rPr>
          <w:rFonts w:ascii="Times New Roman" w:hAnsi="Times New Roman" w:cs="Times New Roman" w:hint="eastAsia"/>
          <w:sz w:val="24"/>
        </w:rPr>
        <w:t>无太大差别；</w:t>
      </w:r>
      <w:r w:rsidR="003825E0" w:rsidRPr="003C44E1">
        <w:rPr>
          <w:rFonts w:ascii="Times New Roman" w:hAnsi="Times New Roman" w:cs="Times New Roman" w:hint="eastAsia"/>
          <w:sz w:val="24"/>
        </w:rPr>
        <w:t>右边是按时间展开的</w:t>
      </w:r>
      <w:r w:rsidR="00EA1CAB">
        <w:rPr>
          <w:rFonts w:ascii="Times New Roman" w:hAnsi="Times New Roman" w:cs="Times New Roman" w:hint="eastAsia"/>
          <w:sz w:val="24"/>
        </w:rPr>
        <w:t>多个基本单元组合而成的</w:t>
      </w:r>
      <w:r w:rsidR="003825E0" w:rsidRPr="003C44E1">
        <w:rPr>
          <w:rFonts w:ascii="Times New Roman" w:hAnsi="Times New Roman" w:cs="Times New Roman" w:hint="eastAsia"/>
          <w:sz w:val="24"/>
        </w:rPr>
        <w:t>RNN</w:t>
      </w:r>
      <w:r w:rsidR="003825E0" w:rsidRPr="003C44E1">
        <w:rPr>
          <w:rFonts w:ascii="Times New Roman" w:hAnsi="Times New Roman" w:cs="Times New Roman" w:hint="eastAsia"/>
          <w:sz w:val="24"/>
        </w:rPr>
        <w:t>网络</w:t>
      </w:r>
      <w:r w:rsidR="003825E0">
        <w:rPr>
          <w:rFonts w:ascii="Times New Roman" w:hAnsi="Times New Roman" w:cs="Times New Roman" w:hint="eastAsia"/>
          <w:sz w:val="24"/>
        </w:rPr>
        <w:t>结构示意图</w:t>
      </w:r>
      <w:r w:rsidR="00AE54D9">
        <w:rPr>
          <w:rFonts w:ascii="Times New Roman" w:hAnsi="Times New Roman" w:cs="Times New Roman" w:hint="eastAsia"/>
          <w:sz w:val="24"/>
        </w:rPr>
        <w:t>，这里按时间展开的含义实际上是将</w:t>
      </w:r>
      <w:r w:rsidR="00AE54D9">
        <w:rPr>
          <w:rFonts w:ascii="Times New Roman" w:hAnsi="Times New Roman" w:cs="Times New Roman" w:hint="eastAsia"/>
          <w:sz w:val="24"/>
        </w:rPr>
        <w:t>RNN</w:t>
      </w:r>
      <w:r w:rsidR="00AE54D9">
        <w:rPr>
          <w:rFonts w:ascii="Times New Roman" w:hAnsi="Times New Roman" w:cs="Times New Roman" w:hint="eastAsia"/>
          <w:sz w:val="24"/>
        </w:rPr>
        <w:t>基本单元进行链式重复</w:t>
      </w:r>
      <w:r w:rsidR="003825E0" w:rsidRPr="003C44E1">
        <w:rPr>
          <w:rFonts w:ascii="Times New Roman" w:hAnsi="Times New Roman" w:cs="Times New Roman" w:hint="eastAsia"/>
          <w:sz w:val="24"/>
        </w:rPr>
        <w:t>。</w:t>
      </w:r>
      <w:r w:rsidR="004A05CB">
        <w:rPr>
          <w:rFonts w:ascii="Times New Roman" w:hAnsi="Times New Roman" w:cs="Times New Roman" w:hint="eastAsia"/>
          <w:sz w:val="24"/>
        </w:rPr>
        <w:t>图中各符号的含义如下：</w:t>
      </w:r>
      <m:oMath>
        <m:r>
          <w:rPr>
            <w:rFonts w:ascii="Cambria Math" w:hAnsi="Cambria Math" w:cs="Times New Roman"/>
            <w:sz w:val="24"/>
          </w:rPr>
          <m:t>x</m:t>
        </m:r>
      </m:oMath>
      <w:r w:rsidR="004A05CB">
        <w:rPr>
          <w:rFonts w:ascii="Times New Roman" w:hAnsi="Times New Roman" w:cs="Times New Roman" w:hint="eastAsia"/>
          <w:sz w:val="24"/>
        </w:rPr>
        <w:t>是</w:t>
      </w:r>
      <w:r w:rsidR="004A05CB">
        <w:rPr>
          <w:rFonts w:ascii="Times New Roman" w:hAnsi="Times New Roman" w:cs="Times New Roman" w:hint="eastAsia"/>
          <w:sz w:val="24"/>
        </w:rPr>
        <w:t>R</w:t>
      </w:r>
      <w:r w:rsidR="004A05CB">
        <w:rPr>
          <w:rFonts w:ascii="Times New Roman" w:hAnsi="Times New Roman" w:cs="Times New Roman"/>
          <w:sz w:val="24"/>
        </w:rPr>
        <w:t>NN</w:t>
      </w:r>
      <w:r w:rsidR="004A05CB">
        <w:rPr>
          <w:rFonts w:ascii="Times New Roman" w:hAnsi="Times New Roman" w:cs="Times New Roman"/>
          <w:sz w:val="24"/>
        </w:rPr>
        <w:t>的输入</w:t>
      </w:r>
      <w:r w:rsidR="007A6AB3">
        <w:rPr>
          <w:rFonts w:ascii="Times New Roman" w:hAnsi="Times New Roman" w:cs="Times New Roman" w:hint="eastAsia"/>
          <w:sz w:val="24"/>
        </w:rPr>
        <w:t>；</w:t>
      </w:r>
      <m:oMath>
        <m:r>
          <w:rPr>
            <w:rFonts w:ascii="Cambria Math" w:hAnsi="Cambria Math" w:cs="Times New Roman"/>
            <w:sz w:val="24"/>
          </w:rPr>
          <m:t>h</m:t>
        </m:r>
      </m:oMath>
      <w:r w:rsidR="004A05CB">
        <w:rPr>
          <w:rFonts w:ascii="Times New Roman" w:hAnsi="Times New Roman" w:cs="Times New Roman" w:hint="eastAsia"/>
          <w:sz w:val="24"/>
        </w:rPr>
        <w:t>是</w:t>
      </w:r>
      <w:r w:rsidR="004A05CB">
        <w:rPr>
          <w:rFonts w:ascii="Times New Roman" w:hAnsi="Times New Roman" w:cs="Times New Roman" w:hint="eastAsia"/>
          <w:sz w:val="24"/>
        </w:rPr>
        <w:t>RNN</w:t>
      </w:r>
      <w:r w:rsidR="004A05CB">
        <w:rPr>
          <w:rFonts w:ascii="Times New Roman" w:hAnsi="Times New Roman" w:cs="Times New Roman" w:hint="eastAsia"/>
          <w:sz w:val="24"/>
        </w:rPr>
        <w:t>的中间隐藏层</w:t>
      </w:r>
      <w:r w:rsidR="007A6AB3">
        <w:rPr>
          <w:rFonts w:ascii="Times New Roman" w:hAnsi="Times New Roman" w:cs="Times New Roman" w:hint="eastAsia"/>
          <w:sz w:val="24"/>
        </w:rPr>
        <w:t>；</w:t>
      </w:r>
      <m:oMath>
        <m:r>
          <w:rPr>
            <w:rFonts w:ascii="Cambria Math" w:hAnsi="Cambria Math" w:cs="Times New Roman"/>
            <w:sz w:val="24"/>
          </w:rPr>
          <m:t>o</m:t>
        </m:r>
      </m:oMath>
      <w:r w:rsidR="004A05CB">
        <w:rPr>
          <w:rFonts w:ascii="Times New Roman" w:hAnsi="Times New Roman" w:cs="Times New Roman" w:hint="eastAsia"/>
          <w:sz w:val="24"/>
        </w:rPr>
        <w:t>是</w:t>
      </w:r>
      <w:r w:rsidR="004A05CB">
        <w:rPr>
          <w:rFonts w:ascii="Times New Roman" w:hAnsi="Times New Roman" w:cs="Times New Roman" w:hint="eastAsia"/>
          <w:sz w:val="24"/>
        </w:rPr>
        <w:t>RNN</w:t>
      </w:r>
      <w:r w:rsidR="004A05CB">
        <w:rPr>
          <w:rFonts w:ascii="Times New Roman" w:hAnsi="Times New Roman" w:cs="Times New Roman" w:hint="eastAsia"/>
          <w:sz w:val="24"/>
        </w:rPr>
        <w:t>的</w:t>
      </w:r>
      <w:r w:rsidR="007A6AB3">
        <w:rPr>
          <w:rFonts w:ascii="Times New Roman" w:hAnsi="Times New Roman" w:cs="Times New Roman" w:hint="eastAsia"/>
          <w:sz w:val="24"/>
        </w:rPr>
        <w:t>输出；</w:t>
      </w:r>
      <m:oMath>
        <m:r>
          <w:rPr>
            <w:rFonts w:ascii="Cambria Math" w:hAnsi="Cambria Math" w:cs="Times New Roman"/>
            <w:sz w:val="24"/>
          </w:rPr>
          <m:t>L</m:t>
        </m:r>
      </m:oMath>
      <w:r w:rsidR="004A05CB">
        <w:rPr>
          <w:rFonts w:ascii="Times New Roman" w:hAnsi="Times New Roman" w:cs="Times New Roman" w:hint="eastAsia"/>
          <w:sz w:val="24"/>
        </w:rPr>
        <w:t>是</w:t>
      </w:r>
      <w:r w:rsidR="007A6AB3">
        <w:rPr>
          <w:rFonts w:ascii="Times New Roman" w:hAnsi="Times New Roman" w:cs="Times New Roman" w:hint="eastAsia"/>
          <w:sz w:val="24"/>
        </w:rPr>
        <w:t>网络模型的损失函数；</w:t>
      </w:r>
      <m:oMath>
        <m:r>
          <w:rPr>
            <w:rFonts w:ascii="Cambria Math" w:hAnsi="Cambria Math" w:cs="Times New Roman"/>
            <w:sz w:val="24"/>
          </w:rPr>
          <m:t>y</m:t>
        </m:r>
      </m:oMath>
      <w:r w:rsidR="004A05CB">
        <w:rPr>
          <w:rFonts w:ascii="Times New Roman" w:hAnsi="Times New Roman" w:cs="Times New Roman" w:hint="eastAsia"/>
          <w:sz w:val="24"/>
        </w:rPr>
        <w:t>是训练集与</w:t>
      </w:r>
      <w:r w:rsidR="007A6AB3">
        <w:rPr>
          <w:rFonts w:ascii="Times New Roman" w:hAnsi="Times New Roman" w:cs="Times New Roman" w:hint="eastAsia"/>
          <w:sz w:val="24"/>
        </w:rPr>
        <w:t>验证集数据的标记；</w:t>
      </w:r>
      <m:oMath>
        <m:r>
          <w:rPr>
            <w:rFonts w:ascii="Cambria Math" w:hAnsi="Cambria Math" w:cs="Times New Roman"/>
            <w:sz w:val="24"/>
          </w:rPr>
          <m:t>U</m:t>
        </m:r>
      </m:oMath>
      <w:r w:rsidR="00FB3FE4">
        <w:rPr>
          <w:rFonts w:ascii="Times New Roman" w:hAnsi="Times New Roman" w:cs="Times New Roman" w:hint="eastAsia"/>
          <w:sz w:val="24"/>
        </w:rPr>
        <w:t>是中间层与输入层之间的连接</w:t>
      </w:r>
      <w:r w:rsidR="007C7177">
        <w:rPr>
          <w:rFonts w:ascii="Times New Roman" w:hAnsi="Times New Roman" w:cs="Times New Roman" w:hint="eastAsia"/>
          <w:sz w:val="24"/>
        </w:rPr>
        <w:t>参数</w:t>
      </w:r>
      <w:r w:rsidR="00FB3FE4">
        <w:rPr>
          <w:rFonts w:ascii="Times New Roman" w:hAnsi="Times New Roman" w:cs="Times New Roman" w:hint="eastAsia"/>
          <w:sz w:val="24"/>
        </w:rPr>
        <w:t>；</w:t>
      </w:r>
      <m:oMath>
        <m:r>
          <w:rPr>
            <w:rFonts w:ascii="Cambria Math" w:hAnsi="Cambria Math" w:cs="Times New Roman"/>
            <w:sz w:val="24"/>
          </w:rPr>
          <m:t>V</m:t>
        </m:r>
      </m:oMath>
      <w:r w:rsidR="00FB3FE4">
        <w:rPr>
          <w:rFonts w:ascii="Times New Roman" w:hAnsi="Times New Roman" w:cs="Times New Roman" w:hint="eastAsia"/>
          <w:sz w:val="24"/>
        </w:rPr>
        <w:t>是中间层与输出层之间的连接</w:t>
      </w:r>
      <w:r w:rsidR="007C7177">
        <w:rPr>
          <w:rFonts w:ascii="Times New Roman" w:hAnsi="Times New Roman" w:cs="Times New Roman" w:hint="eastAsia"/>
          <w:sz w:val="24"/>
        </w:rPr>
        <w:t>参数</w:t>
      </w:r>
      <w:r w:rsidR="00FB3FE4">
        <w:rPr>
          <w:rFonts w:ascii="Times New Roman" w:hAnsi="Times New Roman" w:cs="Times New Roman" w:hint="eastAsia"/>
          <w:sz w:val="24"/>
        </w:rPr>
        <w:t>；</w:t>
      </w:r>
      <m:oMath>
        <m:r>
          <w:rPr>
            <w:rFonts w:ascii="Cambria Math" w:hAnsi="Cambria Math" w:cs="Times New Roman"/>
            <w:sz w:val="24"/>
          </w:rPr>
          <m:t>W</m:t>
        </m:r>
      </m:oMath>
      <w:r w:rsidR="007A6AB3">
        <w:rPr>
          <w:rFonts w:ascii="Times New Roman" w:hAnsi="Times New Roman" w:cs="Times New Roman" w:hint="eastAsia"/>
          <w:sz w:val="24"/>
        </w:rPr>
        <w:t>则</w:t>
      </w:r>
      <w:r w:rsidR="004A05CB">
        <w:rPr>
          <w:rFonts w:ascii="Times New Roman" w:hAnsi="Times New Roman" w:cs="Times New Roman" w:hint="eastAsia"/>
          <w:sz w:val="24"/>
        </w:rPr>
        <w:t>是不同</w:t>
      </w:r>
      <w:r w:rsidR="004A05CB">
        <w:rPr>
          <w:rFonts w:ascii="Times New Roman" w:hAnsi="Times New Roman" w:cs="Times New Roman" w:hint="eastAsia"/>
          <w:sz w:val="24"/>
        </w:rPr>
        <w:t>RNN</w:t>
      </w:r>
      <w:r w:rsidR="004A05CB">
        <w:rPr>
          <w:rFonts w:ascii="Times New Roman" w:hAnsi="Times New Roman" w:cs="Times New Roman" w:hint="eastAsia"/>
          <w:sz w:val="24"/>
        </w:rPr>
        <w:t>单元中间层之间的连接</w:t>
      </w:r>
      <w:r w:rsidR="007C7177">
        <w:rPr>
          <w:rFonts w:ascii="Times New Roman" w:hAnsi="Times New Roman" w:cs="Times New Roman" w:hint="eastAsia"/>
          <w:sz w:val="24"/>
        </w:rPr>
        <w:t>参数</w:t>
      </w:r>
      <w:r w:rsidR="004A05CB">
        <w:rPr>
          <w:rFonts w:ascii="Times New Roman" w:hAnsi="Times New Roman" w:cs="Times New Roman" w:hint="eastAsia"/>
          <w:sz w:val="24"/>
        </w:rPr>
        <w:t>。由图</w:t>
      </w:r>
      <w:r w:rsidR="004A05CB">
        <w:rPr>
          <w:rFonts w:ascii="Times New Roman" w:hAnsi="Times New Roman" w:cs="Times New Roman" w:hint="eastAsia"/>
          <w:sz w:val="24"/>
        </w:rPr>
        <w:t>2-</w:t>
      </w:r>
      <w:r w:rsidR="004A05CB">
        <w:rPr>
          <w:rFonts w:ascii="Times New Roman" w:hAnsi="Times New Roman" w:cs="Times New Roman"/>
          <w:sz w:val="24"/>
        </w:rPr>
        <w:t>6</w:t>
      </w:r>
      <w:r w:rsidR="004A05CB">
        <w:rPr>
          <w:rFonts w:ascii="Times New Roman" w:hAnsi="Times New Roman" w:cs="Times New Roman"/>
          <w:sz w:val="24"/>
        </w:rPr>
        <w:t>可以很容易地看出</w:t>
      </w:r>
      <w:r w:rsidR="004A05CB">
        <w:rPr>
          <w:rFonts w:ascii="Times New Roman" w:hAnsi="Times New Roman" w:cs="Times New Roman" w:hint="eastAsia"/>
          <w:sz w:val="24"/>
        </w:rPr>
        <w:t>，</w:t>
      </w:r>
      <w:r w:rsidR="004A05CB" w:rsidRPr="003C44E1">
        <w:rPr>
          <w:rFonts w:ascii="Times New Roman" w:hAnsi="Times New Roman" w:cs="Times New Roman" w:hint="eastAsia"/>
          <w:sz w:val="24"/>
        </w:rPr>
        <w:t>循环神经网络每个隐藏层</w:t>
      </w:r>
      <m:oMath>
        <m:r>
          <w:rPr>
            <w:rFonts w:ascii="Cambria Math" w:hAnsi="Cambria Math" w:cs="Times New Roman"/>
            <w:sz w:val="24"/>
          </w:rPr>
          <m:t>h(t)</m:t>
        </m:r>
      </m:oMath>
      <w:r w:rsidR="004A05CB" w:rsidRPr="003C44E1">
        <w:rPr>
          <w:rFonts w:ascii="Times New Roman" w:hAnsi="Times New Roman" w:cs="Times New Roman" w:hint="eastAsia"/>
          <w:sz w:val="24"/>
        </w:rPr>
        <w:t>的输入，不仅仅包含当前时刻的输入</w:t>
      </w:r>
      <m:oMath>
        <m:r>
          <w:rPr>
            <w:rFonts w:ascii="Cambria Math" w:hAnsi="Cambria Math" w:cs="Times New Roman"/>
            <w:sz w:val="24"/>
          </w:rPr>
          <m:t>x(t)</m:t>
        </m:r>
      </m:oMath>
      <w:r w:rsidR="004A05CB" w:rsidRPr="003C44E1">
        <w:rPr>
          <w:rFonts w:ascii="Times New Roman" w:hAnsi="Times New Roman" w:cs="Times New Roman" w:hint="eastAsia"/>
          <w:sz w:val="24"/>
        </w:rPr>
        <w:t>，其实还包含上一个时刻的</w:t>
      </w:r>
      <w:r w:rsidR="002E3B81">
        <w:rPr>
          <w:rFonts w:ascii="Times New Roman" w:hAnsi="Times New Roman" w:cs="Times New Roman" w:hint="eastAsia"/>
          <w:sz w:val="24"/>
        </w:rPr>
        <w:t>内部</w:t>
      </w:r>
      <w:r w:rsidR="004A05CB" w:rsidRPr="003C44E1">
        <w:rPr>
          <w:rFonts w:ascii="Times New Roman" w:hAnsi="Times New Roman" w:cs="Times New Roman" w:hint="eastAsia"/>
          <w:sz w:val="24"/>
        </w:rPr>
        <w:t>输出</w:t>
      </w:r>
      <m:oMath>
        <m:r>
          <w:rPr>
            <w:rFonts w:ascii="Cambria Math" w:hAnsi="Cambria Math" w:cs="Times New Roman"/>
            <w:sz w:val="24"/>
          </w:rPr>
          <m:t>h(t-1)</m:t>
        </m:r>
      </m:oMath>
      <w:r w:rsidR="00F0509A">
        <w:rPr>
          <w:rFonts w:ascii="Times New Roman" w:hAnsi="Times New Roman" w:cs="Times New Roman" w:hint="eastAsia"/>
          <w:sz w:val="24"/>
        </w:rPr>
        <w:t>。</w:t>
      </w:r>
      <w:r w:rsidR="00B01B16">
        <w:rPr>
          <w:rFonts w:ascii="Times New Roman" w:hAnsi="Times New Roman" w:cs="Times New Roman" w:hint="eastAsia"/>
          <w:sz w:val="24"/>
        </w:rPr>
        <w:t>也就是说，</w:t>
      </w:r>
      <w:r w:rsidR="00B01B16">
        <w:rPr>
          <w:rFonts w:ascii="Times New Roman" w:hAnsi="Times New Roman" w:cs="Times New Roman" w:hint="eastAsia"/>
          <w:sz w:val="24"/>
        </w:rPr>
        <w:t>RNN</w:t>
      </w:r>
      <w:r w:rsidR="00B01B16">
        <w:rPr>
          <w:rFonts w:ascii="Times New Roman" w:hAnsi="Times New Roman" w:cs="Times New Roman" w:hint="eastAsia"/>
          <w:sz w:val="24"/>
        </w:rPr>
        <w:t>的输入包含了之前时刻的部分历史信息</w:t>
      </w:r>
      <w:r w:rsidRPr="00CD424C">
        <w:rPr>
          <w:rFonts w:ascii="Times New Roman" w:hAnsi="Times New Roman" w:cs="Times New Roman"/>
          <w:sz w:val="24"/>
          <w:vertAlign w:val="superscript"/>
        </w:rPr>
        <w:fldChar w:fldCharType="begin"/>
      </w:r>
      <w:r w:rsidRPr="00CD424C">
        <w:rPr>
          <w:rFonts w:ascii="Times New Roman" w:hAnsi="Times New Roman" w:cs="Times New Roman"/>
          <w:sz w:val="24"/>
          <w:vertAlign w:val="superscript"/>
        </w:rPr>
        <w:instrText xml:space="preserve"> </w:instrText>
      </w:r>
      <w:r w:rsidRPr="00CD424C">
        <w:rPr>
          <w:rFonts w:ascii="Times New Roman" w:hAnsi="Times New Roman" w:cs="Times New Roman" w:hint="eastAsia"/>
          <w:sz w:val="24"/>
          <w:vertAlign w:val="superscript"/>
        </w:rPr>
        <w:instrText>REF _Ref27253139 \r \h</w:instrText>
      </w:r>
      <w:r w:rsidRPr="00CD424C">
        <w:rPr>
          <w:rFonts w:ascii="Times New Roman" w:hAnsi="Times New Roman" w:cs="Times New Roman"/>
          <w:sz w:val="24"/>
          <w:vertAlign w:val="superscript"/>
        </w:rPr>
        <w:instrText xml:space="preserve"> </w:instrText>
      </w:r>
      <w:r>
        <w:rPr>
          <w:rFonts w:ascii="Times New Roman" w:hAnsi="Times New Roman" w:cs="Times New Roman"/>
          <w:sz w:val="24"/>
          <w:vertAlign w:val="superscript"/>
        </w:rPr>
        <w:instrText xml:space="preserve"> \* MERGEFORMAT </w:instrText>
      </w:r>
      <w:r w:rsidRPr="00CD424C">
        <w:rPr>
          <w:rFonts w:ascii="Times New Roman" w:hAnsi="Times New Roman" w:cs="Times New Roman"/>
          <w:sz w:val="24"/>
          <w:vertAlign w:val="superscript"/>
        </w:rPr>
      </w:r>
      <w:r w:rsidRPr="00CD424C">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[19]</w:t>
      </w:r>
      <w:r w:rsidRPr="00CD424C">
        <w:rPr>
          <w:rFonts w:ascii="Times New Roman" w:hAnsi="Times New Roman" w:cs="Times New Roman"/>
          <w:sz w:val="24"/>
          <w:vertAlign w:val="superscript"/>
        </w:rPr>
        <w:fldChar w:fldCharType="end"/>
      </w:r>
      <w:r w:rsidR="00B01B16">
        <w:rPr>
          <w:rFonts w:ascii="Times New Roman" w:hAnsi="Times New Roman" w:cs="Times New Roman" w:hint="eastAsia"/>
          <w:sz w:val="24"/>
        </w:rPr>
        <w:t>。</w:t>
      </w:r>
    </w:p>
    <w:p w:rsidR="003C44E1" w:rsidRDefault="001C2E52" w:rsidP="003825E0">
      <w:pPr>
        <w:spacing w:line="300" w:lineRule="auto"/>
        <w:ind w:firstLine="420"/>
        <w:rPr>
          <w:rFonts w:ascii="Times New Roman" w:hAnsi="Times New Roman" w:cs="Times New Roman"/>
          <w:sz w:val="24"/>
        </w:rPr>
      </w:pPr>
      <w:r>
        <w:rPr>
          <w:rFonts w:ascii="Times New Roman" w:hAnsi="Times New Roman" w:cs="Times New Roman" w:hint="eastAsia"/>
          <w:sz w:val="24"/>
        </w:rPr>
        <w:t>正因如此，循环神经网络适合处理时间序列的数据。</w:t>
      </w:r>
      <w:r w:rsidR="003C44E1" w:rsidRPr="003C44E1">
        <w:rPr>
          <w:rFonts w:ascii="Times New Roman" w:hAnsi="Times New Roman" w:cs="Times New Roman" w:hint="eastAsia"/>
          <w:sz w:val="24"/>
        </w:rPr>
        <w:t>它在时序分析</w:t>
      </w:r>
      <w:r w:rsidR="007C7177">
        <w:rPr>
          <w:rFonts w:ascii="Times New Roman" w:hAnsi="Times New Roman" w:cs="Times New Roman" w:hint="eastAsia"/>
          <w:sz w:val="24"/>
        </w:rPr>
        <w:t>与</w:t>
      </w:r>
      <w:r w:rsidR="003C44E1" w:rsidRPr="003C44E1">
        <w:rPr>
          <w:rFonts w:ascii="Times New Roman" w:hAnsi="Times New Roman" w:cs="Times New Roman" w:hint="eastAsia"/>
          <w:sz w:val="24"/>
        </w:rPr>
        <w:t>自然语言处理等方面都</w:t>
      </w:r>
      <w:r w:rsidR="007C7177">
        <w:rPr>
          <w:rFonts w:ascii="Times New Roman" w:hAnsi="Times New Roman" w:cs="Times New Roman" w:hint="eastAsia"/>
          <w:sz w:val="24"/>
        </w:rPr>
        <w:t>可以发挥出很大的</w:t>
      </w:r>
      <w:r w:rsidR="00DE6274">
        <w:rPr>
          <w:rFonts w:ascii="Times New Roman" w:hAnsi="Times New Roman" w:cs="Times New Roman" w:hint="eastAsia"/>
          <w:sz w:val="24"/>
        </w:rPr>
        <w:t>作用</w:t>
      </w:r>
      <w:r w:rsidR="001248E5" w:rsidRPr="001248E5">
        <w:rPr>
          <w:rFonts w:ascii="Times New Roman" w:hAnsi="Times New Roman" w:cs="Times New Roman"/>
          <w:sz w:val="24"/>
          <w:vertAlign w:val="superscript"/>
        </w:rPr>
        <w:fldChar w:fldCharType="begin"/>
      </w:r>
      <w:r w:rsidR="001248E5" w:rsidRPr="001248E5">
        <w:rPr>
          <w:rFonts w:ascii="Times New Roman" w:hAnsi="Times New Roman" w:cs="Times New Roman"/>
          <w:sz w:val="24"/>
          <w:vertAlign w:val="superscript"/>
        </w:rPr>
        <w:instrText xml:space="preserve"> </w:instrText>
      </w:r>
      <w:r w:rsidR="001248E5" w:rsidRPr="001248E5">
        <w:rPr>
          <w:rFonts w:ascii="Times New Roman" w:hAnsi="Times New Roman" w:cs="Times New Roman" w:hint="eastAsia"/>
          <w:sz w:val="24"/>
          <w:vertAlign w:val="superscript"/>
        </w:rPr>
        <w:instrText>REF _Ref27253168 \r \h</w:instrText>
      </w:r>
      <w:r w:rsidR="001248E5" w:rsidRPr="001248E5">
        <w:rPr>
          <w:rFonts w:ascii="Times New Roman" w:hAnsi="Times New Roman" w:cs="Times New Roman"/>
          <w:sz w:val="24"/>
          <w:vertAlign w:val="superscript"/>
        </w:rPr>
        <w:instrText xml:space="preserve"> </w:instrText>
      </w:r>
      <w:r w:rsidR="001248E5">
        <w:rPr>
          <w:rFonts w:ascii="Times New Roman" w:hAnsi="Times New Roman" w:cs="Times New Roman"/>
          <w:sz w:val="24"/>
          <w:vertAlign w:val="superscript"/>
        </w:rPr>
        <w:instrText xml:space="preserve"> \* MERGEFORMAT </w:instrText>
      </w:r>
      <w:r w:rsidR="001248E5" w:rsidRPr="001248E5">
        <w:rPr>
          <w:rFonts w:ascii="Times New Roman" w:hAnsi="Times New Roman" w:cs="Times New Roman"/>
          <w:sz w:val="24"/>
          <w:vertAlign w:val="superscript"/>
        </w:rPr>
      </w:r>
      <w:r w:rsidR="001248E5" w:rsidRPr="001248E5">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[20]</w:t>
      </w:r>
      <w:r w:rsidR="001248E5" w:rsidRPr="001248E5">
        <w:rPr>
          <w:rFonts w:ascii="Times New Roman" w:hAnsi="Times New Roman" w:cs="Times New Roman"/>
          <w:sz w:val="24"/>
          <w:vertAlign w:val="superscript"/>
        </w:rPr>
        <w:fldChar w:fldCharType="end"/>
      </w:r>
      <w:r w:rsidR="003C44E1" w:rsidRPr="003C44E1">
        <w:rPr>
          <w:rFonts w:ascii="Times New Roman" w:hAnsi="Times New Roman" w:cs="Times New Roman" w:hint="eastAsia"/>
          <w:sz w:val="24"/>
        </w:rPr>
        <w:t>。</w:t>
      </w:r>
      <w:r w:rsidR="003C44E1" w:rsidRPr="003C44E1">
        <w:rPr>
          <w:rFonts w:ascii="Times New Roman" w:hAnsi="Times New Roman" w:cs="Times New Roman"/>
          <w:sz w:val="24"/>
        </w:rPr>
        <w:t>但是</w:t>
      </w:r>
      <w:r w:rsidR="003C44E1" w:rsidRPr="003C44E1">
        <w:rPr>
          <w:rFonts w:ascii="Times New Roman" w:hAnsi="Times New Roman" w:cs="Times New Roman" w:hint="eastAsia"/>
          <w:sz w:val="24"/>
        </w:rPr>
        <w:t>，</w:t>
      </w:r>
      <w:r w:rsidR="003C44E1" w:rsidRPr="003C44E1">
        <w:rPr>
          <w:rFonts w:ascii="Times New Roman" w:hAnsi="Times New Roman" w:cs="Times New Roman"/>
          <w:sz w:val="24"/>
        </w:rPr>
        <w:t>循环神经网络存在一个缺陷</w:t>
      </w:r>
      <w:r w:rsidR="003C44E1" w:rsidRPr="003C44E1">
        <w:rPr>
          <w:rFonts w:ascii="Times New Roman" w:hAnsi="Times New Roman" w:cs="Times New Roman" w:hint="eastAsia"/>
          <w:sz w:val="24"/>
        </w:rPr>
        <w:t>，</w:t>
      </w:r>
      <w:r w:rsidR="003C44E1" w:rsidRPr="003C44E1">
        <w:rPr>
          <w:rFonts w:ascii="Times New Roman" w:hAnsi="Times New Roman" w:cs="Times New Roman"/>
          <w:sz w:val="24"/>
        </w:rPr>
        <w:t>那就是它可以保存的历史信息是有限的</w:t>
      </w:r>
      <w:r>
        <w:rPr>
          <w:rFonts w:ascii="Times New Roman" w:hAnsi="Times New Roman" w:cs="Times New Roman" w:hint="eastAsia"/>
          <w:sz w:val="24"/>
        </w:rPr>
        <w:t>。</w:t>
      </w:r>
      <w:r w:rsidR="003C44E1" w:rsidRPr="003C44E1">
        <w:rPr>
          <w:rFonts w:ascii="Times New Roman" w:hAnsi="Times New Roman" w:cs="Times New Roman"/>
          <w:sz w:val="24"/>
        </w:rPr>
        <w:t>换句话说</w:t>
      </w:r>
      <w:r w:rsidR="003C44E1" w:rsidRPr="003C44E1">
        <w:rPr>
          <w:rFonts w:ascii="Times New Roman" w:hAnsi="Times New Roman" w:cs="Times New Roman" w:hint="eastAsia"/>
          <w:sz w:val="24"/>
        </w:rPr>
        <w:t>，</w:t>
      </w:r>
      <w:r w:rsidR="003C44E1" w:rsidRPr="003C44E1">
        <w:rPr>
          <w:rFonts w:ascii="Times New Roman" w:hAnsi="Times New Roman" w:cs="Times New Roman"/>
          <w:sz w:val="24"/>
        </w:rPr>
        <w:t>它无法记住时间序列中很长时间之前的信息</w:t>
      </w:r>
      <w:r w:rsidRPr="001C2E52">
        <w:rPr>
          <w:rFonts w:ascii="Times New Roman" w:hAnsi="Times New Roman" w:cs="Times New Roman"/>
          <w:sz w:val="24"/>
          <w:vertAlign w:val="superscript"/>
        </w:rPr>
        <w:fldChar w:fldCharType="begin"/>
      </w:r>
      <w:r w:rsidRPr="001C2E52">
        <w:rPr>
          <w:rFonts w:ascii="Times New Roman" w:hAnsi="Times New Roman" w:cs="Times New Roman"/>
          <w:sz w:val="24"/>
          <w:vertAlign w:val="superscript"/>
        </w:rPr>
        <w:instrText xml:space="preserve"> REF _Ref27253283 \r \h </w:instrText>
      </w:r>
      <w:r>
        <w:rPr>
          <w:rFonts w:ascii="Times New Roman" w:hAnsi="Times New Roman" w:cs="Times New Roman"/>
          <w:sz w:val="24"/>
          <w:vertAlign w:val="superscript"/>
        </w:rPr>
        <w:instrText xml:space="preserve"> \* MERGEFORMAT </w:instrText>
      </w:r>
      <w:r w:rsidRPr="001C2E52">
        <w:rPr>
          <w:rFonts w:ascii="Times New Roman" w:hAnsi="Times New Roman" w:cs="Times New Roman"/>
          <w:sz w:val="24"/>
          <w:vertAlign w:val="superscript"/>
        </w:rPr>
      </w:r>
      <w:r w:rsidRPr="001C2E52">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[21]</w:t>
      </w:r>
      <w:r w:rsidRPr="001C2E52">
        <w:rPr>
          <w:rFonts w:ascii="Times New Roman" w:hAnsi="Times New Roman" w:cs="Times New Roman"/>
          <w:sz w:val="24"/>
          <w:vertAlign w:val="superscript"/>
        </w:rPr>
        <w:fldChar w:fldCharType="end"/>
      </w:r>
      <w:r w:rsidR="003C44E1" w:rsidRPr="003C44E1">
        <w:rPr>
          <w:rFonts w:ascii="Times New Roman" w:hAnsi="Times New Roman" w:cs="Times New Roman" w:hint="eastAsia"/>
          <w:sz w:val="24"/>
        </w:rPr>
        <w:t>，</w:t>
      </w:r>
      <w:r w:rsidR="003C44E1" w:rsidRPr="003C44E1">
        <w:rPr>
          <w:rFonts w:ascii="Times New Roman" w:hAnsi="Times New Roman" w:cs="Times New Roman"/>
          <w:sz w:val="24"/>
        </w:rPr>
        <w:t>无法利用这些很久之前但依旧重要有效的信息去帮助给出当前的决策输出</w:t>
      </w:r>
      <w:r w:rsidR="003C44E1" w:rsidRPr="003C44E1">
        <w:rPr>
          <w:rFonts w:ascii="Times New Roman" w:hAnsi="Times New Roman" w:cs="Times New Roman" w:hint="eastAsia"/>
          <w:sz w:val="24"/>
        </w:rPr>
        <w:t>。</w:t>
      </w:r>
    </w:p>
    <w:p w:rsidR="00F96329" w:rsidRDefault="00A956B8" w:rsidP="00F96329">
      <w:pPr>
        <w:keepNext/>
        <w:spacing w:line="300" w:lineRule="auto"/>
        <w:jc w:val="center"/>
      </w:pPr>
      <w:r>
        <w:object w:dxaOrig="9075" w:dyaOrig="5731">
          <v:shape id="_x0000_i1028" type="#_x0000_t75" style="width:327.75pt;height:206.8pt" o:ole="">
            <v:imagedata r:id="rId21" o:title=""/>
          </v:shape>
          <o:OLEObject Type="Embed" ProgID="Visio.Drawing.15" ShapeID="_x0000_i1028" DrawAspect="Content" ObjectID="_1640606776" r:id="rId22"/>
        </w:object>
      </w:r>
    </w:p>
    <w:p w:rsidR="006F7C31" w:rsidRPr="006F7C31" w:rsidRDefault="00F96329" w:rsidP="00F96329">
      <w:pPr>
        <w:pStyle w:val="-8"/>
        <w:rPr>
          <w:rFonts w:cs="Times New Roman"/>
          <w:szCs w:val="21"/>
        </w:rPr>
      </w:pPr>
      <w:bookmarkStart w:id="52" w:name="_Toc29315865"/>
      <w:r>
        <w:rPr>
          <w:rFonts w:hint="eastAsia"/>
        </w:rPr>
        <w:t>图</w:t>
      </w:r>
      <w:r>
        <w:t>2-</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6</w:t>
      </w:r>
      <w:r>
        <w:fldChar w:fldCharType="end"/>
      </w:r>
      <w:r>
        <w:rPr>
          <w:rFonts w:cs="Times New Roman"/>
          <w:szCs w:val="21"/>
        </w:rPr>
        <w:t xml:space="preserve"> </w:t>
      </w:r>
      <w:r w:rsidR="006F7C31" w:rsidRPr="006F7C31">
        <w:rPr>
          <w:rFonts w:cs="Times New Roman"/>
          <w:szCs w:val="21"/>
        </w:rPr>
        <w:t>RNN</w:t>
      </w:r>
      <w:r w:rsidR="006F7C31" w:rsidRPr="006F7C31">
        <w:rPr>
          <w:rFonts w:cs="Times New Roman"/>
          <w:szCs w:val="21"/>
        </w:rPr>
        <w:t>结构图</w:t>
      </w:r>
      <w:bookmarkEnd w:id="52"/>
    </w:p>
    <w:p w:rsidR="006F7C31" w:rsidRDefault="006F7C31" w:rsidP="006F7C31">
      <w:pPr>
        <w:jc w:val="center"/>
        <w:rPr>
          <w:rFonts w:ascii="Times New Roman" w:hAnsi="Times New Roman" w:cs="Times New Roman"/>
          <w:szCs w:val="21"/>
        </w:rPr>
      </w:pPr>
      <w:r w:rsidRPr="006F7C31">
        <w:rPr>
          <w:rFonts w:ascii="Times New Roman" w:hAnsi="Times New Roman" w:cs="Times New Roman"/>
          <w:szCs w:val="21"/>
        </w:rPr>
        <w:t>Fig.2-6 RNN structure diagram</w:t>
      </w:r>
    </w:p>
    <w:p w:rsidR="006F7C31" w:rsidRPr="006F7C31" w:rsidRDefault="006F7C31" w:rsidP="006F7C31">
      <w:pPr>
        <w:jc w:val="center"/>
        <w:rPr>
          <w:rFonts w:ascii="Times New Roman" w:hAnsi="Times New Roman" w:cs="Times New Roman"/>
          <w:szCs w:val="21"/>
        </w:rPr>
      </w:pPr>
    </w:p>
    <w:p w:rsidR="003C44E1" w:rsidRDefault="003C44E1" w:rsidP="003C44E1">
      <w:pPr>
        <w:pStyle w:val="2"/>
      </w:pPr>
      <w:bookmarkStart w:id="53" w:name="_Toc29315812"/>
      <w:r>
        <w:t>长短期记忆</w:t>
      </w:r>
      <w:r w:rsidR="008F13DE">
        <w:t>神经</w:t>
      </w:r>
      <w:r>
        <w:t>网络</w:t>
      </w:r>
      <w:bookmarkEnd w:id="53"/>
    </w:p>
    <w:p w:rsidR="0098779A" w:rsidRDefault="0098779A" w:rsidP="00EC6341">
      <w:pPr>
        <w:spacing w:line="300" w:lineRule="auto"/>
        <w:ind w:firstLine="420"/>
        <w:rPr>
          <w:rFonts w:ascii="Times New Roman" w:hAnsi="Times New Roman" w:cs="Times New Roman"/>
          <w:sz w:val="24"/>
        </w:rPr>
      </w:pPr>
      <w:r>
        <w:rPr>
          <w:rFonts w:ascii="Times New Roman" w:hAnsi="Times New Roman" w:cs="Times New Roman"/>
          <w:sz w:val="24"/>
        </w:rPr>
        <w:t>由于</w:t>
      </w:r>
      <w:r>
        <w:rPr>
          <w:rFonts w:ascii="Times New Roman" w:hAnsi="Times New Roman" w:cs="Times New Roman"/>
          <w:sz w:val="24"/>
        </w:rPr>
        <w:t>RNN</w:t>
      </w:r>
      <w:r w:rsidR="00D10F34">
        <w:rPr>
          <w:rFonts w:ascii="Times New Roman" w:hAnsi="Times New Roman" w:cs="Times New Roman"/>
          <w:sz w:val="24"/>
        </w:rPr>
        <w:t>无法很好地保留时间序列中长期的信息</w:t>
      </w:r>
      <w:r w:rsidR="00D10F34">
        <w:rPr>
          <w:rFonts w:ascii="Times New Roman" w:hAnsi="Times New Roman" w:cs="Times New Roman" w:hint="eastAsia"/>
          <w:sz w:val="24"/>
        </w:rPr>
        <w:t>，</w:t>
      </w:r>
      <w:r w:rsidR="00D10F34" w:rsidRPr="003C44E1">
        <w:rPr>
          <w:rFonts w:ascii="Times New Roman" w:hAnsi="Times New Roman" w:cs="Times New Roman"/>
          <w:sz w:val="24"/>
        </w:rPr>
        <w:t>为了解决这一问题</w:t>
      </w:r>
      <w:r w:rsidR="00D10F34">
        <w:rPr>
          <w:rFonts w:ascii="Times New Roman" w:hAnsi="Times New Roman" w:cs="Times New Roman" w:hint="eastAsia"/>
          <w:sz w:val="24"/>
        </w:rPr>
        <w:t>，</w:t>
      </w:r>
      <w:r w:rsidR="00B56691" w:rsidRPr="00EC6341">
        <w:rPr>
          <w:rFonts w:ascii="Times New Roman" w:hAnsi="Times New Roman" w:cs="Times New Roman"/>
          <w:sz w:val="24"/>
        </w:rPr>
        <w:t xml:space="preserve"> </w:t>
      </w:r>
      <w:r w:rsidR="00D10F34" w:rsidRPr="00EC6341">
        <w:rPr>
          <w:rFonts w:ascii="Times New Roman" w:hAnsi="Times New Roman" w:cs="Times New Roman"/>
          <w:sz w:val="24"/>
        </w:rPr>
        <w:t>LSTM</w:t>
      </w:r>
      <w:r w:rsidR="00D10F34" w:rsidRPr="00EC6341">
        <w:rPr>
          <w:rFonts w:ascii="Times New Roman" w:hAnsi="Times New Roman" w:cs="Times New Roman" w:hint="eastAsia"/>
          <w:sz w:val="24"/>
        </w:rPr>
        <w:t>神经网络</w:t>
      </w:r>
      <w:r w:rsidR="00D10F34">
        <w:rPr>
          <w:rFonts w:ascii="Times New Roman" w:hAnsi="Times New Roman" w:cs="Times New Roman" w:hint="eastAsia"/>
          <w:sz w:val="24"/>
        </w:rPr>
        <w:t>被设计出来</w:t>
      </w:r>
      <w:r w:rsidR="00697E80">
        <w:rPr>
          <w:rFonts w:ascii="Times New Roman" w:hAnsi="Times New Roman" w:cs="Times New Roman" w:hint="eastAsia"/>
          <w:sz w:val="24"/>
        </w:rPr>
        <w:t>。</w:t>
      </w:r>
      <w:r w:rsidR="00D10F34" w:rsidRPr="003C44E1">
        <w:rPr>
          <w:rFonts w:ascii="Times New Roman" w:hAnsi="Times New Roman" w:cs="Times New Roman" w:hint="eastAsia"/>
          <w:sz w:val="24"/>
        </w:rPr>
        <w:t>LSTM</w:t>
      </w:r>
      <w:r w:rsidR="00697E80">
        <w:rPr>
          <w:rFonts w:ascii="Times New Roman" w:hAnsi="Times New Roman" w:cs="Times New Roman" w:hint="eastAsia"/>
          <w:sz w:val="24"/>
        </w:rPr>
        <w:t>神经网络能够记住很长时期</w:t>
      </w:r>
      <w:r w:rsidR="00D10F34" w:rsidRPr="003C44E1">
        <w:rPr>
          <w:rFonts w:ascii="Times New Roman" w:hAnsi="Times New Roman" w:cs="Times New Roman" w:hint="eastAsia"/>
          <w:sz w:val="24"/>
        </w:rPr>
        <w:t>之前的</w:t>
      </w:r>
      <w:r w:rsidR="00697E80">
        <w:rPr>
          <w:rFonts w:ascii="Times New Roman" w:hAnsi="Times New Roman" w:cs="Times New Roman" w:hint="eastAsia"/>
          <w:sz w:val="24"/>
        </w:rPr>
        <w:t>历史</w:t>
      </w:r>
      <w:r w:rsidR="00D10F34" w:rsidRPr="003C44E1">
        <w:rPr>
          <w:rFonts w:ascii="Times New Roman" w:hAnsi="Times New Roman" w:cs="Times New Roman" w:hint="eastAsia"/>
          <w:sz w:val="24"/>
        </w:rPr>
        <w:t>信息</w:t>
      </w:r>
      <w:r w:rsidR="001C2E52" w:rsidRPr="001C2E52">
        <w:rPr>
          <w:rFonts w:ascii="Times New Roman" w:hAnsi="Times New Roman" w:cs="Times New Roman"/>
          <w:sz w:val="24"/>
          <w:vertAlign w:val="superscript"/>
        </w:rPr>
        <w:fldChar w:fldCharType="begin"/>
      </w:r>
      <w:r w:rsidR="001C2E52" w:rsidRPr="001C2E52">
        <w:rPr>
          <w:rFonts w:ascii="Times New Roman" w:hAnsi="Times New Roman" w:cs="Times New Roman"/>
          <w:sz w:val="24"/>
          <w:vertAlign w:val="superscript"/>
        </w:rPr>
        <w:instrText xml:space="preserve"> </w:instrText>
      </w:r>
      <w:r w:rsidR="001C2E52" w:rsidRPr="001C2E52">
        <w:rPr>
          <w:rFonts w:ascii="Times New Roman" w:hAnsi="Times New Roman" w:cs="Times New Roman" w:hint="eastAsia"/>
          <w:sz w:val="24"/>
          <w:vertAlign w:val="superscript"/>
        </w:rPr>
        <w:instrText>REF _Ref27253283 \r \h</w:instrText>
      </w:r>
      <w:r w:rsidR="001C2E52" w:rsidRPr="001C2E52">
        <w:rPr>
          <w:rFonts w:ascii="Times New Roman" w:hAnsi="Times New Roman" w:cs="Times New Roman"/>
          <w:sz w:val="24"/>
          <w:vertAlign w:val="superscript"/>
        </w:rPr>
        <w:instrText xml:space="preserve"> </w:instrText>
      </w:r>
      <w:r w:rsidR="001C2E52">
        <w:rPr>
          <w:rFonts w:ascii="Times New Roman" w:hAnsi="Times New Roman" w:cs="Times New Roman"/>
          <w:sz w:val="24"/>
          <w:vertAlign w:val="superscript"/>
        </w:rPr>
        <w:instrText xml:space="preserve"> \* MERGEFORMAT </w:instrText>
      </w:r>
      <w:r w:rsidR="001C2E52" w:rsidRPr="001C2E52">
        <w:rPr>
          <w:rFonts w:ascii="Times New Roman" w:hAnsi="Times New Roman" w:cs="Times New Roman"/>
          <w:sz w:val="24"/>
          <w:vertAlign w:val="superscript"/>
        </w:rPr>
      </w:r>
      <w:r w:rsidR="001C2E52" w:rsidRPr="001C2E52">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[21]</w:t>
      </w:r>
      <w:r w:rsidR="001C2E52" w:rsidRPr="001C2E52">
        <w:rPr>
          <w:rFonts w:ascii="Times New Roman" w:hAnsi="Times New Roman" w:cs="Times New Roman"/>
          <w:sz w:val="24"/>
          <w:vertAlign w:val="superscript"/>
        </w:rPr>
        <w:fldChar w:fldCharType="end"/>
      </w:r>
      <w:r w:rsidR="00D10F34" w:rsidRPr="003C44E1">
        <w:rPr>
          <w:rFonts w:ascii="Times New Roman" w:hAnsi="Times New Roman" w:cs="Times New Roman" w:hint="eastAsia"/>
          <w:sz w:val="24"/>
        </w:rPr>
        <w:t>，所以</w:t>
      </w:r>
      <w:r w:rsidR="00D10F34" w:rsidRPr="003C44E1">
        <w:rPr>
          <w:rFonts w:ascii="Times New Roman" w:hAnsi="Times New Roman" w:cs="Times New Roman"/>
          <w:sz w:val="24"/>
        </w:rPr>
        <w:t>在很多时间序列任务上</w:t>
      </w:r>
      <w:r w:rsidR="00D10F34" w:rsidRPr="003C44E1">
        <w:rPr>
          <w:rFonts w:ascii="Times New Roman" w:hAnsi="Times New Roman" w:cs="Times New Roman" w:hint="eastAsia"/>
          <w:sz w:val="24"/>
        </w:rPr>
        <w:t>，</w:t>
      </w:r>
      <w:r w:rsidR="00D10F34" w:rsidRPr="003C44E1">
        <w:rPr>
          <w:rFonts w:ascii="Times New Roman" w:hAnsi="Times New Roman" w:cs="Times New Roman"/>
          <w:sz w:val="24"/>
        </w:rPr>
        <w:t>LSTM</w:t>
      </w:r>
      <w:r w:rsidR="00D10F34" w:rsidRPr="003C44E1">
        <w:rPr>
          <w:rFonts w:ascii="Times New Roman" w:hAnsi="Times New Roman" w:cs="Times New Roman"/>
          <w:sz w:val="24"/>
        </w:rPr>
        <w:t>的表现比</w:t>
      </w:r>
      <w:r w:rsidR="00697E80">
        <w:rPr>
          <w:rFonts w:ascii="Times New Roman" w:hAnsi="Times New Roman" w:cs="Times New Roman" w:hint="eastAsia"/>
          <w:sz w:val="24"/>
        </w:rPr>
        <w:t>RNN</w:t>
      </w:r>
      <w:r w:rsidR="00D10F34" w:rsidRPr="003C44E1">
        <w:rPr>
          <w:rFonts w:ascii="Times New Roman" w:hAnsi="Times New Roman" w:cs="Times New Roman"/>
          <w:sz w:val="24"/>
        </w:rPr>
        <w:t>要更好</w:t>
      </w:r>
      <w:r w:rsidR="00D10F34" w:rsidRPr="003C44E1">
        <w:rPr>
          <w:rFonts w:ascii="Times New Roman" w:hAnsi="Times New Roman" w:cs="Times New Roman" w:hint="eastAsia"/>
          <w:sz w:val="24"/>
        </w:rPr>
        <w:t>。</w:t>
      </w:r>
    </w:p>
    <w:p w:rsidR="00F96329" w:rsidRDefault="002E16FF" w:rsidP="00F96329">
      <w:pPr>
        <w:keepNext/>
        <w:spacing w:line="300" w:lineRule="auto"/>
        <w:jc w:val="center"/>
      </w:pPr>
      <w:r>
        <w:rPr>
          <w:noProof/>
        </w:rPr>
        <w:drawing>
          <wp:inline distT="0" distB="0" distL="0" distR="0">
            <wp:extent cx="3299155" cy="255891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2-7.png"/>
                    <pic:cNvPicPr/>
                  </pic:nvPicPr>
                  <pic:blipFill>
                    <a:blip r:embed="rId23">
                      <a:extLst>
                        <a:ext uri="{28A0092B-C50C-407E-A947-70E740481C1C}">
                          <a14:useLocalDpi xmlns:a14="http://schemas.microsoft.com/office/drawing/2010/main" val="0"/>
                        </a:ext>
                      </a:extLst>
                    </a:blip>
                    <a:stretch>
                      <a:fillRect/>
                    </a:stretch>
                  </pic:blipFill>
                  <pic:spPr>
                    <a:xfrm>
                      <a:off x="0" y="0"/>
                      <a:ext cx="3315818" cy="2571844"/>
                    </a:xfrm>
                    <a:prstGeom prst="rect">
                      <a:avLst/>
                    </a:prstGeom>
                  </pic:spPr>
                </pic:pic>
              </a:graphicData>
            </a:graphic>
          </wp:inline>
        </w:drawing>
      </w:r>
    </w:p>
    <w:p w:rsidR="006F36D0" w:rsidRPr="006F36D0" w:rsidRDefault="00F96329" w:rsidP="00F96329">
      <w:pPr>
        <w:pStyle w:val="-8"/>
        <w:rPr>
          <w:rFonts w:cs="Times New Roman"/>
          <w:szCs w:val="21"/>
        </w:rPr>
      </w:pPr>
      <w:bookmarkStart w:id="54" w:name="_Toc29315866"/>
      <w:r>
        <w:rPr>
          <w:rFonts w:hint="eastAsia"/>
        </w:rPr>
        <w:t>图</w:t>
      </w:r>
      <w:r>
        <w:t>2-</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7</w:t>
      </w:r>
      <w:r>
        <w:fldChar w:fldCharType="end"/>
      </w:r>
      <w:r>
        <w:rPr>
          <w:rFonts w:cs="Times New Roman"/>
          <w:szCs w:val="21"/>
        </w:rPr>
        <w:t xml:space="preserve"> </w:t>
      </w:r>
      <w:r w:rsidR="006F36D0" w:rsidRPr="006F36D0">
        <w:rPr>
          <w:rFonts w:cs="Times New Roman"/>
          <w:szCs w:val="21"/>
        </w:rPr>
        <w:t>Sigmoid</w:t>
      </w:r>
      <w:r w:rsidR="006F36D0" w:rsidRPr="006F36D0">
        <w:rPr>
          <w:rFonts w:cs="Times New Roman"/>
          <w:szCs w:val="21"/>
        </w:rPr>
        <w:t>函数图像</w:t>
      </w:r>
      <w:bookmarkEnd w:id="54"/>
    </w:p>
    <w:p w:rsidR="006F36D0" w:rsidRDefault="006F36D0" w:rsidP="006F36D0">
      <w:pPr>
        <w:jc w:val="center"/>
        <w:rPr>
          <w:rFonts w:ascii="Times New Roman" w:hAnsi="Times New Roman" w:cs="Times New Roman"/>
          <w:szCs w:val="21"/>
        </w:rPr>
      </w:pPr>
      <w:r w:rsidRPr="006F36D0">
        <w:rPr>
          <w:rFonts w:ascii="Times New Roman" w:hAnsi="Times New Roman" w:cs="Times New Roman"/>
          <w:szCs w:val="21"/>
        </w:rPr>
        <w:t>Fig.2</w:t>
      </w:r>
      <w:r w:rsidRPr="006F36D0">
        <w:rPr>
          <w:rFonts w:ascii="Times New Roman" w:hAnsi="Times New Roman" w:cs="Times New Roman" w:hint="eastAsia"/>
          <w:szCs w:val="21"/>
        </w:rPr>
        <w:t>-</w:t>
      </w:r>
      <w:r w:rsidRPr="006F36D0">
        <w:rPr>
          <w:rFonts w:ascii="Times New Roman" w:hAnsi="Times New Roman" w:cs="Times New Roman"/>
          <w:szCs w:val="21"/>
        </w:rPr>
        <w:t>7 Sigmoid function image</w:t>
      </w:r>
    </w:p>
    <w:p w:rsidR="006F36D0" w:rsidRDefault="006F36D0" w:rsidP="006F36D0">
      <w:pPr>
        <w:jc w:val="center"/>
        <w:rPr>
          <w:rFonts w:ascii="Times New Roman" w:hAnsi="Times New Roman" w:cs="Times New Roman"/>
          <w:szCs w:val="21"/>
        </w:rPr>
      </w:pPr>
    </w:p>
    <w:p w:rsidR="002E16FF" w:rsidRPr="002E16FF" w:rsidRDefault="002E16FF" w:rsidP="002E16FF">
      <w:pPr>
        <w:spacing w:line="300" w:lineRule="auto"/>
        <w:ind w:firstLine="420"/>
        <w:rPr>
          <w:rFonts w:ascii="Times New Roman" w:hAnsi="Times New Roman" w:cs="Times New Roman"/>
          <w:sz w:val="24"/>
        </w:rPr>
      </w:pPr>
      <w:r>
        <w:rPr>
          <w:rFonts w:ascii="Times New Roman" w:hAnsi="Times New Roman" w:cs="Times New Roman" w:hint="eastAsia"/>
          <w:sz w:val="24"/>
        </w:rPr>
        <w:t>LSTM</w:t>
      </w:r>
      <w:r>
        <w:rPr>
          <w:rFonts w:ascii="Times New Roman" w:hAnsi="Times New Roman" w:cs="Times New Roman" w:hint="eastAsia"/>
          <w:sz w:val="24"/>
        </w:rPr>
        <w:t>循环</w:t>
      </w:r>
      <w:r w:rsidRPr="00EC6341">
        <w:rPr>
          <w:rFonts w:ascii="Times New Roman" w:hAnsi="Times New Roman" w:cs="Times New Roman" w:hint="eastAsia"/>
          <w:sz w:val="24"/>
        </w:rPr>
        <w:t>神经网络</w:t>
      </w:r>
      <w:r w:rsidRPr="00EC6341">
        <w:rPr>
          <w:rFonts w:ascii="Times New Roman" w:hAnsi="Times New Roman" w:cs="Times New Roman"/>
          <w:sz w:val="24"/>
        </w:rPr>
        <w:t>是</w:t>
      </w:r>
      <w:r>
        <w:rPr>
          <w:rFonts w:ascii="Times New Roman" w:hAnsi="Times New Roman" w:cs="Times New Roman" w:hint="eastAsia"/>
          <w:sz w:val="24"/>
        </w:rPr>
        <w:t>RNN</w:t>
      </w:r>
      <w:r w:rsidRPr="00EC6341">
        <w:rPr>
          <w:rFonts w:ascii="Times New Roman" w:hAnsi="Times New Roman" w:cs="Times New Roman" w:hint="eastAsia"/>
          <w:sz w:val="24"/>
        </w:rPr>
        <w:t>的一种</w:t>
      </w:r>
      <w:r>
        <w:rPr>
          <w:rFonts w:ascii="Times New Roman" w:hAnsi="Times New Roman" w:cs="Times New Roman" w:hint="eastAsia"/>
          <w:sz w:val="24"/>
        </w:rPr>
        <w:t>延伸拓展</w:t>
      </w:r>
      <w:r w:rsidRPr="00EC6341">
        <w:rPr>
          <w:rFonts w:ascii="Times New Roman" w:hAnsi="Times New Roman" w:cs="Times New Roman" w:hint="eastAsia"/>
          <w:sz w:val="24"/>
        </w:rPr>
        <w:t>结构。</w:t>
      </w:r>
      <w:r w:rsidRPr="00EC6341">
        <w:rPr>
          <w:rFonts w:ascii="Times New Roman" w:hAnsi="Times New Roman" w:cs="Times New Roman" w:hint="eastAsia"/>
          <w:sz w:val="24"/>
        </w:rPr>
        <w:t>L</w:t>
      </w:r>
      <w:r w:rsidRPr="00EC6341">
        <w:rPr>
          <w:rFonts w:ascii="Times New Roman" w:hAnsi="Times New Roman" w:cs="Times New Roman"/>
          <w:sz w:val="24"/>
        </w:rPr>
        <w:t>STM</w:t>
      </w:r>
      <w:r w:rsidRPr="00EC6341">
        <w:rPr>
          <w:rFonts w:ascii="Times New Roman" w:hAnsi="Times New Roman" w:cs="Times New Roman"/>
          <w:sz w:val="24"/>
        </w:rPr>
        <w:t>是一个拥有三个</w:t>
      </w:r>
      <w:r w:rsidRPr="00EC6341">
        <w:rPr>
          <w:rFonts w:ascii="Times New Roman" w:hAnsi="Times New Roman" w:cs="Times New Roman" w:hint="eastAsia"/>
          <w:sz w:val="24"/>
        </w:rPr>
        <w:t>“门</w:t>
      </w:r>
      <w:r>
        <w:rPr>
          <w:rFonts w:ascii="Times New Roman" w:hAnsi="Times New Roman" w:cs="Times New Roman" w:hint="eastAsia"/>
          <w:sz w:val="24"/>
        </w:rPr>
        <w:t>”结构的特殊网络结构，这三个“门”分别是输入门、遗忘门和输出门。</w:t>
      </w:r>
      <w:r w:rsidRPr="00EC6341">
        <w:rPr>
          <w:rFonts w:ascii="Times New Roman" w:hAnsi="Times New Roman" w:cs="Times New Roman" w:hint="eastAsia"/>
          <w:sz w:val="24"/>
        </w:rPr>
        <w:t>L</w:t>
      </w:r>
      <w:r w:rsidRPr="00EC6341">
        <w:rPr>
          <w:rFonts w:ascii="Times New Roman" w:hAnsi="Times New Roman" w:cs="Times New Roman"/>
          <w:sz w:val="24"/>
        </w:rPr>
        <w:t>STM</w:t>
      </w:r>
      <w:r w:rsidRPr="00EC6341">
        <w:rPr>
          <w:rFonts w:ascii="Times New Roman" w:hAnsi="Times New Roman" w:cs="Times New Roman"/>
          <w:sz w:val="24"/>
        </w:rPr>
        <w:lastRenderedPageBreak/>
        <w:t>通过</w:t>
      </w:r>
      <w:r>
        <w:rPr>
          <w:rFonts w:ascii="Times New Roman" w:hAnsi="Times New Roman" w:cs="Times New Roman" w:hint="eastAsia"/>
          <w:sz w:val="24"/>
        </w:rPr>
        <w:t>“门”来控制输入信息被丢弃的比例与新增保留的比例</w:t>
      </w:r>
      <w:r w:rsidRPr="001C2E52">
        <w:rPr>
          <w:rFonts w:ascii="Times New Roman" w:hAnsi="Times New Roman" w:cs="Times New Roman"/>
          <w:sz w:val="24"/>
          <w:vertAlign w:val="superscript"/>
        </w:rPr>
        <w:fldChar w:fldCharType="begin"/>
      </w:r>
      <w:r w:rsidRPr="001C2E52">
        <w:rPr>
          <w:rFonts w:ascii="Times New Roman" w:hAnsi="Times New Roman" w:cs="Times New Roman"/>
          <w:sz w:val="24"/>
          <w:vertAlign w:val="superscript"/>
        </w:rPr>
        <w:instrText xml:space="preserve"> </w:instrText>
      </w:r>
      <w:r w:rsidRPr="001C2E52">
        <w:rPr>
          <w:rFonts w:ascii="Times New Roman" w:hAnsi="Times New Roman" w:cs="Times New Roman" w:hint="eastAsia"/>
          <w:sz w:val="24"/>
          <w:vertAlign w:val="superscript"/>
        </w:rPr>
        <w:instrText>REF _Ref27254219 \r \h</w:instrText>
      </w:r>
      <w:r w:rsidRPr="001C2E52">
        <w:rPr>
          <w:rFonts w:ascii="Times New Roman" w:hAnsi="Times New Roman" w:cs="Times New Roman"/>
          <w:sz w:val="24"/>
          <w:vertAlign w:val="superscript"/>
        </w:rPr>
        <w:instrText xml:space="preserve"> </w:instrText>
      </w:r>
      <w:r>
        <w:rPr>
          <w:rFonts w:ascii="Times New Roman" w:hAnsi="Times New Roman" w:cs="Times New Roman"/>
          <w:sz w:val="24"/>
          <w:vertAlign w:val="superscript"/>
        </w:rPr>
        <w:instrText xml:space="preserve"> \* MERGEFORMAT </w:instrText>
      </w:r>
      <w:r w:rsidRPr="001C2E52">
        <w:rPr>
          <w:rFonts w:ascii="Times New Roman" w:hAnsi="Times New Roman" w:cs="Times New Roman"/>
          <w:sz w:val="24"/>
          <w:vertAlign w:val="superscript"/>
        </w:rPr>
      </w:r>
      <w:r w:rsidRPr="001C2E52">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[22]</w:t>
      </w:r>
      <w:r w:rsidRPr="001C2E52">
        <w:rPr>
          <w:rFonts w:ascii="Times New Roman" w:hAnsi="Times New Roman" w:cs="Times New Roman"/>
          <w:sz w:val="24"/>
          <w:vertAlign w:val="superscript"/>
        </w:rPr>
        <w:fldChar w:fldCharType="end"/>
      </w:r>
      <w:r>
        <w:rPr>
          <w:rFonts w:ascii="Times New Roman" w:hAnsi="Times New Roman" w:cs="Times New Roman" w:hint="eastAsia"/>
          <w:sz w:val="24"/>
        </w:rPr>
        <w:t>，从而实现字面上的对历史信息的遗忘功能</w:t>
      </w:r>
      <w:r w:rsidRPr="00EC6341">
        <w:rPr>
          <w:rFonts w:ascii="Times New Roman" w:hAnsi="Times New Roman" w:cs="Times New Roman" w:hint="eastAsia"/>
          <w:sz w:val="24"/>
        </w:rPr>
        <w:t>。这里的“门”是一种</w:t>
      </w:r>
      <w:r>
        <w:rPr>
          <w:rFonts w:ascii="Times New Roman" w:hAnsi="Times New Roman" w:cs="Times New Roman" w:hint="eastAsia"/>
          <w:sz w:val="24"/>
        </w:rPr>
        <w:t>控制输入信息能够通过的比例</w:t>
      </w:r>
      <w:r w:rsidRPr="00EC6341">
        <w:rPr>
          <w:rFonts w:ascii="Times New Roman" w:hAnsi="Times New Roman" w:cs="Times New Roman" w:hint="eastAsia"/>
          <w:sz w:val="24"/>
        </w:rPr>
        <w:t>的结构，</w:t>
      </w:r>
      <w:r>
        <w:rPr>
          <w:rFonts w:ascii="Times New Roman" w:hAnsi="Times New Roman" w:cs="Times New Roman" w:hint="eastAsia"/>
          <w:sz w:val="24"/>
        </w:rPr>
        <w:t>“门”的这种功能一般通过</w:t>
      </w:r>
      <w:r w:rsidRPr="00EC6341">
        <w:rPr>
          <w:rFonts w:ascii="Times New Roman" w:hAnsi="Times New Roman" w:cs="Times New Roman"/>
          <w:sz w:val="24"/>
        </w:rPr>
        <w:t>点乘</w:t>
      </w:r>
      <w:r>
        <w:rPr>
          <w:rFonts w:ascii="Times New Roman" w:hAnsi="Times New Roman" w:cs="Times New Roman"/>
          <w:sz w:val="24"/>
        </w:rPr>
        <w:t>运算与</w:t>
      </w:r>
      <w:r w:rsidRPr="00EC6341">
        <w:rPr>
          <w:rFonts w:ascii="Times New Roman" w:hAnsi="Times New Roman" w:cs="Times New Roman" w:hint="eastAsia"/>
          <w:sz w:val="24"/>
        </w:rPr>
        <w:t>s</w:t>
      </w:r>
      <w:r w:rsidRPr="00EC6341">
        <w:rPr>
          <w:rFonts w:ascii="Times New Roman" w:hAnsi="Times New Roman" w:cs="Times New Roman"/>
          <w:sz w:val="24"/>
        </w:rPr>
        <w:t>igmoid</w:t>
      </w:r>
      <w:r w:rsidRPr="00EC6341">
        <w:rPr>
          <w:rFonts w:ascii="Times New Roman" w:hAnsi="Times New Roman" w:cs="Times New Roman"/>
          <w:sz w:val="24"/>
        </w:rPr>
        <w:t>函数</w:t>
      </w:r>
      <w:r>
        <w:rPr>
          <w:rFonts w:ascii="Times New Roman" w:hAnsi="Times New Roman" w:cs="Times New Roman" w:hint="eastAsia"/>
          <w:sz w:val="24"/>
        </w:rPr>
        <w:t>来</w:t>
      </w:r>
      <w:r>
        <w:rPr>
          <w:rFonts w:ascii="Times New Roman" w:hAnsi="Times New Roman" w:cs="Times New Roman"/>
          <w:sz w:val="24"/>
        </w:rPr>
        <w:t>实现</w:t>
      </w:r>
      <w:r w:rsidRPr="00EC6341">
        <w:rPr>
          <w:rFonts w:ascii="Times New Roman" w:hAnsi="Times New Roman" w:cs="Times New Roman" w:hint="eastAsia"/>
          <w:sz w:val="24"/>
        </w:rPr>
        <w:t>。其中</w:t>
      </w:r>
      <w:r w:rsidRPr="00EC6341">
        <w:rPr>
          <w:rFonts w:ascii="Times New Roman" w:hAnsi="Times New Roman" w:cs="Times New Roman" w:hint="eastAsia"/>
          <w:sz w:val="24"/>
        </w:rPr>
        <w:t>s</w:t>
      </w:r>
      <w:r w:rsidRPr="00EC6341">
        <w:rPr>
          <w:rFonts w:ascii="Times New Roman" w:hAnsi="Times New Roman" w:cs="Times New Roman"/>
          <w:sz w:val="24"/>
        </w:rPr>
        <w:t>igmoid</w:t>
      </w:r>
      <w:r w:rsidRPr="00EC6341">
        <w:rPr>
          <w:rFonts w:ascii="Times New Roman" w:hAnsi="Times New Roman" w:cs="Times New Roman"/>
          <w:sz w:val="24"/>
        </w:rPr>
        <w:t>函数的图像如图</w:t>
      </w:r>
      <w:r>
        <w:rPr>
          <w:rFonts w:ascii="Times New Roman" w:hAnsi="Times New Roman" w:cs="Times New Roman" w:hint="eastAsia"/>
          <w:sz w:val="24"/>
        </w:rPr>
        <w:t>2</w:t>
      </w:r>
      <w:r>
        <w:rPr>
          <w:rFonts w:ascii="Times New Roman" w:hAnsi="Times New Roman" w:cs="Times New Roman"/>
          <w:sz w:val="24"/>
        </w:rPr>
        <w:t>-7</w:t>
      </w:r>
      <w:r w:rsidRPr="00EC6341">
        <w:rPr>
          <w:rFonts w:ascii="Times New Roman" w:hAnsi="Times New Roman" w:cs="Times New Roman"/>
          <w:sz w:val="24"/>
        </w:rPr>
        <w:t>所示</w:t>
      </w:r>
      <w:r w:rsidRPr="00EC6341">
        <w:rPr>
          <w:rFonts w:ascii="Times New Roman" w:hAnsi="Times New Roman" w:cs="Times New Roman" w:hint="eastAsia"/>
          <w:sz w:val="24"/>
        </w:rPr>
        <w:t>。</w:t>
      </w:r>
    </w:p>
    <w:p w:rsidR="003C44E1" w:rsidRPr="00EC6341" w:rsidRDefault="003C44E1" w:rsidP="00EC6341">
      <w:pPr>
        <w:spacing w:line="300" w:lineRule="auto"/>
        <w:ind w:firstLine="420"/>
        <w:rPr>
          <w:rFonts w:ascii="Times New Roman" w:hAnsi="Times New Roman" w:cs="Times New Roman"/>
          <w:sz w:val="24"/>
        </w:rPr>
      </w:pPr>
      <w:r w:rsidRPr="00EC6341">
        <w:rPr>
          <w:rFonts w:ascii="Times New Roman" w:hAnsi="Times New Roman" w:cs="Times New Roman"/>
          <w:sz w:val="24"/>
        </w:rPr>
        <w:t>因为使用</w:t>
      </w:r>
      <w:r w:rsidRPr="00EC6341">
        <w:rPr>
          <w:rFonts w:ascii="Times New Roman" w:hAnsi="Times New Roman" w:cs="Times New Roman" w:hint="eastAsia"/>
          <w:sz w:val="24"/>
        </w:rPr>
        <w:t>s</w:t>
      </w:r>
      <w:r w:rsidRPr="00EC6341">
        <w:rPr>
          <w:rFonts w:ascii="Times New Roman" w:hAnsi="Times New Roman" w:cs="Times New Roman"/>
          <w:sz w:val="24"/>
        </w:rPr>
        <w:t>igmoid</w:t>
      </w:r>
      <w:r w:rsidRPr="00EC6341">
        <w:rPr>
          <w:rFonts w:ascii="Times New Roman" w:hAnsi="Times New Roman" w:cs="Times New Roman"/>
          <w:sz w:val="24"/>
        </w:rPr>
        <w:t>函数作为激活函数</w:t>
      </w:r>
      <w:r w:rsidRPr="00EC6341">
        <w:rPr>
          <w:rFonts w:ascii="Times New Roman" w:hAnsi="Times New Roman" w:cs="Times New Roman" w:hint="eastAsia"/>
          <w:sz w:val="24"/>
        </w:rPr>
        <w:t>，</w:t>
      </w:r>
      <w:r w:rsidRPr="00EC6341">
        <w:rPr>
          <w:rFonts w:ascii="Times New Roman" w:hAnsi="Times New Roman" w:cs="Times New Roman"/>
          <w:sz w:val="24"/>
        </w:rPr>
        <w:t>所以</w:t>
      </w:r>
      <w:r w:rsidRPr="00EC6341">
        <w:rPr>
          <w:rFonts w:ascii="Times New Roman" w:hAnsi="Times New Roman" w:cs="Times New Roman" w:hint="eastAsia"/>
          <w:sz w:val="24"/>
        </w:rPr>
        <w:t>“门”的输出值</w:t>
      </w:r>
      <w:r w:rsidR="00A30E95">
        <w:rPr>
          <w:rFonts w:ascii="Times New Roman" w:hAnsi="Times New Roman" w:cs="Times New Roman" w:hint="eastAsia"/>
          <w:sz w:val="24"/>
        </w:rPr>
        <w:t>与</w:t>
      </w:r>
      <w:r w:rsidR="00A30E95">
        <w:rPr>
          <w:rFonts w:ascii="Times New Roman" w:hAnsi="Times New Roman" w:cs="Times New Roman" w:hint="eastAsia"/>
          <w:sz w:val="24"/>
        </w:rPr>
        <w:t>s</w:t>
      </w:r>
      <w:r w:rsidR="00A30E95">
        <w:rPr>
          <w:rFonts w:ascii="Times New Roman" w:hAnsi="Times New Roman" w:cs="Times New Roman"/>
          <w:sz w:val="24"/>
        </w:rPr>
        <w:t>igmoid</w:t>
      </w:r>
      <w:r w:rsidR="00A30E95">
        <w:rPr>
          <w:rFonts w:ascii="Times New Roman" w:hAnsi="Times New Roman" w:cs="Times New Roman"/>
          <w:sz w:val="24"/>
        </w:rPr>
        <w:t>函数的输出一样</w:t>
      </w:r>
      <w:r w:rsidR="00A30E95">
        <w:rPr>
          <w:rFonts w:ascii="Times New Roman" w:hAnsi="Times New Roman" w:cs="Times New Roman" w:hint="eastAsia"/>
          <w:sz w:val="24"/>
        </w:rPr>
        <w:t>，</w:t>
      </w:r>
      <w:r w:rsidR="00A30E95">
        <w:rPr>
          <w:rFonts w:ascii="Times New Roman" w:hAnsi="Times New Roman" w:cs="Times New Roman"/>
          <w:sz w:val="24"/>
        </w:rPr>
        <w:t>都</w:t>
      </w:r>
      <w:r w:rsidRPr="00EC6341">
        <w:rPr>
          <w:rFonts w:ascii="Times New Roman" w:hAnsi="Times New Roman" w:cs="Times New Roman" w:hint="eastAsia"/>
          <w:sz w:val="24"/>
        </w:rPr>
        <w:t>在</w:t>
      </w:r>
      <w:r w:rsidR="00B56691">
        <w:rPr>
          <w:rFonts w:ascii="Times New Roman" w:hAnsi="Times New Roman" w:cs="Times New Roman"/>
          <w:sz w:val="24"/>
        </w:rPr>
        <w:t>0</w:t>
      </w:r>
      <w:r w:rsidR="00B56691">
        <w:rPr>
          <w:rFonts w:ascii="Times New Roman" w:hAnsi="Times New Roman" w:cs="Times New Roman"/>
          <w:sz w:val="24"/>
        </w:rPr>
        <w:t>到</w:t>
      </w:r>
      <w:r w:rsidR="00B56691">
        <w:rPr>
          <w:rFonts w:ascii="Times New Roman" w:hAnsi="Times New Roman" w:cs="Times New Roman" w:hint="eastAsia"/>
          <w:sz w:val="24"/>
        </w:rPr>
        <w:t>1</w:t>
      </w:r>
      <w:r w:rsidR="00B4556F">
        <w:rPr>
          <w:rFonts w:ascii="Times New Roman" w:hAnsi="Times New Roman" w:cs="Times New Roman"/>
          <w:sz w:val="24"/>
        </w:rPr>
        <w:t>的</w:t>
      </w:r>
      <w:r w:rsidR="00B56691">
        <w:rPr>
          <w:rFonts w:ascii="Times New Roman" w:hAnsi="Times New Roman" w:cs="Times New Roman"/>
          <w:sz w:val="24"/>
        </w:rPr>
        <w:t>闭</w:t>
      </w:r>
      <w:r w:rsidRPr="00EC6341">
        <w:rPr>
          <w:rFonts w:ascii="Times New Roman" w:hAnsi="Times New Roman" w:cs="Times New Roman"/>
          <w:sz w:val="24"/>
        </w:rPr>
        <w:t>区间</w:t>
      </w:r>
      <w:r w:rsidR="00B4556F">
        <w:rPr>
          <w:rFonts w:ascii="Times New Roman" w:hAnsi="Times New Roman" w:cs="Times New Roman"/>
          <w:sz w:val="24"/>
        </w:rPr>
        <w:t>内</w:t>
      </w:r>
      <w:r w:rsidRPr="00EC6341">
        <w:rPr>
          <w:rFonts w:ascii="Times New Roman" w:hAnsi="Times New Roman" w:cs="Times New Roman" w:hint="eastAsia"/>
          <w:sz w:val="24"/>
        </w:rPr>
        <w:t>，</w:t>
      </w:r>
      <w:r w:rsidR="00A30E95">
        <w:rPr>
          <w:rFonts w:ascii="Times New Roman" w:hAnsi="Times New Roman" w:cs="Times New Roman" w:hint="eastAsia"/>
          <w:sz w:val="24"/>
        </w:rPr>
        <w:t>当“门”的</w:t>
      </w:r>
      <w:r w:rsidRPr="00EC6341">
        <w:rPr>
          <w:rFonts w:ascii="Times New Roman" w:hAnsi="Times New Roman" w:cs="Times New Roman"/>
          <w:sz w:val="24"/>
        </w:rPr>
        <w:t>输出值为</w:t>
      </w:r>
      <w:r w:rsidRPr="00EC6341">
        <w:rPr>
          <w:rFonts w:ascii="Times New Roman" w:hAnsi="Times New Roman" w:cs="Times New Roman" w:hint="eastAsia"/>
          <w:sz w:val="24"/>
        </w:rPr>
        <w:t>0</w:t>
      </w:r>
      <w:r w:rsidR="00A30E95">
        <w:rPr>
          <w:rFonts w:ascii="Times New Roman" w:hAnsi="Times New Roman" w:cs="Times New Roman" w:hint="eastAsia"/>
          <w:sz w:val="24"/>
        </w:rPr>
        <w:t>时，则</w:t>
      </w:r>
      <w:r w:rsidRPr="00EC6341">
        <w:rPr>
          <w:rFonts w:ascii="Times New Roman" w:hAnsi="Times New Roman" w:cs="Times New Roman" w:hint="eastAsia"/>
          <w:sz w:val="24"/>
        </w:rPr>
        <w:t>代表</w:t>
      </w:r>
      <w:r w:rsidR="00A30E95">
        <w:rPr>
          <w:rFonts w:ascii="Times New Roman" w:hAnsi="Times New Roman" w:cs="Times New Roman" w:hint="eastAsia"/>
          <w:sz w:val="24"/>
        </w:rPr>
        <w:t>输入的</w:t>
      </w:r>
      <w:r w:rsidR="00B4556F">
        <w:rPr>
          <w:rFonts w:ascii="Times New Roman" w:hAnsi="Times New Roman" w:cs="Times New Roman" w:hint="eastAsia"/>
          <w:sz w:val="24"/>
        </w:rPr>
        <w:t>历史</w:t>
      </w:r>
      <w:r w:rsidRPr="00EC6341">
        <w:rPr>
          <w:rFonts w:ascii="Times New Roman" w:hAnsi="Times New Roman" w:cs="Times New Roman" w:hint="eastAsia"/>
          <w:sz w:val="24"/>
        </w:rPr>
        <w:t>信息完全</w:t>
      </w:r>
      <w:r w:rsidR="00B4556F">
        <w:rPr>
          <w:rFonts w:ascii="Times New Roman" w:hAnsi="Times New Roman" w:cs="Times New Roman" w:hint="eastAsia"/>
          <w:sz w:val="24"/>
        </w:rPr>
        <w:t>被</w:t>
      </w:r>
      <w:r w:rsidR="00A30E95">
        <w:rPr>
          <w:rFonts w:ascii="Times New Roman" w:hAnsi="Times New Roman" w:cs="Times New Roman" w:hint="eastAsia"/>
          <w:sz w:val="24"/>
        </w:rPr>
        <w:t>舍弃</w:t>
      </w:r>
      <w:r w:rsidRPr="00EC6341">
        <w:rPr>
          <w:rFonts w:ascii="Times New Roman" w:hAnsi="Times New Roman" w:cs="Times New Roman" w:hint="eastAsia"/>
          <w:sz w:val="24"/>
        </w:rPr>
        <w:t>，输出值为</w:t>
      </w:r>
      <w:r w:rsidRPr="00EC6341">
        <w:rPr>
          <w:rFonts w:ascii="Times New Roman" w:hAnsi="Times New Roman" w:cs="Times New Roman" w:hint="eastAsia"/>
          <w:sz w:val="24"/>
        </w:rPr>
        <w:t>1</w:t>
      </w:r>
      <w:r w:rsidRPr="00EC6341">
        <w:rPr>
          <w:rFonts w:ascii="Times New Roman" w:hAnsi="Times New Roman" w:cs="Times New Roman" w:hint="eastAsia"/>
          <w:sz w:val="24"/>
        </w:rPr>
        <w:t>代表</w:t>
      </w:r>
      <w:r w:rsidR="00B4556F">
        <w:rPr>
          <w:rFonts w:ascii="Times New Roman" w:hAnsi="Times New Roman" w:cs="Times New Roman" w:hint="eastAsia"/>
          <w:sz w:val="24"/>
        </w:rPr>
        <w:t>历史</w:t>
      </w:r>
      <w:r w:rsidRPr="00EC6341">
        <w:rPr>
          <w:rFonts w:ascii="Times New Roman" w:hAnsi="Times New Roman" w:cs="Times New Roman" w:hint="eastAsia"/>
          <w:sz w:val="24"/>
        </w:rPr>
        <w:t>信息全部通过</w:t>
      </w:r>
      <w:r w:rsidR="00B4556F">
        <w:rPr>
          <w:rFonts w:ascii="Times New Roman" w:hAnsi="Times New Roman" w:cs="Times New Roman" w:hint="eastAsia"/>
          <w:sz w:val="24"/>
        </w:rPr>
        <w:t>并保留</w:t>
      </w:r>
      <w:r w:rsidRPr="00EC6341">
        <w:rPr>
          <w:rFonts w:ascii="Times New Roman" w:hAnsi="Times New Roman" w:cs="Times New Roman" w:hint="eastAsia"/>
          <w:sz w:val="24"/>
        </w:rPr>
        <w:t>。除了输入和输出之外，</w:t>
      </w:r>
      <w:r w:rsidRPr="00EC6341">
        <w:rPr>
          <w:rFonts w:ascii="Times New Roman" w:hAnsi="Times New Roman" w:cs="Times New Roman" w:hint="eastAsia"/>
          <w:sz w:val="24"/>
        </w:rPr>
        <w:t>LSTM</w:t>
      </w:r>
      <w:r w:rsidR="00880B0B">
        <w:rPr>
          <w:rFonts w:ascii="Times New Roman" w:hAnsi="Times New Roman" w:cs="Times New Roman" w:hint="eastAsia"/>
          <w:sz w:val="24"/>
        </w:rPr>
        <w:t>神经</w:t>
      </w:r>
      <w:r w:rsidRPr="00EC6341">
        <w:rPr>
          <w:rFonts w:ascii="Times New Roman" w:hAnsi="Times New Roman" w:cs="Times New Roman" w:hint="eastAsia"/>
          <w:sz w:val="24"/>
        </w:rPr>
        <w:t>网络结构还会记录每一个时刻过后的状态信息。</w:t>
      </w:r>
    </w:p>
    <w:p w:rsidR="003C44E1" w:rsidRDefault="003C44E1" w:rsidP="00EC6341">
      <w:pPr>
        <w:spacing w:line="300" w:lineRule="auto"/>
        <w:rPr>
          <w:rFonts w:ascii="Times New Roman" w:hAnsi="Times New Roman" w:cs="Times New Roman"/>
          <w:sz w:val="24"/>
        </w:rPr>
      </w:pPr>
      <w:r w:rsidRPr="00EC6341">
        <w:rPr>
          <w:rFonts w:ascii="Times New Roman" w:hAnsi="Times New Roman" w:cs="Times New Roman"/>
          <w:sz w:val="24"/>
        </w:rPr>
        <w:t>LSTM</w:t>
      </w:r>
      <w:r w:rsidR="009A65FE">
        <w:rPr>
          <w:rFonts w:ascii="Times New Roman" w:hAnsi="Times New Roman" w:cs="Times New Roman"/>
          <w:sz w:val="24"/>
        </w:rPr>
        <w:t>神经网络</w:t>
      </w:r>
      <w:r w:rsidRPr="00EC6341">
        <w:rPr>
          <w:rFonts w:ascii="Times New Roman" w:hAnsi="Times New Roman" w:cs="Times New Roman"/>
          <w:sz w:val="24"/>
        </w:rPr>
        <w:t>的基本单元结构如图</w:t>
      </w:r>
      <w:r w:rsidR="009A65FE">
        <w:rPr>
          <w:rFonts w:ascii="Times New Roman" w:hAnsi="Times New Roman" w:cs="Times New Roman"/>
          <w:sz w:val="24"/>
        </w:rPr>
        <w:t>2</w:t>
      </w:r>
      <w:r w:rsidR="009A65FE">
        <w:rPr>
          <w:rFonts w:ascii="Times New Roman" w:hAnsi="Times New Roman" w:cs="Times New Roman" w:hint="eastAsia"/>
          <w:sz w:val="24"/>
        </w:rPr>
        <w:t>-</w:t>
      </w:r>
      <w:r w:rsidR="009A65FE">
        <w:rPr>
          <w:rFonts w:ascii="Times New Roman" w:hAnsi="Times New Roman" w:cs="Times New Roman"/>
          <w:sz w:val="24"/>
        </w:rPr>
        <w:t>8</w:t>
      </w:r>
      <w:r w:rsidRPr="00EC6341">
        <w:rPr>
          <w:rFonts w:ascii="Times New Roman" w:hAnsi="Times New Roman" w:cs="Times New Roman"/>
          <w:sz w:val="24"/>
        </w:rPr>
        <w:t>所示</w:t>
      </w:r>
      <w:r w:rsidR="009A65FE">
        <w:rPr>
          <w:rFonts w:ascii="Times New Roman" w:hAnsi="Times New Roman" w:cs="Times New Roman" w:hint="eastAsia"/>
          <w:sz w:val="24"/>
        </w:rPr>
        <w:t>。</w:t>
      </w:r>
    </w:p>
    <w:p w:rsidR="00F96329" w:rsidRDefault="002F5BD3" w:rsidP="00F96329">
      <w:pPr>
        <w:keepNext/>
        <w:spacing w:line="300" w:lineRule="auto"/>
        <w:jc w:val="center"/>
      </w:pPr>
      <w:r>
        <w:rPr>
          <w:rFonts w:ascii="Times New Roman" w:hAnsi="Times New Roman" w:cs="Times New Roman"/>
          <w:sz w:val="24"/>
        </w:rPr>
        <w:object w:dxaOrig="16740" w:dyaOrig="10051">
          <v:shape id="_x0000_i1029" type="#_x0000_t75" style="width:398.6pt;height:237.9pt" o:ole="">
            <v:imagedata r:id="rId24" o:title=""/>
          </v:shape>
          <o:OLEObject Type="Embed" ProgID="Visio.Drawing.15" ShapeID="_x0000_i1029" DrawAspect="Content" ObjectID="_1640606777" r:id="rId25"/>
        </w:object>
      </w:r>
    </w:p>
    <w:p w:rsidR="0057457C" w:rsidRPr="0057457C" w:rsidRDefault="00F96329" w:rsidP="00F96329">
      <w:pPr>
        <w:pStyle w:val="-8"/>
        <w:rPr>
          <w:rFonts w:cs="Times New Roman"/>
          <w:szCs w:val="21"/>
        </w:rPr>
      </w:pPr>
      <w:bookmarkStart w:id="55" w:name="_Toc29315867"/>
      <w:r>
        <w:rPr>
          <w:rFonts w:hint="eastAsia"/>
        </w:rPr>
        <w:t>图</w:t>
      </w:r>
      <w:r>
        <w:t>2-</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8</w:t>
      </w:r>
      <w:r>
        <w:fldChar w:fldCharType="end"/>
      </w:r>
      <w:r>
        <w:rPr>
          <w:rFonts w:eastAsiaTheme="minorEastAsia" w:cs="Times New Roman"/>
          <w:szCs w:val="21"/>
        </w:rPr>
        <w:t xml:space="preserve"> </w:t>
      </w:r>
      <w:r w:rsidR="0057457C" w:rsidRPr="0057457C">
        <w:rPr>
          <w:rFonts w:cs="Times New Roman"/>
          <w:szCs w:val="21"/>
        </w:rPr>
        <w:t>LSTM</w:t>
      </w:r>
      <w:r w:rsidR="0057457C" w:rsidRPr="0057457C">
        <w:rPr>
          <w:rFonts w:cs="Times New Roman"/>
          <w:szCs w:val="21"/>
        </w:rPr>
        <w:t>基本单元结构图</w:t>
      </w:r>
      <w:bookmarkEnd w:id="55"/>
    </w:p>
    <w:p w:rsidR="0057457C" w:rsidRDefault="0057457C" w:rsidP="0057457C">
      <w:pPr>
        <w:jc w:val="center"/>
        <w:rPr>
          <w:rFonts w:ascii="Times New Roman" w:hAnsi="Times New Roman" w:cs="Times New Roman"/>
          <w:szCs w:val="21"/>
        </w:rPr>
      </w:pPr>
      <w:r w:rsidRPr="0057457C">
        <w:rPr>
          <w:rFonts w:ascii="Times New Roman" w:hAnsi="Times New Roman" w:cs="Times New Roman"/>
          <w:szCs w:val="21"/>
        </w:rPr>
        <w:t>Fig.2-8 LSTM basic unit structure diagram</w:t>
      </w:r>
    </w:p>
    <w:p w:rsidR="003C44E1" w:rsidRPr="00352371" w:rsidRDefault="003C44E1" w:rsidP="00352371">
      <w:pPr>
        <w:jc w:val="center"/>
        <w:rPr>
          <w:rFonts w:ascii="Times New Roman" w:hAnsi="Times New Roman" w:cs="Times New Roman"/>
          <w:szCs w:val="21"/>
        </w:rPr>
      </w:pPr>
    </w:p>
    <w:p w:rsidR="003C44E1" w:rsidRPr="00EC6341" w:rsidRDefault="003C44E1" w:rsidP="00EC6341">
      <w:pPr>
        <w:spacing w:line="300" w:lineRule="auto"/>
        <w:rPr>
          <w:rFonts w:ascii="Times New Roman" w:hAnsi="Times New Roman" w:cs="Times New Roman"/>
          <w:sz w:val="24"/>
        </w:rPr>
      </w:pPr>
      <w:r w:rsidRPr="00EC6341">
        <w:rPr>
          <w:rFonts w:ascii="Times New Roman" w:hAnsi="Times New Roman" w:cs="Times New Roman"/>
          <w:sz w:val="24"/>
        </w:rPr>
        <w:tab/>
      </w:r>
      <w:r w:rsidRPr="00EC6341">
        <w:rPr>
          <w:rFonts w:ascii="Times New Roman" w:hAnsi="Times New Roman" w:cs="Times New Roman" w:hint="eastAsia"/>
          <w:sz w:val="24"/>
        </w:rPr>
        <w:t>遗忘门的</w:t>
      </w:r>
      <w:r w:rsidR="000B1F28">
        <w:rPr>
          <w:rFonts w:ascii="Times New Roman" w:hAnsi="Times New Roman" w:cs="Times New Roman" w:hint="eastAsia"/>
          <w:sz w:val="24"/>
        </w:rPr>
        <w:t>作用是</w:t>
      </w:r>
      <w:r w:rsidR="00B56691">
        <w:rPr>
          <w:rFonts w:ascii="Times New Roman" w:hAnsi="Times New Roman" w:cs="Times New Roman" w:hint="eastAsia"/>
          <w:sz w:val="24"/>
        </w:rPr>
        <w:t>过滤</w:t>
      </w:r>
      <w:proofErr w:type="gramStart"/>
      <w:r w:rsidR="00B56691">
        <w:rPr>
          <w:rFonts w:ascii="Times New Roman" w:hAnsi="Times New Roman" w:cs="Times New Roman" w:hint="eastAsia"/>
          <w:sz w:val="24"/>
        </w:rPr>
        <w:t>掉一定</w:t>
      </w:r>
      <w:proofErr w:type="gramEnd"/>
      <w:r w:rsidR="00B56691">
        <w:rPr>
          <w:rFonts w:ascii="Times New Roman" w:hAnsi="Times New Roman" w:cs="Times New Roman" w:hint="eastAsia"/>
          <w:sz w:val="24"/>
        </w:rPr>
        <w:t>比例的</w:t>
      </w:r>
      <w:r w:rsidR="000B1F28">
        <w:rPr>
          <w:rFonts w:ascii="Times New Roman" w:hAnsi="Times New Roman" w:cs="Times New Roman" w:hint="eastAsia"/>
          <w:sz w:val="24"/>
        </w:rPr>
        <w:t>历史信息</w:t>
      </w:r>
      <w:r w:rsidR="00042875" w:rsidRPr="00042875">
        <w:rPr>
          <w:rFonts w:ascii="Times New Roman" w:hAnsi="Times New Roman" w:cs="Times New Roman"/>
          <w:sz w:val="24"/>
          <w:vertAlign w:val="superscript"/>
        </w:rPr>
        <w:fldChar w:fldCharType="begin"/>
      </w:r>
      <w:r w:rsidR="00042875" w:rsidRPr="00042875">
        <w:rPr>
          <w:rFonts w:ascii="Times New Roman" w:hAnsi="Times New Roman" w:cs="Times New Roman"/>
          <w:sz w:val="24"/>
          <w:vertAlign w:val="superscript"/>
        </w:rPr>
        <w:instrText xml:space="preserve"> </w:instrText>
      </w:r>
      <w:r w:rsidR="00042875" w:rsidRPr="00042875">
        <w:rPr>
          <w:rFonts w:ascii="Times New Roman" w:hAnsi="Times New Roman" w:cs="Times New Roman" w:hint="eastAsia"/>
          <w:sz w:val="24"/>
          <w:vertAlign w:val="superscript"/>
        </w:rPr>
        <w:instrText>REF _Ref27298903 \r \h</w:instrText>
      </w:r>
      <w:r w:rsidR="00042875" w:rsidRPr="00042875">
        <w:rPr>
          <w:rFonts w:ascii="Times New Roman" w:hAnsi="Times New Roman" w:cs="Times New Roman"/>
          <w:sz w:val="24"/>
          <w:vertAlign w:val="superscript"/>
        </w:rPr>
        <w:instrText xml:space="preserve">  \* MERGEFORMAT </w:instrText>
      </w:r>
      <w:r w:rsidR="00042875" w:rsidRPr="00042875">
        <w:rPr>
          <w:rFonts w:ascii="Times New Roman" w:hAnsi="Times New Roman" w:cs="Times New Roman"/>
          <w:sz w:val="24"/>
          <w:vertAlign w:val="superscript"/>
        </w:rPr>
      </w:r>
      <w:r w:rsidR="00042875" w:rsidRPr="00042875">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[23]</w:t>
      </w:r>
      <w:r w:rsidR="00042875" w:rsidRPr="00042875">
        <w:rPr>
          <w:rFonts w:ascii="Times New Roman" w:hAnsi="Times New Roman" w:cs="Times New Roman"/>
          <w:sz w:val="24"/>
          <w:vertAlign w:val="superscript"/>
        </w:rPr>
        <w:fldChar w:fldCharType="end"/>
      </w:r>
      <w:r w:rsidR="000B1F28">
        <w:rPr>
          <w:rFonts w:ascii="Times New Roman" w:hAnsi="Times New Roman" w:cs="Times New Roman" w:hint="eastAsia"/>
          <w:sz w:val="24"/>
        </w:rPr>
        <w:t>。遗忘门的</w:t>
      </w:r>
      <w:r w:rsidRPr="00EC6341">
        <w:rPr>
          <w:rFonts w:ascii="Times New Roman" w:hAnsi="Times New Roman" w:cs="Times New Roman" w:hint="eastAsia"/>
          <w:sz w:val="24"/>
        </w:rPr>
        <w:t>输入有两个，分别是上一时刻的输出</w:t>
      </w:r>
      <m:oMath>
        <m:sSub>
          <m:sSubPr>
            <m:ctrlPr>
              <w:rPr>
                <w:rFonts w:ascii="Cambria Math" w:hAnsi="Cambria Math" w:cs="Times New Roman"/>
                <w:sz w:val="24"/>
              </w:rPr>
            </m:ctrlPr>
          </m:sSubPr>
          <m:e>
            <m:r>
              <w:rPr>
                <w:rFonts w:ascii="Cambria Math" w:hAnsi="Cambria Math" w:cs="Times New Roman"/>
                <w:sz w:val="24"/>
              </w:rPr>
              <m:t>h</m:t>
            </m:r>
          </m:e>
          <m:sub>
            <m:r>
              <w:rPr>
                <w:rFonts w:ascii="Cambria Math" w:hAnsi="Cambria Math" w:cs="Times New Roman"/>
                <w:sz w:val="24"/>
              </w:rPr>
              <m:t>t-1</m:t>
            </m:r>
          </m:sub>
        </m:sSub>
      </m:oMath>
      <w:r w:rsidRPr="00EC6341">
        <w:rPr>
          <w:rFonts w:ascii="Times New Roman" w:hAnsi="Times New Roman" w:cs="Times New Roman"/>
          <w:sz w:val="24"/>
        </w:rPr>
        <w:t>和当前时刻的输入</w:t>
      </w:r>
      <m:oMath>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t</m:t>
            </m:r>
          </m:sub>
        </m:sSub>
      </m:oMath>
      <w:r w:rsidRPr="00EC6341">
        <w:rPr>
          <w:rFonts w:ascii="Times New Roman" w:hAnsi="Times New Roman" w:cs="Times New Roman" w:hint="eastAsia"/>
          <w:sz w:val="24"/>
        </w:rPr>
        <w:t>，经过</w:t>
      </w:r>
      <w:r w:rsidRPr="00EC6341">
        <w:rPr>
          <w:rFonts w:ascii="Times New Roman" w:hAnsi="Times New Roman" w:cs="Times New Roman" w:hint="eastAsia"/>
          <w:sz w:val="24"/>
        </w:rPr>
        <w:t>s</w:t>
      </w:r>
      <w:r w:rsidRPr="00EC6341">
        <w:rPr>
          <w:rFonts w:ascii="Times New Roman" w:hAnsi="Times New Roman" w:cs="Times New Roman"/>
          <w:sz w:val="24"/>
        </w:rPr>
        <w:t>igmoid</w:t>
      </w:r>
      <w:r w:rsidRPr="00EC6341">
        <w:rPr>
          <w:rFonts w:ascii="Times New Roman" w:hAnsi="Times New Roman" w:cs="Times New Roman"/>
          <w:sz w:val="24"/>
        </w:rPr>
        <w:t>函数激活后</w:t>
      </w:r>
      <w:r w:rsidRPr="00EC6341">
        <w:rPr>
          <w:rFonts w:ascii="Times New Roman" w:hAnsi="Times New Roman" w:cs="Times New Roman" w:hint="eastAsia"/>
          <w:sz w:val="24"/>
        </w:rPr>
        <w:t>，遗忘门的</w:t>
      </w:r>
      <w:r w:rsidRPr="00EC6341">
        <w:rPr>
          <w:rFonts w:ascii="Times New Roman" w:hAnsi="Times New Roman" w:cs="Times New Roman"/>
          <w:sz w:val="24"/>
        </w:rPr>
        <w:t>输出值</w:t>
      </w:r>
      <m:oMath>
        <m:sSub>
          <m:sSubPr>
            <m:ctrlPr>
              <w:rPr>
                <w:rFonts w:ascii="Cambria Math" w:hAnsi="Cambria Math" w:cs="Times New Roman"/>
                <w:sz w:val="24"/>
              </w:rPr>
            </m:ctrlPr>
          </m:sSubPr>
          <m:e>
            <m:r>
              <w:rPr>
                <w:rFonts w:ascii="Cambria Math" w:hAnsi="Cambria Math" w:cs="Times New Roman"/>
                <w:sz w:val="24"/>
              </w:rPr>
              <m:t>f</m:t>
            </m:r>
          </m:e>
          <m:sub>
            <m:r>
              <w:rPr>
                <w:rFonts w:ascii="Cambria Math" w:hAnsi="Cambria Math" w:cs="Times New Roman"/>
                <w:sz w:val="24"/>
              </w:rPr>
              <m:t>t</m:t>
            </m:r>
          </m:sub>
        </m:sSub>
      </m:oMath>
      <w:r w:rsidR="000B1F28">
        <w:rPr>
          <w:rFonts w:ascii="Times New Roman" w:hAnsi="Times New Roman" w:cs="Times New Roman"/>
          <w:sz w:val="24"/>
        </w:rPr>
        <w:t>与上一时刻</w:t>
      </w:r>
      <w:r w:rsidR="000B1F28">
        <w:rPr>
          <w:rFonts w:ascii="Times New Roman" w:hAnsi="Times New Roman" w:cs="Times New Roman" w:hint="eastAsia"/>
          <w:sz w:val="24"/>
        </w:rPr>
        <w:t>L</w:t>
      </w:r>
      <w:r w:rsidR="000B1F28">
        <w:rPr>
          <w:rFonts w:ascii="Times New Roman" w:hAnsi="Times New Roman" w:cs="Times New Roman"/>
          <w:sz w:val="24"/>
        </w:rPr>
        <w:t>STM</w:t>
      </w:r>
      <w:r w:rsidR="000B1F28">
        <w:rPr>
          <w:rFonts w:ascii="Times New Roman" w:hAnsi="Times New Roman" w:cs="Times New Roman"/>
          <w:sz w:val="24"/>
        </w:rPr>
        <w:t>基本单元的</w:t>
      </w:r>
      <w:r w:rsidRPr="00EC6341">
        <w:rPr>
          <w:rFonts w:ascii="Times New Roman" w:hAnsi="Times New Roman" w:cs="Times New Roman"/>
          <w:sz w:val="24"/>
        </w:rPr>
        <w:t>状态向量</w:t>
      </w:r>
      <m:oMath>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t-1</m:t>
            </m:r>
          </m:sub>
        </m:sSub>
      </m:oMath>
      <w:r w:rsidRPr="00EC6341">
        <w:rPr>
          <w:rFonts w:ascii="Times New Roman" w:hAnsi="Times New Roman" w:cs="Times New Roman"/>
          <w:sz w:val="24"/>
        </w:rPr>
        <w:t>进行点乘操作</w:t>
      </w:r>
      <w:r w:rsidRPr="00EC6341">
        <w:rPr>
          <w:rFonts w:ascii="Times New Roman" w:hAnsi="Times New Roman" w:cs="Times New Roman" w:hint="eastAsia"/>
          <w:sz w:val="24"/>
        </w:rPr>
        <w:t>，</w:t>
      </w:r>
      <w:r w:rsidRPr="00EC6341">
        <w:rPr>
          <w:rFonts w:ascii="Times New Roman" w:hAnsi="Times New Roman" w:cs="Times New Roman"/>
          <w:sz w:val="24"/>
        </w:rPr>
        <w:t>来控制上一时刻状态的遗忘程度</w:t>
      </w:r>
      <w:r w:rsidRPr="00EC6341">
        <w:rPr>
          <w:rFonts w:ascii="Times New Roman" w:hAnsi="Times New Roman" w:cs="Times New Roman" w:hint="eastAsia"/>
          <w:sz w:val="24"/>
        </w:rPr>
        <w:t>，最终得到一个被过滤后的上一时刻状态向量</w:t>
      </w:r>
      <m:oMath>
        <m:sSub>
          <m:sSubPr>
            <m:ctrlPr>
              <w:rPr>
                <w:rFonts w:ascii="Cambria Math" w:hAnsi="Cambria Math" w:cs="Times New Roman"/>
                <w:sz w:val="24"/>
              </w:rPr>
            </m:ctrlPr>
          </m:sSubPr>
          <m:e>
            <m:r>
              <w:rPr>
                <w:rFonts w:ascii="Cambria Math" w:hAnsi="Cambria Math" w:cs="Times New Roman"/>
                <w:sz w:val="24"/>
              </w:rPr>
              <m:t>f</m:t>
            </m:r>
          </m:e>
          <m:sub>
            <m:r>
              <w:rPr>
                <w:rFonts w:ascii="Cambria Math" w:hAnsi="Cambria Math" w:cs="Times New Roman"/>
                <w:sz w:val="24"/>
              </w:rPr>
              <m:t>t</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t-1</m:t>
            </m:r>
          </m:sub>
        </m:sSub>
      </m:oMath>
      <w:r w:rsidRPr="00EC6341">
        <w:rPr>
          <w:rFonts w:ascii="Times New Roman" w:hAnsi="Times New Roman" w:cs="Times New Roman" w:hint="eastAsia"/>
          <w:sz w:val="24"/>
        </w:rPr>
        <w:t>。</w:t>
      </w:r>
    </w:p>
    <w:p w:rsidR="00B233AF" w:rsidRDefault="003C44E1" w:rsidP="00EC6341">
      <w:pPr>
        <w:spacing w:line="300" w:lineRule="auto"/>
        <w:rPr>
          <w:rFonts w:ascii="Times New Roman" w:hAnsi="Times New Roman" w:cs="Times New Roman"/>
          <w:sz w:val="24"/>
        </w:rPr>
      </w:pPr>
      <w:r w:rsidRPr="00EC6341">
        <w:rPr>
          <w:rFonts w:ascii="Times New Roman" w:hAnsi="Times New Roman" w:cs="Times New Roman"/>
          <w:sz w:val="24"/>
        </w:rPr>
        <w:tab/>
      </w:r>
      <w:r w:rsidRPr="00EC6341">
        <w:rPr>
          <w:rFonts w:ascii="Times New Roman" w:hAnsi="Times New Roman" w:cs="Times New Roman" w:hint="eastAsia"/>
          <w:sz w:val="24"/>
        </w:rPr>
        <w:t>输入门的</w:t>
      </w:r>
      <w:r w:rsidR="000B1F28">
        <w:rPr>
          <w:rFonts w:ascii="Times New Roman" w:hAnsi="Times New Roman" w:cs="Times New Roman" w:hint="eastAsia"/>
          <w:sz w:val="24"/>
        </w:rPr>
        <w:t>作用是确定在当前时刻</w:t>
      </w:r>
      <w:r w:rsidR="000B1F28">
        <w:rPr>
          <w:rFonts w:ascii="Times New Roman" w:hAnsi="Times New Roman" w:cs="Times New Roman" w:hint="eastAsia"/>
          <w:sz w:val="24"/>
        </w:rPr>
        <w:t>LSTM</w:t>
      </w:r>
      <w:r w:rsidR="000B1F28">
        <w:rPr>
          <w:rFonts w:ascii="Times New Roman" w:hAnsi="Times New Roman" w:cs="Times New Roman" w:hint="eastAsia"/>
          <w:sz w:val="24"/>
        </w:rPr>
        <w:t>基本单元的新状态</w:t>
      </w:r>
      <w:r w:rsidR="00067451">
        <w:rPr>
          <w:rFonts w:ascii="Times New Roman" w:hAnsi="Times New Roman" w:cs="Times New Roman" w:hint="eastAsia"/>
          <w:sz w:val="24"/>
        </w:rPr>
        <w:t>向量</w:t>
      </w:r>
      <m:oMath>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t</m:t>
            </m:r>
          </m:sub>
        </m:sSub>
      </m:oMath>
      <w:r w:rsidR="000B1F28">
        <w:rPr>
          <w:rFonts w:ascii="Times New Roman" w:hAnsi="Times New Roman" w:cs="Times New Roman" w:hint="eastAsia"/>
          <w:sz w:val="24"/>
        </w:rPr>
        <w:t>中保留哪些信息</w:t>
      </w:r>
      <w:r w:rsidR="00222512">
        <w:rPr>
          <w:rFonts w:ascii="Times New Roman" w:hAnsi="Times New Roman" w:cs="Times New Roman" w:hint="eastAsia"/>
          <w:sz w:val="24"/>
        </w:rPr>
        <w:t>，同时</w:t>
      </w:r>
      <w:r w:rsidR="005B4DB4">
        <w:rPr>
          <w:rFonts w:ascii="Times New Roman" w:hAnsi="Times New Roman" w:cs="Times New Roman" w:hint="eastAsia"/>
          <w:sz w:val="24"/>
        </w:rPr>
        <w:t>生成</w:t>
      </w:r>
      <w:r w:rsidR="00222512">
        <w:rPr>
          <w:rFonts w:ascii="Times New Roman" w:hAnsi="Times New Roman" w:cs="Times New Roman" w:hint="eastAsia"/>
          <w:sz w:val="24"/>
        </w:rPr>
        <w:t>当前</w:t>
      </w:r>
      <w:r w:rsidR="00222512">
        <w:rPr>
          <w:rFonts w:ascii="Times New Roman" w:hAnsi="Times New Roman" w:cs="Times New Roman" w:hint="eastAsia"/>
          <w:sz w:val="24"/>
        </w:rPr>
        <w:t>LSTM</w:t>
      </w:r>
      <w:r w:rsidR="00222512">
        <w:rPr>
          <w:rFonts w:ascii="Times New Roman" w:hAnsi="Times New Roman" w:cs="Times New Roman" w:hint="eastAsia"/>
          <w:sz w:val="24"/>
        </w:rPr>
        <w:t>基本单元</w:t>
      </w:r>
      <w:r w:rsidR="005B4DB4">
        <w:rPr>
          <w:rFonts w:ascii="Times New Roman" w:hAnsi="Times New Roman" w:cs="Times New Roman" w:hint="eastAsia"/>
          <w:sz w:val="24"/>
        </w:rPr>
        <w:t>的新</w:t>
      </w:r>
      <w:r w:rsidR="00222512">
        <w:rPr>
          <w:rFonts w:ascii="Times New Roman" w:hAnsi="Times New Roman" w:cs="Times New Roman" w:hint="eastAsia"/>
          <w:sz w:val="24"/>
        </w:rPr>
        <w:t>状态</w:t>
      </w:r>
      <w:r w:rsidR="005B4DB4">
        <w:rPr>
          <w:rFonts w:ascii="Times New Roman" w:hAnsi="Times New Roman" w:cs="Times New Roman" w:hint="eastAsia"/>
          <w:sz w:val="24"/>
        </w:rPr>
        <w:t>向量</w:t>
      </w:r>
      <m:oMath>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t</m:t>
            </m:r>
          </m:sub>
        </m:sSub>
      </m:oMath>
      <w:r w:rsidR="000B1F28">
        <w:rPr>
          <w:rFonts w:ascii="Times New Roman" w:hAnsi="Times New Roman" w:cs="Times New Roman" w:hint="eastAsia"/>
          <w:sz w:val="24"/>
        </w:rPr>
        <w:t>。输入门的</w:t>
      </w:r>
      <w:r w:rsidRPr="00EC6341">
        <w:rPr>
          <w:rFonts w:ascii="Times New Roman" w:hAnsi="Times New Roman" w:cs="Times New Roman" w:hint="eastAsia"/>
          <w:sz w:val="24"/>
        </w:rPr>
        <w:t>输入也有两个，一个是上一时刻的输出</w:t>
      </w:r>
      <m:oMath>
        <m:sSub>
          <m:sSubPr>
            <m:ctrlPr>
              <w:rPr>
                <w:rFonts w:ascii="Cambria Math" w:hAnsi="Cambria Math" w:cs="Times New Roman"/>
                <w:sz w:val="24"/>
              </w:rPr>
            </m:ctrlPr>
          </m:sSubPr>
          <m:e>
            <m:r>
              <w:rPr>
                <w:rFonts w:ascii="Cambria Math" w:hAnsi="Cambria Math" w:cs="Times New Roman"/>
                <w:sz w:val="24"/>
              </w:rPr>
              <m:t>h</m:t>
            </m:r>
          </m:e>
          <m:sub>
            <m:r>
              <w:rPr>
                <w:rFonts w:ascii="Cambria Math" w:hAnsi="Cambria Math" w:cs="Times New Roman"/>
                <w:sz w:val="24"/>
              </w:rPr>
              <m:t>t-1</m:t>
            </m:r>
          </m:sub>
        </m:sSub>
      </m:oMath>
      <w:r w:rsidRPr="00EC6341">
        <w:rPr>
          <w:rFonts w:ascii="Times New Roman" w:hAnsi="Times New Roman" w:cs="Times New Roman" w:hint="eastAsia"/>
          <w:sz w:val="24"/>
        </w:rPr>
        <w:t>，</w:t>
      </w:r>
      <w:r w:rsidRPr="00EC6341">
        <w:rPr>
          <w:rFonts w:ascii="Times New Roman" w:hAnsi="Times New Roman" w:cs="Times New Roman"/>
          <w:sz w:val="24"/>
        </w:rPr>
        <w:t>另一个是当前时刻的输入</w:t>
      </w:r>
      <m:oMath>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t</m:t>
            </m:r>
          </m:sub>
        </m:sSub>
      </m:oMath>
      <w:r w:rsidRPr="00EC6341">
        <w:rPr>
          <w:rFonts w:ascii="Times New Roman" w:hAnsi="Times New Roman" w:cs="Times New Roman" w:hint="eastAsia"/>
          <w:sz w:val="24"/>
        </w:rPr>
        <w:t>。</w:t>
      </w:r>
      <w:r w:rsidR="000B1F28">
        <w:rPr>
          <w:rFonts w:ascii="Times New Roman" w:hAnsi="Times New Roman" w:cs="Times New Roman" w:hint="eastAsia"/>
          <w:sz w:val="24"/>
        </w:rPr>
        <w:t>但这里需要注意的是，输入门需要对这两个输入量使用两种不同的激活函数分别处理两次。这两种</w:t>
      </w:r>
      <w:r w:rsidRPr="00EC6341">
        <w:rPr>
          <w:rFonts w:ascii="Times New Roman" w:hAnsi="Times New Roman" w:cs="Times New Roman"/>
          <w:sz w:val="24"/>
        </w:rPr>
        <w:t>激活函数一个是</w:t>
      </w:r>
      <w:r w:rsidRPr="00EC6341">
        <w:rPr>
          <w:rFonts w:ascii="Times New Roman" w:hAnsi="Times New Roman" w:cs="Times New Roman" w:hint="eastAsia"/>
          <w:sz w:val="24"/>
        </w:rPr>
        <w:t>s</w:t>
      </w:r>
      <w:r w:rsidRPr="00EC6341">
        <w:rPr>
          <w:rFonts w:ascii="Times New Roman" w:hAnsi="Times New Roman" w:cs="Times New Roman"/>
          <w:sz w:val="24"/>
        </w:rPr>
        <w:t>igmoid</w:t>
      </w:r>
      <w:r w:rsidRPr="00EC6341">
        <w:rPr>
          <w:rFonts w:ascii="Times New Roman" w:hAnsi="Times New Roman" w:cs="Times New Roman"/>
          <w:sz w:val="24"/>
        </w:rPr>
        <w:t>函数</w:t>
      </w:r>
      <w:r w:rsidRPr="00EC6341">
        <w:rPr>
          <w:rFonts w:ascii="Times New Roman" w:hAnsi="Times New Roman" w:cs="Times New Roman" w:hint="eastAsia"/>
          <w:sz w:val="24"/>
        </w:rPr>
        <w:t>，</w:t>
      </w:r>
      <w:r w:rsidRPr="00EC6341">
        <w:rPr>
          <w:rFonts w:ascii="Times New Roman" w:hAnsi="Times New Roman" w:cs="Times New Roman"/>
          <w:sz w:val="24"/>
        </w:rPr>
        <w:t>另一个是</w:t>
      </w:r>
      <w:r w:rsidRPr="00EC6341">
        <w:rPr>
          <w:rFonts w:ascii="Times New Roman" w:hAnsi="Times New Roman" w:cs="Times New Roman" w:hint="eastAsia"/>
          <w:sz w:val="24"/>
        </w:rPr>
        <w:t>t</w:t>
      </w:r>
      <w:r w:rsidR="00977B2F">
        <w:rPr>
          <w:rFonts w:ascii="Times New Roman" w:hAnsi="Times New Roman" w:cs="Times New Roman"/>
          <w:sz w:val="24"/>
        </w:rPr>
        <w:t>anh</w:t>
      </w:r>
      <w:r w:rsidRPr="00EC6341">
        <w:rPr>
          <w:rFonts w:ascii="Times New Roman" w:hAnsi="Times New Roman" w:cs="Times New Roman"/>
          <w:sz w:val="24"/>
        </w:rPr>
        <w:t>函数</w:t>
      </w:r>
      <w:r w:rsidRPr="00EC6341">
        <w:rPr>
          <w:rFonts w:ascii="Times New Roman" w:hAnsi="Times New Roman" w:cs="Times New Roman" w:hint="eastAsia"/>
          <w:sz w:val="24"/>
        </w:rPr>
        <w:t>。</w:t>
      </w:r>
      <w:r w:rsidR="000B1F28">
        <w:rPr>
          <w:rFonts w:ascii="Times New Roman" w:hAnsi="Times New Roman" w:cs="Times New Roman"/>
          <w:sz w:val="24"/>
        </w:rPr>
        <w:t>Sigmoid</w:t>
      </w:r>
      <w:r w:rsidR="000B1F28">
        <w:rPr>
          <w:rFonts w:ascii="Times New Roman" w:hAnsi="Times New Roman" w:cs="Times New Roman"/>
          <w:sz w:val="24"/>
        </w:rPr>
        <w:t>函数之前已经介绍过</w:t>
      </w:r>
      <w:r w:rsidR="000B1F28">
        <w:rPr>
          <w:rFonts w:ascii="Times New Roman" w:hAnsi="Times New Roman" w:cs="Times New Roman" w:hint="eastAsia"/>
          <w:sz w:val="24"/>
        </w:rPr>
        <w:t>，</w:t>
      </w:r>
      <w:r w:rsidRPr="00EC6341">
        <w:rPr>
          <w:rFonts w:ascii="Times New Roman" w:hAnsi="Times New Roman" w:cs="Times New Roman" w:hint="eastAsia"/>
          <w:sz w:val="24"/>
        </w:rPr>
        <w:lastRenderedPageBreak/>
        <w:t>t</w:t>
      </w:r>
      <w:r w:rsidRPr="00EC6341">
        <w:rPr>
          <w:rFonts w:ascii="Times New Roman" w:hAnsi="Times New Roman" w:cs="Times New Roman"/>
          <w:sz w:val="24"/>
        </w:rPr>
        <w:t>anh</w:t>
      </w:r>
      <w:r w:rsidR="00B56691">
        <w:rPr>
          <w:rFonts w:ascii="Times New Roman" w:hAnsi="Times New Roman" w:cs="Times New Roman"/>
          <w:sz w:val="24"/>
        </w:rPr>
        <w:t>函数的</w:t>
      </w:r>
      <w:r w:rsidRPr="00EC6341">
        <w:rPr>
          <w:rFonts w:ascii="Times New Roman" w:hAnsi="Times New Roman" w:cs="Times New Roman"/>
          <w:sz w:val="24"/>
        </w:rPr>
        <w:t>图像如图</w:t>
      </w:r>
      <w:r w:rsidR="008C37B3">
        <w:rPr>
          <w:rFonts w:ascii="Times New Roman" w:hAnsi="Times New Roman" w:cs="Times New Roman" w:hint="eastAsia"/>
          <w:sz w:val="24"/>
        </w:rPr>
        <w:t>2</w:t>
      </w:r>
      <w:r w:rsidR="008C37B3">
        <w:rPr>
          <w:rFonts w:ascii="Times New Roman" w:hAnsi="Times New Roman" w:cs="Times New Roman"/>
          <w:sz w:val="24"/>
        </w:rPr>
        <w:t>-9</w:t>
      </w:r>
      <w:r w:rsidRPr="00EC6341">
        <w:rPr>
          <w:rFonts w:ascii="Times New Roman" w:hAnsi="Times New Roman" w:cs="Times New Roman"/>
          <w:sz w:val="24"/>
        </w:rPr>
        <w:t>所示</w:t>
      </w:r>
      <w:r w:rsidR="00F27DE0">
        <w:rPr>
          <w:rFonts w:ascii="Times New Roman" w:hAnsi="Times New Roman" w:cs="Times New Roman" w:hint="eastAsia"/>
          <w:sz w:val="24"/>
        </w:rPr>
        <w:t>，</w:t>
      </w:r>
      <w:r w:rsidR="00423F0A">
        <w:rPr>
          <w:rFonts w:ascii="Times New Roman" w:hAnsi="Times New Roman" w:cs="Times New Roman" w:hint="eastAsia"/>
          <w:sz w:val="24"/>
        </w:rPr>
        <w:t>由图</w:t>
      </w:r>
      <w:r w:rsidR="001C2E52">
        <w:rPr>
          <w:rFonts w:ascii="Times New Roman" w:hAnsi="Times New Roman" w:cs="Times New Roman" w:hint="eastAsia"/>
          <w:sz w:val="24"/>
        </w:rPr>
        <w:t>2-</w:t>
      </w:r>
      <w:r w:rsidR="001C2E52">
        <w:rPr>
          <w:rFonts w:ascii="Times New Roman" w:hAnsi="Times New Roman" w:cs="Times New Roman"/>
          <w:sz w:val="24"/>
        </w:rPr>
        <w:t>9</w:t>
      </w:r>
      <w:r w:rsidR="00423F0A">
        <w:rPr>
          <w:rFonts w:ascii="Times New Roman" w:hAnsi="Times New Roman" w:cs="Times New Roman" w:hint="eastAsia"/>
          <w:sz w:val="24"/>
        </w:rPr>
        <w:t>可知，经过</w:t>
      </w:r>
      <w:r w:rsidR="00423F0A">
        <w:rPr>
          <w:rFonts w:ascii="Times New Roman" w:hAnsi="Times New Roman" w:cs="Times New Roman" w:hint="eastAsia"/>
          <w:sz w:val="24"/>
        </w:rPr>
        <w:t>t</w:t>
      </w:r>
      <w:r w:rsidR="00423F0A">
        <w:rPr>
          <w:rFonts w:ascii="Times New Roman" w:hAnsi="Times New Roman" w:cs="Times New Roman"/>
          <w:sz w:val="24"/>
        </w:rPr>
        <w:t>anh</w:t>
      </w:r>
      <w:r w:rsidR="00423F0A">
        <w:rPr>
          <w:rFonts w:ascii="Times New Roman" w:hAnsi="Times New Roman" w:cs="Times New Roman"/>
          <w:sz w:val="24"/>
        </w:rPr>
        <w:t>函数激活后</w:t>
      </w:r>
      <w:r w:rsidR="00494108">
        <w:rPr>
          <w:rFonts w:ascii="Times New Roman" w:hAnsi="Times New Roman" w:cs="Times New Roman" w:hint="eastAsia"/>
          <w:sz w:val="24"/>
        </w:rPr>
        <w:t>“门”</w:t>
      </w:r>
      <w:r w:rsidR="00423F0A">
        <w:rPr>
          <w:rFonts w:ascii="Times New Roman" w:hAnsi="Times New Roman" w:cs="Times New Roman"/>
          <w:sz w:val="24"/>
        </w:rPr>
        <w:t>的输出</w:t>
      </w:r>
      <w:r w:rsidR="001247F5">
        <w:rPr>
          <w:rFonts w:ascii="Times New Roman" w:hAnsi="Times New Roman" w:cs="Times New Roman"/>
          <w:sz w:val="24"/>
        </w:rPr>
        <w:t>值</w:t>
      </w:r>
      <w:r w:rsidR="00423F0A">
        <w:rPr>
          <w:rFonts w:ascii="Times New Roman" w:hAnsi="Times New Roman" w:cs="Times New Roman"/>
          <w:sz w:val="24"/>
        </w:rPr>
        <w:t>均在</w:t>
      </w:r>
      <m:oMath>
        <m:r>
          <w:rPr>
            <w:rFonts w:ascii="Cambria Math" w:hAnsi="Cambria Math" w:cs="Times New Roman"/>
            <w:sz w:val="24"/>
          </w:rPr>
          <m:t>-</m:t>
        </m:r>
      </m:oMath>
      <w:r w:rsidR="00756B8E">
        <w:rPr>
          <w:rFonts w:ascii="Times New Roman" w:hAnsi="Times New Roman" w:cs="Times New Roman"/>
          <w:sz w:val="24"/>
        </w:rPr>
        <w:t>1</w:t>
      </w:r>
      <w:r w:rsidR="00B56691">
        <w:rPr>
          <w:rFonts w:ascii="Times New Roman" w:hAnsi="Times New Roman" w:cs="Times New Roman"/>
          <w:sz w:val="24"/>
        </w:rPr>
        <w:t>到</w:t>
      </w:r>
      <w:r w:rsidR="00B56691">
        <w:rPr>
          <w:rFonts w:ascii="Times New Roman" w:hAnsi="Times New Roman" w:cs="Times New Roman" w:hint="eastAsia"/>
          <w:sz w:val="24"/>
        </w:rPr>
        <w:t>1</w:t>
      </w:r>
      <w:r w:rsidR="001247F5">
        <w:rPr>
          <w:rFonts w:ascii="Times New Roman" w:hAnsi="Times New Roman" w:cs="Times New Roman"/>
          <w:sz w:val="24"/>
        </w:rPr>
        <w:t>的</w:t>
      </w:r>
      <w:r w:rsidR="00B56691">
        <w:rPr>
          <w:rFonts w:ascii="Times New Roman" w:hAnsi="Times New Roman" w:cs="Times New Roman"/>
          <w:sz w:val="24"/>
        </w:rPr>
        <w:t>闭</w:t>
      </w:r>
      <w:r w:rsidR="00F77C33">
        <w:rPr>
          <w:rFonts w:ascii="Times New Roman" w:hAnsi="Times New Roman" w:cs="Times New Roman"/>
          <w:sz w:val="24"/>
        </w:rPr>
        <w:t>区间之中</w:t>
      </w:r>
      <w:r w:rsidRPr="00EC6341">
        <w:rPr>
          <w:rFonts w:ascii="Times New Roman" w:hAnsi="Times New Roman" w:cs="Times New Roman" w:hint="eastAsia"/>
          <w:sz w:val="24"/>
        </w:rPr>
        <w:t>。</w:t>
      </w:r>
      <w:r w:rsidR="000B1F28">
        <w:rPr>
          <w:rFonts w:ascii="Times New Roman" w:hAnsi="Times New Roman" w:cs="Times New Roman" w:hint="eastAsia"/>
          <w:sz w:val="24"/>
        </w:rPr>
        <w:t>其中</w:t>
      </w:r>
      <w:r w:rsidR="000B1F28">
        <w:rPr>
          <w:rFonts w:ascii="Times New Roman" w:hAnsi="Times New Roman" w:cs="Times New Roman" w:hint="eastAsia"/>
          <w:sz w:val="24"/>
        </w:rPr>
        <w:t>s</w:t>
      </w:r>
      <w:r w:rsidR="000B1F28">
        <w:rPr>
          <w:rFonts w:ascii="Times New Roman" w:hAnsi="Times New Roman" w:cs="Times New Roman"/>
          <w:sz w:val="24"/>
        </w:rPr>
        <w:t>igmoid</w:t>
      </w:r>
      <w:r w:rsidR="000B1F28">
        <w:rPr>
          <w:rFonts w:ascii="Times New Roman" w:hAnsi="Times New Roman" w:cs="Times New Roman"/>
          <w:sz w:val="24"/>
        </w:rPr>
        <w:t>激活函数的作用是确定哪些是需要被更新进新状态</w:t>
      </w:r>
      <w:r w:rsidR="00067451">
        <w:rPr>
          <w:rFonts w:ascii="Times New Roman" w:hAnsi="Times New Roman" w:cs="Times New Roman"/>
          <w:sz w:val="24"/>
        </w:rPr>
        <w:t>向量</w:t>
      </w:r>
      <m:oMath>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t</m:t>
            </m:r>
          </m:sub>
        </m:sSub>
      </m:oMath>
      <w:r w:rsidR="000B1F28">
        <w:rPr>
          <w:rFonts w:ascii="Times New Roman" w:hAnsi="Times New Roman" w:cs="Times New Roman"/>
          <w:sz w:val="24"/>
        </w:rPr>
        <w:t>中的信息</w:t>
      </w:r>
      <w:r w:rsidR="0074574E">
        <w:rPr>
          <w:rFonts w:ascii="Times New Roman" w:hAnsi="Times New Roman" w:cs="Times New Roman" w:hint="eastAsia"/>
          <w:sz w:val="24"/>
        </w:rPr>
        <w:t>，</w:t>
      </w:r>
      <w:r w:rsidR="0074574E">
        <w:rPr>
          <w:rFonts w:ascii="Times New Roman" w:hAnsi="Times New Roman" w:cs="Times New Roman"/>
          <w:sz w:val="24"/>
        </w:rPr>
        <w:t>输出为</w:t>
      </w:r>
      <w:r w:rsidR="00936F6F">
        <w:rPr>
          <w:rFonts w:ascii="Times New Roman" w:hAnsi="Times New Roman" w:cs="Times New Roman" w:hint="eastAsia"/>
          <w:sz w:val="24"/>
        </w:rPr>
        <w:t>被允许通过的新</w:t>
      </w:r>
      <w:r w:rsidR="00936F6F">
        <w:rPr>
          <w:rFonts w:ascii="Times New Roman" w:hAnsi="Times New Roman" w:cs="Times New Roman"/>
          <w:sz w:val="24"/>
        </w:rPr>
        <w:t>信息</w:t>
      </w:r>
      <m:oMath>
        <m:sSub>
          <m:sSubPr>
            <m:ctrlPr>
              <w:rPr>
                <w:rFonts w:ascii="Cambria Math" w:hAnsi="Cambria Math" w:cs="Times New Roman"/>
                <w:sz w:val="24"/>
              </w:rPr>
            </m:ctrlPr>
          </m:sSubPr>
          <m:e>
            <m:r>
              <w:rPr>
                <w:rFonts w:ascii="Cambria Math" w:hAnsi="Cambria Math" w:cs="Times New Roman"/>
                <w:sz w:val="24"/>
              </w:rPr>
              <m:t>i</m:t>
            </m:r>
          </m:e>
          <m:sub>
            <m:r>
              <w:rPr>
                <w:rFonts w:ascii="Cambria Math" w:hAnsi="Cambria Math" w:cs="Times New Roman"/>
                <w:sz w:val="24"/>
              </w:rPr>
              <m:t>t</m:t>
            </m:r>
          </m:sub>
        </m:sSub>
      </m:oMath>
      <w:r w:rsidR="00220C2D">
        <w:rPr>
          <w:rFonts w:ascii="Times New Roman" w:hAnsi="Times New Roman" w:cs="Times New Roman" w:hint="eastAsia"/>
          <w:sz w:val="24"/>
        </w:rPr>
        <w:t>。</w:t>
      </w:r>
      <w:r w:rsidR="00AD05A2">
        <w:rPr>
          <w:rFonts w:ascii="Times New Roman" w:hAnsi="Times New Roman" w:cs="Times New Roman"/>
          <w:sz w:val="24"/>
        </w:rPr>
        <w:t>t</w:t>
      </w:r>
      <w:r w:rsidRPr="00EC6341">
        <w:rPr>
          <w:rFonts w:ascii="Times New Roman" w:hAnsi="Times New Roman" w:cs="Times New Roman"/>
          <w:sz w:val="24"/>
        </w:rPr>
        <w:t>anh</w:t>
      </w:r>
      <w:r w:rsidRPr="00EC6341">
        <w:rPr>
          <w:rFonts w:ascii="Times New Roman" w:hAnsi="Times New Roman" w:cs="Times New Roman"/>
          <w:sz w:val="24"/>
        </w:rPr>
        <w:t>函数</w:t>
      </w:r>
      <w:r w:rsidR="00753832">
        <w:rPr>
          <w:rFonts w:ascii="Times New Roman" w:hAnsi="Times New Roman" w:cs="Times New Roman"/>
          <w:sz w:val="24"/>
        </w:rPr>
        <w:t>的作用是</w:t>
      </w:r>
      <w:r w:rsidR="00067451">
        <w:rPr>
          <w:rFonts w:ascii="Times New Roman" w:hAnsi="Times New Roman" w:cs="Times New Roman" w:hint="eastAsia"/>
          <w:sz w:val="24"/>
        </w:rPr>
        <w:t>创建一个备选新状态向量</w:t>
      </w:r>
      <m:oMath>
        <m:sSub>
          <m:sSubPr>
            <m:ctrlPr>
              <w:rPr>
                <w:rFonts w:ascii="Cambria Math" w:hAnsi="Cambria Math" w:cs="Times New Roman"/>
                <w:sz w:val="24"/>
              </w:rPr>
            </m:ctrlPr>
          </m:sSubPr>
          <m:e>
            <m:acc>
              <m:accPr>
                <m:chr m:val="̃"/>
                <m:ctrlPr>
                  <w:rPr>
                    <w:rFonts w:ascii="Cambria Math" w:hAnsi="Cambria Math" w:cs="Times New Roman"/>
                    <w:i/>
                    <w:sz w:val="24"/>
                  </w:rPr>
                </m:ctrlPr>
              </m:accPr>
              <m:e>
                <m:r>
                  <w:rPr>
                    <w:rFonts w:ascii="Cambria Math" w:hAnsi="Cambria Math" w:cs="Times New Roman"/>
                    <w:sz w:val="24"/>
                  </w:rPr>
                  <m:t>C</m:t>
                </m:r>
              </m:e>
            </m:acc>
          </m:e>
          <m:sub>
            <m:r>
              <w:rPr>
                <w:rFonts w:ascii="Cambria Math" w:hAnsi="Cambria Math" w:cs="Times New Roman"/>
                <w:sz w:val="24"/>
              </w:rPr>
              <m:t>t</m:t>
            </m:r>
          </m:sub>
        </m:sSub>
      </m:oMath>
      <w:r w:rsidR="0074574E">
        <w:rPr>
          <w:rFonts w:ascii="Times New Roman" w:hAnsi="Times New Roman" w:cs="Times New Roman" w:hint="eastAsia"/>
          <w:sz w:val="24"/>
        </w:rPr>
        <w:t>用来添加进新状态向量</w:t>
      </w:r>
      <m:oMath>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t</m:t>
            </m:r>
          </m:sub>
        </m:sSub>
      </m:oMath>
      <w:r w:rsidR="0074574E">
        <w:rPr>
          <w:rFonts w:ascii="Times New Roman" w:hAnsi="Times New Roman" w:cs="Times New Roman"/>
          <w:sz w:val="24"/>
        </w:rPr>
        <w:t>中</w:t>
      </w:r>
      <w:r w:rsidR="00042875" w:rsidRPr="00042875">
        <w:rPr>
          <w:rFonts w:ascii="Times New Roman" w:hAnsi="Times New Roman" w:cs="Times New Roman"/>
          <w:sz w:val="24"/>
          <w:vertAlign w:val="superscript"/>
        </w:rPr>
        <w:fldChar w:fldCharType="begin"/>
      </w:r>
      <w:r w:rsidR="00042875" w:rsidRPr="00042875">
        <w:rPr>
          <w:rFonts w:ascii="Times New Roman" w:hAnsi="Times New Roman" w:cs="Times New Roman"/>
          <w:sz w:val="24"/>
          <w:vertAlign w:val="superscript"/>
        </w:rPr>
        <w:instrText xml:space="preserve"> REF _Ref27298903 \r \h </w:instrText>
      </w:r>
      <w:r w:rsidR="00042875">
        <w:rPr>
          <w:rFonts w:ascii="Times New Roman" w:hAnsi="Times New Roman" w:cs="Times New Roman"/>
          <w:sz w:val="24"/>
          <w:vertAlign w:val="superscript"/>
        </w:rPr>
        <w:instrText xml:space="preserve"> \* MERGEFORMAT </w:instrText>
      </w:r>
      <w:r w:rsidR="00042875" w:rsidRPr="00042875">
        <w:rPr>
          <w:rFonts w:ascii="Times New Roman" w:hAnsi="Times New Roman" w:cs="Times New Roman"/>
          <w:sz w:val="24"/>
          <w:vertAlign w:val="superscript"/>
        </w:rPr>
      </w:r>
      <w:r w:rsidR="00042875" w:rsidRPr="00042875">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[23]</w:t>
      </w:r>
      <w:r w:rsidR="00042875" w:rsidRPr="00042875">
        <w:rPr>
          <w:rFonts w:ascii="Times New Roman" w:hAnsi="Times New Roman" w:cs="Times New Roman"/>
          <w:sz w:val="24"/>
          <w:vertAlign w:val="superscript"/>
        </w:rPr>
        <w:fldChar w:fldCharType="end"/>
      </w:r>
      <w:r w:rsidR="0074574E">
        <w:rPr>
          <w:rFonts w:ascii="Times New Roman" w:hAnsi="Times New Roman" w:cs="Times New Roman" w:hint="eastAsia"/>
          <w:sz w:val="24"/>
        </w:rPr>
        <w:t>。</w:t>
      </w:r>
      <w:r w:rsidR="00B233AF">
        <w:rPr>
          <w:rFonts w:ascii="Times New Roman" w:hAnsi="Times New Roman" w:cs="Times New Roman" w:hint="eastAsia"/>
          <w:sz w:val="24"/>
        </w:rPr>
        <w:t>之后就可以进行</w:t>
      </w:r>
      <m:oMath>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t</m:t>
            </m:r>
          </m:sub>
        </m:sSub>
      </m:oMath>
      <w:r w:rsidR="00B233AF">
        <w:rPr>
          <w:rFonts w:ascii="Times New Roman" w:hAnsi="Times New Roman" w:cs="Times New Roman"/>
          <w:sz w:val="24"/>
        </w:rPr>
        <w:t>的更新操作</w:t>
      </w:r>
      <w:r w:rsidR="00B233AF">
        <w:rPr>
          <w:rFonts w:ascii="Times New Roman" w:hAnsi="Times New Roman" w:cs="Times New Roman" w:hint="eastAsia"/>
          <w:sz w:val="24"/>
        </w:rPr>
        <w:t>，</w:t>
      </w:r>
      <w:r w:rsidR="00B233AF">
        <w:rPr>
          <w:rFonts w:ascii="Times New Roman" w:hAnsi="Times New Roman" w:cs="Times New Roman"/>
          <w:sz w:val="24"/>
        </w:rPr>
        <w:t>将</w:t>
      </w:r>
      <m:oMath>
        <m:sSub>
          <m:sSubPr>
            <m:ctrlPr>
              <w:rPr>
                <w:rFonts w:ascii="Cambria Math" w:hAnsi="Cambria Math" w:cs="Times New Roman"/>
                <w:sz w:val="24"/>
              </w:rPr>
            </m:ctrlPr>
          </m:sSubPr>
          <m:e>
            <m:r>
              <w:rPr>
                <w:rFonts w:ascii="Cambria Math" w:hAnsi="Cambria Math" w:cs="Times New Roman"/>
                <w:sz w:val="24"/>
              </w:rPr>
              <m:t>i</m:t>
            </m:r>
          </m:e>
          <m:sub>
            <m:r>
              <w:rPr>
                <w:rFonts w:ascii="Cambria Math" w:hAnsi="Cambria Math" w:cs="Times New Roman"/>
                <w:sz w:val="24"/>
              </w:rPr>
              <m:t>t</m:t>
            </m:r>
          </m:sub>
        </m:sSub>
      </m:oMath>
      <w:r w:rsidR="00B233AF">
        <w:rPr>
          <w:rFonts w:ascii="Times New Roman" w:hAnsi="Times New Roman" w:cs="Times New Roman"/>
          <w:sz w:val="24"/>
        </w:rPr>
        <w:t>与</w:t>
      </w:r>
      <m:oMath>
        <m:sSub>
          <m:sSubPr>
            <m:ctrlPr>
              <w:rPr>
                <w:rFonts w:ascii="Cambria Math" w:hAnsi="Cambria Math" w:cs="Times New Roman"/>
                <w:sz w:val="24"/>
              </w:rPr>
            </m:ctrlPr>
          </m:sSubPr>
          <m:e>
            <m:acc>
              <m:accPr>
                <m:chr m:val="̃"/>
                <m:ctrlPr>
                  <w:rPr>
                    <w:rFonts w:ascii="Cambria Math" w:hAnsi="Cambria Math" w:cs="Times New Roman"/>
                    <w:i/>
                    <w:sz w:val="24"/>
                  </w:rPr>
                </m:ctrlPr>
              </m:accPr>
              <m:e>
                <m:r>
                  <w:rPr>
                    <w:rFonts w:ascii="Cambria Math" w:hAnsi="Cambria Math" w:cs="Times New Roman"/>
                    <w:sz w:val="24"/>
                  </w:rPr>
                  <m:t>C</m:t>
                </m:r>
              </m:e>
            </m:acc>
          </m:e>
          <m:sub>
            <m:r>
              <w:rPr>
                <w:rFonts w:ascii="Cambria Math" w:hAnsi="Cambria Math" w:cs="Times New Roman"/>
                <w:sz w:val="24"/>
              </w:rPr>
              <m:t>t</m:t>
            </m:r>
          </m:sub>
        </m:sSub>
      </m:oMath>
      <w:r w:rsidR="00B233AF">
        <w:rPr>
          <w:rFonts w:ascii="Times New Roman" w:hAnsi="Times New Roman" w:cs="Times New Roman"/>
          <w:sz w:val="24"/>
        </w:rPr>
        <w:t>进行点</w:t>
      </w:r>
      <w:proofErr w:type="gramStart"/>
      <w:r w:rsidR="00B233AF">
        <w:rPr>
          <w:rFonts w:ascii="Times New Roman" w:hAnsi="Times New Roman" w:cs="Times New Roman"/>
          <w:sz w:val="24"/>
        </w:rPr>
        <w:t>乘操作</w:t>
      </w:r>
      <w:proofErr w:type="gramEnd"/>
      <w:r w:rsidR="00B233AF">
        <w:rPr>
          <w:rFonts w:ascii="Times New Roman" w:hAnsi="Times New Roman" w:cs="Times New Roman"/>
          <w:sz w:val="24"/>
        </w:rPr>
        <w:t>后</w:t>
      </w:r>
      <w:r w:rsidR="00B233AF">
        <w:rPr>
          <w:rFonts w:ascii="Times New Roman" w:hAnsi="Times New Roman" w:cs="Times New Roman" w:hint="eastAsia"/>
          <w:sz w:val="24"/>
        </w:rPr>
        <w:t>，</w:t>
      </w:r>
      <w:r w:rsidR="00B233AF">
        <w:rPr>
          <w:rFonts w:ascii="Times New Roman" w:hAnsi="Times New Roman" w:cs="Times New Roman"/>
          <w:sz w:val="24"/>
        </w:rPr>
        <w:t>再加上</w:t>
      </w:r>
      <w:r w:rsidR="00B233AF" w:rsidRPr="00EC6341">
        <w:rPr>
          <w:rFonts w:ascii="Times New Roman" w:hAnsi="Times New Roman" w:cs="Times New Roman" w:hint="eastAsia"/>
          <w:sz w:val="24"/>
        </w:rPr>
        <w:t>遗忘门的输出</w:t>
      </w:r>
      <m:oMath>
        <m:sSub>
          <m:sSubPr>
            <m:ctrlPr>
              <w:rPr>
                <w:rFonts w:ascii="Cambria Math" w:hAnsi="Cambria Math" w:cs="Times New Roman"/>
                <w:sz w:val="24"/>
              </w:rPr>
            </m:ctrlPr>
          </m:sSubPr>
          <m:e>
            <m:r>
              <w:rPr>
                <w:rFonts w:ascii="Cambria Math" w:hAnsi="Cambria Math" w:cs="Times New Roman"/>
                <w:sz w:val="24"/>
              </w:rPr>
              <m:t>f</m:t>
            </m:r>
          </m:e>
          <m:sub>
            <m:r>
              <w:rPr>
                <w:rFonts w:ascii="Cambria Math" w:hAnsi="Cambria Math" w:cs="Times New Roman"/>
                <w:sz w:val="24"/>
              </w:rPr>
              <m:t>t</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t-1</m:t>
            </m:r>
          </m:sub>
        </m:sSub>
      </m:oMath>
      <w:r w:rsidR="00B233AF">
        <w:rPr>
          <w:rFonts w:ascii="Times New Roman" w:hAnsi="Times New Roman" w:cs="Times New Roman" w:hint="eastAsia"/>
          <w:sz w:val="24"/>
        </w:rPr>
        <w:t>，</w:t>
      </w:r>
      <w:r w:rsidR="00B233AF">
        <w:rPr>
          <w:rFonts w:ascii="Times New Roman" w:hAnsi="Times New Roman" w:cs="Times New Roman"/>
          <w:sz w:val="24"/>
        </w:rPr>
        <w:t>就生成了</w:t>
      </w:r>
      <w:r w:rsidR="00B233AF" w:rsidRPr="00EC6341">
        <w:rPr>
          <w:rFonts w:ascii="Times New Roman" w:hAnsi="Times New Roman" w:cs="Times New Roman"/>
          <w:sz w:val="24"/>
        </w:rPr>
        <w:t>当</w:t>
      </w:r>
      <w:proofErr w:type="gramStart"/>
      <w:r w:rsidR="00B233AF" w:rsidRPr="00EC6341">
        <w:rPr>
          <w:rFonts w:ascii="Times New Roman" w:hAnsi="Times New Roman" w:cs="Times New Roman"/>
          <w:sz w:val="24"/>
        </w:rPr>
        <w:t>前时刻</w:t>
      </w:r>
      <w:proofErr w:type="gramEnd"/>
      <w:r w:rsidR="00B233AF">
        <w:rPr>
          <w:rFonts w:ascii="Times New Roman" w:hAnsi="Times New Roman" w:cs="Times New Roman"/>
          <w:sz w:val="24"/>
        </w:rPr>
        <w:t>LSTM</w:t>
      </w:r>
      <w:r w:rsidR="00B233AF">
        <w:rPr>
          <w:rFonts w:ascii="Times New Roman" w:hAnsi="Times New Roman" w:cs="Times New Roman"/>
          <w:sz w:val="24"/>
        </w:rPr>
        <w:t>基本单元</w:t>
      </w:r>
      <w:r w:rsidR="00B233AF" w:rsidRPr="00EC6341">
        <w:rPr>
          <w:rFonts w:ascii="Times New Roman" w:hAnsi="Times New Roman" w:cs="Times New Roman"/>
          <w:sz w:val="24"/>
        </w:rPr>
        <w:t>的新状态</w:t>
      </w:r>
      <m:oMath>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t</m:t>
            </m:r>
          </m:sub>
        </m:sSub>
      </m:oMath>
      <w:r w:rsidR="00B233AF">
        <w:rPr>
          <w:rFonts w:ascii="Times New Roman" w:hAnsi="Times New Roman" w:cs="Times New Roman" w:hint="eastAsia"/>
          <w:sz w:val="24"/>
        </w:rPr>
        <w:t>。</w:t>
      </w:r>
    </w:p>
    <w:p w:rsidR="00F96329" w:rsidRDefault="00977B2F" w:rsidP="00F96329">
      <w:pPr>
        <w:keepNext/>
        <w:spacing w:line="300" w:lineRule="auto"/>
        <w:jc w:val="center"/>
      </w:pPr>
      <w:r>
        <w:rPr>
          <w:noProof/>
        </w:rPr>
        <w:drawing>
          <wp:inline distT="0" distB="0" distL="0" distR="0">
            <wp:extent cx="3022815" cy="2392070"/>
            <wp:effectExtent l="0" t="0" r="6350" b="825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9.png"/>
                    <pic:cNvPicPr/>
                  </pic:nvPicPr>
                  <pic:blipFill>
                    <a:blip r:embed="rId26">
                      <a:extLst>
                        <a:ext uri="{28A0092B-C50C-407E-A947-70E740481C1C}">
                          <a14:useLocalDpi xmlns:a14="http://schemas.microsoft.com/office/drawing/2010/main" val="0"/>
                        </a:ext>
                      </a:extLst>
                    </a:blip>
                    <a:stretch>
                      <a:fillRect/>
                    </a:stretch>
                  </pic:blipFill>
                  <pic:spPr>
                    <a:xfrm>
                      <a:off x="0" y="0"/>
                      <a:ext cx="3065697" cy="2426004"/>
                    </a:xfrm>
                    <a:prstGeom prst="rect">
                      <a:avLst/>
                    </a:prstGeom>
                  </pic:spPr>
                </pic:pic>
              </a:graphicData>
            </a:graphic>
          </wp:inline>
        </w:drawing>
      </w:r>
    </w:p>
    <w:p w:rsidR="003A6F2E" w:rsidRPr="003A6F2E" w:rsidRDefault="00F96329" w:rsidP="00F96329">
      <w:pPr>
        <w:pStyle w:val="-8"/>
        <w:rPr>
          <w:rFonts w:cs="Times New Roman"/>
          <w:szCs w:val="21"/>
        </w:rPr>
      </w:pPr>
      <w:bookmarkStart w:id="56" w:name="_Toc29315868"/>
      <w:r>
        <w:rPr>
          <w:rFonts w:hint="eastAsia"/>
        </w:rPr>
        <w:t>图</w:t>
      </w:r>
      <w:r>
        <w:t>2-</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9</w:t>
      </w:r>
      <w:r>
        <w:fldChar w:fldCharType="end"/>
      </w:r>
      <w:r>
        <w:rPr>
          <w:rFonts w:cs="Times New Roman"/>
          <w:szCs w:val="21"/>
        </w:rPr>
        <w:t xml:space="preserve"> </w:t>
      </w:r>
      <w:r w:rsidR="003A6F2E" w:rsidRPr="003A6F2E">
        <w:rPr>
          <w:rFonts w:cs="Times New Roman"/>
          <w:szCs w:val="21"/>
        </w:rPr>
        <w:t>Tanh</w:t>
      </w:r>
      <w:r w:rsidR="003A6F2E" w:rsidRPr="003A6F2E">
        <w:rPr>
          <w:rFonts w:cs="Times New Roman"/>
          <w:szCs w:val="21"/>
        </w:rPr>
        <w:t>函数图像</w:t>
      </w:r>
      <w:bookmarkEnd w:id="56"/>
    </w:p>
    <w:p w:rsidR="003A6F2E" w:rsidRDefault="003A6F2E" w:rsidP="003A6F2E">
      <w:pPr>
        <w:jc w:val="center"/>
        <w:rPr>
          <w:rFonts w:ascii="Times New Roman" w:hAnsi="Times New Roman" w:cs="Times New Roman"/>
          <w:szCs w:val="21"/>
        </w:rPr>
      </w:pPr>
      <w:r w:rsidRPr="003A6F2E">
        <w:rPr>
          <w:rFonts w:ascii="Times New Roman" w:hAnsi="Times New Roman" w:cs="Times New Roman"/>
          <w:szCs w:val="21"/>
        </w:rPr>
        <w:t>Fig.2</w:t>
      </w:r>
      <w:r w:rsidRPr="003A6F2E">
        <w:rPr>
          <w:rFonts w:ascii="Times New Roman" w:hAnsi="Times New Roman" w:cs="Times New Roman" w:hint="eastAsia"/>
          <w:szCs w:val="21"/>
        </w:rPr>
        <w:t>-</w:t>
      </w:r>
      <w:r w:rsidR="004A3963">
        <w:rPr>
          <w:rFonts w:ascii="Times New Roman" w:hAnsi="Times New Roman" w:cs="Times New Roman"/>
          <w:szCs w:val="21"/>
        </w:rPr>
        <w:t>9</w:t>
      </w:r>
      <w:r w:rsidRPr="003A6F2E">
        <w:rPr>
          <w:rFonts w:ascii="Times New Roman" w:hAnsi="Times New Roman" w:cs="Times New Roman"/>
          <w:szCs w:val="21"/>
        </w:rPr>
        <w:t xml:space="preserve"> Tanh function image</w:t>
      </w:r>
    </w:p>
    <w:p w:rsidR="003A6F2E" w:rsidRPr="003A6F2E" w:rsidRDefault="003A6F2E" w:rsidP="003A6F2E">
      <w:pPr>
        <w:jc w:val="center"/>
        <w:rPr>
          <w:rFonts w:ascii="Times New Roman" w:hAnsi="Times New Roman" w:cs="Times New Roman"/>
          <w:szCs w:val="21"/>
        </w:rPr>
      </w:pPr>
    </w:p>
    <w:p w:rsidR="003C44E1" w:rsidRDefault="003C44E1" w:rsidP="00EC6341">
      <w:pPr>
        <w:spacing w:line="300" w:lineRule="auto"/>
        <w:rPr>
          <w:rFonts w:ascii="Times New Roman" w:hAnsi="Times New Roman" w:cs="Times New Roman"/>
          <w:sz w:val="24"/>
        </w:rPr>
      </w:pPr>
      <w:r w:rsidRPr="00EC6341">
        <w:rPr>
          <w:rFonts w:ascii="Times New Roman" w:hAnsi="Times New Roman" w:cs="Times New Roman"/>
          <w:sz w:val="24"/>
        </w:rPr>
        <w:tab/>
      </w:r>
      <w:r w:rsidRPr="00EC6341">
        <w:rPr>
          <w:rFonts w:ascii="Times New Roman" w:hAnsi="Times New Roman" w:cs="Times New Roman" w:hint="eastAsia"/>
          <w:sz w:val="24"/>
        </w:rPr>
        <w:t>输出门的作用是控制当前时刻</w:t>
      </w:r>
      <w:r w:rsidR="00CC1104">
        <w:rPr>
          <w:rFonts w:ascii="Times New Roman" w:hAnsi="Times New Roman" w:cs="Times New Roman"/>
          <w:sz w:val="24"/>
        </w:rPr>
        <w:t>LSTM</w:t>
      </w:r>
      <w:r w:rsidR="00CC1104">
        <w:rPr>
          <w:rFonts w:ascii="Times New Roman" w:hAnsi="Times New Roman" w:cs="Times New Roman"/>
          <w:sz w:val="24"/>
        </w:rPr>
        <w:t>基本单元</w:t>
      </w:r>
      <w:r w:rsidRPr="00EC6341">
        <w:rPr>
          <w:rFonts w:ascii="Times New Roman" w:hAnsi="Times New Roman" w:cs="Times New Roman" w:hint="eastAsia"/>
          <w:sz w:val="24"/>
        </w:rPr>
        <w:t>的新状态</w:t>
      </w:r>
      <m:oMath>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t</m:t>
            </m:r>
          </m:sub>
        </m:sSub>
      </m:oMath>
      <w:r w:rsidR="00220C2D">
        <w:rPr>
          <w:rFonts w:ascii="Times New Roman" w:hAnsi="Times New Roman" w:cs="Times New Roman"/>
          <w:sz w:val="24"/>
        </w:rPr>
        <w:t>中输入与历史的</w:t>
      </w:r>
      <w:r w:rsidRPr="00EC6341">
        <w:rPr>
          <w:rFonts w:ascii="Times New Roman" w:hAnsi="Times New Roman" w:cs="Times New Roman"/>
          <w:sz w:val="24"/>
        </w:rPr>
        <w:t>信息</w:t>
      </w:r>
      <w:r w:rsidR="00220C2D">
        <w:rPr>
          <w:rFonts w:ascii="Times New Roman" w:hAnsi="Times New Roman" w:cs="Times New Roman" w:hint="eastAsia"/>
          <w:sz w:val="24"/>
        </w:rPr>
        <w:t>保留</w:t>
      </w:r>
      <w:r w:rsidR="00220C2D">
        <w:rPr>
          <w:rFonts w:ascii="Times New Roman" w:hAnsi="Times New Roman" w:cs="Times New Roman"/>
          <w:sz w:val="24"/>
        </w:rPr>
        <w:t>的比例</w:t>
      </w:r>
      <w:r w:rsidRPr="00EC6341">
        <w:rPr>
          <w:rFonts w:ascii="Times New Roman" w:hAnsi="Times New Roman" w:cs="Times New Roman" w:hint="eastAsia"/>
          <w:sz w:val="24"/>
        </w:rPr>
        <w:t>。</w:t>
      </w:r>
      <w:r w:rsidRPr="00EC6341">
        <w:rPr>
          <w:rFonts w:ascii="Times New Roman" w:hAnsi="Times New Roman" w:cs="Times New Roman"/>
          <w:sz w:val="24"/>
        </w:rPr>
        <w:t>和输入门类似</w:t>
      </w:r>
      <w:r w:rsidRPr="00EC6341">
        <w:rPr>
          <w:rFonts w:ascii="Times New Roman" w:hAnsi="Times New Roman" w:cs="Times New Roman" w:hint="eastAsia"/>
          <w:sz w:val="24"/>
        </w:rPr>
        <w:t>，</w:t>
      </w:r>
      <w:r w:rsidRPr="00EC6341">
        <w:rPr>
          <w:rFonts w:ascii="Times New Roman" w:hAnsi="Times New Roman" w:cs="Times New Roman"/>
          <w:sz w:val="24"/>
        </w:rPr>
        <w:t>它</w:t>
      </w:r>
      <w:r w:rsidRPr="00EC6341">
        <w:rPr>
          <w:rFonts w:ascii="Times New Roman" w:hAnsi="Times New Roman" w:cs="Times New Roman" w:hint="eastAsia"/>
          <w:sz w:val="24"/>
        </w:rPr>
        <w:t>同样</w:t>
      </w:r>
      <w:r w:rsidR="003A6F2E">
        <w:rPr>
          <w:rFonts w:ascii="Times New Roman" w:hAnsi="Times New Roman" w:cs="Times New Roman" w:hint="eastAsia"/>
          <w:sz w:val="24"/>
        </w:rPr>
        <w:t>以</w:t>
      </w:r>
      <w:r w:rsidR="003A6F2E" w:rsidRPr="00EC6341">
        <w:rPr>
          <w:rFonts w:ascii="Times New Roman" w:hAnsi="Times New Roman" w:cs="Times New Roman" w:hint="eastAsia"/>
          <w:sz w:val="24"/>
        </w:rPr>
        <w:t>上</w:t>
      </w:r>
      <w:proofErr w:type="gramStart"/>
      <w:r w:rsidR="003A6F2E" w:rsidRPr="00EC6341">
        <w:rPr>
          <w:rFonts w:ascii="Times New Roman" w:hAnsi="Times New Roman" w:cs="Times New Roman" w:hint="eastAsia"/>
          <w:sz w:val="24"/>
        </w:rPr>
        <w:t>一</w:t>
      </w:r>
      <w:proofErr w:type="gramEnd"/>
      <w:r w:rsidR="003A6F2E" w:rsidRPr="00EC6341">
        <w:rPr>
          <w:rFonts w:ascii="Times New Roman" w:hAnsi="Times New Roman" w:cs="Times New Roman" w:hint="eastAsia"/>
          <w:sz w:val="24"/>
        </w:rPr>
        <w:t>时刻的输出</w:t>
      </w:r>
      <m:oMath>
        <m:sSub>
          <m:sSubPr>
            <m:ctrlPr>
              <w:rPr>
                <w:rFonts w:ascii="Cambria Math" w:hAnsi="Cambria Math" w:cs="Times New Roman"/>
                <w:sz w:val="24"/>
              </w:rPr>
            </m:ctrlPr>
          </m:sSubPr>
          <m:e>
            <m:r>
              <w:rPr>
                <w:rFonts w:ascii="Cambria Math" w:hAnsi="Cambria Math" w:cs="Times New Roman"/>
                <w:sz w:val="24"/>
              </w:rPr>
              <m:t>h</m:t>
            </m:r>
          </m:e>
          <m:sub>
            <m:r>
              <w:rPr>
                <w:rFonts w:ascii="Cambria Math" w:hAnsi="Cambria Math" w:cs="Times New Roman"/>
                <w:sz w:val="24"/>
              </w:rPr>
              <m:t>t-1</m:t>
            </m:r>
          </m:sub>
        </m:sSub>
      </m:oMath>
      <w:r w:rsidR="003A6F2E">
        <w:rPr>
          <w:rFonts w:ascii="Times New Roman" w:hAnsi="Times New Roman" w:cs="Times New Roman"/>
          <w:sz w:val="24"/>
        </w:rPr>
        <w:t>和</w:t>
      </w:r>
      <w:r w:rsidR="003A6F2E" w:rsidRPr="00EC6341">
        <w:rPr>
          <w:rFonts w:ascii="Times New Roman" w:hAnsi="Times New Roman" w:cs="Times New Roman"/>
          <w:sz w:val="24"/>
        </w:rPr>
        <w:t>当前时刻的输入</w:t>
      </w:r>
      <m:oMath>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t</m:t>
            </m:r>
          </m:sub>
        </m:sSub>
      </m:oMath>
      <w:r w:rsidR="003A6F2E">
        <w:rPr>
          <w:rFonts w:ascii="Times New Roman" w:hAnsi="Times New Roman" w:cs="Times New Roman"/>
          <w:sz w:val="24"/>
        </w:rPr>
        <w:t>为输入</w:t>
      </w:r>
      <w:r w:rsidR="003A6F2E">
        <w:rPr>
          <w:rFonts w:ascii="Times New Roman" w:hAnsi="Times New Roman" w:cs="Times New Roman" w:hint="eastAsia"/>
          <w:sz w:val="24"/>
        </w:rPr>
        <w:t>，</w:t>
      </w:r>
      <w:r w:rsidR="00200BD5">
        <w:rPr>
          <w:rFonts w:ascii="Times New Roman" w:hAnsi="Times New Roman" w:cs="Times New Roman" w:hint="eastAsia"/>
          <w:sz w:val="24"/>
        </w:rPr>
        <w:t>另外输入门中生成的新状态</w:t>
      </w:r>
      <m:oMath>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t</m:t>
            </m:r>
          </m:sub>
        </m:sSub>
      </m:oMath>
      <w:r w:rsidR="00200BD5">
        <w:rPr>
          <w:rFonts w:ascii="Times New Roman" w:hAnsi="Times New Roman" w:cs="Times New Roman"/>
          <w:sz w:val="24"/>
        </w:rPr>
        <w:t>也是输出门的输入量</w:t>
      </w:r>
      <w:r w:rsidR="00200BD5">
        <w:rPr>
          <w:rFonts w:ascii="Times New Roman" w:hAnsi="Times New Roman" w:cs="Times New Roman" w:hint="eastAsia"/>
          <w:sz w:val="24"/>
        </w:rPr>
        <w:t>。</w:t>
      </w:r>
      <w:r w:rsidR="00200BD5">
        <w:rPr>
          <w:rFonts w:ascii="Times New Roman" w:hAnsi="Times New Roman" w:cs="Times New Roman"/>
          <w:sz w:val="24"/>
        </w:rPr>
        <w:t>输出门</w:t>
      </w:r>
      <w:r w:rsidR="003A6F2E">
        <w:rPr>
          <w:rFonts w:ascii="Times New Roman" w:hAnsi="Times New Roman" w:cs="Times New Roman"/>
          <w:sz w:val="24"/>
        </w:rPr>
        <w:t>同样</w:t>
      </w:r>
      <w:r w:rsidRPr="00EC6341">
        <w:rPr>
          <w:rFonts w:ascii="Times New Roman" w:hAnsi="Times New Roman" w:cs="Times New Roman"/>
          <w:sz w:val="24"/>
        </w:rPr>
        <w:t>通过</w:t>
      </w:r>
      <w:r w:rsidRPr="00EC6341">
        <w:rPr>
          <w:rFonts w:ascii="Times New Roman" w:hAnsi="Times New Roman" w:cs="Times New Roman" w:hint="eastAsia"/>
          <w:sz w:val="24"/>
        </w:rPr>
        <w:t>s</w:t>
      </w:r>
      <w:r w:rsidRPr="00EC6341">
        <w:rPr>
          <w:rFonts w:ascii="Times New Roman" w:hAnsi="Times New Roman" w:cs="Times New Roman"/>
          <w:sz w:val="24"/>
        </w:rPr>
        <w:t>igmoid</w:t>
      </w:r>
      <w:r w:rsidRPr="00EC6341">
        <w:rPr>
          <w:rFonts w:ascii="Times New Roman" w:hAnsi="Times New Roman" w:cs="Times New Roman"/>
          <w:sz w:val="24"/>
        </w:rPr>
        <w:t>函数和</w:t>
      </w:r>
      <w:r w:rsidRPr="00EC6341">
        <w:rPr>
          <w:rFonts w:ascii="Times New Roman" w:hAnsi="Times New Roman" w:cs="Times New Roman" w:hint="eastAsia"/>
          <w:sz w:val="24"/>
        </w:rPr>
        <w:t>t</w:t>
      </w:r>
      <w:r w:rsidRPr="00EC6341">
        <w:rPr>
          <w:rFonts w:ascii="Times New Roman" w:hAnsi="Times New Roman" w:cs="Times New Roman"/>
          <w:sz w:val="24"/>
        </w:rPr>
        <w:t>anh</w:t>
      </w:r>
      <w:r w:rsidRPr="00EC6341">
        <w:rPr>
          <w:rFonts w:ascii="Times New Roman" w:hAnsi="Times New Roman" w:cs="Times New Roman"/>
          <w:sz w:val="24"/>
        </w:rPr>
        <w:t>函数</w:t>
      </w:r>
      <w:r w:rsidR="00CC1104">
        <w:rPr>
          <w:rFonts w:ascii="Times New Roman" w:hAnsi="Times New Roman" w:cs="Times New Roman"/>
          <w:sz w:val="24"/>
        </w:rPr>
        <w:t>两种激活函数</w:t>
      </w:r>
      <w:r w:rsidRPr="00EC6341">
        <w:rPr>
          <w:rFonts w:ascii="Times New Roman" w:hAnsi="Times New Roman" w:cs="Times New Roman"/>
          <w:sz w:val="24"/>
        </w:rPr>
        <w:t>来过滤状态信息</w:t>
      </w:r>
      <w:r w:rsidR="00D34FC7">
        <w:rPr>
          <w:rFonts w:ascii="Times New Roman" w:hAnsi="Times New Roman" w:cs="Times New Roman" w:hint="eastAsia"/>
          <w:sz w:val="24"/>
        </w:rPr>
        <w:t>，</w:t>
      </w:r>
      <w:r w:rsidR="00200BD5">
        <w:rPr>
          <w:rFonts w:ascii="Times New Roman" w:hAnsi="Times New Roman" w:cs="Times New Roman" w:hint="eastAsia"/>
          <w:sz w:val="24"/>
        </w:rPr>
        <w:t>首先利用</w:t>
      </w:r>
      <w:r w:rsidR="00200BD5">
        <w:rPr>
          <w:rFonts w:ascii="Times New Roman" w:hAnsi="Times New Roman" w:cs="Times New Roman" w:hint="eastAsia"/>
          <w:sz w:val="24"/>
        </w:rPr>
        <w:t>s</w:t>
      </w:r>
      <w:r w:rsidR="00200BD5">
        <w:rPr>
          <w:rFonts w:ascii="Times New Roman" w:hAnsi="Times New Roman" w:cs="Times New Roman"/>
          <w:sz w:val="24"/>
        </w:rPr>
        <w:t>igmoid</w:t>
      </w:r>
      <w:r w:rsidR="00200BD5">
        <w:rPr>
          <w:rFonts w:ascii="Times New Roman" w:hAnsi="Times New Roman" w:cs="Times New Roman"/>
          <w:sz w:val="24"/>
        </w:rPr>
        <w:t>函数过滤保留</w:t>
      </w:r>
      <m:oMath>
        <m:sSub>
          <m:sSubPr>
            <m:ctrlPr>
              <w:rPr>
                <w:rFonts w:ascii="Cambria Math" w:hAnsi="Cambria Math" w:cs="Times New Roman"/>
                <w:sz w:val="24"/>
              </w:rPr>
            </m:ctrlPr>
          </m:sSubPr>
          <m:e>
            <m:r>
              <w:rPr>
                <w:rFonts w:ascii="Cambria Math" w:hAnsi="Cambria Math" w:cs="Times New Roman"/>
                <w:sz w:val="24"/>
              </w:rPr>
              <m:t>h</m:t>
            </m:r>
          </m:e>
          <m:sub>
            <m:r>
              <w:rPr>
                <w:rFonts w:ascii="Cambria Math" w:hAnsi="Cambria Math" w:cs="Times New Roman"/>
                <w:sz w:val="24"/>
              </w:rPr>
              <m:t>t-1</m:t>
            </m:r>
          </m:sub>
        </m:sSub>
      </m:oMath>
      <w:r w:rsidR="00200BD5">
        <w:rPr>
          <w:rFonts w:ascii="Times New Roman" w:hAnsi="Times New Roman" w:cs="Times New Roman"/>
          <w:sz w:val="24"/>
        </w:rPr>
        <w:t>与</w:t>
      </w:r>
      <m:oMath>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t</m:t>
            </m:r>
          </m:sub>
        </m:sSub>
      </m:oMath>
      <w:r w:rsidR="00200BD5">
        <w:rPr>
          <w:rFonts w:ascii="Times New Roman" w:hAnsi="Times New Roman" w:cs="Times New Roman"/>
          <w:sz w:val="24"/>
        </w:rPr>
        <w:t>中有效的新信息</w:t>
      </w:r>
      <m:oMath>
        <m:sSub>
          <m:sSubPr>
            <m:ctrlPr>
              <w:rPr>
                <w:rFonts w:ascii="Cambria Math" w:hAnsi="Cambria Math" w:cs="Times New Roman"/>
                <w:sz w:val="24"/>
              </w:rPr>
            </m:ctrlPr>
          </m:sSubPr>
          <m:e>
            <m:r>
              <w:rPr>
                <w:rFonts w:ascii="Cambria Math" w:hAnsi="Cambria Math" w:cs="Times New Roman"/>
                <w:sz w:val="24"/>
              </w:rPr>
              <m:t>o</m:t>
            </m:r>
          </m:e>
          <m:sub>
            <m:r>
              <w:rPr>
                <w:rFonts w:ascii="Cambria Math" w:hAnsi="Cambria Math" w:cs="Times New Roman"/>
                <w:sz w:val="24"/>
              </w:rPr>
              <m:t>t</m:t>
            </m:r>
          </m:sub>
        </m:sSub>
      </m:oMath>
      <w:r w:rsidR="00200BD5">
        <w:rPr>
          <w:rFonts w:ascii="Times New Roman" w:hAnsi="Times New Roman" w:cs="Times New Roman" w:hint="eastAsia"/>
          <w:sz w:val="24"/>
        </w:rPr>
        <w:t>，</w:t>
      </w:r>
      <w:r w:rsidR="00200BD5">
        <w:rPr>
          <w:rFonts w:ascii="Times New Roman" w:hAnsi="Times New Roman" w:cs="Times New Roman"/>
          <w:sz w:val="24"/>
        </w:rPr>
        <w:t>然后利用</w:t>
      </w:r>
      <w:r w:rsidR="00200BD5">
        <w:rPr>
          <w:rFonts w:ascii="Times New Roman" w:hAnsi="Times New Roman" w:cs="Times New Roman" w:hint="eastAsia"/>
          <w:sz w:val="24"/>
        </w:rPr>
        <w:t>t</w:t>
      </w:r>
      <w:r w:rsidR="00200BD5">
        <w:rPr>
          <w:rFonts w:ascii="Times New Roman" w:hAnsi="Times New Roman" w:cs="Times New Roman"/>
          <w:sz w:val="24"/>
        </w:rPr>
        <w:t>anh</w:t>
      </w:r>
      <w:r w:rsidR="00200BD5">
        <w:rPr>
          <w:rFonts w:ascii="Times New Roman" w:hAnsi="Times New Roman" w:cs="Times New Roman"/>
          <w:sz w:val="24"/>
        </w:rPr>
        <w:t>函数调整</w:t>
      </w:r>
      <m:oMath>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t</m:t>
            </m:r>
          </m:sub>
        </m:sSub>
      </m:oMath>
      <w:r w:rsidR="00200BD5">
        <w:rPr>
          <w:rFonts w:ascii="Times New Roman" w:hAnsi="Times New Roman" w:cs="Times New Roman"/>
          <w:sz w:val="24"/>
        </w:rPr>
        <w:t>的输出值范围至</w:t>
      </w:r>
      <w:r w:rsidR="00200BD5">
        <w:rPr>
          <w:rFonts w:ascii="Times New Roman" w:hAnsi="Times New Roman" w:cs="Times New Roman" w:hint="eastAsia"/>
          <w:sz w:val="24"/>
        </w:rPr>
        <w:t>[</w:t>
      </w:r>
      <m:oMath>
        <m:r>
          <m:rPr>
            <m:sty m:val="p"/>
          </m:rPr>
          <w:rPr>
            <w:rFonts w:ascii="Cambria Math" w:hAnsi="Cambria Math" w:cs="Times New Roman"/>
            <w:sz w:val="24"/>
          </w:rPr>
          <m:t>-</m:t>
        </m:r>
      </m:oMath>
      <w:r w:rsidR="00200BD5">
        <w:rPr>
          <w:rFonts w:ascii="Times New Roman" w:hAnsi="Times New Roman" w:cs="Times New Roman"/>
          <w:sz w:val="24"/>
        </w:rPr>
        <w:t>1,1]</w:t>
      </w:r>
      <w:r w:rsidR="00200BD5">
        <w:rPr>
          <w:rFonts w:ascii="Times New Roman" w:hAnsi="Times New Roman" w:cs="Times New Roman"/>
          <w:sz w:val="24"/>
        </w:rPr>
        <w:t>之间</w:t>
      </w:r>
      <w:r w:rsidR="00200BD5">
        <w:rPr>
          <w:rFonts w:ascii="Times New Roman" w:hAnsi="Times New Roman" w:cs="Times New Roman" w:hint="eastAsia"/>
          <w:sz w:val="24"/>
        </w:rPr>
        <w:t>，</w:t>
      </w:r>
      <w:r w:rsidRPr="00EC6341">
        <w:rPr>
          <w:rFonts w:ascii="Times New Roman" w:hAnsi="Times New Roman" w:cs="Times New Roman"/>
          <w:sz w:val="24"/>
        </w:rPr>
        <w:t>最终</w:t>
      </w:r>
      <w:r w:rsidR="00200BD5">
        <w:rPr>
          <w:rFonts w:ascii="Times New Roman" w:hAnsi="Times New Roman" w:cs="Times New Roman"/>
          <w:sz w:val="24"/>
        </w:rPr>
        <w:t>将</w:t>
      </w:r>
      <m:oMath>
        <m:sSub>
          <m:sSubPr>
            <m:ctrlPr>
              <w:rPr>
                <w:rFonts w:ascii="Cambria Math" w:hAnsi="Cambria Math" w:cs="Times New Roman"/>
                <w:sz w:val="24"/>
              </w:rPr>
            </m:ctrlPr>
          </m:sSubPr>
          <m:e>
            <m:r>
              <w:rPr>
                <w:rFonts w:ascii="Cambria Math" w:hAnsi="Cambria Math" w:cs="Times New Roman"/>
                <w:sz w:val="24"/>
              </w:rPr>
              <m:t>o</m:t>
            </m:r>
          </m:e>
          <m:sub>
            <m:r>
              <w:rPr>
                <w:rFonts w:ascii="Cambria Math" w:hAnsi="Cambria Math" w:cs="Times New Roman"/>
                <w:sz w:val="24"/>
              </w:rPr>
              <m:t>t</m:t>
            </m:r>
          </m:sub>
        </m:sSub>
      </m:oMath>
      <w:r w:rsidR="00200BD5">
        <w:rPr>
          <w:rFonts w:ascii="Times New Roman" w:hAnsi="Times New Roman" w:cs="Times New Roman"/>
          <w:sz w:val="24"/>
        </w:rPr>
        <w:t>与调整后的</w:t>
      </w:r>
      <m:oMath>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t</m:t>
            </m:r>
          </m:sub>
        </m:sSub>
      </m:oMath>
      <w:r w:rsidR="00200BD5">
        <w:rPr>
          <w:rFonts w:ascii="Times New Roman" w:hAnsi="Times New Roman" w:cs="Times New Roman"/>
          <w:sz w:val="24"/>
        </w:rPr>
        <w:t>相乘</w:t>
      </w:r>
      <w:r w:rsidR="00200BD5">
        <w:rPr>
          <w:rFonts w:ascii="Times New Roman" w:hAnsi="Times New Roman" w:cs="Times New Roman" w:hint="eastAsia"/>
          <w:sz w:val="24"/>
        </w:rPr>
        <w:t>，</w:t>
      </w:r>
      <w:r w:rsidR="00200BD5">
        <w:rPr>
          <w:rFonts w:ascii="Times New Roman" w:hAnsi="Times New Roman" w:cs="Times New Roman"/>
          <w:sz w:val="24"/>
        </w:rPr>
        <w:t>从而</w:t>
      </w:r>
      <w:r w:rsidRPr="00EC6341">
        <w:rPr>
          <w:rFonts w:ascii="Times New Roman" w:hAnsi="Times New Roman" w:cs="Times New Roman"/>
          <w:sz w:val="24"/>
        </w:rPr>
        <w:t>生成当前时刻</w:t>
      </w:r>
      <w:r w:rsidR="00D34FC7">
        <w:rPr>
          <w:rFonts w:ascii="Times New Roman" w:hAnsi="Times New Roman" w:cs="Times New Roman"/>
          <w:sz w:val="24"/>
        </w:rPr>
        <w:t>LSTM</w:t>
      </w:r>
      <w:r w:rsidR="00D34FC7">
        <w:rPr>
          <w:rFonts w:ascii="Times New Roman" w:hAnsi="Times New Roman" w:cs="Times New Roman"/>
          <w:sz w:val="24"/>
        </w:rPr>
        <w:t>基本单元</w:t>
      </w:r>
      <w:r w:rsidRPr="00EC6341">
        <w:rPr>
          <w:rFonts w:ascii="Times New Roman" w:hAnsi="Times New Roman" w:cs="Times New Roman"/>
          <w:sz w:val="24"/>
        </w:rPr>
        <w:t>的新输出</w:t>
      </w:r>
      <m:oMath>
        <m:sSub>
          <m:sSubPr>
            <m:ctrlPr>
              <w:rPr>
                <w:rFonts w:ascii="Cambria Math" w:hAnsi="Cambria Math" w:cs="Times New Roman"/>
                <w:sz w:val="24"/>
              </w:rPr>
            </m:ctrlPr>
          </m:sSubPr>
          <m:e>
            <m:r>
              <w:rPr>
                <w:rFonts w:ascii="Cambria Math" w:hAnsi="Cambria Math" w:cs="Times New Roman"/>
                <w:sz w:val="24"/>
              </w:rPr>
              <m:t>h</m:t>
            </m:r>
          </m:e>
          <m:sub>
            <m:r>
              <w:rPr>
                <w:rFonts w:ascii="Cambria Math" w:hAnsi="Cambria Math" w:cs="Times New Roman"/>
                <w:sz w:val="24"/>
              </w:rPr>
              <m:t>t</m:t>
            </m:r>
          </m:sub>
        </m:sSub>
      </m:oMath>
      <w:r w:rsidRPr="00EC6341">
        <w:rPr>
          <w:rFonts w:ascii="Times New Roman" w:hAnsi="Times New Roman" w:cs="Times New Roman" w:hint="eastAsia"/>
          <w:sz w:val="24"/>
        </w:rPr>
        <w:t>。</w:t>
      </w:r>
    </w:p>
    <w:p w:rsidR="009D4F8A" w:rsidRDefault="009D4F8A" w:rsidP="00EC6341">
      <w:pPr>
        <w:spacing w:line="300" w:lineRule="auto"/>
        <w:rPr>
          <w:rFonts w:ascii="Times New Roman" w:hAnsi="Times New Roman" w:cs="Times New Roman"/>
          <w:sz w:val="24"/>
        </w:rPr>
      </w:pPr>
      <w:r>
        <w:rPr>
          <w:rFonts w:ascii="Times New Roman" w:hAnsi="Times New Roman" w:cs="Times New Roman"/>
          <w:sz w:val="24"/>
        </w:rPr>
        <w:tab/>
        <w:t>LSTM</w:t>
      </w:r>
      <w:r w:rsidR="003E4400">
        <w:rPr>
          <w:rFonts w:ascii="Times New Roman" w:hAnsi="Times New Roman" w:cs="Times New Roman"/>
          <w:sz w:val="24"/>
        </w:rPr>
        <w:t>三个</w:t>
      </w:r>
      <w:r>
        <w:rPr>
          <w:rFonts w:ascii="Times New Roman" w:hAnsi="Times New Roman" w:cs="Times New Roman"/>
          <w:sz w:val="24"/>
        </w:rPr>
        <w:t>门输出量</w:t>
      </w:r>
      <w:r w:rsidR="003E4400">
        <w:rPr>
          <w:rFonts w:ascii="Times New Roman" w:hAnsi="Times New Roman" w:cs="Times New Roman"/>
          <w:sz w:val="24"/>
        </w:rPr>
        <w:t>分别的</w:t>
      </w:r>
      <w:r>
        <w:rPr>
          <w:rFonts w:ascii="Times New Roman" w:hAnsi="Times New Roman" w:cs="Times New Roman"/>
          <w:sz w:val="24"/>
        </w:rPr>
        <w:t>计算公式</w:t>
      </w:r>
      <w:r w:rsidR="006049AA" w:rsidRPr="006049AA">
        <w:rPr>
          <w:rFonts w:ascii="Times New Roman" w:hAnsi="Times New Roman" w:cs="Times New Roman"/>
          <w:sz w:val="24"/>
          <w:vertAlign w:val="superscript"/>
        </w:rPr>
        <w:fldChar w:fldCharType="begin"/>
      </w:r>
      <w:r w:rsidR="006049AA" w:rsidRPr="006049AA">
        <w:rPr>
          <w:rFonts w:ascii="Times New Roman" w:hAnsi="Times New Roman" w:cs="Times New Roman"/>
          <w:sz w:val="24"/>
          <w:vertAlign w:val="superscript"/>
        </w:rPr>
        <w:instrText xml:space="preserve"> REF _Ref28542955 \r \h </w:instrText>
      </w:r>
      <w:r w:rsidR="006049AA">
        <w:rPr>
          <w:rFonts w:ascii="Times New Roman" w:hAnsi="Times New Roman" w:cs="Times New Roman"/>
          <w:sz w:val="24"/>
          <w:vertAlign w:val="superscript"/>
        </w:rPr>
        <w:instrText xml:space="preserve"> \* MERGEFORMAT </w:instrText>
      </w:r>
      <w:r w:rsidR="006049AA" w:rsidRPr="006049AA">
        <w:rPr>
          <w:rFonts w:ascii="Times New Roman" w:hAnsi="Times New Roman" w:cs="Times New Roman"/>
          <w:sz w:val="24"/>
          <w:vertAlign w:val="superscript"/>
        </w:rPr>
      </w:r>
      <w:r w:rsidR="006049AA" w:rsidRPr="006049AA">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[24]</w:t>
      </w:r>
      <w:r w:rsidR="006049AA" w:rsidRPr="006049AA">
        <w:rPr>
          <w:rFonts w:ascii="Times New Roman" w:hAnsi="Times New Roman" w:cs="Times New Roman"/>
          <w:sz w:val="24"/>
          <w:vertAlign w:val="superscript"/>
        </w:rPr>
        <w:fldChar w:fldCharType="end"/>
      </w:r>
      <w:r>
        <w:rPr>
          <w:rFonts w:ascii="Times New Roman" w:hAnsi="Times New Roman" w:cs="Times New Roman"/>
          <w:sz w:val="24"/>
        </w:rPr>
        <w:t>如下</w:t>
      </w:r>
      <w:r>
        <w:rPr>
          <w:rFonts w:ascii="Times New Roman" w:hAnsi="Times New Roman" w:cs="Times New Roman" w:hint="eastAsia"/>
          <w:sz w:val="24"/>
        </w:rPr>
        <w:t>：</w:t>
      </w:r>
    </w:p>
    <w:p w:rsidR="009D4F8A" w:rsidRPr="00835117" w:rsidRDefault="00835117" w:rsidP="00835117">
      <w:pPr>
        <w:pStyle w:val="aff7"/>
        <w:ind w:firstLineChars="0" w:firstLine="0"/>
      </w:pPr>
      <w:r>
        <w:tab/>
      </w:r>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=σ(</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cs="MS Gothic"/>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m:t>
            </m:r>
          </m:sub>
        </m:sSub>
        <m:r>
          <w:rPr>
            <w:rFonts w:ascii="Cambria Math" w:hAnsi="Cambria Math"/>
          </w:rPr>
          <m:t>)</m:t>
        </m:r>
      </m:oMath>
      <w:r>
        <w:tab/>
      </w:r>
      <w:r>
        <w:rPr>
          <w:rFonts w:hint="eastAsia"/>
        </w:rPr>
        <w:t>(</w:t>
      </w:r>
      <w:r>
        <w:t>2-11)</w:t>
      </w:r>
    </w:p>
    <w:p w:rsidR="00D8682D" w:rsidRPr="00835117" w:rsidRDefault="00835117" w:rsidP="00835117">
      <w:pPr>
        <w:pStyle w:val="aff7"/>
        <w:ind w:firstLineChars="0" w:firstLine="0"/>
      </w:pPr>
      <w:r>
        <w:tab/>
      </w:r>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=σ(</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cs="MS Gothic"/>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oMath>
      <w:r>
        <w:tab/>
      </w:r>
      <w:r>
        <w:rPr>
          <w:rFonts w:hint="eastAsia"/>
        </w:rPr>
        <w:t>(</w:t>
      </w:r>
      <w:r>
        <w:t>2-12)</w:t>
      </w:r>
    </w:p>
    <w:p w:rsidR="00D8682D" w:rsidRPr="00835117" w:rsidRDefault="00835117" w:rsidP="00835117">
      <w:pPr>
        <w:pStyle w:val="aff7"/>
        <w:ind w:firstLineChars="0" w:firstLine="0"/>
      </w:pPr>
      <w:r>
        <w:tab/>
      </w:r>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m:t>
            </m:r>
          </m:sub>
        </m:sSub>
        <m:r>
          <w:rPr>
            <w:rFonts w:ascii="Cambria Math" w:hAnsi="Cambria Math"/>
          </w:rPr>
          <m:t>=tanh(</m:t>
        </m:r>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cs="MS Gothic"/>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m:t>
        </m:r>
      </m:oMath>
      <w:r>
        <w:tab/>
      </w:r>
      <w:r>
        <w:rPr>
          <w:rFonts w:hint="eastAsia"/>
        </w:rPr>
        <w:t>(</w:t>
      </w:r>
      <w:r>
        <w:t>2-13)</w:t>
      </w:r>
    </w:p>
    <w:p w:rsidR="00D8682D" w:rsidRPr="00835117" w:rsidRDefault="00835117" w:rsidP="00835117">
      <w:pPr>
        <w:pStyle w:val="aff7"/>
        <w:ind w:firstLineChars="0" w:firstLine="0"/>
      </w:pPr>
      <w:r>
        <w:tab/>
      </w:r>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cs="MS Gothic"/>
          </w:rPr>
          <m:t>⋅</m:t>
        </m:r>
        <m:sSub>
          <m:sSubPr>
            <m:ctrlPr>
              <w:rPr>
                <w:rFonts w:ascii="Cambria Math" w:hAnsi="Cambria Math"/>
                <w:i/>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cs="MS Gothic"/>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m:t>
            </m:r>
          </m:sub>
        </m:sSub>
      </m:oMath>
      <w:r>
        <w:tab/>
      </w:r>
      <w:r>
        <w:rPr>
          <w:rFonts w:hint="eastAsia"/>
        </w:rPr>
        <w:t>(</w:t>
      </w:r>
      <w:r>
        <w:t>2-14)</w:t>
      </w:r>
    </w:p>
    <w:p w:rsidR="00D8682D" w:rsidRPr="00835117" w:rsidRDefault="00835117" w:rsidP="00835117">
      <w:pPr>
        <w:pStyle w:val="aff7"/>
      </w:pPr>
      <w:r>
        <w:tab/>
      </w:r>
      <m:oMath>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=σ(</m:t>
        </m:r>
        <m:sSub>
          <m:sSubPr>
            <m:ctrlPr>
              <w:rPr>
                <w:rFonts w:ascii="Cambria Math" w:hAnsi="Cambria Math"/>
                <w:i/>
              </w:rPr>
            </m:ctrlPr>
          </m:sSubPr>
          <m:e>
            <m:r>
              <w:rPr>
                <w:rFonts w:ascii="Cambria Math" w:hAnsi="Cambria Math"/>
              </w:rPr>
              <m:t>W</m:t>
            </m:r>
          </m:e>
          <m:sub>
            <m:r>
              <w:rPr>
                <w:rFonts w:ascii="Cambria Math" w:hAnsi="Cambria Math"/>
              </w:rPr>
              <m:t>o</m:t>
            </m:r>
          </m:sub>
        </m:sSub>
        <m:r>
          <w:rPr>
            <w:rFonts w:ascii="Cambria Math" w:hAnsi="Cambria Math" w:cs="MS Gothic"/>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r>
          <w:rPr>
            <w:rFonts w:ascii="Cambria Math" w:hAnsi="Cambria Math"/>
          </w:rPr>
          <m:t>)</m:t>
        </m:r>
      </m:oMath>
      <w:r>
        <w:tab/>
      </w:r>
      <w:r>
        <w:rPr>
          <w:rFonts w:hint="eastAsia"/>
        </w:rPr>
        <w:t>(</w:t>
      </w:r>
      <w:r>
        <w:t>2-15)</w:t>
      </w:r>
    </w:p>
    <w:p w:rsidR="00D8682D" w:rsidRPr="00835117" w:rsidRDefault="00835117" w:rsidP="00835117">
      <w:pPr>
        <w:pStyle w:val="aff7"/>
        <w:ind w:firstLineChars="0" w:firstLine="0"/>
      </w:pPr>
      <w:r>
        <w:tab/>
      </w:r>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cs="MS Gothic"/>
          </w:rPr>
          <m:t>⋅</m:t>
        </m:r>
        <m:r>
          <w:rPr>
            <w:rFonts w:ascii="Cambria Math" w:hAnsi="Cambria Math"/>
          </w:rPr>
          <m:t>tanh(</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oMath>
      <w:r>
        <w:tab/>
      </w:r>
      <w:r>
        <w:rPr>
          <w:rFonts w:hint="eastAsia"/>
        </w:rPr>
        <w:t>(</w:t>
      </w:r>
      <w:r>
        <w:t>2-16)</w:t>
      </w:r>
    </w:p>
    <w:p w:rsidR="00D8682D" w:rsidRPr="00D8682D" w:rsidRDefault="00811A6A" w:rsidP="00B0405A">
      <w:pPr>
        <w:spacing w:line="300" w:lineRule="auto"/>
        <w:ind w:firstLine="420"/>
        <w:rPr>
          <w:rFonts w:ascii="Times New Roman" w:hAnsi="Times New Roman" w:cs="Times New Roman"/>
          <w:sz w:val="24"/>
        </w:rPr>
      </w:pPr>
      <w:r>
        <w:rPr>
          <w:rFonts w:ascii="Times New Roman" w:hAnsi="Times New Roman" w:cs="Times New Roman" w:hint="eastAsia"/>
          <w:sz w:val="24"/>
        </w:rPr>
        <w:t>上述公式中的各项</w:t>
      </w:r>
      <m:oMath>
        <m:r>
          <w:rPr>
            <w:rFonts w:ascii="Cambria Math" w:hAnsi="Cambria Math" w:cs="Times New Roman"/>
            <w:sz w:val="24"/>
          </w:rPr>
          <m:t>W</m:t>
        </m:r>
      </m:oMath>
      <w:r>
        <w:rPr>
          <w:rFonts w:ascii="Times New Roman" w:hAnsi="Times New Roman" w:cs="Times New Roman" w:hint="eastAsia"/>
          <w:sz w:val="24"/>
        </w:rPr>
        <w:t>与</w:t>
      </w:r>
      <m:oMath>
        <m:r>
          <w:rPr>
            <w:rFonts w:ascii="Cambria Math" w:hAnsi="Cambria Math" w:cs="Times New Roman"/>
            <w:sz w:val="24"/>
          </w:rPr>
          <m:t>b</m:t>
        </m:r>
      </m:oMath>
      <w:r>
        <w:rPr>
          <w:rFonts w:ascii="Times New Roman" w:hAnsi="Times New Roman" w:cs="Times New Roman" w:hint="eastAsia"/>
          <w:sz w:val="24"/>
        </w:rPr>
        <w:t>即为神经网络中需要被训练调整的模型参数。</w:t>
      </w:r>
      <w:r w:rsidR="00BA0A63" w:rsidRPr="00EC6341">
        <w:rPr>
          <w:rFonts w:ascii="Times New Roman" w:hAnsi="Times New Roman" w:cs="Times New Roman" w:hint="eastAsia"/>
          <w:sz w:val="24"/>
        </w:rPr>
        <w:t>以上就</w:t>
      </w:r>
      <w:r w:rsidR="00BA0A63" w:rsidRPr="00EC6341">
        <w:rPr>
          <w:rFonts w:ascii="Times New Roman" w:hAnsi="Times New Roman" w:cs="Times New Roman" w:hint="eastAsia"/>
          <w:sz w:val="24"/>
        </w:rPr>
        <w:lastRenderedPageBreak/>
        <w:t>是</w:t>
      </w:r>
      <w:r w:rsidR="00BA0A63" w:rsidRPr="00EC6341">
        <w:rPr>
          <w:rFonts w:ascii="Times New Roman" w:hAnsi="Times New Roman" w:cs="Times New Roman" w:hint="eastAsia"/>
          <w:sz w:val="24"/>
        </w:rPr>
        <w:t>LSTM</w:t>
      </w:r>
      <w:r w:rsidR="00BA0A63">
        <w:rPr>
          <w:rFonts w:ascii="Times New Roman" w:hAnsi="Times New Roman" w:cs="Times New Roman" w:hint="eastAsia"/>
          <w:sz w:val="24"/>
        </w:rPr>
        <w:t>神经</w:t>
      </w:r>
      <w:r w:rsidR="00BA0A63" w:rsidRPr="00EC6341">
        <w:rPr>
          <w:rFonts w:ascii="Times New Roman" w:hAnsi="Times New Roman" w:cs="Times New Roman" w:hint="eastAsia"/>
          <w:sz w:val="24"/>
        </w:rPr>
        <w:t>网络的基本结构</w:t>
      </w:r>
      <w:r w:rsidR="00BA0A63">
        <w:rPr>
          <w:rFonts w:ascii="Times New Roman" w:hAnsi="Times New Roman" w:cs="Times New Roman" w:hint="eastAsia"/>
          <w:sz w:val="24"/>
        </w:rPr>
        <w:t>与</w:t>
      </w:r>
      <w:r w:rsidR="00BA0A63" w:rsidRPr="00EC6341">
        <w:rPr>
          <w:rFonts w:ascii="Times New Roman" w:hAnsi="Times New Roman" w:cs="Times New Roman" w:hint="eastAsia"/>
          <w:sz w:val="24"/>
        </w:rPr>
        <w:t>工作原理，本次研究中采用上述的标准</w:t>
      </w:r>
      <w:r w:rsidR="00BA0A63" w:rsidRPr="00EC6341">
        <w:rPr>
          <w:rFonts w:ascii="Times New Roman" w:hAnsi="Times New Roman" w:cs="Times New Roman" w:hint="eastAsia"/>
          <w:sz w:val="24"/>
        </w:rPr>
        <w:t>LSTM</w:t>
      </w:r>
      <w:r w:rsidR="00BA0A63">
        <w:rPr>
          <w:rFonts w:ascii="Times New Roman" w:hAnsi="Times New Roman" w:cs="Times New Roman" w:hint="eastAsia"/>
          <w:sz w:val="24"/>
        </w:rPr>
        <w:t>神经</w:t>
      </w:r>
      <w:r w:rsidR="00BA0A63" w:rsidRPr="00EC6341">
        <w:rPr>
          <w:rFonts w:ascii="Times New Roman" w:hAnsi="Times New Roman" w:cs="Times New Roman" w:hint="eastAsia"/>
          <w:sz w:val="24"/>
        </w:rPr>
        <w:t>网络结构。</w:t>
      </w:r>
    </w:p>
    <w:p w:rsidR="00C12E12" w:rsidRDefault="00BB4136">
      <w:pPr>
        <w:pStyle w:val="2"/>
      </w:pPr>
      <w:bookmarkStart w:id="57" w:name="_Toc251145527"/>
      <w:bookmarkStart w:id="58" w:name="_Toc251145363"/>
      <w:bookmarkStart w:id="59" w:name="_Toc85901091"/>
      <w:bookmarkStart w:id="60" w:name="_Toc29315813"/>
      <w:r>
        <w:rPr>
          <w:rFonts w:hint="eastAsia"/>
        </w:rPr>
        <w:t>本章小结</w:t>
      </w:r>
      <w:bookmarkEnd w:id="57"/>
      <w:bookmarkEnd w:id="58"/>
      <w:bookmarkEnd w:id="59"/>
      <w:bookmarkEnd w:id="60"/>
    </w:p>
    <w:p w:rsidR="00241755" w:rsidRDefault="00241755" w:rsidP="00D55136">
      <w:pPr>
        <w:pStyle w:val="aff3"/>
        <w:sectPr w:rsidR="00241755">
          <w:footerReference w:type="default" r:id="rId27"/>
          <w:pgSz w:w="11906" w:h="16838"/>
          <w:pgMar w:top="1985" w:right="1588" w:bottom="2268" w:left="1588" w:header="1418" w:footer="1701" w:gutter="284"/>
          <w:cols w:space="425"/>
          <w:docGrid w:linePitch="395"/>
        </w:sectPr>
      </w:pPr>
      <w:r>
        <w:rPr>
          <w:rFonts w:hint="eastAsia"/>
        </w:rPr>
        <w:t>本章</w:t>
      </w:r>
      <w:r w:rsidR="00100843">
        <w:rPr>
          <w:rFonts w:hint="eastAsia"/>
        </w:rPr>
        <w:t>详细</w:t>
      </w:r>
      <w:r>
        <w:rPr>
          <w:rFonts w:hint="eastAsia"/>
        </w:rPr>
        <w:t>介绍了</w:t>
      </w:r>
      <w:r w:rsidR="006116E5" w:rsidRPr="00ED5512">
        <w:rPr>
          <w:rFonts w:hint="eastAsia"/>
        </w:rPr>
        <w:t>基于短时傅里叶变换与长短期记忆神经网络的异常检测方法中</w:t>
      </w:r>
      <w:r w:rsidR="003A7FF2">
        <w:rPr>
          <w:rFonts w:hint="eastAsia"/>
        </w:rPr>
        <w:t>涉及到的一些理论基础，具体包括</w:t>
      </w:r>
      <w:r w:rsidR="00D55136">
        <w:rPr>
          <w:rFonts w:hint="eastAsia"/>
        </w:rPr>
        <w:t>FFT</w:t>
      </w:r>
      <w:r w:rsidR="006116E5">
        <w:rPr>
          <w:rFonts w:hint="eastAsia"/>
        </w:rPr>
        <w:t>、</w:t>
      </w:r>
      <w:r w:rsidR="00D55136">
        <w:rPr>
          <w:rFonts w:hint="eastAsia"/>
        </w:rPr>
        <w:t>STFT</w:t>
      </w:r>
      <w:r w:rsidR="006116E5">
        <w:rPr>
          <w:rFonts w:hint="eastAsia"/>
        </w:rPr>
        <w:t>、循环神经网络和长短期记忆神经网络等。</w:t>
      </w:r>
      <w:r w:rsidR="003A7FF2">
        <w:rPr>
          <w:rFonts w:hint="eastAsia"/>
        </w:rPr>
        <w:t>本章</w:t>
      </w:r>
      <w:r w:rsidR="00100843">
        <w:rPr>
          <w:rFonts w:hint="eastAsia"/>
        </w:rPr>
        <w:t>建立了开展本次研究工作所需的理论基础，为本次研究设计实现的异常检测方法提供了理论支撑依据，同时也为后续开展对该异常检测方法的</w:t>
      </w:r>
      <w:r w:rsidR="003A7FF2">
        <w:rPr>
          <w:rFonts w:hint="eastAsia"/>
        </w:rPr>
        <w:t>对比分析以及</w:t>
      </w:r>
      <w:r w:rsidR="00100843">
        <w:rPr>
          <w:rFonts w:hint="eastAsia"/>
        </w:rPr>
        <w:t>优化拓展工作打下了一定的基础。</w:t>
      </w:r>
    </w:p>
    <w:p w:rsidR="00C12E12" w:rsidRDefault="0071192B">
      <w:pPr>
        <w:pStyle w:val="1"/>
      </w:pPr>
      <w:bookmarkStart w:id="61" w:name="_Toc29315814"/>
      <w:r>
        <w:rPr>
          <w:rFonts w:hint="eastAsia"/>
        </w:rPr>
        <w:lastRenderedPageBreak/>
        <w:t>频域</w:t>
      </w:r>
      <w:r w:rsidR="00A640B4">
        <w:rPr>
          <w:rFonts w:hint="eastAsia"/>
        </w:rPr>
        <w:t>异常检测方法的研究设计与实现</w:t>
      </w:r>
      <w:bookmarkEnd w:id="61"/>
    </w:p>
    <w:p w:rsidR="001F292C" w:rsidRPr="001F292C" w:rsidRDefault="001F292C" w:rsidP="001F292C">
      <w:pPr>
        <w:pStyle w:val="aff3"/>
      </w:pPr>
      <w:r>
        <w:t>本章的内容主要分为两个部分</w:t>
      </w:r>
      <w:r>
        <w:rPr>
          <w:rFonts w:hint="eastAsia"/>
        </w:rPr>
        <w:t>，</w:t>
      </w:r>
      <w:r>
        <w:t>一是阐述本次研究提出的基于</w:t>
      </w:r>
      <w:r>
        <w:t>STFT</w:t>
      </w:r>
      <w:r>
        <w:t>与</w:t>
      </w:r>
      <w:r>
        <w:t>LSTM</w:t>
      </w:r>
      <w:r>
        <w:t>异常检测方法的设计思想</w:t>
      </w:r>
      <w:r>
        <w:rPr>
          <w:rFonts w:hint="eastAsia"/>
        </w:rPr>
        <w:t>，</w:t>
      </w:r>
      <w:r w:rsidR="00387992">
        <w:rPr>
          <w:rFonts w:hint="eastAsia"/>
        </w:rPr>
        <w:t>具体是</w:t>
      </w:r>
      <w:r>
        <w:t>从当前电源信号频域品质参数异常检测方法的缺陷出发</w:t>
      </w:r>
      <w:r>
        <w:rPr>
          <w:rFonts w:hint="eastAsia"/>
        </w:rPr>
        <w:t>，</w:t>
      </w:r>
      <w:r>
        <w:t>详细介绍针对当前缺陷的改进思路与关键技术</w:t>
      </w:r>
      <w:r>
        <w:rPr>
          <w:rFonts w:hint="eastAsia"/>
        </w:rPr>
        <w:t>。二是基于改进后电源信号频域关键参数异常检测方法设计一种新的异常检测模型，并对该模型的</w:t>
      </w:r>
      <w:r w:rsidR="00401BA9">
        <w:rPr>
          <w:rFonts w:hint="eastAsia"/>
        </w:rPr>
        <w:t>各部分</w:t>
      </w:r>
      <w:r>
        <w:rPr>
          <w:rFonts w:hint="eastAsia"/>
        </w:rPr>
        <w:t>结构与</w:t>
      </w:r>
      <w:r w:rsidR="00401BA9">
        <w:rPr>
          <w:rFonts w:hint="eastAsia"/>
        </w:rPr>
        <w:t>具体</w:t>
      </w:r>
      <w:r>
        <w:rPr>
          <w:rFonts w:hint="eastAsia"/>
        </w:rPr>
        <w:t>实现</w:t>
      </w:r>
      <w:r w:rsidR="005669E6">
        <w:rPr>
          <w:rFonts w:hint="eastAsia"/>
        </w:rPr>
        <w:t>细节</w:t>
      </w:r>
      <w:r>
        <w:rPr>
          <w:rFonts w:hint="eastAsia"/>
        </w:rPr>
        <w:t>进行阐述。</w:t>
      </w:r>
    </w:p>
    <w:p w:rsidR="00C12E12" w:rsidRDefault="0071192B">
      <w:pPr>
        <w:pStyle w:val="2"/>
      </w:pPr>
      <w:bookmarkStart w:id="62" w:name="_Toc29315815"/>
      <w:r>
        <w:rPr>
          <w:rFonts w:hint="eastAsia"/>
        </w:rPr>
        <w:t>频域</w:t>
      </w:r>
      <w:r w:rsidR="00F77435">
        <w:rPr>
          <w:rFonts w:hint="eastAsia"/>
        </w:rPr>
        <w:t>异常检测方法的设计思想</w:t>
      </w:r>
      <w:bookmarkEnd w:id="62"/>
    </w:p>
    <w:p w:rsidR="00F77435" w:rsidRDefault="00F77435" w:rsidP="00F77435">
      <w:pPr>
        <w:pStyle w:val="3"/>
      </w:pPr>
      <w:bookmarkStart w:id="63" w:name="_Toc29315816"/>
      <w:r>
        <w:rPr>
          <w:rFonts w:hint="eastAsia"/>
        </w:rPr>
        <w:t>基于</w:t>
      </w:r>
      <w:r w:rsidRPr="00387992">
        <w:rPr>
          <w:rFonts w:ascii="Times New Roman" w:hAnsi="Times New Roman" w:cs="Times New Roman"/>
        </w:rPr>
        <w:t>STFT</w:t>
      </w:r>
      <w:r>
        <w:rPr>
          <w:rFonts w:hint="eastAsia"/>
        </w:rPr>
        <w:t>的频域异常</w:t>
      </w:r>
      <w:r>
        <w:t>检测方法</w:t>
      </w:r>
      <w:bookmarkEnd w:id="63"/>
    </w:p>
    <w:p w:rsidR="00F77435" w:rsidRDefault="00F77435" w:rsidP="0064691A">
      <w:pPr>
        <w:pStyle w:val="aff3"/>
      </w:pPr>
      <w:r w:rsidRPr="0064691A">
        <w:t>本次课题的主要研究对象是大型民航客机机载交流</w:t>
      </w:r>
      <w:r w:rsidRPr="0064691A">
        <w:rPr>
          <w:rFonts w:hint="eastAsia"/>
        </w:rPr>
        <w:t>电源</w:t>
      </w:r>
      <w:r w:rsidRPr="0064691A">
        <w:t>信号的电源品质参数</w:t>
      </w:r>
      <w:r w:rsidR="00B5613C">
        <w:rPr>
          <w:rFonts w:hint="eastAsia"/>
        </w:rPr>
        <w:t>。</w:t>
      </w:r>
      <w:r w:rsidRPr="0064691A">
        <w:t>机载交流电源品质参数</w:t>
      </w:r>
      <w:r w:rsidRPr="0064691A">
        <w:rPr>
          <w:rFonts w:hint="eastAsia"/>
        </w:rPr>
        <w:t>包括电源的电压</w:t>
      </w:r>
      <w:r w:rsidR="00E87481">
        <w:rPr>
          <w:rFonts w:hint="eastAsia"/>
        </w:rPr>
        <w:t>与</w:t>
      </w:r>
      <w:r w:rsidRPr="0064691A">
        <w:rPr>
          <w:rFonts w:hint="eastAsia"/>
        </w:rPr>
        <w:t>电流</w:t>
      </w:r>
      <w:r w:rsidR="00E87481">
        <w:rPr>
          <w:rFonts w:hint="eastAsia"/>
        </w:rPr>
        <w:t>的</w:t>
      </w:r>
      <w:r w:rsidRPr="0064691A">
        <w:rPr>
          <w:rFonts w:hint="eastAsia"/>
        </w:rPr>
        <w:t>偏差</w:t>
      </w:r>
      <w:r w:rsidR="00E87481">
        <w:rPr>
          <w:rFonts w:hint="eastAsia"/>
        </w:rPr>
        <w:t>值</w:t>
      </w:r>
      <w:r w:rsidRPr="0064691A">
        <w:rPr>
          <w:rFonts w:hint="eastAsia"/>
        </w:rPr>
        <w:t>、电压波动和</w:t>
      </w:r>
      <w:r w:rsidR="00E87481">
        <w:rPr>
          <w:rFonts w:hint="eastAsia"/>
        </w:rPr>
        <w:t>浪涌电流</w:t>
      </w:r>
      <w:r w:rsidR="00B5613C" w:rsidRPr="00B5613C">
        <w:rPr>
          <w:vertAlign w:val="superscript"/>
        </w:rPr>
        <w:fldChar w:fldCharType="begin"/>
      </w:r>
      <w:r w:rsidR="00B5613C" w:rsidRPr="00B5613C">
        <w:rPr>
          <w:vertAlign w:val="superscript"/>
        </w:rPr>
        <w:instrText xml:space="preserve"> </w:instrText>
      </w:r>
      <w:r w:rsidR="00B5613C" w:rsidRPr="00B5613C">
        <w:rPr>
          <w:rFonts w:hint="eastAsia"/>
          <w:vertAlign w:val="superscript"/>
        </w:rPr>
        <w:instrText>REF _Ref27299255 \r \h</w:instrText>
      </w:r>
      <w:r w:rsidR="00B5613C" w:rsidRPr="00B5613C">
        <w:rPr>
          <w:vertAlign w:val="superscript"/>
        </w:rPr>
        <w:instrText xml:space="preserve"> </w:instrText>
      </w:r>
      <w:r w:rsidR="00B5613C">
        <w:rPr>
          <w:vertAlign w:val="superscript"/>
        </w:rPr>
        <w:instrText xml:space="preserve"> \* MERGEFORMAT </w:instrText>
      </w:r>
      <w:r w:rsidR="00B5613C" w:rsidRPr="00B5613C">
        <w:rPr>
          <w:vertAlign w:val="superscript"/>
        </w:rPr>
      </w:r>
      <w:r w:rsidR="00B5613C" w:rsidRPr="00B5613C">
        <w:rPr>
          <w:vertAlign w:val="superscript"/>
        </w:rPr>
        <w:fldChar w:fldCharType="separate"/>
      </w:r>
      <w:r w:rsidR="00C2341A">
        <w:rPr>
          <w:vertAlign w:val="superscript"/>
        </w:rPr>
        <w:t>[25]</w:t>
      </w:r>
      <w:r w:rsidR="00B5613C" w:rsidRPr="00B5613C">
        <w:rPr>
          <w:vertAlign w:val="superscript"/>
        </w:rPr>
        <w:fldChar w:fldCharType="end"/>
      </w:r>
      <w:r w:rsidRPr="0064691A">
        <w:rPr>
          <w:rFonts w:hint="eastAsia"/>
        </w:rPr>
        <w:t>、基波（频率偏差）、谐波含量等等，这些电源品质参数可以大致分为时域中参数和频域中参数两个部分，其中时域部分的电源品质参数的异常状态较为容易检测，当前也存在很多专门设计用于检测电压与电流等电源指标的硬件电路，这些硬件电路性能高效且检测结果直观。</w:t>
      </w:r>
    </w:p>
    <w:p w:rsidR="00B40683" w:rsidRDefault="008A3EFB" w:rsidP="00B40683">
      <w:pPr>
        <w:pStyle w:val="aff3"/>
      </w:pPr>
      <w:r>
        <w:rPr>
          <w:rFonts w:hint="eastAsia"/>
        </w:rPr>
        <w:t>至于频域部分，</w:t>
      </w:r>
      <w:r w:rsidR="00350B56">
        <w:rPr>
          <w:rFonts w:hint="eastAsia"/>
        </w:rPr>
        <w:t>在面向机载三相交流电源信号频域部分的异常检测中，电源信号的基波频率与谐波频率是主要关注的两个参数指标。基波与谐波的含量是衡量电源品质的重要标准，基波</w:t>
      </w:r>
      <w:r w:rsidR="00B40683">
        <w:rPr>
          <w:rFonts w:hint="eastAsia"/>
        </w:rPr>
        <w:t>是</w:t>
      </w:r>
      <w:r w:rsidR="00350B56">
        <w:rPr>
          <w:rFonts w:hint="eastAsia"/>
        </w:rPr>
        <w:t>机载电源</w:t>
      </w:r>
      <w:r w:rsidR="00B40683">
        <w:rPr>
          <w:rFonts w:hint="eastAsia"/>
        </w:rPr>
        <w:t>最</w:t>
      </w:r>
      <w:r w:rsidR="00350B56">
        <w:rPr>
          <w:rFonts w:hint="eastAsia"/>
        </w:rPr>
        <w:t>基本工作状态</w:t>
      </w:r>
      <w:r w:rsidR="00B40683">
        <w:rPr>
          <w:rFonts w:hint="eastAsia"/>
        </w:rPr>
        <w:t>的体现，这比保证机载电源品质的优先级要更高。基波的</w:t>
      </w:r>
      <w:r w:rsidR="00350B56">
        <w:rPr>
          <w:rFonts w:hint="eastAsia"/>
        </w:rPr>
        <w:t>含量可以反映出电源信号输出的电压或电流幅值是否正常，</w:t>
      </w:r>
      <w:r w:rsidR="00B40683">
        <w:rPr>
          <w:rFonts w:hint="eastAsia"/>
        </w:rPr>
        <w:t>其</w:t>
      </w:r>
      <w:r w:rsidR="00350B56">
        <w:rPr>
          <w:rFonts w:hint="eastAsia"/>
        </w:rPr>
        <w:t>频率值的偏移与否可以表现出电源输出信号的主频率是否正常，这些都是能够直接影响机载用电设备工作状态指标。谐波</w:t>
      </w:r>
      <w:r w:rsidR="00B40683">
        <w:rPr>
          <w:rFonts w:hint="eastAsia"/>
        </w:rPr>
        <w:t>含量作为机载电源品质的评价参数则更为贴切，</w:t>
      </w:r>
      <w:r w:rsidR="00B40683">
        <w:t>谐波实际上是理想周期性信号上的附加</w:t>
      </w:r>
      <w:r w:rsidR="00B40683">
        <w:rPr>
          <w:rFonts w:hint="eastAsia"/>
        </w:rPr>
        <w:t>噪声，</w:t>
      </w:r>
      <w:r w:rsidR="00B40683">
        <w:t>它的产生主要由</w:t>
      </w:r>
      <w:r w:rsidR="00B40683">
        <w:rPr>
          <w:rFonts w:hint="eastAsia"/>
        </w:rPr>
        <w:t>发电机</w:t>
      </w:r>
      <w:r w:rsidR="00B40683">
        <w:t>自身产生</w:t>
      </w:r>
      <w:r w:rsidR="00B40683">
        <w:rPr>
          <w:rFonts w:hint="eastAsia"/>
        </w:rPr>
        <w:t>、</w:t>
      </w:r>
      <w:r w:rsidR="00B40683">
        <w:t>输配电过程产生</w:t>
      </w:r>
      <w:r w:rsidR="00B40683">
        <w:rPr>
          <w:rFonts w:hint="eastAsia"/>
        </w:rPr>
        <w:t>、</w:t>
      </w:r>
      <w:r w:rsidR="00B40683">
        <w:t>电力设备产生等原因导致</w:t>
      </w:r>
      <w:r w:rsidR="00B40683">
        <w:rPr>
          <w:rFonts w:hint="eastAsia"/>
        </w:rPr>
        <w:t>。</w:t>
      </w:r>
      <w:r w:rsidR="00B40683">
        <w:t>本次研究的对象是</w:t>
      </w:r>
      <w:r w:rsidR="00B40683">
        <w:rPr>
          <w:rFonts w:hint="eastAsia"/>
        </w:rPr>
        <w:t>机载</w:t>
      </w:r>
      <w:r w:rsidR="00B40683">
        <w:t>三相交流发电机</w:t>
      </w:r>
      <w:r w:rsidR="00B40683">
        <w:rPr>
          <w:rFonts w:hint="eastAsia"/>
        </w:rPr>
        <w:t>输出的电源信号，其中的谐波属于电源端产生的谐波。受制作工艺影响，机载</w:t>
      </w:r>
      <w:r w:rsidR="00E87481">
        <w:rPr>
          <w:rFonts w:hint="eastAsia"/>
        </w:rPr>
        <w:t>三相交流</w:t>
      </w:r>
      <w:r w:rsidR="00B40683">
        <w:rPr>
          <w:rFonts w:hint="eastAsia"/>
        </w:rPr>
        <w:t>电源输出的电源信号中存在</w:t>
      </w:r>
      <w:r w:rsidR="00B40683">
        <w:t>谐波是不可避免的</w:t>
      </w:r>
      <w:r w:rsidR="001F3189" w:rsidRPr="001F3189">
        <w:rPr>
          <w:vertAlign w:val="superscript"/>
        </w:rPr>
        <w:fldChar w:fldCharType="begin"/>
      </w:r>
      <w:r w:rsidR="001F3189" w:rsidRPr="001F3189">
        <w:rPr>
          <w:vertAlign w:val="superscript"/>
        </w:rPr>
        <w:instrText xml:space="preserve"> REF _Ref27300106 \r \h </w:instrText>
      </w:r>
      <w:r w:rsidR="001F3189">
        <w:rPr>
          <w:vertAlign w:val="superscript"/>
        </w:rPr>
        <w:instrText xml:space="preserve"> \* MERGEFORMAT </w:instrText>
      </w:r>
      <w:r w:rsidR="001F3189" w:rsidRPr="001F3189">
        <w:rPr>
          <w:vertAlign w:val="superscript"/>
        </w:rPr>
      </w:r>
      <w:r w:rsidR="001F3189" w:rsidRPr="001F3189">
        <w:rPr>
          <w:vertAlign w:val="superscript"/>
        </w:rPr>
        <w:fldChar w:fldCharType="separate"/>
      </w:r>
      <w:r w:rsidR="00C2341A">
        <w:rPr>
          <w:vertAlign w:val="superscript"/>
        </w:rPr>
        <w:t>[26]</w:t>
      </w:r>
      <w:r w:rsidR="001F3189" w:rsidRPr="001F3189">
        <w:rPr>
          <w:vertAlign w:val="superscript"/>
        </w:rPr>
        <w:fldChar w:fldCharType="end"/>
      </w:r>
      <w:r w:rsidR="00B40683">
        <w:rPr>
          <w:rFonts w:hint="eastAsia"/>
        </w:rPr>
        <w:t>。</w:t>
      </w:r>
      <w:r w:rsidR="00B40683">
        <w:t>与此同时</w:t>
      </w:r>
      <w:r w:rsidR="00B40683">
        <w:rPr>
          <w:rFonts w:hint="eastAsia"/>
        </w:rPr>
        <w:t>，</w:t>
      </w:r>
      <w:r w:rsidR="00B40683">
        <w:t>谐波也有着诸多危害</w:t>
      </w:r>
      <w:r w:rsidR="00B40683">
        <w:rPr>
          <w:rFonts w:hint="eastAsia"/>
        </w:rPr>
        <w:t>需要我们关注与防范。谐波会导致发电机存在附加损耗从而影响效率，且若谐</w:t>
      </w:r>
      <w:r w:rsidR="00B5613C">
        <w:rPr>
          <w:rFonts w:hint="eastAsia"/>
        </w:rPr>
        <w:t>波含量过高，极易引发从电源端到输</w:t>
      </w:r>
      <w:proofErr w:type="gramStart"/>
      <w:r w:rsidR="00B5613C">
        <w:rPr>
          <w:rFonts w:hint="eastAsia"/>
        </w:rPr>
        <w:t>配电再</w:t>
      </w:r>
      <w:proofErr w:type="gramEnd"/>
      <w:r w:rsidR="00B5613C">
        <w:rPr>
          <w:rFonts w:hint="eastAsia"/>
        </w:rPr>
        <w:t>到用电设备的全线安全问题。</w:t>
      </w:r>
      <w:r w:rsidR="00B40683">
        <w:rPr>
          <w:rFonts w:hint="eastAsia"/>
        </w:rPr>
        <w:t>小到信号干扰、计量误差，大到短路自燃都是可能存在的</w:t>
      </w:r>
      <w:r w:rsidR="00754F31" w:rsidRPr="00754F31">
        <w:rPr>
          <w:vertAlign w:val="superscript"/>
        </w:rPr>
        <w:fldChar w:fldCharType="begin"/>
      </w:r>
      <w:r w:rsidR="00754F31" w:rsidRPr="00754F31">
        <w:rPr>
          <w:vertAlign w:val="superscript"/>
        </w:rPr>
        <w:instrText xml:space="preserve"> </w:instrText>
      </w:r>
      <w:r w:rsidR="00754F31" w:rsidRPr="00754F31">
        <w:rPr>
          <w:rFonts w:hint="eastAsia"/>
          <w:vertAlign w:val="superscript"/>
        </w:rPr>
        <w:instrText>REF _Ref27255081 \r \h</w:instrText>
      </w:r>
      <w:r w:rsidR="00754F31" w:rsidRPr="00754F31">
        <w:rPr>
          <w:vertAlign w:val="superscript"/>
        </w:rPr>
        <w:instrText xml:space="preserve"> </w:instrText>
      </w:r>
      <w:r w:rsidR="00754F31">
        <w:rPr>
          <w:vertAlign w:val="superscript"/>
        </w:rPr>
        <w:instrText xml:space="preserve"> \* MERGEFORMAT </w:instrText>
      </w:r>
      <w:r w:rsidR="00754F31" w:rsidRPr="00754F31">
        <w:rPr>
          <w:vertAlign w:val="superscript"/>
        </w:rPr>
      </w:r>
      <w:r w:rsidR="00754F31" w:rsidRPr="00754F31">
        <w:rPr>
          <w:vertAlign w:val="superscript"/>
        </w:rPr>
        <w:fldChar w:fldCharType="separate"/>
      </w:r>
      <w:r w:rsidR="00C2341A">
        <w:rPr>
          <w:vertAlign w:val="superscript"/>
        </w:rPr>
        <w:t>[27]</w:t>
      </w:r>
      <w:r w:rsidR="00754F31" w:rsidRPr="00754F31">
        <w:rPr>
          <w:vertAlign w:val="superscript"/>
        </w:rPr>
        <w:fldChar w:fldCharType="end"/>
      </w:r>
      <w:r w:rsidR="00B40683">
        <w:rPr>
          <w:rFonts w:hint="eastAsia"/>
        </w:rPr>
        <w:t>。因此，对机载电源信号频域部分的关键品质参数，即基波与谐波含量</w:t>
      </w:r>
      <w:r w:rsidR="00B40683">
        <w:rPr>
          <w:rFonts w:hint="eastAsia"/>
        </w:rPr>
        <w:lastRenderedPageBreak/>
        <w:t>进行异常检测分析是十分有必要的。</w:t>
      </w:r>
    </w:p>
    <w:p w:rsidR="00E55B8F" w:rsidRPr="00E55B8F" w:rsidRDefault="00E55B8F" w:rsidP="00E55B8F">
      <w:pPr>
        <w:pStyle w:val="aff3"/>
      </w:pPr>
      <w:r w:rsidRPr="0064691A">
        <w:rPr>
          <w:rFonts w:hint="eastAsia"/>
        </w:rPr>
        <w:t>然而频域中的电源品质参数由于其属于频域的特性，传统电路结构难以直接从电源原始的时域信号中获取其频域信息。因此，若希望获取电源信号的频域信息以进行异常检测，一般都需要先进行</w:t>
      </w:r>
      <w:r w:rsidR="00722B9A">
        <w:rPr>
          <w:rFonts w:hint="eastAsia"/>
        </w:rPr>
        <w:t>FFT</w:t>
      </w:r>
      <w:r w:rsidR="00722B9A">
        <w:rPr>
          <w:rFonts w:hint="eastAsia"/>
        </w:rPr>
        <w:t>运算来对输入数据进行时频转换的操作</w:t>
      </w:r>
      <w:r w:rsidRPr="0064691A">
        <w:rPr>
          <w:rFonts w:hint="eastAsia"/>
        </w:rPr>
        <w:t>，再利用数学统计等方法分析信号的频谱进行异常检测。</w:t>
      </w:r>
    </w:p>
    <w:p w:rsidR="00EE0BA8" w:rsidRDefault="007C0314" w:rsidP="00EE0BA8">
      <w:pPr>
        <w:pStyle w:val="aff3"/>
        <w:keepNext/>
        <w:ind w:firstLineChars="0" w:firstLine="0"/>
        <w:jc w:val="center"/>
      </w:pPr>
      <w:r>
        <w:rPr>
          <w:rFonts w:hint="eastAsia"/>
          <w:noProof/>
        </w:rPr>
        <w:drawing>
          <wp:inline distT="0" distB="0" distL="0" distR="0" wp14:anchorId="22838144" wp14:editId="2A02D2A4">
            <wp:extent cx="4326983" cy="2165570"/>
            <wp:effectExtent l="0" t="0" r="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1.png"/>
                    <pic:cNvPicPr/>
                  </pic:nvPicPr>
                  <pic:blipFill>
                    <a:blip r:embed="rId28">
                      <a:extLst>
                        <a:ext uri="{28A0092B-C50C-407E-A947-70E740481C1C}">
                          <a14:useLocalDpi xmlns:a14="http://schemas.microsoft.com/office/drawing/2010/main" val="0"/>
                        </a:ext>
                      </a:extLst>
                    </a:blip>
                    <a:stretch>
                      <a:fillRect/>
                    </a:stretch>
                  </pic:blipFill>
                  <pic:spPr>
                    <a:xfrm>
                      <a:off x="0" y="0"/>
                      <a:ext cx="4326983" cy="2165570"/>
                    </a:xfrm>
                    <a:prstGeom prst="rect">
                      <a:avLst/>
                    </a:prstGeom>
                  </pic:spPr>
                </pic:pic>
              </a:graphicData>
            </a:graphic>
          </wp:inline>
        </w:drawing>
      </w:r>
    </w:p>
    <w:p w:rsidR="007C0314" w:rsidRPr="005A612A" w:rsidRDefault="00EE0BA8" w:rsidP="00EE0BA8">
      <w:pPr>
        <w:pStyle w:val="-8"/>
        <w:rPr>
          <w:sz w:val="20"/>
        </w:rPr>
      </w:pPr>
      <w:bookmarkStart w:id="64" w:name="_Toc29315869"/>
      <w:r>
        <w:rPr>
          <w:rFonts w:hint="eastAsia"/>
        </w:rPr>
        <w:t>图</w:t>
      </w:r>
      <w:r>
        <w:t>3-</w:t>
      </w:r>
      <w:r>
        <w:fldChar w:fldCharType="begin"/>
      </w:r>
      <w:r>
        <w:instrText xml:space="preserve"> SEQ </w:instrText>
      </w:r>
      <w:r>
        <w:instrText>图</w:instrText>
      </w:r>
      <w:r>
        <w:instrText xml:space="preserve"> \* ARABIC \r1 </w:instrText>
      </w:r>
      <w:r>
        <w:fldChar w:fldCharType="separate"/>
      </w:r>
      <w:r w:rsidR="00C2341A">
        <w:rPr>
          <w:noProof/>
        </w:rPr>
        <w:t>1</w:t>
      </w:r>
      <w:r>
        <w:fldChar w:fldCharType="end"/>
      </w:r>
      <w:r w:rsidR="007C0314" w:rsidRPr="007C0314">
        <w:rPr>
          <w:szCs w:val="21"/>
        </w:rPr>
        <w:t>平稳信号的波形及频谱</w:t>
      </w:r>
      <w:bookmarkEnd w:id="64"/>
    </w:p>
    <w:p w:rsidR="007C0314" w:rsidRDefault="007C0314" w:rsidP="007C0314">
      <w:pPr>
        <w:pStyle w:val="aff3"/>
        <w:spacing w:line="240" w:lineRule="auto"/>
        <w:ind w:firstLineChars="0" w:firstLine="0"/>
        <w:jc w:val="center"/>
        <w:rPr>
          <w:sz w:val="21"/>
          <w:szCs w:val="21"/>
        </w:rPr>
      </w:pPr>
      <w:r w:rsidRPr="007C0314">
        <w:rPr>
          <w:sz w:val="21"/>
          <w:szCs w:val="21"/>
        </w:rPr>
        <w:t>Fig.3-1 Waveform and spectrum of stationary signal</w:t>
      </w:r>
    </w:p>
    <w:p w:rsidR="0076606B" w:rsidRPr="007C0314" w:rsidRDefault="0076606B" w:rsidP="007C0314">
      <w:pPr>
        <w:pStyle w:val="aff3"/>
        <w:spacing w:line="240" w:lineRule="auto"/>
        <w:ind w:firstLineChars="0" w:firstLine="0"/>
        <w:jc w:val="center"/>
        <w:rPr>
          <w:sz w:val="21"/>
          <w:szCs w:val="21"/>
        </w:rPr>
      </w:pPr>
    </w:p>
    <w:p w:rsidR="0064691A" w:rsidRDefault="00F77435" w:rsidP="007C0314">
      <w:pPr>
        <w:pStyle w:val="aff3"/>
      </w:pPr>
      <w:r w:rsidRPr="0064691A">
        <w:rPr>
          <w:rStyle w:val="aff4"/>
        </w:rPr>
        <w:t>使用传统的快速傅里叶变换来处理原始的电源信号数据存在一些问题</w:t>
      </w:r>
      <w:r w:rsidRPr="0064691A">
        <w:rPr>
          <w:rStyle w:val="aff4"/>
          <w:rFonts w:hint="eastAsia"/>
        </w:rPr>
        <w:t>，</w:t>
      </w:r>
      <w:r w:rsidRPr="0064691A">
        <w:rPr>
          <w:rStyle w:val="aff4"/>
        </w:rPr>
        <w:t>其中一个主要问题就是傅里叶变换仅适用于过程平稳的信号</w:t>
      </w:r>
      <w:r w:rsidRPr="0064691A">
        <w:rPr>
          <w:rStyle w:val="aff4"/>
          <w:rFonts w:hint="eastAsia"/>
        </w:rPr>
        <w:t>。过程平稳的信号是指该信号所包含的</w:t>
      </w:r>
      <w:r w:rsidRPr="0064691A">
        <w:rPr>
          <w:rFonts w:hint="eastAsia"/>
        </w:rPr>
        <w:t>所有频率分量，在进行傅里叶变换计算的时域范围内均匀分布，如图</w:t>
      </w:r>
      <w:r w:rsidR="007C0314">
        <w:t>3</w:t>
      </w:r>
      <w:r w:rsidR="007C0314">
        <w:rPr>
          <w:rFonts w:hint="eastAsia"/>
        </w:rPr>
        <w:t>-</w:t>
      </w:r>
      <w:r w:rsidRPr="0064691A">
        <w:t>1</w:t>
      </w:r>
      <w:r w:rsidRPr="0064691A">
        <w:rPr>
          <w:rFonts w:hint="eastAsia"/>
        </w:rPr>
        <w:t>所示。</w:t>
      </w:r>
    </w:p>
    <w:p w:rsidR="00AB69D8" w:rsidRDefault="008A3EFB" w:rsidP="00AB69D8">
      <w:pPr>
        <w:pStyle w:val="aff3"/>
        <w:keepNext/>
        <w:ind w:firstLineChars="0" w:firstLine="0"/>
        <w:jc w:val="center"/>
      </w:pPr>
      <w:r>
        <w:rPr>
          <w:noProof/>
        </w:rPr>
        <w:drawing>
          <wp:inline distT="0" distB="0" distL="0" distR="0" wp14:anchorId="49579540" wp14:editId="40059084">
            <wp:extent cx="4455837" cy="2227918"/>
            <wp:effectExtent l="0" t="0" r="1905" b="12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2.png"/>
                    <pic:cNvPicPr/>
                  </pic:nvPicPr>
                  <pic:blipFill>
                    <a:blip r:embed="rId29">
                      <a:extLst>
                        <a:ext uri="{28A0092B-C50C-407E-A947-70E740481C1C}">
                          <a14:useLocalDpi xmlns:a14="http://schemas.microsoft.com/office/drawing/2010/main" val="0"/>
                        </a:ext>
                      </a:extLst>
                    </a:blip>
                    <a:stretch>
                      <a:fillRect/>
                    </a:stretch>
                  </pic:blipFill>
                  <pic:spPr>
                    <a:xfrm>
                      <a:off x="0" y="0"/>
                      <a:ext cx="4455837" cy="2227918"/>
                    </a:xfrm>
                    <a:prstGeom prst="rect">
                      <a:avLst/>
                    </a:prstGeom>
                  </pic:spPr>
                </pic:pic>
              </a:graphicData>
            </a:graphic>
          </wp:inline>
        </w:drawing>
      </w:r>
    </w:p>
    <w:p w:rsidR="008A3EFB" w:rsidRPr="007C0314" w:rsidRDefault="00AB69D8" w:rsidP="00AB69D8">
      <w:pPr>
        <w:pStyle w:val="-8"/>
        <w:rPr>
          <w:szCs w:val="21"/>
        </w:rPr>
      </w:pPr>
      <w:bookmarkStart w:id="65" w:name="_Toc29315870"/>
      <w:r>
        <w:rPr>
          <w:rFonts w:hint="eastAsia"/>
        </w:rPr>
        <w:t>图</w:t>
      </w:r>
      <w:r>
        <w:t>3-</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2</w:t>
      </w:r>
      <w:r>
        <w:fldChar w:fldCharType="end"/>
      </w:r>
      <w:r w:rsidR="008A3EFB" w:rsidRPr="007C0314">
        <w:rPr>
          <w:szCs w:val="21"/>
        </w:rPr>
        <w:t>非平稳信号的波形及频谱</w:t>
      </w:r>
      <w:bookmarkEnd w:id="65"/>
    </w:p>
    <w:p w:rsidR="008A3EFB" w:rsidRDefault="008A3EFB" w:rsidP="008A3EFB">
      <w:pPr>
        <w:pStyle w:val="aff3"/>
        <w:spacing w:line="240" w:lineRule="auto"/>
        <w:ind w:firstLineChars="0" w:firstLine="0"/>
        <w:jc w:val="center"/>
        <w:rPr>
          <w:sz w:val="21"/>
          <w:szCs w:val="21"/>
        </w:rPr>
      </w:pPr>
      <w:r w:rsidRPr="007C0314">
        <w:rPr>
          <w:sz w:val="21"/>
          <w:szCs w:val="21"/>
        </w:rPr>
        <w:t>Fig.3-2 Waveform and spectrum of non-stationary signals</w:t>
      </w:r>
    </w:p>
    <w:p w:rsidR="008A3EFB" w:rsidRPr="008A3EFB" w:rsidRDefault="008A3EFB" w:rsidP="008A3EFB">
      <w:pPr>
        <w:pStyle w:val="aff3"/>
        <w:spacing w:line="240" w:lineRule="auto"/>
        <w:ind w:firstLineChars="0" w:firstLine="0"/>
        <w:jc w:val="center"/>
        <w:rPr>
          <w:sz w:val="21"/>
          <w:szCs w:val="21"/>
        </w:rPr>
      </w:pPr>
    </w:p>
    <w:p w:rsidR="007C0314" w:rsidRPr="00E55B8F" w:rsidRDefault="00F77435" w:rsidP="00E55B8F">
      <w:pPr>
        <w:pStyle w:val="aff3"/>
      </w:pPr>
      <w:r w:rsidRPr="0064691A">
        <w:rPr>
          <w:rFonts w:hint="eastAsia"/>
        </w:rPr>
        <w:t>与之相对应的是过程非平稳的信号，这种信号的频率分量在时域范围内分布</w:t>
      </w:r>
      <w:r w:rsidRPr="0064691A">
        <w:rPr>
          <w:rFonts w:hint="eastAsia"/>
        </w:rPr>
        <w:lastRenderedPageBreak/>
        <w:t>不均匀，即信号中不同频率的成分在时序上出现和结束的时刻不同，但傅里叶变换的结果无法体现出这一不同，如图</w:t>
      </w:r>
      <w:r w:rsidR="007C0314">
        <w:t>3</w:t>
      </w:r>
      <w:r w:rsidR="007C0314">
        <w:rPr>
          <w:rFonts w:hint="eastAsia"/>
        </w:rPr>
        <w:t>-</w:t>
      </w:r>
      <w:r w:rsidRPr="0064691A">
        <w:t>2</w:t>
      </w:r>
      <w:r w:rsidRPr="0064691A">
        <w:rPr>
          <w:rFonts w:hint="eastAsia"/>
        </w:rPr>
        <w:t>所示。</w:t>
      </w:r>
    </w:p>
    <w:p w:rsidR="00E55B8F" w:rsidRPr="008D3488" w:rsidRDefault="00F77435" w:rsidP="008D3488">
      <w:pPr>
        <w:pStyle w:val="aff3"/>
      </w:pPr>
      <w:r w:rsidRPr="0064691A">
        <w:rPr>
          <w:rFonts w:hint="eastAsia"/>
        </w:rPr>
        <w:t>由图</w:t>
      </w:r>
      <w:r w:rsidR="002F3572">
        <w:t>3</w:t>
      </w:r>
      <w:r w:rsidR="002F3572">
        <w:rPr>
          <w:rFonts w:hint="eastAsia"/>
        </w:rPr>
        <w:t>-</w:t>
      </w:r>
      <w:r w:rsidRPr="0064691A">
        <w:t>1</w:t>
      </w:r>
      <w:r w:rsidRPr="0064691A">
        <w:t>及图</w:t>
      </w:r>
      <w:r w:rsidR="002F3572">
        <w:t>3</w:t>
      </w:r>
      <w:r w:rsidR="002F3572">
        <w:rPr>
          <w:rFonts w:hint="eastAsia"/>
        </w:rPr>
        <w:t>-</w:t>
      </w:r>
      <w:r w:rsidRPr="0064691A">
        <w:t>2</w:t>
      </w:r>
      <w:r w:rsidRPr="0064691A">
        <w:t>可以看出</w:t>
      </w:r>
      <w:r w:rsidRPr="0064691A">
        <w:rPr>
          <w:rFonts w:hint="eastAsia"/>
        </w:rPr>
        <w:t>，这两种信号在频率成分上完全一致，且它们经过傅里叶变换后得到的频谱也几乎是一致的，但是这两种信号在时域上的波形是完全不一样的，各个频率分量成分出现和结束的时刻也均不一样，这一点在频谱中并未体现出来。所以，经典的快速傅里叶变换只适用于分析信号存在哪些频率分量的成分，却无法得到原始时域信号中这些频率分量成分出现的具体时刻信息，这是受时域及频域特性影响的，属于经典傅里叶变换无法避免的缺陷。</w:t>
      </w:r>
      <w:r w:rsidRPr="0064691A">
        <w:t>然而在绝大多数的生产及研究环境中</w:t>
      </w:r>
      <w:r w:rsidRPr="0064691A">
        <w:rPr>
          <w:rFonts w:hint="eastAsia"/>
        </w:rPr>
        <w:t>，</w:t>
      </w:r>
      <w:r w:rsidRPr="0064691A">
        <w:t>被处理分析的信号往往是非平稳信号</w:t>
      </w:r>
      <w:r w:rsidR="009D159E">
        <w:rPr>
          <w:rFonts w:hint="eastAsia"/>
        </w:rPr>
        <w:t>。而且往往</w:t>
      </w:r>
      <w:r w:rsidRPr="0064691A">
        <w:t>研究人员</w:t>
      </w:r>
      <w:r w:rsidR="009D159E">
        <w:t>又</w:t>
      </w:r>
      <w:r w:rsidRPr="0064691A">
        <w:t>希望在分析信号频谱的同时</w:t>
      </w:r>
      <w:r w:rsidRPr="0064691A">
        <w:rPr>
          <w:rFonts w:hint="eastAsia"/>
        </w:rPr>
        <w:t>，</w:t>
      </w:r>
      <w:r w:rsidRPr="0064691A">
        <w:t>也能对信号中不同频率分量成分的出现结束时刻有所了解</w:t>
      </w:r>
      <w:r w:rsidRPr="0064691A">
        <w:rPr>
          <w:rFonts w:hint="eastAsia"/>
        </w:rPr>
        <w:t>，</w:t>
      </w:r>
      <w:r w:rsidRPr="0064691A">
        <w:t>希望能够获取信号出现变化的具体时刻</w:t>
      </w:r>
      <w:r w:rsidRPr="0064691A">
        <w:rPr>
          <w:rFonts w:hint="eastAsia"/>
        </w:rPr>
        <w:t>。这样的需求非常多，</w:t>
      </w:r>
      <w:r w:rsidRPr="0064691A">
        <w:t>比如分析实验生物电信号的场景</w:t>
      </w:r>
      <w:r w:rsidRPr="0064691A">
        <w:rPr>
          <w:rFonts w:hint="eastAsia"/>
        </w:rPr>
        <w:t>，和本次课题中对电源信号频域参数异常检测的场景等等。</w:t>
      </w:r>
    </w:p>
    <w:p w:rsidR="00AB69D8" w:rsidRDefault="00DB3B7B" w:rsidP="00AB69D8">
      <w:pPr>
        <w:pStyle w:val="aff3"/>
        <w:keepNext/>
        <w:ind w:firstLineChars="0" w:firstLine="0"/>
        <w:jc w:val="center"/>
      </w:pPr>
      <w:r>
        <w:object w:dxaOrig="13665" w:dyaOrig="6886">
          <v:shape id="_x0000_i1030" type="#_x0000_t75" style="width:388.2pt;height:194.1pt" o:ole="">
            <v:imagedata r:id="rId30" o:title=""/>
          </v:shape>
          <o:OLEObject Type="Embed" ProgID="Visio.Drawing.15" ShapeID="_x0000_i1030" DrawAspect="Content" ObjectID="_1640606778" r:id="rId31"/>
        </w:object>
      </w:r>
    </w:p>
    <w:p w:rsidR="00DB3B7B" w:rsidRPr="00210878" w:rsidRDefault="00AB69D8" w:rsidP="00AB69D8">
      <w:pPr>
        <w:pStyle w:val="-8"/>
        <w:rPr>
          <w:szCs w:val="21"/>
        </w:rPr>
      </w:pPr>
      <w:bookmarkStart w:id="66" w:name="_Toc29315871"/>
      <w:r>
        <w:rPr>
          <w:rFonts w:hint="eastAsia"/>
        </w:rPr>
        <w:t>图</w:t>
      </w:r>
      <w:r>
        <w:t>3-</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3</w:t>
      </w:r>
      <w:r>
        <w:fldChar w:fldCharType="end"/>
      </w:r>
      <w:r w:rsidR="00DB3B7B" w:rsidRPr="00210878">
        <w:rPr>
          <w:szCs w:val="21"/>
        </w:rPr>
        <w:t>基于</w:t>
      </w:r>
      <w:r w:rsidR="00DB3B7B" w:rsidRPr="00210878">
        <w:rPr>
          <w:szCs w:val="21"/>
        </w:rPr>
        <w:t>STFT</w:t>
      </w:r>
      <w:r w:rsidR="00DB3B7B" w:rsidRPr="00210878">
        <w:rPr>
          <w:szCs w:val="21"/>
        </w:rPr>
        <w:t>的</w:t>
      </w:r>
      <w:r w:rsidR="00DB3B7B">
        <w:rPr>
          <w:szCs w:val="21"/>
        </w:rPr>
        <w:t>异常检测流程</w:t>
      </w:r>
      <w:bookmarkEnd w:id="66"/>
    </w:p>
    <w:p w:rsidR="00DB3B7B" w:rsidRDefault="00DB3B7B" w:rsidP="00DB3B7B">
      <w:pPr>
        <w:pStyle w:val="aff3"/>
        <w:spacing w:line="240" w:lineRule="auto"/>
        <w:ind w:firstLineChars="0" w:firstLine="0"/>
        <w:jc w:val="center"/>
        <w:rPr>
          <w:sz w:val="21"/>
          <w:szCs w:val="21"/>
        </w:rPr>
      </w:pPr>
      <w:r w:rsidRPr="00210878">
        <w:rPr>
          <w:sz w:val="21"/>
          <w:szCs w:val="21"/>
        </w:rPr>
        <w:t xml:space="preserve">Fig.3-3 Anomaly detection </w:t>
      </w:r>
      <w:r>
        <w:rPr>
          <w:rFonts w:hint="eastAsia"/>
          <w:sz w:val="21"/>
          <w:szCs w:val="21"/>
        </w:rPr>
        <w:t>process</w:t>
      </w:r>
      <w:r>
        <w:rPr>
          <w:sz w:val="21"/>
          <w:szCs w:val="21"/>
        </w:rPr>
        <w:t xml:space="preserve"> </w:t>
      </w:r>
      <w:r w:rsidRPr="00210878">
        <w:rPr>
          <w:sz w:val="21"/>
          <w:szCs w:val="21"/>
        </w:rPr>
        <w:t>based on STFT</w:t>
      </w:r>
    </w:p>
    <w:p w:rsidR="00DB3B7B" w:rsidRPr="00DB3B7B" w:rsidRDefault="00DB3B7B" w:rsidP="00DB3B7B">
      <w:pPr>
        <w:pStyle w:val="aff3"/>
        <w:spacing w:line="240" w:lineRule="auto"/>
        <w:ind w:firstLineChars="0" w:firstLine="0"/>
        <w:jc w:val="center"/>
        <w:rPr>
          <w:sz w:val="21"/>
          <w:szCs w:val="21"/>
        </w:rPr>
      </w:pPr>
    </w:p>
    <w:p w:rsidR="00F77435" w:rsidRPr="0064691A" w:rsidRDefault="00F77435" w:rsidP="0064691A">
      <w:pPr>
        <w:pStyle w:val="aff3"/>
      </w:pPr>
      <w:r w:rsidRPr="0064691A">
        <w:rPr>
          <w:rFonts w:hint="eastAsia"/>
        </w:rPr>
        <w:t>为了解决这一问题，目前最常见的方法是使用短时傅里叶变换（</w:t>
      </w:r>
      <w:r w:rsidRPr="0064691A">
        <w:rPr>
          <w:rFonts w:hint="eastAsia"/>
        </w:rPr>
        <w:t>STFT</w:t>
      </w:r>
      <w:r w:rsidRPr="0064691A">
        <w:rPr>
          <w:rFonts w:hint="eastAsia"/>
        </w:rPr>
        <w:t>）的方法。根据本文第二章中对短时傅里叶变换的原理的详细阐述可以知道，短时傅里叶变换弥补了经典快速傅里叶变换在应用上的不足之处。短时傅里叶变换可以得到原始信号的时频数据，即原始信号在时序上分段的频谱信息，进而对原始信号进行具体的分析。</w:t>
      </w:r>
    </w:p>
    <w:p w:rsidR="00210878" w:rsidRPr="00DB3B7B" w:rsidRDefault="00F77435" w:rsidP="00DB3B7B">
      <w:pPr>
        <w:pStyle w:val="aff3"/>
      </w:pPr>
      <w:r w:rsidRPr="0064691A">
        <w:t>回到本次课题的研究范围内</w:t>
      </w:r>
      <w:r w:rsidRPr="0064691A">
        <w:rPr>
          <w:rFonts w:hint="eastAsia"/>
        </w:rPr>
        <w:t>，</w:t>
      </w:r>
      <w:r w:rsidRPr="0064691A">
        <w:t>对于机载交流电源信号频域品质参数的异常检测</w:t>
      </w:r>
      <w:r w:rsidRPr="0064691A">
        <w:rPr>
          <w:rFonts w:hint="eastAsia"/>
        </w:rPr>
        <w:t>，</w:t>
      </w:r>
      <w:r w:rsidRPr="0064691A">
        <w:t>基于</w:t>
      </w:r>
      <w:r w:rsidRPr="0064691A">
        <w:t>STFT</w:t>
      </w:r>
      <w:r w:rsidRPr="0064691A">
        <w:t>的异常检测方法的具体</w:t>
      </w:r>
      <w:r w:rsidR="00F7347F">
        <w:rPr>
          <w:rFonts w:hint="eastAsia"/>
        </w:rPr>
        <w:t>工作流程</w:t>
      </w:r>
      <w:r w:rsidRPr="0064691A">
        <w:t>如图</w:t>
      </w:r>
      <w:r w:rsidRPr="0064691A">
        <w:rPr>
          <w:rFonts w:hint="eastAsia"/>
        </w:rPr>
        <w:t>3</w:t>
      </w:r>
      <w:r w:rsidR="00962965">
        <w:rPr>
          <w:rFonts w:hint="eastAsia"/>
        </w:rPr>
        <w:t>-</w:t>
      </w:r>
      <w:r w:rsidRPr="0064691A">
        <w:t>3</w:t>
      </w:r>
      <w:r w:rsidRPr="0064691A">
        <w:t>所示</w:t>
      </w:r>
      <w:r w:rsidRPr="0064691A">
        <w:rPr>
          <w:rFonts w:hint="eastAsia"/>
        </w:rPr>
        <w:t>。根据选择的窗函数</w:t>
      </w:r>
      <w:r w:rsidRPr="0064691A">
        <w:rPr>
          <w:rFonts w:hint="eastAsia"/>
        </w:rPr>
        <w:lastRenderedPageBreak/>
        <w:t>对电源信号进行截取分段</w:t>
      </w:r>
      <w:r w:rsidR="002510C7" w:rsidRPr="002510C7">
        <w:rPr>
          <w:vertAlign w:val="superscript"/>
        </w:rPr>
        <w:fldChar w:fldCharType="begin"/>
      </w:r>
      <w:r w:rsidR="002510C7" w:rsidRPr="002510C7">
        <w:rPr>
          <w:vertAlign w:val="superscript"/>
        </w:rPr>
        <w:instrText xml:space="preserve"> </w:instrText>
      </w:r>
      <w:r w:rsidR="002510C7" w:rsidRPr="002510C7">
        <w:rPr>
          <w:rFonts w:hint="eastAsia"/>
          <w:vertAlign w:val="superscript"/>
        </w:rPr>
        <w:instrText>REF _Ref27255208 \r \h</w:instrText>
      </w:r>
      <w:r w:rsidR="002510C7" w:rsidRPr="002510C7">
        <w:rPr>
          <w:vertAlign w:val="superscript"/>
        </w:rPr>
        <w:instrText xml:space="preserve"> </w:instrText>
      </w:r>
      <w:r w:rsidR="002510C7">
        <w:rPr>
          <w:vertAlign w:val="superscript"/>
        </w:rPr>
        <w:instrText xml:space="preserve"> \* MERGEFORMAT </w:instrText>
      </w:r>
      <w:r w:rsidR="002510C7" w:rsidRPr="002510C7">
        <w:rPr>
          <w:vertAlign w:val="superscript"/>
        </w:rPr>
      </w:r>
      <w:r w:rsidR="002510C7" w:rsidRPr="002510C7">
        <w:rPr>
          <w:vertAlign w:val="superscript"/>
        </w:rPr>
        <w:fldChar w:fldCharType="separate"/>
      </w:r>
      <w:r w:rsidR="00C2341A">
        <w:rPr>
          <w:vertAlign w:val="superscript"/>
        </w:rPr>
        <w:t>[28]</w:t>
      </w:r>
      <w:r w:rsidR="002510C7" w:rsidRPr="002510C7">
        <w:rPr>
          <w:vertAlign w:val="superscript"/>
        </w:rPr>
        <w:fldChar w:fldCharType="end"/>
      </w:r>
      <w:r w:rsidRPr="0064691A">
        <w:rPr>
          <w:rFonts w:hint="eastAsia"/>
        </w:rPr>
        <w:t>，获取时序上连续的一系列信号帧，然后对这些信号</w:t>
      </w:r>
      <w:proofErr w:type="gramStart"/>
      <w:r w:rsidRPr="0064691A">
        <w:rPr>
          <w:rFonts w:hint="eastAsia"/>
        </w:rPr>
        <w:t>帧</w:t>
      </w:r>
      <w:proofErr w:type="gramEnd"/>
      <w:r w:rsidRPr="0064691A">
        <w:rPr>
          <w:rFonts w:hint="eastAsia"/>
        </w:rPr>
        <w:t>分别做</w:t>
      </w:r>
      <w:r w:rsidRPr="0064691A">
        <w:rPr>
          <w:rFonts w:hint="eastAsia"/>
        </w:rPr>
        <w:t>FFT</w:t>
      </w:r>
      <w:r w:rsidRPr="0064691A">
        <w:rPr>
          <w:rFonts w:hint="eastAsia"/>
        </w:rPr>
        <w:t>运算，得到它们对应的频域数据。然后根据信号的频域数据统计机载交流电源信号基波与谐波的含量，与电源信号频域品质参数评价标准对比，计算频谱中的基波与谐波的频率幅度值是否超出阈值标准，从而判断该时刻的信号</w:t>
      </w:r>
      <w:proofErr w:type="gramStart"/>
      <w:r w:rsidRPr="0064691A">
        <w:rPr>
          <w:rFonts w:hint="eastAsia"/>
        </w:rPr>
        <w:t>帧</w:t>
      </w:r>
      <w:proofErr w:type="gramEnd"/>
      <w:r w:rsidRPr="0064691A">
        <w:rPr>
          <w:rFonts w:hint="eastAsia"/>
        </w:rPr>
        <w:t>是否存在异常。</w:t>
      </w:r>
    </w:p>
    <w:p w:rsidR="00F77435" w:rsidRPr="0064691A" w:rsidRDefault="00F77435" w:rsidP="0064691A">
      <w:pPr>
        <w:pStyle w:val="aff3"/>
      </w:pPr>
      <w:r w:rsidRPr="0064691A">
        <w:t>基于</w:t>
      </w:r>
      <w:r w:rsidRPr="0064691A">
        <w:t>STFT</w:t>
      </w:r>
      <w:r w:rsidRPr="0064691A">
        <w:t>的异常检测方法简单易行</w:t>
      </w:r>
      <w:r w:rsidRPr="0064691A">
        <w:rPr>
          <w:rFonts w:hint="eastAsia"/>
        </w:rPr>
        <w:t>，</w:t>
      </w:r>
      <w:r w:rsidRPr="0064691A">
        <w:t>且由于这种方法的机制是</w:t>
      </w:r>
      <w:r w:rsidRPr="0064691A">
        <w:rPr>
          <w:rFonts w:hint="eastAsia"/>
        </w:rPr>
        <w:t>基于实际采样得到的信号数据进行处理分析，只要阈值标准给定，其检测的结果就一定是准确的，所以</w:t>
      </w:r>
      <w:r w:rsidRPr="0064691A">
        <w:t>这种方法的检测结果准确率必定为</w:t>
      </w:r>
      <w:r w:rsidRPr="0064691A">
        <w:rPr>
          <w:rFonts w:hint="eastAsia"/>
        </w:rPr>
        <w:t>1</w:t>
      </w:r>
      <w:r w:rsidRPr="0064691A">
        <w:t>00</w:t>
      </w:r>
      <w:r w:rsidRPr="0064691A">
        <w:rPr>
          <w:rFonts w:hint="eastAsia"/>
        </w:rPr>
        <w:t>%</w:t>
      </w:r>
      <w:r w:rsidRPr="0064691A">
        <w:rPr>
          <w:rFonts w:hint="eastAsia"/>
        </w:rPr>
        <w:t>，不会出现误报故障的问题，因此在当前被广泛使用。</w:t>
      </w:r>
    </w:p>
    <w:p w:rsidR="00F77435" w:rsidRDefault="00F77435" w:rsidP="0064691A">
      <w:pPr>
        <w:pStyle w:val="aff3"/>
      </w:pPr>
      <w:r w:rsidRPr="0064691A">
        <w:t>但是正如本文第一章对课题研究现状分析中所阐述的</w:t>
      </w:r>
      <w:r w:rsidRPr="0064691A">
        <w:rPr>
          <w:rFonts w:hint="eastAsia"/>
        </w:rPr>
        <w:t>，</w:t>
      </w:r>
      <w:r w:rsidRPr="0064691A">
        <w:t>基于</w:t>
      </w:r>
      <w:r w:rsidRPr="0064691A">
        <w:t>STFT</w:t>
      </w:r>
      <w:r w:rsidRPr="0064691A">
        <w:t>的异常检测方法存在着一些弊端</w:t>
      </w:r>
      <w:r w:rsidRPr="0064691A">
        <w:rPr>
          <w:rFonts w:hint="eastAsia"/>
        </w:rPr>
        <w:t>，</w:t>
      </w:r>
      <w:r w:rsidR="006C29B5">
        <w:rPr>
          <w:rFonts w:hint="eastAsia"/>
        </w:rPr>
        <w:t>最主要的就是其检测结果的时效性很差。这</w:t>
      </w:r>
      <w:r w:rsidR="00430D90">
        <w:rPr>
          <w:rFonts w:hint="eastAsia"/>
        </w:rPr>
        <w:t>一点</w:t>
      </w:r>
      <w:r w:rsidR="006C29B5">
        <w:t>使得其</w:t>
      </w:r>
      <w:r w:rsidR="000E3009">
        <w:t>检测结果</w:t>
      </w:r>
      <w:r w:rsidRPr="0064691A">
        <w:t>在一些</w:t>
      </w:r>
      <w:r w:rsidRPr="0064691A">
        <w:rPr>
          <w:rFonts w:hint="eastAsia"/>
        </w:rPr>
        <w:t>注重</w:t>
      </w:r>
      <w:r w:rsidRPr="0064691A">
        <w:t>安全保障的场景下几乎失效</w:t>
      </w:r>
      <w:r w:rsidRPr="0064691A">
        <w:rPr>
          <w:rFonts w:hint="eastAsia"/>
        </w:rPr>
        <w:t>，</w:t>
      </w:r>
      <w:r w:rsidRPr="0064691A">
        <w:t>比如本次课题应用的机载交流电源异常检测场景</w:t>
      </w:r>
      <w:r w:rsidRPr="0064691A">
        <w:rPr>
          <w:rFonts w:hint="eastAsia"/>
        </w:rPr>
        <w:t>。由于这种方法的机制是先采样后检测，虽然保证了</w:t>
      </w:r>
      <w:r w:rsidRPr="0064691A">
        <w:rPr>
          <w:rFonts w:hint="eastAsia"/>
        </w:rPr>
        <w:t>1</w:t>
      </w:r>
      <w:r w:rsidRPr="0064691A">
        <w:t>00</w:t>
      </w:r>
      <w:r w:rsidRPr="0064691A">
        <w:rPr>
          <w:rFonts w:hint="eastAsia"/>
        </w:rPr>
        <w:t>%</w:t>
      </w:r>
      <w:r w:rsidRPr="0064691A">
        <w:t>的</w:t>
      </w:r>
      <w:r w:rsidR="00B454B8">
        <w:t>检测正确率</w:t>
      </w:r>
      <w:r w:rsidRPr="0064691A">
        <w:rPr>
          <w:rFonts w:hint="eastAsia"/>
        </w:rPr>
        <w:t>，</w:t>
      </w:r>
      <w:r w:rsidRPr="0064691A">
        <w:t>但是却失去了检测结果的时效性</w:t>
      </w:r>
      <w:r w:rsidRPr="0064691A">
        <w:rPr>
          <w:rFonts w:hint="eastAsia"/>
        </w:rPr>
        <w:t>。即使</w:t>
      </w:r>
      <w:r w:rsidRPr="0064691A">
        <w:rPr>
          <w:rFonts w:hint="eastAsia"/>
        </w:rPr>
        <w:t>STFT</w:t>
      </w:r>
      <w:r w:rsidRPr="0064691A">
        <w:rPr>
          <w:rFonts w:hint="eastAsia"/>
        </w:rPr>
        <w:t>的窗函数的窗口尺寸选择得很小，比如截取</w:t>
      </w:r>
      <w:r w:rsidRPr="0064691A">
        <w:t>50ms</w:t>
      </w:r>
      <w:r w:rsidRPr="0064691A">
        <w:rPr>
          <w:rFonts w:hint="eastAsia"/>
        </w:rPr>
        <w:t>或者</w:t>
      </w:r>
      <w:r w:rsidRPr="0064691A">
        <w:rPr>
          <w:rFonts w:hint="eastAsia"/>
        </w:rPr>
        <w:t>1</w:t>
      </w:r>
      <w:r w:rsidRPr="0064691A">
        <w:t>00ms</w:t>
      </w:r>
      <w:r w:rsidRPr="0064691A">
        <w:t>的信号长度</w:t>
      </w:r>
      <w:r w:rsidRPr="0064691A">
        <w:rPr>
          <w:rFonts w:hint="eastAsia"/>
        </w:rPr>
        <w:t>，再加上信号传输至服务器和算法分析处理的时间，最终的总延时也会比较大。况且退一步来说，即使再忽略数据传输与</w:t>
      </w:r>
      <w:r w:rsidRPr="0064691A">
        <w:rPr>
          <w:rFonts w:hint="eastAsia"/>
        </w:rPr>
        <w:t>STFT</w:t>
      </w:r>
      <w:r w:rsidRPr="0064691A">
        <w:rPr>
          <w:rFonts w:hint="eastAsia"/>
        </w:rPr>
        <w:t>的计算耗时，对于安全保障不容有失的机载电源来说这个延迟也是难以接受的。这属于该异常检测方法机制上的限制，无法避免和优化改进，因此寻找一种新的机制来替代是十分必要的。</w:t>
      </w:r>
    </w:p>
    <w:p w:rsidR="00AB69D8" w:rsidRDefault="00DB3B7B" w:rsidP="00AB69D8">
      <w:pPr>
        <w:pStyle w:val="aff3"/>
        <w:keepNext/>
        <w:ind w:firstLineChars="0" w:firstLine="0"/>
        <w:jc w:val="center"/>
      </w:pPr>
      <w:r>
        <w:object w:dxaOrig="12766" w:dyaOrig="5130">
          <v:shape id="_x0000_i1031" type="#_x0000_t75" style="width:380.15pt;height:152.65pt" o:ole="">
            <v:imagedata r:id="rId32" o:title=""/>
          </v:shape>
          <o:OLEObject Type="Embed" ProgID="Visio.Drawing.15" ShapeID="_x0000_i1031" DrawAspect="Content" ObjectID="_1640606779" r:id="rId33"/>
        </w:object>
      </w:r>
    </w:p>
    <w:p w:rsidR="00DB3B7B" w:rsidRPr="00304A99" w:rsidRDefault="00AB69D8" w:rsidP="00AB69D8">
      <w:pPr>
        <w:pStyle w:val="-8"/>
        <w:rPr>
          <w:szCs w:val="21"/>
        </w:rPr>
      </w:pPr>
      <w:bookmarkStart w:id="67" w:name="_Toc29315872"/>
      <w:r>
        <w:rPr>
          <w:rFonts w:hint="eastAsia"/>
        </w:rPr>
        <w:t>图</w:t>
      </w:r>
      <w:r>
        <w:t>3-</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4</w:t>
      </w:r>
      <w:r>
        <w:fldChar w:fldCharType="end"/>
      </w:r>
      <w:r w:rsidR="00DB3B7B" w:rsidRPr="00304A99">
        <w:rPr>
          <w:szCs w:val="21"/>
        </w:rPr>
        <w:t>检测结果延迟</w:t>
      </w:r>
      <w:bookmarkEnd w:id="67"/>
    </w:p>
    <w:p w:rsidR="00DB3B7B" w:rsidRDefault="00DB3B7B" w:rsidP="00DB3B7B">
      <w:pPr>
        <w:pStyle w:val="aff3"/>
        <w:spacing w:line="240" w:lineRule="auto"/>
        <w:ind w:firstLineChars="0" w:firstLine="0"/>
        <w:jc w:val="center"/>
        <w:rPr>
          <w:sz w:val="21"/>
          <w:szCs w:val="21"/>
        </w:rPr>
      </w:pPr>
      <w:r w:rsidRPr="00304A99">
        <w:rPr>
          <w:sz w:val="21"/>
          <w:szCs w:val="21"/>
        </w:rPr>
        <w:t>Fig.3-4 Delayed test results</w:t>
      </w:r>
    </w:p>
    <w:p w:rsidR="00DB3B7B" w:rsidRPr="00DB3B7B" w:rsidRDefault="00DB3B7B" w:rsidP="00DB3B7B">
      <w:pPr>
        <w:pStyle w:val="aff3"/>
        <w:spacing w:line="240" w:lineRule="auto"/>
        <w:ind w:firstLineChars="0" w:firstLine="0"/>
        <w:jc w:val="center"/>
        <w:rPr>
          <w:sz w:val="21"/>
          <w:szCs w:val="21"/>
        </w:rPr>
      </w:pPr>
    </w:p>
    <w:p w:rsidR="00304A99" w:rsidRPr="00DB3B7B" w:rsidRDefault="00F77435" w:rsidP="00DB3B7B">
      <w:pPr>
        <w:pStyle w:val="aff3"/>
      </w:pPr>
      <w:r w:rsidRPr="0064691A">
        <w:t>基于预测的异常检测机制可以解决此种问题</w:t>
      </w:r>
      <w:r w:rsidRPr="0064691A">
        <w:rPr>
          <w:rFonts w:hint="eastAsia"/>
        </w:rPr>
        <w:t>。如果可以实现对目标参数值的准确预测，那么就可以做到实时甚至超前的故障预警，从而留出足够的响应时间来执行下一步安全保障动作，将安全隐患降到最低。如图</w:t>
      </w:r>
      <w:r w:rsidRPr="0064691A">
        <w:rPr>
          <w:rFonts w:hint="eastAsia"/>
        </w:rPr>
        <w:t>3</w:t>
      </w:r>
      <w:r w:rsidR="009961FE">
        <w:rPr>
          <w:rFonts w:hint="eastAsia"/>
        </w:rPr>
        <w:t>-</w:t>
      </w:r>
      <w:r w:rsidRPr="0064691A">
        <w:t>4</w:t>
      </w:r>
      <w:r w:rsidRPr="0064691A">
        <w:t>所示</w:t>
      </w:r>
      <w:r w:rsidRPr="0064691A">
        <w:rPr>
          <w:rFonts w:hint="eastAsia"/>
        </w:rPr>
        <w:t>，在</w:t>
      </w:r>
      <w:r w:rsidRPr="0064691A">
        <w:t>异常检测</w:t>
      </w:r>
      <w:r w:rsidRPr="0064691A">
        <w:lastRenderedPageBreak/>
        <w:t>场景下</w:t>
      </w:r>
      <w:r w:rsidRPr="0064691A">
        <w:rPr>
          <w:rFonts w:hint="eastAsia"/>
        </w:rPr>
        <w:t>，我们更希望能够未雨绸缪，提前捕获异常状态并预警，从而规避风险降低损失。而且如果预测的准确率能够满足需求，则可认为这种基于关键参数</w:t>
      </w:r>
      <w:proofErr w:type="gramStart"/>
      <w:r w:rsidRPr="0064691A">
        <w:rPr>
          <w:rFonts w:hint="eastAsia"/>
        </w:rPr>
        <w:t>值预测</w:t>
      </w:r>
      <w:proofErr w:type="gramEnd"/>
      <w:r w:rsidRPr="0064691A">
        <w:rPr>
          <w:rFonts w:hint="eastAsia"/>
        </w:rPr>
        <w:t>的异常检测机制是有效可行的。</w:t>
      </w:r>
    </w:p>
    <w:p w:rsidR="00F77435" w:rsidRPr="0064691A" w:rsidRDefault="00F77435" w:rsidP="0064691A">
      <w:pPr>
        <w:pStyle w:val="aff3"/>
      </w:pPr>
      <w:r w:rsidRPr="0064691A">
        <w:t>因此</w:t>
      </w:r>
      <w:r w:rsidRPr="0064691A">
        <w:rPr>
          <w:rFonts w:hint="eastAsia"/>
        </w:rPr>
        <w:t>，</w:t>
      </w:r>
      <w:r w:rsidRPr="0064691A">
        <w:t>本次研究</w:t>
      </w:r>
      <w:r w:rsidRPr="0064691A">
        <w:rPr>
          <w:rFonts w:hint="eastAsia"/>
        </w:rPr>
        <w:t>的目的就是寻找一种能够对机载电源信号频域关键参数值进行有效预测的异常检测方法。</w:t>
      </w:r>
    </w:p>
    <w:p w:rsidR="00F77435" w:rsidRPr="0064691A" w:rsidRDefault="00F77435" w:rsidP="0064691A">
      <w:pPr>
        <w:pStyle w:val="3"/>
      </w:pPr>
      <w:bookmarkStart w:id="68" w:name="_Toc29315817"/>
      <w:r w:rsidRPr="0064691A">
        <w:t>基于</w:t>
      </w:r>
      <w:r w:rsidRPr="00387992">
        <w:rPr>
          <w:rFonts w:ascii="Times New Roman" w:hAnsi="Times New Roman" w:cs="Times New Roman"/>
        </w:rPr>
        <w:t>LSTM</w:t>
      </w:r>
      <w:r w:rsidRPr="0064691A">
        <w:t>的</w:t>
      </w:r>
      <w:r w:rsidRPr="0064691A">
        <w:rPr>
          <w:rFonts w:hint="eastAsia"/>
        </w:rPr>
        <w:t>时间序列预测方法</w:t>
      </w:r>
      <w:bookmarkEnd w:id="68"/>
    </w:p>
    <w:p w:rsidR="00F77435" w:rsidRPr="0064691A" w:rsidRDefault="00F77435" w:rsidP="0064691A">
      <w:pPr>
        <w:pStyle w:val="aff3"/>
      </w:pPr>
      <w:r w:rsidRPr="0064691A">
        <w:rPr>
          <w:rFonts w:hint="eastAsia"/>
        </w:rPr>
        <w:t>目前</w:t>
      </w:r>
      <w:r w:rsidRPr="0064691A">
        <w:t>有许多可以</w:t>
      </w:r>
      <w:r w:rsidRPr="0064691A">
        <w:rPr>
          <w:rFonts w:hint="eastAsia"/>
        </w:rPr>
        <w:t>对关键参数值进行</w:t>
      </w:r>
      <w:r w:rsidRPr="0064691A">
        <w:t>预测的方法模型</w:t>
      </w:r>
      <w:r w:rsidRPr="0064691A">
        <w:rPr>
          <w:rFonts w:hint="eastAsia"/>
        </w:rPr>
        <w:t>，这</w:t>
      </w:r>
      <w:r w:rsidR="005C034C">
        <w:rPr>
          <w:rFonts w:hint="eastAsia"/>
        </w:rPr>
        <w:t>些方法和模型大多数是对时间序列数据进行预测计算，主要分为两大类。</w:t>
      </w:r>
      <w:r w:rsidRPr="0064691A">
        <w:rPr>
          <w:rFonts w:hint="eastAsia"/>
        </w:rPr>
        <w:t>一类是基于经典数学统计模型，主要有差分整合移动平均自回归（</w:t>
      </w:r>
      <w:r w:rsidRPr="0064691A">
        <w:rPr>
          <w:rFonts w:hint="eastAsia"/>
        </w:rPr>
        <w:t>Auto</w:t>
      </w:r>
      <w:r w:rsidRPr="0064691A">
        <w:t>regressive Integrated Moving Average</w:t>
      </w:r>
      <w:r w:rsidRPr="0064691A">
        <w:rPr>
          <w:rFonts w:hint="eastAsia"/>
        </w:rPr>
        <w:t>，</w:t>
      </w:r>
      <w:r w:rsidRPr="0064691A">
        <w:rPr>
          <w:rFonts w:hint="eastAsia"/>
        </w:rPr>
        <w:t>ARIMA</w:t>
      </w:r>
      <w:r w:rsidRPr="0064691A">
        <w:rPr>
          <w:rFonts w:hint="eastAsia"/>
        </w:rPr>
        <w:t>）模型</w:t>
      </w:r>
      <w:r w:rsidR="005C034C" w:rsidRPr="005C034C">
        <w:rPr>
          <w:vertAlign w:val="superscript"/>
        </w:rPr>
        <w:fldChar w:fldCharType="begin"/>
      </w:r>
      <w:r w:rsidR="005C034C" w:rsidRPr="005C034C">
        <w:rPr>
          <w:vertAlign w:val="superscript"/>
        </w:rPr>
        <w:instrText xml:space="preserve"> </w:instrText>
      </w:r>
      <w:r w:rsidR="005C034C" w:rsidRPr="005C034C">
        <w:rPr>
          <w:rFonts w:hint="eastAsia"/>
          <w:vertAlign w:val="superscript"/>
        </w:rPr>
        <w:instrText>REF _Ref27327462 \r \h</w:instrText>
      </w:r>
      <w:r w:rsidR="005C034C" w:rsidRPr="005C034C">
        <w:rPr>
          <w:vertAlign w:val="superscript"/>
        </w:rPr>
        <w:instrText xml:space="preserve"> </w:instrText>
      </w:r>
      <w:r w:rsidR="005C034C">
        <w:rPr>
          <w:vertAlign w:val="superscript"/>
        </w:rPr>
        <w:instrText xml:space="preserve"> \* MERGEFORMAT </w:instrText>
      </w:r>
      <w:r w:rsidR="005C034C" w:rsidRPr="005C034C">
        <w:rPr>
          <w:vertAlign w:val="superscript"/>
        </w:rPr>
      </w:r>
      <w:r w:rsidR="005C034C" w:rsidRPr="005C034C">
        <w:rPr>
          <w:vertAlign w:val="superscript"/>
        </w:rPr>
        <w:fldChar w:fldCharType="separate"/>
      </w:r>
      <w:r w:rsidR="00C2341A">
        <w:rPr>
          <w:vertAlign w:val="superscript"/>
        </w:rPr>
        <w:t>[29]</w:t>
      </w:r>
      <w:r w:rsidR="005C034C" w:rsidRPr="005C034C">
        <w:rPr>
          <w:vertAlign w:val="superscript"/>
        </w:rPr>
        <w:fldChar w:fldCharType="end"/>
      </w:r>
      <w:r w:rsidRPr="0064691A">
        <w:rPr>
          <w:rFonts w:hint="eastAsia"/>
        </w:rPr>
        <w:t>、指数平滑算法</w:t>
      </w:r>
      <w:r w:rsidRPr="0064691A">
        <w:rPr>
          <w:rFonts w:hint="eastAsia"/>
        </w:rPr>
        <w:t>H</w:t>
      </w:r>
      <w:r w:rsidRPr="0064691A">
        <w:t>olt Winters</w:t>
      </w:r>
      <w:r w:rsidRPr="0064691A">
        <w:t>以及</w:t>
      </w:r>
      <w:r w:rsidRPr="0064691A">
        <w:rPr>
          <w:rFonts w:hint="eastAsia"/>
        </w:rPr>
        <w:t>卡尔曼滤波（</w:t>
      </w:r>
      <w:r w:rsidRPr="0064691A">
        <w:t>Kalman Filter</w:t>
      </w:r>
      <w:r w:rsidRPr="0064691A">
        <w:rPr>
          <w:rFonts w:hint="eastAsia"/>
        </w:rPr>
        <w:t>）等等。另一类则是基于最近发展迅猛的机器学习模型，主要是</w:t>
      </w:r>
      <w:r w:rsidRPr="0064691A">
        <w:rPr>
          <w:rFonts w:hint="eastAsia"/>
        </w:rPr>
        <w:t>RNN</w:t>
      </w:r>
      <w:r w:rsidRPr="0064691A">
        <w:rPr>
          <w:rFonts w:hint="eastAsia"/>
        </w:rPr>
        <w:t>及其相关</w:t>
      </w:r>
      <w:r w:rsidR="0084170F">
        <w:rPr>
          <w:rFonts w:hint="eastAsia"/>
        </w:rPr>
        <w:t>的</w:t>
      </w:r>
      <w:r w:rsidRPr="0064691A">
        <w:rPr>
          <w:rFonts w:hint="eastAsia"/>
        </w:rPr>
        <w:t>变体</w:t>
      </w:r>
      <w:r w:rsidR="0084170F">
        <w:rPr>
          <w:rFonts w:hint="eastAsia"/>
        </w:rPr>
        <w:t>神经网络</w:t>
      </w:r>
      <w:r w:rsidRPr="0064691A">
        <w:rPr>
          <w:rFonts w:hint="eastAsia"/>
        </w:rPr>
        <w:t>模型，如</w:t>
      </w:r>
      <w:r w:rsidRPr="0064691A">
        <w:rPr>
          <w:rFonts w:hint="eastAsia"/>
        </w:rPr>
        <w:t>LSTM</w:t>
      </w:r>
      <w:r w:rsidRPr="0064691A">
        <w:rPr>
          <w:rFonts w:hint="eastAsia"/>
        </w:rPr>
        <w:t>神经网络模型。</w:t>
      </w:r>
      <w:r w:rsidRPr="0064691A">
        <w:t>这里主要介绍基于</w:t>
      </w:r>
      <w:r w:rsidRPr="0064691A">
        <w:t>LSTM</w:t>
      </w:r>
      <w:r w:rsidRPr="0064691A">
        <w:t>的时间序列预测方法</w:t>
      </w:r>
      <w:r w:rsidRPr="0064691A">
        <w:rPr>
          <w:rFonts w:hint="eastAsia"/>
        </w:rPr>
        <w:t>。</w:t>
      </w:r>
    </w:p>
    <w:p w:rsidR="00F77435" w:rsidRDefault="00F77435" w:rsidP="0064691A">
      <w:pPr>
        <w:pStyle w:val="aff3"/>
      </w:pPr>
      <w:r w:rsidRPr="0064691A">
        <w:t>在介绍基于</w:t>
      </w:r>
      <w:r w:rsidRPr="0064691A">
        <w:t>LSTM</w:t>
      </w:r>
      <w:r w:rsidRPr="0064691A">
        <w:t>的时间序列预测方法之前</w:t>
      </w:r>
      <w:r w:rsidRPr="0064691A">
        <w:rPr>
          <w:rFonts w:hint="eastAsia"/>
        </w:rPr>
        <w:t>，</w:t>
      </w:r>
      <w:r w:rsidRPr="0064691A">
        <w:t>需要先介绍无监督学习与监督学习相关的内容</w:t>
      </w:r>
      <w:r w:rsidRPr="0064691A">
        <w:rPr>
          <w:rFonts w:hint="eastAsia"/>
        </w:rPr>
        <w:t>。</w:t>
      </w:r>
      <w:r w:rsidRPr="0064691A">
        <w:t>在机器学习中</w:t>
      </w:r>
      <w:r w:rsidRPr="0064691A">
        <w:rPr>
          <w:rFonts w:hint="eastAsia"/>
        </w:rPr>
        <w:t>，</w:t>
      </w:r>
      <w:r w:rsidRPr="0064691A">
        <w:t>按照标记的有无可以分为无监督学习和监督学习</w:t>
      </w:r>
      <w:r w:rsidR="005C034C" w:rsidRPr="005C034C">
        <w:rPr>
          <w:vertAlign w:val="superscript"/>
        </w:rPr>
        <w:fldChar w:fldCharType="begin"/>
      </w:r>
      <w:r w:rsidR="005C034C" w:rsidRPr="005C034C">
        <w:rPr>
          <w:vertAlign w:val="superscript"/>
        </w:rPr>
        <w:instrText xml:space="preserve"> REF _Ref27255446 \r \h </w:instrText>
      </w:r>
      <w:r w:rsidR="005C034C">
        <w:rPr>
          <w:vertAlign w:val="superscript"/>
        </w:rPr>
        <w:instrText xml:space="preserve"> \* MERGEFORMAT </w:instrText>
      </w:r>
      <w:r w:rsidR="005C034C" w:rsidRPr="005C034C">
        <w:rPr>
          <w:vertAlign w:val="superscript"/>
        </w:rPr>
      </w:r>
      <w:r w:rsidR="005C034C" w:rsidRPr="005C034C">
        <w:rPr>
          <w:vertAlign w:val="superscript"/>
        </w:rPr>
        <w:fldChar w:fldCharType="separate"/>
      </w:r>
      <w:r w:rsidR="00C2341A">
        <w:rPr>
          <w:vertAlign w:val="superscript"/>
        </w:rPr>
        <w:t>[30]</w:t>
      </w:r>
      <w:r w:rsidR="005C034C" w:rsidRPr="005C034C">
        <w:rPr>
          <w:vertAlign w:val="superscript"/>
        </w:rPr>
        <w:fldChar w:fldCharType="end"/>
      </w:r>
      <w:r w:rsidRPr="0064691A">
        <w:rPr>
          <w:rFonts w:hint="eastAsia"/>
        </w:rPr>
        <w:t>。无监督学习中使用的训练集与测试集是没有标记的，</w:t>
      </w:r>
      <w:r w:rsidR="005C034C">
        <w:rPr>
          <w:rFonts w:hint="eastAsia"/>
        </w:rPr>
        <w:t>而</w:t>
      </w:r>
      <w:r w:rsidRPr="0064691A">
        <w:t>监督学习中的训练集与测试集是有标记的</w:t>
      </w:r>
      <w:r w:rsidRPr="0064691A">
        <w:rPr>
          <w:rFonts w:hint="eastAsia"/>
        </w:rPr>
        <w:t>，</w:t>
      </w:r>
      <w:r w:rsidRPr="0064691A">
        <w:t>可以理解为模型有输出的期望值</w:t>
      </w:r>
      <w:r w:rsidRPr="0064691A">
        <w:rPr>
          <w:rFonts w:hint="eastAsia"/>
        </w:rPr>
        <w:t>，</w:t>
      </w:r>
      <w:r w:rsidRPr="0064691A">
        <w:t>并通过多轮训练模型不断调整模型内的结构参数</w:t>
      </w:r>
      <w:r w:rsidRPr="0064691A">
        <w:rPr>
          <w:rFonts w:hint="eastAsia"/>
        </w:rPr>
        <w:t>，使模型输出能够最大程度地接近输出的期望值。</w:t>
      </w:r>
    </w:p>
    <w:p w:rsidR="00DB3B7B" w:rsidRDefault="00DB3B7B" w:rsidP="0001758B">
      <w:pPr>
        <w:pStyle w:val="aff3"/>
        <w:spacing w:line="240" w:lineRule="auto"/>
        <w:ind w:firstLineChars="0" w:firstLine="0"/>
        <w:jc w:val="center"/>
      </w:pPr>
    </w:p>
    <w:p w:rsidR="0001758B" w:rsidRDefault="0001758B" w:rsidP="0001758B">
      <w:pPr>
        <w:pStyle w:val="-8"/>
        <w:rPr>
          <w:szCs w:val="21"/>
        </w:rPr>
      </w:pPr>
      <w:bookmarkStart w:id="69" w:name="_Toc29315903"/>
      <w:r>
        <w:rPr>
          <w:rFonts w:hint="eastAsia"/>
        </w:rPr>
        <w:t>表</w:t>
      </w:r>
      <w:r>
        <w:t>3</w:t>
      </w:r>
      <w:r>
        <w:rPr>
          <w:rFonts w:hint="eastAsia"/>
        </w:rP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341A">
        <w:rPr>
          <w:noProof/>
        </w:rPr>
        <w:t>1</w:t>
      </w:r>
      <w:r>
        <w:fldChar w:fldCharType="end"/>
      </w:r>
      <w:r w:rsidRPr="008F1006">
        <w:rPr>
          <w:szCs w:val="21"/>
        </w:rPr>
        <w:t>北京奥体中心某时段天气质量</w:t>
      </w:r>
      <w:r w:rsidR="004F0018">
        <w:rPr>
          <w:szCs w:val="21"/>
        </w:rPr>
        <w:t>的</w:t>
      </w:r>
      <w:r>
        <w:rPr>
          <w:szCs w:val="21"/>
        </w:rPr>
        <w:t>原始</w:t>
      </w:r>
      <w:r w:rsidRPr="008F1006">
        <w:rPr>
          <w:szCs w:val="21"/>
        </w:rPr>
        <w:t>数据</w:t>
      </w:r>
      <w:bookmarkEnd w:id="69"/>
    </w:p>
    <w:p w:rsidR="0001758B" w:rsidRDefault="0001758B" w:rsidP="0001758B">
      <w:pPr>
        <w:pStyle w:val="aff3"/>
        <w:spacing w:line="240" w:lineRule="auto"/>
        <w:ind w:firstLineChars="0" w:firstLine="0"/>
        <w:jc w:val="center"/>
        <w:rPr>
          <w:sz w:val="21"/>
          <w:szCs w:val="21"/>
        </w:rPr>
      </w:pPr>
      <w:r>
        <w:rPr>
          <w:rFonts w:hint="eastAsia"/>
          <w:sz w:val="21"/>
          <w:szCs w:val="21"/>
        </w:rPr>
        <w:t>T</w:t>
      </w:r>
      <w:r>
        <w:rPr>
          <w:sz w:val="21"/>
          <w:szCs w:val="21"/>
        </w:rPr>
        <w:t>able 3-1 O</w:t>
      </w:r>
      <w:r w:rsidRPr="00FF005B">
        <w:rPr>
          <w:sz w:val="21"/>
          <w:szCs w:val="21"/>
        </w:rPr>
        <w:t>riginal data on the weather quality of the Beijing Olympic Sports Center</w:t>
      </w:r>
      <w:r>
        <w:rPr>
          <w:sz w:val="21"/>
          <w:szCs w:val="21"/>
        </w:rPr>
        <w:t xml:space="preserve"> </w:t>
      </w:r>
    </w:p>
    <w:p w:rsidR="0001758B" w:rsidRPr="0001758B" w:rsidRDefault="0001758B" w:rsidP="0001758B">
      <w:pPr>
        <w:pStyle w:val="aff3"/>
        <w:spacing w:line="120" w:lineRule="auto"/>
        <w:ind w:firstLineChars="0" w:firstLine="0"/>
        <w:jc w:val="center"/>
        <w:rPr>
          <w:sz w:val="21"/>
          <w:szCs w:val="21"/>
        </w:rPr>
      </w:pPr>
    </w:p>
    <w:tbl>
      <w:tblPr>
        <w:tblStyle w:val="22"/>
        <w:tblW w:w="0" w:type="auto"/>
        <w:tblLook w:val="0600" w:firstRow="0" w:lastRow="0" w:firstColumn="0" w:lastColumn="0" w:noHBand="1" w:noVBand="1"/>
      </w:tblPr>
      <w:tblGrid>
        <w:gridCol w:w="1026"/>
        <w:gridCol w:w="1208"/>
        <w:gridCol w:w="1042"/>
        <w:gridCol w:w="1040"/>
        <w:gridCol w:w="1036"/>
        <w:gridCol w:w="1031"/>
        <w:gridCol w:w="1029"/>
        <w:gridCol w:w="1034"/>
      </w:tblGrid>
      <w:tr w:rsidR="00DB3B7B" w:rsidTr="0001758B">
        <w:tc>
          <w:tcPr>
            <w:tcW w:w="1026" w:type="dxa"/>
            <w:tcBorders>
              <w:top w:val="single" w:sz="18" w:space="0" w:color="auto"/>
              <w:bottom w:val="single" w:sz="8" w:space="0" w:color="auto"/>
            </w:tcBorders>
            <w:vAlign w:val="center"/>
          </w:tcPr>
          <w:p w:rsidR="00DB3B7B" w:rsidRPr="00BD5C02" w:rsidRDefault="00DB3B7B" w:rsidP="00B41D71">
            <w:pPr>
              <w:pStyle w:val="aff3"/>
              <w:tabs>
                <w:tab w:val="left" w:pos="466"/>
              </w:tabs>
              <w:ind w:firstLineChars="0" w:firstLine="0"/>
              <w:jc w:val="center"/>
              <w:rPr>
                <w:sz w:val="21"/>
                <w:szCs w:val="21"/>
              </w:rPr>
            </w:pPr>
            <w:r w:rsidRPr="00BD5C02">
              <w:rPr>
                <w:sz w:val="21"/>
                <w:szCs w:val="21"/>
              </w:rPr>
              <w:t>索引</w:t>
            </w:r>
          </w:p>
        </w:tc>
        <w:tc>
          <w:tcPr>
            <w:tcW w:w="1208" w:type="dxa"/>
            <w:tcBorders>
              <w:top w:val="single" w:sz="18" w:space="0" w:color="auto"/>
              <w:bottom w:val="single" w:sz="8" w:space="0" w:color="auto"/>
            </w:tcBorders>
            <w:vAlign w:val="center"/>
          </w:tcPr>
          <w:p w:rsidR="00DB3B7B" w:rsidRDefault="00DB3B7B" w:rsidP="00B41D71">
            <w:pPr>
              <w:pStyle w:val="aff3"/>
              <w:ind w:firstLineChars="0" w:firstLine="0"/>
              <w:jc w:val="center"/>
              <w:rPr>
                <w:sz w:val="21"/>
                <w:szCs w:val="21"/>
              </w:rPr>
            </w:pPr>
            <w:r>
              <w:rPr>
                <w:rFonts w:hint="eastAsia"/>
                <w:sz w:val="21"/>
                <w:szCs w:val="21"/>
              </w:rPr>
              <w:t>时间</w:t>
            </w:r>
          </w:p>
          <w:p w:rsidR="00DB3B7B" w:rsidRPr="00BD5C02" w:rsidRDefault="00C516B2" w:rsidP="00B41D71">
            <w:pPr>
              <w:pStyle w:val="aff3"/>
              <w:ind w:firstLineChars="0" w:firstLine="0"/>
              <w:jc w:val="center"/>
              <w:rPr>
                <w:sz w:val="21"/>
                <w:szCs w:val="21"/>
              </w:rPr>
            </w:pPr>
            <w:r>
              <w:rPr>
                <w:rFonts w:hint="eastAsia"/>
                <w:sz w:val="21"/>
                <w:szCs w:val="21"/>
              </w:rPr>
              <w:t>(</w:t>
            </w:r>
            <w:r w:rsidR="00DB3B7B">
              <w:rPr>
                <w:rFonts w:hint="eastAsia"/>
                <w:sz w:val="21"/>
                <w:szCs w:val="21"/>
              </w:rPr>
              <w:t>2</w:t>
            </w:r>
            <w:r w:rsidR="00DB3B7B">
              <w:rPr>
                <w:sz w:val="21"/>
                <w:szCs w:val="21"/>
              </w:rPr>
              <w:t>018</w:t>
            </w:r>
            <w:r w:rsidR="00DB3B7B">
              <w:rPr>
                <w:rFonts w:hint="eastAsia"/>
                <w:sz w:val="21"/>
                <w:szCs w:val="21"/>
              </w:rPr>
              <w:t>/1/3</w:t>
            </w:r>
            <w:r w:rsidR="00DB3B7B">
              <w:rPr>
                <w:sz w:val="21"/>
                <w:szCs w:val="21"/>
              </w:rPr>
              <w:t>1</w:t>
            </w:r>
            <w:r>
              <w:rPr>
                <w:rFonts w:hint="eastAsia"/>
                <w:sz w:val="21"/>
                <w:szCs w:val="21"/>
              </w:rPr>
              <w:t>)</w:t>
            </w:r>
          </w:p>
        </w:tc>
        <w:tc>
          <w:tcPr>
            <w:tcW w:w="1042" w:type="dxa"/>
            <w:tcBorders>
              <w:top w:val="single" w:sz="18" w:space="0" w:color="auto"/>
              <w:bottom w:val="single" w:sz="8" w:space="0" w:color="auto"/>
            </w:tcBorders>
            <w:vAlign w:val="center"/>
          </w:tcPr>
          <w:p w:rsidR="00DB3B7B" w:rsidRPr="00BD5C02" w:rsidRDefault="00DB3B7B" w:rsidP="00B41D71">
            <w:pPr>
              <w:pStyle w:val="aff3"/>
              <w:ind w:firstLineChars="0" w:firstLine="0"/>
              <w:jc w:val="center"/>
              <w:rPr>
                <w:sz w:val="21"/>
                <w:szCs w:val="21"/>
              </w:rPr>
            </w:pPr>
            <w:r>
              <w:rPr>
                <w:rFonts w:hint="eastAsia"/>
                <w:sz w:val="21"/>
                <w:szCs w:val="21"/>
              </w:rPr>
              <w:t>P</w:t>
            </w:r>
            <w:r>
              <w:rPr>
                <w:sz w:val="21"/>
                <w:szCs w:val="21"/>
              </w:rPr>
              <w:t>M2.5</w:t>
            </w:r>
          </w:p>
        </w:tc>
        <w:tc>
          <w:tcPr>
            <w:tcW w:w="1040" w:type="dxa"/>
            <w:tcBorders>
              <w:top w:val="single" w:sz="18" w:space="0" w:color="auto"/>
              <w:bottom w:val="single" w:sz="8" w:space="0" w:color="auto"/>
            </w:tcBorders>
            <w:vAlign w:val="center"/>
          </w:tcPr>
          <w:p w:rsidR="00DB3B7B" w:rsidRPr="00BD5C02" w:rsidRDefault="00DB3B7B" w:rsidP="00B41D71">
            <w:pPr>
              <w:pStyle w:val="aff3"/>
              <w:ind w:firstLineChars="0" w:firstLine="0"/>
              <w:jc w:val="center"/>
              <w:rPr>
                <w:sz w:val="21"/>
                <w:szCs w:val="21"/>
              </w:rPr>
            </w:pPr>
            <w:r>
              <w:rPr>
                <w:rFonts w:hint="eastAsia"/>
                <w:sz w:val="21"/>
                <w:szCs w:val="21"/>
              </w:rPr>
              <w:t>P</w:t>
            </w:r>
            <w:r>
              <w:rPr>
                <w:sz w:val="21"/>
                <w:szCs w:val="21"/>
              </w:rPr>
              <w:t>M10</w:t>
            </w:r>
          </w:p>
        </w:tc>
        <w:tc>
          <w:tcPr>
            <w:tcW w:w="1036" w:type="dxa"/>
            <w:tcBorders>
              <w:top w:val="single" w:sz="18" w:space="0" w:color="auto"/>
              <w:bottom w:val="single" w:sz="8" w:space="0" w:color="auto"/>
            </w:tcBorders>
            <w:vAlign w:val="center"/>
          </w:tcPr>
          <w:p w:rsidR="00DB3B7B" w:rsidRPr="00BD5C02" w:rsidRDefault="00DB3B7B" w:rsidP="00B41D71">
            <w:pPr>
              <w:pStyle w:val="aff3"/>
              <w:ind w:firstLineChars="0" w:firstLine="0"/>
              <w:jc w:val="center"/>
              <w:rPr>
                <w:sz w:val="21"/>
                <w:szCs w:val="21"/>
              </w:rPr>
            </w:pPr>
            <w:r>
              <w:rPr>
                <w:rFonts w:hint="eastAsia"/>
                <w:sz w:val="21"/>
                <w:szCs w:val="21"/>
              </w:rPr>
              <w:t>N</w:t>
            </w:r>
            <w:r>
              <w:rPr>
                <w:sz w:val="21"/>
                <w:szCs w:val="21"/>
              </w:rPr>
              <w:t>O2</w:t>
            </w:r>
          </w:p>
        </w:tc>
        <w:tc>
          <w:tcPr>
            <w:tcW w:w="1031" w:type="dxa"/>
            <w:tcBorders>
              <w:top w:val="single" w:sz="18" w:space="0" w:color="auto"/>
              <w:bottom w:val="single" w:sz="8" w:space="0" w:color="auto"/>
            </w:tcBorders>
            <w:vAlign w:val="center"/>
          </w:tcPr>
          <w:p w:rsidR="00DB3B7B" w:rsidRPr="00BD5C02" w:rsidRDefault="00DB3B7B" w:rsidP="00B41D71">
            <w:pPr>
              <w:pStyle w:val="aff3"/>
              <w:ind w:firstLineChars="0" w:firstLine="0"/>
              <w:jc w:val="center"/>
              <w:rPr>
                <w:sz w:val="21"/>
                <w:szCs w:val="21"/>
              </w:rPr>
            </w:pPr>
            <w:r>
              <w:rPr>
                <w:rFonts w:hint="eastAsia"/>
                <w:sz w:val="21"/>
                <w:szCs w:val="21"/>
              </w:rPr>
              <w:t>C</w:t>
            </w:r>
            <w:r>
              <w:rPr>
                <w:sz w:val="21"/>
                <w:szCs w:val="21"/>
              </w:rPr>
              <w:t>O</w:t>
            </w:r>
          </w:p>
        </w:tc>
        <w:tc>
          <w:tcPr>
            <w:tcW w:w="1029" w:type="dxa"/>
            <w:tcBorders>
              <w:top w:val="single" w:sz="18" w:space="0" w:color="auto"/>
              <w:bottom w:val="single" w:sz="8" w:space="0" w:color="auto"/>
            </w:tcBorders>
            <w:vAlign w:val="center"/>
          </w:tcPr>
          <w:p w:rsidR="00DB3B7B" w:rsidRPr="00BD5C02" w:rsidRDefault="00DB3B7B" w:rsidP="00B41D71">
            <w:pPr>
              <w:pStyle w:val="aff3"/>
              <w:ind w:firstLineChars="0" w:firstLine="0"/>
              <w:jc w:val="center"/>
              <w:rPr>
                <w:sz w:val="21"/>
                <w:szCs w:val="21"/>
              </w:rPr>
            </w:pPr>
            <w:r>
              <w:rPr>
                <w:rFonts w:hint="eastAsia"/>
                <w:sz w:val="21"/>
                <w:szCs w:val="21"/>
              </w:rPr>
              <w:t>O</w:t>
            </w:r>
            <w:r>
              <w:rPr>
                <w:sz w:val="21"/>
                <w:szCs w:val="21"/>
              </w:rPr>
              <w:t>3</w:t>
            </w:r>
          </w:p>
        </w:tc>
        <w:tc>
          <w:tcPr>
            <w:tcW w:w="1034" w:type="dxa"/>
            <w:tcBorders>
              <w:top w:val="single" w:sz="18" w:space="0" w:color="auto"/>
              <w:bottom w:val="single" w:sz="8" w:space="0" w:color="auto"/>
            </w:tcBorders>
            <w:vAlign w:val="center"/>
          </w:tcPr>
          <w:p w:rsidR="00DB3B7B" w:rsidRPr="00BD5C02" w:rsidRDefault="00DB3B7B" w:rsidP="00B41D71">
            <w:pPr>
              <w:pStyle w:val="aff3"/>
              <w:ind w:firstLineChars="0" w:firstLine="0"/>
              <w:jc w:val="center"/>
              <w:rPr>
                <w:sz w:val="21"/>
                <w:szCs w:val="21"/>
              </w:rPr>
            </w:pPr>
            <w:r>
              <w:rPr>
                <w:rFonts w:hint="eastAsia"/>
                <w:sz w:val="21"/>
                <w:szCs w:val="21"/>
              </w:rPr>
              <w:t>S</w:t>
            </w:r>
            <w:r>
              <w:rPr>
                <w:sz w:val="21"/>
                <w:szCs w:val="21"/>
              </w:rPr>
              <w:t>O2</w:t>
            </w:r>
          </w:p>
        </w:tc>
      </w:tr>
      <w:tr w:rsidR="00DB3B7B" w:rsidTr="0001758B">
        <w:tc>
          <w:tcPr>
            <w:tcW w:w="1026" w:type="dxa"/>
            <w:tcBorders>
              <w:top w:val="single" w:sz="8" w:space="0" w:color="auto"/>
            </w:tcBorders>
          </w:tcPr>
          <w:p w:rsidR="00DB3B7B" w:rsidRPr="00BD5C02" w:rsidRDefault="00DB3B7B" w:rsidP="00B41D71">
            <w:pPr>
              <w:pStyle w:val="aff3"/>
              <w:ind w:firstLineChars="0" w:firstLine="0"/>
              <w:jc w:val="center"/>
              <w:rPr>
                <w:sz w:val="21"/>
                <w:szCs w:val="21"/>
              </w:rPr>
            </w:pPr>
            <w:r>
              <w:rPr>
                <w:sz w:val="21"/>
                <w:szCs w:val="21"/>
              </w:rPr>
              <w:t>1</w:t>
            </w:r>
          </w:p>
        </w:tc>
        <w:tc>
          <w:tcPr>
            <w:tcW w:w="1208" w:type="dxa"/>
            <w:tcBorders>
              <w:top w:val="single" w:sz="8" w:space="0" w:color="auto"/>
            </w:tcBorders>
          </w:tcPr>
          <w:p w:rsidR="00DB3B7B" w:rsidRPr="00BD5C02" w:rsidRDefault="00DB3B7B" w:rsidP="00B41D71">
            <w:pPr>
              <w:pStyle w:val="aff3"/>
              <w:ind w:firstLineChars="0" w:firstLine="0"/>
              <w:jc w:val="center"/>
              <w:rPr>
                <w:sz w:val="21"/>
                <w:szCs w:val="21"/>
              </w:rPr>
            </w:pPr>
            <w:r>
              <w:rPr>
                <w:rFonts w:hint="eastAsia"/>
                <w:sz w:val="21"/>
                <w:szCs w:val="21"/>
              </w:rPr>
              <w:t>1</w:t>
            </w:r>
            <w:r>
              <w:rPr>
                <w:sz w:val="21"/>
                <w:szCs w:val="21"/>
              </w:rPr>
              <w:t>6:00:00</w:t>
            </w:r>
          </w:p>
        </w:tc>
        <w:tc>
          <w:tcPr>
            <w:tcW w:w="1042" w:type="dxa"/>
            <w:tcBorders>
              <w:top w:val="single" w:sz="8" w:space="0" w:color="auto"/>
            </w:tcBorders>
          </w:tcPr>
          <w:p w:rsidR="00DB3B7B" w:rsidRPr="00BD5C02" w:rsidRDefault="00DB3B7B" w:rsidP="00B41D71">
            <w:pPr>
              <w:pStyle w:val="aff3"/>
              <w:ind w:firstLineChars="0" w:firstLine="0"/>
              <w:jc w:val="center"/>
              <w:rPr>
                <w:sz w:val="21"/>
                <w:szCs w:val="21"/>
              </w:rPr>
            </w:pPr>
            <w:r>
              <w:rPr>
                <w:rFonts w:hint="eastAsia"/>
                <w:sz w:val="21"/>
                <w:szCs w:val="21"/>
              </w:rPr>
              <w:t>4</w:t>
            </w:r>
            <w:r>
              <w:rPr>
                <w:sz w:val="21"/>
                <w:szCs w:val="21"/>
              </w:rPr>
              <w:t>9</w:t>
            </w:r>
          </w:p>
        </w:tc>
        <w:tc>
          <w:tcPr>
            <w:tcW w:w="1040" w:type="dxa"/>
            <w:tcBorders>
              <w:top w:val="single" w:sz="8" w:space="0" w:color="auto"/>
            </w:tcBorders>
          </w:tcPr>
          <w:p w:rsidR="00DB3B7B" w:rsidRPr="00BD5C02" w:rsidRDefault="00DB3B7B" w:rsidP="00B41D71">
            <w:pPr>
              <w:pStyle w:val="aff3"/>
              <w:ind w:firstLineChars="0" w:firstLine="0"/>
              <w:jc w:val="center"/>
              <w:rPr>
                <w:sz w:val="21"/>
                <w:szCs w:val="21"/>
              </w:rPr>
            </w:pPr>
            <w:r>
              <w:rPr>
                <w:rFonts w:hint="eastAsia"/>
                <w:sz w:val="21"/>
                <w:szCs w:val="21"/>
              </w:rPr>
              <w:t>8</w:t>
            </w:r>
            <w:r>
              <w:rPr>
                <w:sz w:val="21"/>
                <w:szCs w:val="21"/>
              </w:rPr>
              <w:t>2</w:t>
            </w:r>
          </w:p>
        </w:tc>
        <w:tc>
          <w:tcPr>
            <w:tcW w:w="1036" w:type="dxa"/>
            <w:tcBorders>
              <w:top w:val="single" w:sz="8" w:space="0" w:color="auto"/>
            </w:tcBorders>
          </w:tcPr>
          <w:p w:rsidR="00DB3B7B" w:rsidRPr="00BD5C02" w:rsidRDefault="00DB3B7B" w:rsidP="00B41D71">
            <w:pPr>
              <w:pStyle w:val="aff3"/>
              <w:ind w:firstLineChars="0" w:firstLine="0"/>
              <w:jc w:val="center"/>
              <w:rPr>
                <w:sz w:val="21"/>
                <w:szCs w:val="21"/>
              </w:rPr>
            </w:pPr>
            <w:r>
              <w:rPr>
                <w:rFonts w:hint="eastAsia"/>
                <w:sz w:val="21"/>
                <w:szCs w:val="21"/>
              </w:rPr>
              <w:t>9</w:t>
            </w:r>
            <w:r>
              <w:rPr>
                <w:sz w:val="21"/>
                <w:szCs w:val="21"/>
              </w:rPr>
              <w:t>0</w:t>
            </w:r>
          </w:p>
        </w:tc>
        <w:tc>
          <w:tcPr>
            <w:tcW w:w="1031" w:type="dxa"/>
            <w:tcBorders>
              <w:top w:val="single" w:sz="8" w:space="0" w:color="auto"/>
            </w:tcBorders>
          </w:tcPr>
          <w:p w:rsidR="00DB3B7B" w:rsidRPr="00BD5C02" w:rsidRDefault="00DB3B7B" w:rsidP="00B41D71">
            <w:pPr>
              <w:pStyle w:val="aff3"/>
              <w:ind w:firstLineChars="0" w:firstLine="0"/>
              <w:jc w:val="center"/>
              <w:rPr>
                <w:sz w:val="21"/>
                <w:szCs w:val="21"/>
              </w:rPr>
            </w:pPr>
            <w:r>
              <w:rPr>
                <w:rFonts w:hint="eastAsia"/>
                <w:sz w:val="21"/>
                <w:szCs w:val="21"/>
              </w:rPr>
              <w:t>0</w:t>
            </w:r>
            <w:r>
              <w:rPr>
                <w:sz w:val="21"/>
                <w:szCs w:val="21"/>
              </w:rPr>
              <w:t>.9</w:t>
            </w:r>
          </w:p>
        </w:tc>
        <w:tc>
          <w:tcPr>
            <w:tcW w:w="1029" w:type="dxa"/>
            <w:tcBorders>
              <w:top w:val="single" w:sz="8" w:space="0" w:color="auto"/>
            </w:tcBorders>
          </w:tcPr>
          <w:p w:rsidR="00DB3B7B" w:rsidRPr="00BD5C02" w:rsidRDefault="00DB3B7B" w:rsidP="00B41D71">
            <w:pPr>
              <w:pStyle w:val="aff3"/>
              <w:ind w:firstLineChars="0" w:firstLine="0"/>
              <w:jc w:val="center"/>
              <w:rPr>
                <w:sz w:val="21"/>
                <w:szCs w:val="21"/>
              </w:rPr>
            </w:pPr>
            <w:r>
              <w:rPr>
                <w:rFonts w:hint="eastAsia"/>
                <w:sz w:val="21"/>
                <w:szCs w:val="21"/>
              </w:rPr>
              <w:t>6</w:t>
            </w:r>
          </w:p>
        </w:tc>
        <w:tc>
          <w:tcPr>
            <w:tcW w:w="1034" w:type="dxa"/>
            <w:tcBorders>
              <w:top w:val="single" w:sz="8" w:space="0" w:color="auto"/>
            </w:tcBorders>
          </w:tcPr>
          <w:p w:rsidR="00DB3B7B" w:rsidRPr="00BD5C02" w:rsidRDefault="00DB3B7B" w:rsidP="00B41D71">
            <w:pPr>
              <w:pStyle w:val="aff3"/>
              <w:ind w:firstLineChars="0" w:firstLine="0"/>
              <w:jc w:val="center"/>
              <w:rPr>
                <w:sz w:val="21"/>
                <w:szCs w:val="21"/>
              </w:rPr>
            </w:pPr>
            <w:r>
              <w:rPr>
                <w:rFonts w:hint="eastAsia"/>
                <w:sz w:val="21"/>
                <w:szCs w:val="21"/>
              </w:rPr>
              <w:t>1</w:t>
            </w:r>
            <w:r>
              <w:rPr>
                <w:sz w:val="21"/>
                <w:szCs w:val="21"/>
              </w:rPr>
              <w:t>0</w:t>
            </w:r>
          </w:p>
        </w:tc>
      </w:tr>
      <w:tr w:rsidR="00DB3B7B" w:rsidTr="0001758B">
        <w:tc>
          <w:tcPr>
            <w:tcW w:w="1026" w:type="dxa"/>
          </w:tcPr>
          <w:p w:rsidR="00DB3B7B" w:rsidRPr="00BD5C02" w:rsidRDefault="00DB3B7B" w:rsidP="00B41D71">
            <w:pPr>
              <w:pStyle w:val="aff3"/>
              <w:ind w:firstLineChars="0" w:firstLine="0"/>
              <w:jc w:val="center"/>
              <w:rPr>
                <w:sz w:val="21"/>
                <w:szCs w:val="21"/>
              </w:rPr>
            </w:pPr>
            <w:r>
              <w:rPr>
                <w:rFonts w:hint="eastAsia"/>
                <w:sz w:val="21"/>
                <w:szCs w:val="21"/>
              </w:rPr>
              <w:t>2</w:t>
            </w:r>
          </w:p>
        </w:tc>
        <w:tc>
          <w:tcPr>
            <w:tcW w:w="1208" w:type="dxa"/>
          </w:tcPr>
          <w:p w:rsidR="00DB3B7B" w:rsidRPr="00BD5C02" w:rsidRDefault="00DB3B7B" w:rsidP="00B41D71">
            <w:pPr>
              <w:pStyle w:val="aff3"/>
              <w:ind w:firstLineChars="0" w:firstLine="0"/>
              <w:jc w:val="center"/>
              <w:rPr>
                <w:sz w:val="21"/>
                <w:szCs w:val="21"/>
              </w:rPr>
            </w:pPr>
            <w:r>
              <w:rPr>
                <w:rFonts w:hint="eastAsia"/>
                <w:sz w:val="21"/>
                <w:szCs w:val="21"/>
              </w:rPr>
              <w:t>1</w:t>
            </w:r>
            <w:r>
              <w:rPr>
                <w:sz w:val="21"/>
                <w:szCs w:val="21"/>
              </w:rPr>
              <w:t>7:00:00</w:t>
            </w:r>
          </w:p>
        </w:tc>
        <w:tc>
          <w:tcPr>
            <w:tcW w:w="1042" w:type="dxa"/>
          </w:tcPr>
          <w:p w:rsidR="00DB3B7B" w:rsidRPr="00BD5C02" w:rsidRDefault="00DB3B7B" w:rsidP="00B41D71">
            <w:pPr>
              <w:pStyle w:val="aff3"/>
              <w:ind w:firstLineChars="0" w:firstLine="0"/>
              <w:jc w:val="center"/>
              <w:rPr>
                <w:sz w:val="21"/>
                <w:szCs w:val="21"/>
              </w:rPr>
            </w:pPr>
            <w:r>
              <w:rPr>
                <w:rFonts w:hint="eastAsia"/>
                <w:sz w:val="21"/>
                <w:szCs w:val="21"/>
              </w:rPr>
              <w:t>4</w:t>
            </w:r>
            <w:r>
              <w:rPr>
                <w:sz w:val="21"/>
                <w:szCs w:val="21"/>
              </w:rPr>
              <w:t>7</w:t>
            </w:r>
          </w:p>
        </w:tc>
        <w:tc>
          <w:tcPr>
            <w:tcW w:w="1040" w:type="dxa"/>
          </w:tcPr>
          <w:p w:rsidR="00DB3B7B" w:rsidRPr="00BD5C02" w:rsidRDefault="00DB3B7B" w:rsidP="00B41D71">
            <w:pPr>
              <w:pStyle w:val="aff3"/>
              <w:ind w:firstLineChars="0" w:firstLine="0"/>
              <w:jc w:val="center"/>
              <w:rPr>
                <w:sz w:val="21"/>
                <w:szCs w:val="21"/>
              </w:rPr>
            </w:pPr>
            <w:r>
              <w:rPr>
                <w:rFonts w:hint="eastAsia"/>
                <w:sz w:val="21"/>
                <w:szCs w:val="21"/>
              </w:rPr>
              <w:t>8</w:t>
            </w:r>
            <w:r>
              <w:rPr>
                <w:sz w:val="21"/>
                <w:szCs w:val="21"/>
              </w:rPr>
              <w:t>0</w:t>
            </w:r>
          </w:p>
        </w:tc>
        <w:tc>
          <w:tcPr>
            <w:tcW w:w="1036" w:type="dxa"/>
          </w:tcPr>
          <w:p w:rsidR="00DB3B7B" w:rsidRPr="00BD5C02" w:rsidRDefault="00DB3B7B" w:rsidP="00B41D71">
            <w:pPr>
              <w:pStyle w:val="aff3"/>
              <w:ind w:firstLineChars="0" w:firstLine="0"/>
              <w:jc w:val="center"/>
              <w:rPr>
                <w:sz w:val="21"/>
                <w:szCs w:val="21"/>
              </w:rPr>
            </w:pPr>
            <w:r>
              <w:rPr>
                <w:rFonts w:hint="eastAsia"/>
                <w:sz w:val="21"/>
                <w:szCs w:val="21"/>
              </w:rPr>
              <w:t>9</w:t>
            </w:r>
            <w:r>
              <w:rPr>
                <w:sz w:val="21"/>
                <w:szCs w:val="21"/>
              </w:rPr>
              <w:t>0</w:t>
            </w:r>
          </w:p>
        </w:tc>
        <w:tc>
          <w:tcPr>
            <w:tcW w:w="1031" w:type="dxa"/>
          </w:tcPr>
          <w:p w:rsidR="00DB3B7B" w:rsidRPr="00BD5C02" w:rsidRDefault="00DB3B7B" w:rsidP="00B41D71">
            <w:pPr>
              <w:pStyle w:val="aff3"/>
              <w:ind w:firstLineChars="0" w:firstLine="0"/>
              <w:jc w:val="center"/>
              <w:rPr>
                <w:sz w:val="21"/>
                <w:szCs w:val="21"/>
              </w:rPr>
            </w:pPr>
            <w:r>
              <w:rPr>
                <w:rFonts w:hint="eastAsia"/>
                <w:sz w:val="21"/>
                <w:szCs w:val="21"/>
              </w:rPr>
              <w:t>0</w:t>
            </w:r>
            <w:r>
              <w:rPr>
                <w:sz w:val="21"/>
                <w:szCs w:val="21"/>
              </w:rPr>
              <w:t>.9</w:t>
            </w:r>
          </w:p>
        </w:tc>
        <w:tc>
          <w:tcPr>
            <w:tcW w:w="1029" w:type="dxa"/>
          </w:tcPr>
          <w:p w:rsidR="00DB3B7B" w:rsidRPr="00BD5C02" w:rsidRDefault="00DB3B7B" w:rsidP="00B41D71">
            <w:pPr>
              <w:pStyle w:val="aff3"/>
              <w:ind w:firstLineChars="0" w:firstLine="0"/>
              <w:jc w:val="center"/>
              <w:rPr>
                <w:sz w:val="21"/>
                <w:szCs w:val="21"/>
              </w:rPr>
            </w:pPr>
            <w:r>
              <w:rPr>
                <w:rFonts w:hint="eastAsia"/>
                <w:sz w:val="21"/>
                <w:szCs w:val="21"/>
              </w:rPr>
              <w:t>5</w:t>
            </w:r>
          </w:p>
        </w:tc>
        <w:tc>
          <w:tcPr>
            <w:tcW w:w="1034" w:type="dxa"/>
          </w:tcPr>
          <w:p w:rsidR="00DB3B7B" w:rsidRPr="00BD5C02" w:rsidRDefault="00DB3B7B" w:rsidP="00B41D71">
            <w:pPr>
              <w:pStyle w:val="aff3"/>
              <w:ind w:firstLineChars="0" w:firstLine="0"/>
              <w:jc w:val="center"/>
              <w:rPr>
                <w:sz w:val="21"/>
                <w:szCs w:val="21"/>
              </w:rPr>
            </w:pPr>
            <w:r>
              <w:rPr>
                <w:rFonts w:hint="eastAsia"/>
                <w:sz w:val="21"/>
                <w:szCs w:val="21"/>
              </w:rPr>
              <w:t>1</w:t>
            </w:r>
            <w:r>
              <w:rPr>
                <w:sz w:val="21"/>
                <w:szCs w:val="21"/>
              </w:rPr>
              <w:t>0</w:t>
            </w:r>
          </w:p>
        </w:tc>
      </w:tr>
      <w:tr w:rsidR="00DB3B7B" w:rsidTr="0001758B">
        <w:tc>
          <w:tcPr>
            <w:tcW w:w="1026" w:type="dxa"/>
          </w:tcPr>
          <w:p w:rsidR="00DB3B7B" w:rsidRPr="00BD5C02" w:rsidRDefault="00DB3B7B" w:rsidP="00B41D71">
            <w:pPr>
              <w:pStyle w:val="aff3"/>
              <w:ind w:firstLineChars="0" w:firstLine="0"/>
              <w:jc w:val="center"/>
              <w:rPr>
                <w:sz w:val="21"/>
                <w:szCs w:val="21"/>
              </w:rPr>
            </w:pPr>
            <w:r>
              <w:rPr>
                <w:rFonts w:hint="eastAsia"/>
                <w:sz w:val="21"/>
                <w:szCs w:val="21"/>
              </w:rPr>
              <w:t>3</w:t>
            </w:r>
          </w:p>
        </w:tc>
        <w:tc>
          <w:tcPr>
            <w:tcW w:w="1208" w:type="dxa"/>
          </w:tcPr>
          <w:p w:rsidR="00DB3B7B" w:rsidRPr="00BD5C02" w:rsidRDefault="00DB3B7B" w:rsidP="00B41D71">
            <w:pPr>
              <w:pStyle w:val="aff3"/>
              <w:ind w:firstLineChars="0" w:firstLine="0"/>
              <w:jc w:val="center"/>
              <w:rPr>
                <w:sz w:val="21"/>
                <w:szCs w:val="21"/>
              </w:rPr>
            </w:pPr>
            <w:r>
              <w:rPr>
                <w:rFonts w:hint="eastAsia"/>
                <w:sz w:val="21"/>
                <w:szCs w:val="21"/>
              </w:rPr>
              <w:t>1</w:t>
            </w:r>
            <w:r>
              <w:rPr>
                <w:sz w:val="21"/>
                <w:szCs w:val="21"/>
              </w:rPr>
              <w:t>8:00:00</w:t>
            </w:r>
          </w:p>
        </w:tc>
        <w:tc>
          <w:tcPr>
            <w:tcW w:w="1042" w:type="dxa"/>
          </w:tcPr>
          <w:p w:rsidR="00DB3B7B" w:rsidRPr="00BD5C02" w:rsidRDefault="00DB3B7B" w:rsidP="00B41D71">
            <w:pPr>
              <w:pStyle w:val="aff3"/>
              <w:ind w:firstLineChars="0" w:firstLine="0"/>
              <w:jc w:val="center"/>
              <w:rPr>
                <w:sz w:val="21"/>
                <w:szCs w:val="21"/>
              </w:rPr>
            </w:pPr>
            <w:r>
              <w:rPr>
                <w:rFonts w:hint="eastAsia"/>
                <w:sz w:val="21"/>
                <w:szCs w:val="21"/>
              </w:rPr>
              <w:t>4</w:t>
            </w:r>
            <w:r>
              <w:rPr>
                <w:sz w:val="21"/>
                <w:szCs w:val="21"/>
              </w:rPr>
              <w:t>6</w:t>
            </w:r>
          </w:p>
        </w:tc>
        <w:tc>
          <w:tcPr>
            <w:tcW w:w="1040" w:type="dxa"/>
          </w:tcPr>
          <w:p w:rsidR="00DB3B7B" w:rsidRPr="00BD5C02" w:rsidRDefault="00DB3B7B" w:rsidP="00B41D71">
            <w:pPr>
              <w:pStyle w:val="aff3"/>
              <w:ind w:firstLineChars="0" w:firstLine="0"/>
              <w:jc w:val="center"/>
              <w:rPr>
                <w:sz w:val="21"/>
                <w:szCs w:val="21"/>
              </w:rPr>
            </w:pPr>
            <w:r>
              <w:rPr>
                <w:rFonts w:hint="eastAsia"/>
                <w:sz w:val="21"/>
                <w:szCs w:val="21"/>
              </w:rPr>
              <w:t>9</w:t>
            </w:r>
            <w:r>
              <w:rPr>
                <w:sz w:val="21"/>
                <w:szCs w:val="21"/>
              </w:rPr>
              <w:t>1</w:t>
            </w:r>
          </w:p>
        </w:tc>
        <w:tc>
          <w:tcPr>
            <w:tcW w:w="1036" w:type="dxa"/>
          </w:tcPr>
          <w:p w:rsidR="00DB3B7B" w:rsidRPr="00BD5C02" w:rsidRDefault="00DB3B7B" w:rsidP="00B41D71">
            <w:pPr>
              <w:pStyle w:val="aff3"/>
              <w:ind w:firstLineChars="0" w:firstLine="0"/>
              <w:jc w:val="center"/>
              <w:rPr>
                <w:sz w:val="21"/>
                <w:szCs w:val="21"/>
              </w:rPr>
            </w:pPr>
            <w:r>
              <w:rPr>
                <w:rFonts w:hint="eastAsia"/>
                <w:sz w:val="21"/>
                <w:szCs w:val="21"/>
              </w:rPr>
              <w:t>9</w:t>
            </w:r>
            <w:r>
              <w:rPr>
                <w:sz w:val="21"/>
                <w:szCs w:val="21"/>
              </w:rPr>
              <w:t>1</w:t>
            </w:r>
          </w:p>
        </w:tc>
        <w:tc>
          <w:tcPr>
            <w:tcW w:w="1031" w:type="dxa"/>
          </w:tcPr>
          <w:p w:rsidR="00DB3B7B" w:rsidRPr="00BD5C02" w:rsidRDefault="00DB3B7B" w:rsidP="00B41D71">
            <w:pPr>
              <w:pStyle w:val="aff3"/>
              <w:ind w:firstLineChars="0" w:firstLine="0"/>
              <w:jc w:val="center"/>
              <w:rPr>
                <w:sz w:val="21"/>
                <w:szCs w:val="21"/>
              </w:rPr>
            </w:pPr>
            <w:r>
              <w:rPr>
                <w:rFonts w:hint="eastAsia"/>
                <w:sz w:val="21"/>
                <w:szCs w:val="21"/>
              </w:rPr>
              <w:t>1</w:t>
            </w:r>
            <w:r>
              <w:rPr>
                <w:sz w:val="21"/>
                <w:szCs w:val="21"/>
              </w:rPr>
              <w:t>.3</w:t>
            </w:r>
          </w:p>
        </w:tc>
        <w:tc>
          <w:tcPr>
            <w:tcW w:w="1029" w:type="dxa"/>
          </w:tcPr>
          <w:p w:rsidR="00DB3B7B" w:rsidRPr="00BD5C02" w:rsidRDefault="00DB3B7B" w:rsidP="00B41D71">
            <w:pPr>
              <w:pStyle w:val="aff3"/>
              <w:ind w:firstLineChars="0" w:firstLine="0"/>
              <w:jc w:val="center"/>
              <w:rPr>
                <w:sz w:val="21"/>
                <w:szCs w:val="21"/>
              </w:rPr>
            </w:pPr>
            <w:r>
              <w:rPr>
                <w:rFonts w:hint="eastAsia"/>
                <w:sz w:val="21"/>
                <w:szCs w:val="21"/>
              </w:rPr>
              <w:t>5</w:t>
            </w:r>
          </w:p>
        </w:tc>
        <w:tc>
          <w:tcPr>
            <w:tcW w:w="1034" w:type="dxa"/>
          </w:tcPr>
          <w:p w:rsidR="00DB3B7B" w:rsidRPr="00BD5C02" w:rsidRDefault="00DB3B7B" w:rsidP="00B41D71">
            <w:pPr>
              <w:pStyle w:val="aff3"/>
              <w:ind w:firstLineChars="0" w:firstLine="0"/>
              <w:jc w:val="center"/>
              <w:rPr>
                <w:sz w:val="21"/>
                <w:szCs w:val="21"/>
              </w:rPr>
            </w:pPr>
            <w:r>
              <w:rPr>
                <w:rFonts w:hint="eastAsia"/>
                <w:sz w:val="21"/>
                <w:szCs w:val="21"/>
              </w:rPr>
              <w:t>2</w:t>
            </w:r>
            <w:r>
              <w:rPr>
                <w:sz w:val="21"/>
                <w:szCs w:val="21"/>
              </w:rPr>
              <w:t>8</w:t>
            </w:r>
          </w:p>
        </w:tc>
      </w:tr>
      <w:tr w:rsidR="00DB3B7B" w:rsidTr="0001758B">
        <w:tc>
          <w:tcPr>
            <w:tcW w:w="1026" w:type="dxa"/>
          </w:tcPr>
          <w:p w:rsidR="00DB3B7B" w:rsidRPr="00BD5C02" w:rsidRDefault="00DB3B7B" w:rsidP="00B41D71">
            <w:pPr>
              <w:pStyle w:val="aff3"/>
              <w:ind w:firstLineChars="0" w:firstLine="0"/>
              <w:jc w:val="center"/>
              <w:rPr>
                <w:sz w:val="21"/>
                <w:szCs w:val="21"/>
              </w:rPr>
            </w:pPr>
            <w:r>
              <w:rPr>
                <w:rFonts w:hint="eastAsia"/>
                <w:sz w:val="21"/>
                <w:szCs w:val="21"/>
              </w:rPr>
              <w:t>4</w:t>
            </w:r>
          </w:p>
        </w:tc>
        <w:tc>
          <w:tcPr>
            <w:tcW w:w="1208" w:type="dxa"/>
          </w:tcPr>
          <w:p w:rsidR="00DB3B7B" w:rsidRPr="00BD5C02" w:rsidRDefault="00DB3B7B" w:rsidP="00B41D71">
            <w:pPr>
              <w:pStyle w:val="aff3"/>
              <w:ind w:firstLineChars="0" w:firstLine="0"/>
              <w:jc w:val="center"/>
              <w:rPr>
                <w:sz w:val="21"/>
                <w:szCs w:val="21"/>
              </w:rPr>
            </w:pPr>
            <w:r>
              <w:rPr>
                <w:rFonts w:hint="eastAsia"/>
                <w:sz w:val="21"/>
                <w:szCs w:val="21"/>
              </w:rPr>
              <w:t>1</w:t>
            </w:r>
            <w:r>
              <w:rPr>
                <w:sz w:val="21"/>
                <w:szCs w:val="21"/>
              </w:rPr>
              <w:t>9:00:00</w:t>
            </w:r>
          </w:p>
        </w:tc>
        <w:tc>
          <w:tcPr>
            <w:tcW w:w="1042" w:type="dxa"/>
          </w:tcPr>
          <w:p w:rsidR="00DB3B7B" w:rsidRPr="00BD5C02" w:rsidRDefault="00DB3B7B" w:rsidP="00B41D71">
            <w:pPr>
              <w:pStyle w:val="aff3"/>
              <w:ind w:firstLineChars="0" w:firstLine="0"/>
              <w:jc w:val="center"/>
              <w:rPr>
                <w:sz w:val="21"/>
                <w:szCs w:val="21"/>
              </w:rPr>
            </w:pPr>
            <w:r>
              <w:rPr>
                <w:rFonts w:hint="eastAsia"/>
                <w:sz w:val="21"/>
                <w:szCs w:val="21"/>
              </w:rPr>
              <w:t>6</w:t>
            </w:r>
            <w:r>
              <w:rPr>
                <w:sz w:val="21"/>
                <w:szCs w:val="21"/>
              </w:rPr>
              <w:t>0</w:t>
            </w:r>
          </w:p>
        </w:tc>
        <w:tc>
          <w:tcPr>
            <w:tcW w:w="1040" w:type="dxa"/>
          </w:tcPr>
          <w:p w:rsidR="00DB3B7B" w:rsidRPr="00BD5C02" w:rsidRDefault="00DB3B7B" w:rsidP="00B41D71">
            <w:pPr>
              <w:pStyle w:val="aff3"/>
              <w:ind w:firstLineChars="0" w:firstLine="0"/>
              <w:jc w:val="center"/>
              <w:rPr>
                <w:sz w:val="21"/>
                <w:szCs w:val="21"/>
              </w:rPr>
            </w:pPr>
            <w:r>
              <w:rPr>
                <w:rFonts w:hint="eastAsia"/>
                <w:sz w:val="21"/>
                <w:szCs w:val="21"/>
              </w:rPr>
              <w:t>9</w:t>
            </w:r>
            <w:r>
              <w:rPr>
                <w:sz w:val="21"/>
                <w:szCs w:val="21"/>
              </w:rPr>
              <w:t>5</w:t>
            </w:r>
          </w:p>
        </w:tc>
        <w:tc>
          <w:tcPr>
            <w:tcW w:w="1036" w:type="dxa"/>
          </w:tcPr>
          <w:p w:rsidR="00DB3B7B" w:rsidRPr="00BD5C02" w:rsidRDefault="00DB3B7B" w:rsidP="00B41D71">
            <w:pPr>
              <w:pStyle w:val="aff3"/>
              <w:ind w:firstLineChars="0" w:firstLine="0"/>
              <w:jc w:val="center"/>
              <w:rPr>
                <w:sz w:val="21"/>
                <w:szCs w:val="21"/>
              </w:rPr>
            </w:pPr>
            <w:r>
              <w:rPr>
                <w:rFonts w:hint="eastAsia"/>
                <w:sz w:val="21"/>
                <w:szCs w:val="21"/>
              </w:rPr>
              <w:t>8</w:t>
            </w:r>
            <w:r>
              <w:rPr>
                <w:sz w:val="21"/>
                <w:szCs w:val="21"/>
              </w:rPr>
              <w:t>5</w:t>
            </w:r>
          </w:p>
        </w:tc>
        <w:tc>
          <w:tcPr>
            <w:tcW w:w="1031" w:type="dxa"/>
          </w:tcPr>
          <w:p w:rsidR="00DB3B7B" w:rsidRPr="00BD5C02" w:rsidRDefault="00DB3B7B" w:rsidP="00B41D71">
            <w:pPr>
              <w:pStyle w:val="aff3"/>
              <w:ind w:firstLineChars="0" w:firstLine="0"/>
              <w:jc w:val="center"/>
              <w:rPr>
                <w:sz w:val="21"/>
                <w:szCs w:val="21"/>
              </w:rPr>
            </w:pPr>
            <w:r>
              <w:rPr>
                <w:rFonts w:hint="eastAsia"/>
                <w:sz w:val="21"/>
                <w:szCs w:val="21"/>
              </w:rPr>
              <w:t>2</w:t>
            </w:r>
          </w:p>
        </w:tc>
        <w:tc>
          <w:tcPr>
            <w:tcW w:w="1029" w:type="dxa"/>
          </w:tcPr>
          <w:p w:rsidR="00DB3B7B" w:rsidRPr="00BD5C02" w:rsidRDefault="00DB3B7B" w:rsidP="00B41D71">
            <w:pPr>
              <w:pStyle w:val="aff3"/>
              <w:ind w:firstLineChars="0" w:firstLine="0"/>
              <w:jc w:val="center"/>
              <w:rPr>
                <w:sz w:val="21"/>
                <w:szCs w:val="21"/>
              </w:rPr>
            </w:pPr>
            <w:r>
              <w:rPr>
                <w:rFonts w:hint="eastAsia"/>
                <w:sz w:val="21"/>
                <w:szCs w:val="21"/>
              </w:rPr>
              <w:t>6</w:t>
            </w:r>
          </w:p>
        </w:tc>
        <w:tc>
          <w:tcPr>
            <w:tcW w:w="1034" w:type="dxa"/>
          </w:tcPr>
          <w:p w:rsidR="00DB3B7B" w:rsidRPr="00BD5C02" w:rsidRDefault="00DB3B7B" w:rsidP="00B41D71">
            <w:pPr>
              <w:pStyle w:val="aff3"/>
              <w:ind w:firstLineChars="0" w:firstLine="0"/>
              <w:jc w:val="center"/>
              <w:rPr>
                <w:sz w:val="21"/>
                <w:szCs w:val="21"/>
              </w:rPr>
            </w:pPr>
            <w:r>
              <w:rPr>
                <w:rFonts w:hint="eastAsia"/>
                <w:sz w:val="21"/>
                <w:szCs w:val="21"/>
              </w:rPr>
              <w:t>3</w:t>
            </w:r>
            <w:r>
              <w:rPr>
                <w:sz w:val="21"/>
                <w:szCs w:val="21"/>
              </w:rPr>
              <w:t>8</w:t>
            </w:r>
          </w:p>
        </w:tc>
      </w:tr>
      <w:tr w:rsidR="00DB3B7B" w:rsidTr="0001758B">
        <w:tc>
          <w:tcPr>
            <w:tcW w:w="1026" w:type="dxa"/>
            <w:tcBorders>
              <w:bottom w:val="single" w:sz="18" w:space="0" w:color="auto"/>
            </w:tcBorders>
          </w:tcPr>
          <w:p w:rsidR="00DB3B7B" w:rsidRPr="00BD5C02" w:rsidRDefault="00DB3B7B" w:rsidP="00B41D71">
            <w:pPr>
              <w:pStyle w:val="aff3"/>
              <w:ind w:firstLineChars="0" w:firstLine="0"/>
              <w:jc w:val="center"/>
              <w:rPr>
                <w:sz w:val="21"/>
                <w:szCs w:val="21"/>
              </w:rPr>
            </w:pPr>
            <w:r>
              <w:rPr>
                <w:rFonts w:hint="eastAsia"/>
                <w:sz w:val="21"/>
                <w:szCs w:val="21"/>
              </w:rPr>
              <w:t>5</w:t>
            </w:r>
          </w:p>
        </w:tc>
        <w:tc>
          <w:tcPr>
            <w:tcW w:w="1208" w:type="dxa"/>
            <w:tcBorders>
              <w:bottom w:val="single" w:sz="18" w:space="0" w:color="auto"/>
            </w:tcBorders>
          </w:tcPr>
          <w:p w:rsidR="00DB3B7B" w:rsidRPr="00BD5C02" w:rsidRDefault="00DB3B7B" w:rsidP="00B41D71">
            <w:pPr>
              <w:pStyle w:val="aff3"/>
              <w:ind w:firstLineChars="0" w:firstLine="0"/>
              <w:jc w:val="center"/>
              <w:rPr>
                <w:sz w:val="21"/>
                <w:szCs w:val="21"/>
              </w:rPr>
            </w:pPr>
            <w:r>
              <w:rPr>
                <w:sz w:val="21"/>
                <w:szCs w:val="21"/>
              </w:rPr>
              <w:t>20:00:00</w:t>
            </w:r>
          </w:p>
        </w:tc>
        <w:tc>
          <w:tcPr>
            <w:tcW w:w="1042" w:type="dxa"/>
            <w:tcBorders>
              <w:bottom w:val="single" w:sz="18" w:space="0" w:color="auto"/>
            </w:tcBorders>
          </w:tcPr>
          <w:p w:rsidR="00DB3B7B" w:rsidRPr="00BD5C02" w:rsidRDefault="00DB3B7B" w:rsidP="00B41D71">
            <w:pPr>
              <w:pStyle w:val="aff3"/>
              <w:ind w:firstLineChars="0" w:firstLine="0"/>
              <w:jc w:val="center"/>
              <w:rPr>
                <w:sz w:val="21"/>
                <w:szCs w:val="21"/>
              </w:rPr>
            </w:pPr>
            <w:r>
              <w:rPr>
                <w:rFonts w:hint="eastAsia"/>
                <w:sz w:val="21"/>
                <w:szCs w:val="21"/>
              </w:rPr>
              <w:t>5</w:t>
            </w:r>
            <w:r>
              <w:rPr>
                <w:sz w:val="21"/>
                <w:szCs w:val="21"/>
              </w:rPr>
              <w:t>2</w:t>
            </w:r>
          </w:p>
        </w:tc>
        <w:tc>
          <w:tcPr>
            <w:tcW w:w="1040" w:type="dxa"/>
            <w:tcBorders>
              <w:bottom w:val="single" w:sz="18" w:space="0" w:color="auto"/>
            </w:tcBorders>
          </w:tcPr>
          <w:p w:rsidR="00DB3B7B" w:rsidRPr="00BD5C02" w:rsidRDefault="00DB3B7B" w:rsidP="00B41D71">
            <w:pPr>
              <w:pStyle w:val="aff3"/>
              <w:ind w:firstLineChars="0" w:firstLine="0"/>
              <w:jc w:val="center"/>
              <w:rPr>
                <w:sz w:val="21"/>
                <w:szCs w:val="21"/>
              </w:rPr>
            </w:pPr>
            <w:r>
              <w:rPr>
                <w:rFonts w:hint="eastAsia"/>
                <w:sz w:val="21"/>
                <w:szCs w:val="21"/>
              </w:rPr>
              <w:t>9</w:t>
            </w:r>
            <w:r>
              <w:rPr>
                <w:sz w:val="21"/>
                <w:szCs w:val="21"/>
              </w:rPr>
              <w:t>1</w:t>
            </w:r>
          </w:p>
        </w:tc>
        <w:tc>
          <w:tcPr>
            <w:tcW w:w="1036" w:type="dxa"/>
            <w:tcBorders>
              <w:bottom w:val="single" w:sz="18" w:space="0" w:color="auto"/>
            </w:tcBorders>
          </w:tcPr>
          <w:p w:rsidR="00DB3B7B" w:rsidRPr="00BD5C02" w:rsidRDefault="00DB3B7B" w:rsidP="00B41D71">
            <w:pPr>
              <w:pStyle w:val="aff3"/>
              <w:ind w:firstLineChars="0" w:firstLine="0"/>
              <w:jc w:val="center"/>
              <w:rPr>
                <w:sz w:val="21"/>
                <w:szCs w:val="21"/>
              </w:rPr>
            </w:pPr>
            <w:r>
              <w:rPr>
                <w:rFonts w:hint="eastAsia"/>
                <w:sz w:val="21"/>
                <w:szCs w:val="21"/>
              </w:rPr>
              <w:t>8</w:t>
            </w:r>
            <w:r>
              <w:rPr>
                <w:sz w:val="21"/>
                <w:szCs w:val="21"/>
              </w:rPr>
              <w:t>1</w:t>
            </w:r>
          </w:p>
        </w:tc>
        <w:tc>
          <w:tcPr>
            <w:tcW w:w="1031" w:type="dxa"/>
            <w:tcBorders>
              <w:bottom w:val="single" w:sz="18" w:space="0" w:color="auto"/>
            </w:tcBorders>
          </w:tcPr>
          <w:p w:rsidR="00DB3B7B" w:rsidRPr="00BD5C02" w:rsidRDefault="00DB3B7B" w:rsidP="00B41D71">
            <w:pPr>
              <w:pStyle w:val="aff3"/>
              <w:ind w:firstLineChars="0" w:firstLine="0"/>
              <w:jc w:val="center"/>
              <w:rPr>
                <w:sz w:val="21"/>
                <w:szCs w:val="21"/>
              </w:rPr>
            </w:pPr>
            <w:r>
              <w:rPr>
                <w:rFonts w:hint="eastAsia"/>
                <w:sz w:val="21"/>
                <w:szCs w:val="21"/>
              </w:rPr>
              <w:t>1</w:t>
            </w:r>
            <w:r>
              <w:rPr>
                <w:sz w:val="21"/>
                <w:szCs w:val="21"/>
              </w:rPr>
              <w:t>.9</w:t>
            </w:r>
          </w:p>
        </w:tc>
        <w:tc>
          <w:tcPr>
            <w:tcW w:w="1029" w:type="dxa"/>
            <w:tcBorders>
              <w:bottom w:val="single" w:sz="18" w:space="0" w:color="auto"/>
            </w:tcBorders>
          </w:tcPr>
          <w:p w:rsidR="00DB3B7B" w:rsidRPr="00BD5C02" w:rsidRDefault="00DB3B7B" w:rsidP="00B41D71">
            <w:pPr>
              <w:pStyle w:val="aff3"/>
              <w:ind w:firstLineChars="0" w:firstLine="0"/>
              <w:jc w:val="center"/>
              <w:rPr>
                <w:sz w:val="21"/>
                <w:szCs w:val="21"/>
              </w:rPr>
            </w:pPr>
            <w:r>
              <w:rPr>
                <w:rFonts w:hint="eastAsia"/>
                <w:sz w:val="21"/>
                <w:szCs w:val="21"/>
              </w:rPr>
              <w:t>5</w:t>
            </w:r>
          </w:p>
        </w:tc>
        <w:tc>
          <w:tcPr>
            <w:tcW w:w="1034" w:type="dxa"/>
            <w:tcBorders>
              <w:bottom w:val="single" w:sz="18" w:space="0" w:color="auto"/>
            </w:tcBorders>
          </w:tcPr>
          <w:p w:rsidR="00DB3B7B" w:rsidRPr="00BD5C02" w:rsidRDefault="00DB3B7B" w:rsidP="00B41D71">
            <w:pPr>
              <w:pStyle w:val="aff3"/>
              <w:ind w:firstLineChars="0" w:firstLine="0"/>
              <w:jc w:val="center"/>
              <w:rPr>
                <w:sz w:val="21"/>
                <w:szCs w:val="21"/>
              </w:rPr>
            </w:pPr>
            <w:r>
              <w:rPr>
                <w:rFonts w:hint="eastAsia"/>
                <w:sz w:val="21"/>
                <w:szCs w:val="21"/>
              </w:rPr>
              <w:t>3</w:t>
            </w:r>
            <w:r>
              <w:rPr>
                <w:sz w:val="21"/>
                <w:szCs w:val="21"/>
              </w:rPr>
              <w:t>0</w:t>
            </w:r>
          </w:p>
        </w:tc>
      </w:tr>
    </w:tbl>
    <w:p w:rsidR="00DB3B7B" w:rsidRPr="0064691A" w:rsidRDefault="00DB3B7B" w:rsidP="00DB3B7B">
      <w:pPr>
        <w:pStyle w:val="aff3"/>
        <w:ind w:firstLineChars="0" w:firstLine="0"/>
      </w:pPr>
    </w:p>
    <w:p w:rsidR="00F77435" w:rsidRDefault="00F77435" w:rsidP="0064691A">
      <w:pPr>
        <w:pStyle w:val="aff3"/>
      </w:pPr>
      <w:r w:rsidRPr="0064691A">
        <w:t>本次研究使用的</w:t>
      </w:r>
      <w:r w:rsidRPr="0064691A">
        <w:t>LSTM</w:t>
      </w:r>
      <w:r w:rsidR="00C91558">
        <w:t>神经</w:t>
      </w:r>
      <w:r w:rsidRPr="0064691A">
        <w:t>网络模型属于神经网络中深度学习的扩展分支</w:t>
      </w:r>
      <w:r w:rsidRPr="0064691A">
        <w:rPr>
          <w:rFonts w:hint="eastAsia"/>
        </w:rPr>
        <w:t>，</w:t>
      </w:r>
      <w:r w:rsidRPr="0064691A">
        <w:t>同样</w:t>
      </w:r>
      <w:r w:rsidRPr="0064691A">
        <w:rPr>
          <w:rFonts w:hint="eastAsia"/>
        </w:rPr>
        <w:t>在</w:t>
      </w:r>
      <w:r w:rsidRPr="0064691A">
        <w:t>监督学习的范畴内</w:t>
      </w:r>
      <w:r w:rsidRPr="0064691A">
        <w:rPr>
          <w:rFonts w:hint="eastAsia"/>
        </w:rPr>
        <w:t>，其训练接与测试集数据是需要具有标记项的，也就是需要有输出项。然而在直接获取的原始时间序列数据中，绝大多数是没有标记项的，需要根据研究内容人为地选择并添加标记项。以下以预测北京天气质量的案</w:t>
      </w:r>
      <w:r w:rsidRPr="0064691A">
        <w:rPr>
          <w:rFonts w:hint="eastAsia"/>
        </w:rPr>
        <w:lastRenderedPageBreak/>
        <w:t>例为例进行说明。</w:t>
      </w:r>
    </w:p>
    <w:p w:rsidR="00F77435" w:rsidRDefault="00F77435" w:rsidP="0064691A">
      <w:pPr>
        <w:pStyle w:val="aff3"/>
      </w:pPr>
      <w:r w:rsidRPr="0064691A">
        <w:t>从</w:t>
      </w:r>
      <w:r w:rsidR="00807E82">
        <w:rPr>
          <w:rFonts w:hint="eastAsia"/>
        </w:rPr>
        <w:t>表</w:t>
      </w:r>
      <w:r w:rsidR="00807E82">
        <w:rPr>
          <w:rFonts w:hint="eastAsia"/>
        </w:rPr>
        <w:t>3-</w:t>
      </w:r>
      <w:r w:rsidR="004F0018">
        <w:t>1</w:t>
      </w:r>
      <w:r w:rsidRPr="0064691A">
        <w:t>可</w:t>
      </w:r>
      <w:r w:rsidRPr="0064691A">
        <w:rPr>
          <w:rFonts w:hint="eastAsia"/>
        </w:rPr>
        <w:t>见，获取的</w:t>
      </w:r>
      <w:r w:rsidR="00807E82">
        <w:t>原始数据</w:t>
      </w:r>
      <w:r w:rsidRPr="0064691A">
        <w:t>没有标记项</w:t>
      </w:r>
      <w:r w:rsidRPr="0064691A">
        <w:rPr>
          <w:rFonts w:hint="eastAsia"/>
        </w:rPr>
        <w:t>。该案例研究的内容是预测空气质量参数中的</w:t>
      </w:r>
      <w:r w:rsidRPr="0064691A">
        <w:rPr>
          <w:rFonts w:hint="eastAsia"/>
        </w:rPr>
        <w:t>PM</w:t>
      </w:r>
      <w:r w:rsidRPr="0064691A">
        <w:t>2.5</w:t>
      </w:r>
      <w:r w:rsidRPr="0064691A">
        <w:t>与</w:t>
      </w:r>
      <w:r w:rsidRPr="0064691A">
        <w:t>PM10</w:t>
      </w:r>
      <w:r w:rsidRPr="0064691A">
        <w:t>两种参数</w:t>
      </w:r>
      <w:r w:rsidR="00807E82">
        <w:t>的具体数值</w:t>
      </w:r>
      <w:r w:rsidRPr="0064691A">
        <w:rPr>
          <w:rFonts w:hint="eastAsia"/>
        </w:rPr>
        <w:t>，因此，需要将</w:t>
      </w:r>
      <w:r w:rsidRPr="0064691A">
        <w:rPr>
          <w:rFonts w:hint="eastAsia"/>
        </w:rPr>
        <w:t>PM</w:t>
      </w:r>
      <w:r w:rsidRPr="0064691A">
        <w:t>2.5</w:t>
      </w:r>
      <w:r w:rsidRPr="0064691A">
        <w:t>与</w:t>
      </w:r>
      <w:r w:rsidRPr="0064691A">
        <w:t>PM10</w:t>
      </w:r>
      <w:r w:rsidRPr="0064691A">
        <w:t>这两个维度的数据提取出来作为标记输出</w:t>
      </w:r>
      <w:r w:rsidR="00782756">
        <w:rPr>
          <w:rFonts w:hint="eastAsia"/>
        </w:rPr>
        <w:t>，如</w:t>
      </w:r>
      <w:r w:rsidRPr="0064691A">
        <w:rPr>
          <w:rFonts w:hint="eastAsia"/>
        </w:rPr>
        <w:t>表</w:t>
      </w:r>
      <w:r w:rsidR="00782756">
        <w:rPr>
          <w:rFonts w:hint="eastAsia"/>
        </w:rPr>
        <w:t>3-</w:t>
      </w:r>
      <w:r w:rsidR="00782756">
        <w:t>2</w:t>
      </w:r>
      <w:r w:rsidRPr="0064691A">
        <w:rPr>
          <w:rFonts w:hint="eastAsia"/>
        </w:rPr>
        <w:t>所示。</w:t>
      </w:r>
    </w:p>
    <w:p w:rsidR="00E168F8" w:rsidRPr="00E168F8" w:rsidRDefault="00E168F8" w:rsidP="000C25A8">
      <w:pPr>
        <w:pStyle w:val="aff3"/>
        <w:spacing w:line="240" w:lineRule="auto"/>
        <w:ind w:firstLineChars="0" w:firstLine="0"/>
        <w:jc w:val="center"/>
        <w:rPr>
          <w:sz w:val="21"/>
          <w:szCs w:val="21"/>
        </w:rPr>
      </w:pPr>
    </w:p>
    <w:p w:rsidR="000C25A8" w:rsidRDefault="000C25A8" w:rsidP="000C25A8">
      <w:pPr>
        <w:pStyle w:val="-8"/>
        <w:rPr>
          <w:szCs w:val="21"/>
        </w:rPr>
      </w:pPr>
      <w:bookmarkStart w:id="70" w:name="_Toc29315904"/>
      <w:r>
        <w:rPr>
          <w:rFonts w:hint="eastAsia"/>
        </w:rPr>
        <w:t>表</w:t>
      </w:r>
      <w:r>
        <w:t>3</w:t>
      </w:r>
      <w:r>
        <w:rPr>
          <w:rFonts w:hint="eastAsia"/>
        </w:rP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341A">
        <w:rPr>
          <w:noProof/>
        </w:rPr>
        <w:t>2</w:t>
      </w:r>
      <w:r>
        <w:fldChar w:fldCharType="end"/>
      </w:r>
      <w:r w:rsidRPr="00E168F8">
        <w:rPr>
          <w:szCs w:val="21"/>
        </w:rPr>
        <w:t>北京奥体中心某时段天气质量的</w:t>
      </w:r>
      <w:r>
        <w:rPr>
          <w:szCs w:val="21"/>
        </w:rPr>
        <w:t>中间</w:t>
      </w:r>
      <w:r w:rsidRPr="00E168F8">
        <w:rPr>
          <w:szCs w:val="21"/>
        </w:rPr>
        <w:t>数据</w:t>
      </w:r>
      <w:bookmarkEnd w:id="70"/>
    </w:p>
    <w:p w:rsidR="000C25A8" w:rsidRDefault="000C25A8" w:rsidP="000C25A8">
      <w:pPr>
        <w:pStyle w:val="aff3"/>
        <w:spacing w:line="240" w:lineRule="auto"/>
        <w:ind w:firstLineChars="0" w:firstLine="0"/>
        <w:jc w:val="center"/>
        <w:rPr>
          <w:sz w:val="21"/>
          <w:szCs w:val="21"/>
        </w:rPr>
      </w:pPr>
      <w:r>
        <w:rPr>
          <w:sz w:val="21"/>
          <w:szCs w:val="21"/>
        </w:rPr>
        <w:t>Table 3</w:t>
      </w:r>
      <w:r>
        <w:rPr>
          <w:rFonts w:hint="eastAsia"/>
          <w:sz w:val="21"/>
          <w:szCs w:val="21"/>
        </w:rPr>
        <w:t>-</w:t>
      </w:r>
      <w:r>
        <w:rPr>
          <w:sz w:val="21"/>
          <w:szCs w:val="21"/>
        </w:rPr>
        <w:t xml:space="preserve">2 </w:t>
      </w:r>
      <w:r w:rsidRPr="00E97F06">
        <w:rPr>
          <w:sz w:val="21"/>
          <w:szCs w:val="21"/>
        </w:rPr>
        <w:t>Intermediate data of weather quality in Beijing Olympic Sports Center</w:t>
      </w:r>
    </w:p>
    <w:p w:rsidR="000C25A8" w:rsidRPr="005C11B5" w:rsidRDefault="000C25A8" w:rsidP="000C25A8">
      <w:pPr>
        <w:pStyle w:val="a5"/>
        <w:keepNext/>
        <w:spacing w:line="120" w:lineRule="auto"/>
        <w:jc w:val="center"/>
        <w:rPr>
          <w:rFonts w:ascii="宋体" w:eastAsia="宋体" w:hAnsi="宋体"/>
          <w:sz w:val="21"/>
          <w:szCs w:val="21"/>
        </w:rPr>
      </w:pPr>
    </w:p>
    <w:tbl>
      <w:tblPr>
        <w:tblStyle w:val="22"/>
        <w:tblW w:w="0" w:type="auto"/>
        <w:tblLook w:val="0620" w:firstRow="1" w:lastRow="0" w:firstColumn="0" w:lastColumn="0" w:noHBand="1" w:noVBand="1"/>
      </w:tblPr>
      <w:tblGrid>
        <w:gridCol w:w="787"/>
        <w:gridCol w:w="1488"/>
        <w:gridCol w:w="783"/>
        <w:gridCol w:w="769"/>
        <w:gridCol w:w="768"/>
        <w:gridCol w:w="766"/>
        <w:gridCol w:w="765"/>
        <w:gridCol w:w="767"/>
        <w:gridCol w:w="783"/>
        <w:gridCol w:w="770"/>
      </w:tblGrid>
      <w:tr w:rsidR="00E168F8" w:rsidTr="00A36517">
        <w:trPr>
          <w:cnfStyle w:val="100000000000" w:firstRow="1" w:lastRow="0" w:firstColumn="0" w:lastColumn="0" w:oddVBand="0" w:evenVBand="0" w:oddHBand="0" w:evenHBand="0" w:firstRowFirstColumn="0" w:firstRowLastColumn="0" w:lastRowFirstColumn="0" w:lastRowLastColumn="0"/>
        </w:trPr>
        <w:tc>
          <w:tcPr>
            <w:tcW w:w="787" w:type="dxa"/>
            <w:tcBorders>
              <w:top w:val="single" w:sz="18" w:space="0" w:color="auto"/>
              <w:bottom w:val="single" w:sz="8" w:space="0" w:color="auto"/>
            </w:tcBorders>
            <w:vAlign w:val="center"/>
          </w:tcPr>
          <w:p w:rsidR="00E168F8" w:rsidRPr="00E168F8" w:rsidRDefault="00E168F8" w:rsidP="00E168F8">
            <w:pPr>
              <w:pStyle w:val="aff3"/>
              <w:ind w:firstLineChars="0" w:firstLine="0"/>
              <w:jc w:val="center"/>
              <w:rPr>
                <w:b w:val="0"/>
                <w:sz w:val="21"/>
                <w:szCs w:val="21"/>
              </w:rPr>
            </w:pPr>
            <w:r w:rsidRPr="00E168F8">
              <w:rPr>
                <w:rFonts w:hint="eastAsia"/>
                <w:b w:val="0"/>
                <w:sz w:val="21"/>
                <w:szCs w:val="21"/>
              </w:rPr>
              <w:t>索引</w:t>
            </w:r>
          </w:p>
        </w:tc>
        <w:tc>
          <w:tcPr>
            <w:tcW w:w="1488" w:type="dxa"/>
            <w:tcBorders>
              <w:top w:val="single" w:sz="18" w:space="0" w:color="auto"/>
              <w:bottom w:val="single" w:sz="8" w:space="0" w:color="auto"/>
            </w:tcBorders>
            <w:vAlign w:val="center"/>
          </w:tcPr>
          <w:p w:rsidR="00E168F8" w:rsidRPr="00E168F8" w:rsidRDefault="00E168F8" w:rsidP="00E168F8">
            <w:pPr>
              <w:pStyle w:val="aff3"/>
              <w:ind w:firstLineChars="0" w:firstLine="0"/>
              <w:jc w:val="center"/>
              <w:rPr>
                <w:b w:val="0"/>
                <w:sz w:val="21"/>
                <w:szCs w:val="21"/>
              </w:rPr>
            </w:pPr>
            <w:r w:rsidRPr="00E168F8">
              <w:rPr>
                <w:rFonts w:hint="eastAsia"/>
                <w:b w:val="0"/>
                <w:sz w:val="21"/>
                <w:szCs w:val="21"/>
              </w:rPr>
              <w:t>时间</w:t>
            </w:r>
          </w:p>
          <w:p w:rsidR="00E168F8" w:rsidRPr="00E168F8" w:rsidRDefault="00A36517" w:rsidP="00E168F8">
            <w:pPr>
              <w:pStyle w:val="aff3"/>
              <w:ind w:firstLineChars="0" w:firstLine="0"/>
              <w:jc w:val="center"/>
              <w:rPr>
                <w:sz w:val="21"/>
                <w:szCs w:val="21"/>
              </w:rPr>
            </w:pPr>
            <w:r>
              <w:rPr>
                <w:rFonts w:hint="eastAsia"/>
                <w:b w:val="0"/>
                <w:sz w:val="21"/>
                <w:szCs w:val="21"/>
              </w:rPr>
              <w:t>(</w:t>
            </w:r>
            <w:r w:rsidR="00E168F8" w:rsidRPr="00E168F8">
              <w:rPr>
                <w:rFonts w:hint="eastAsia"/>
                <w:b w:val="0"/>
                <w:sz w:val="21"/>
                <w:szCs w:val="21"/>
              </w:rPr>
              <w:t>2</w:t>
            </w:r>
            <w:r w:rsidR="00E168F8" w:rsidRPr="00E168F8">
              <w:rPr>
                <w:b w:val="0"/>
                <w:sz w:val="21"/>
                <w:szCs w:val="21"/>
              </w:rPr>
              <w:t>018</w:t>
            </w:r>
            <w:r w:rsidR="00E168F8" w:rsidRPr="00E168F8">
              <w:rPr>
                <w:rFonts w:hint="eastAsia"/>
                <w:b w:val="0"/>
                <w:sz w:val="21"/>
                <w:szCs w:val="21"/>
              </w:rPr>
              <w:t>/1/3</w:t>
            </w:r>
            <w:r w:rsidR="00E168F8" w:rsidRPr="00E168F8">
              <w:rPr>
                <w:b w:val="0"/>
                <w:sz w:val="21"/>
                <w:szCs w:val="21"/>
              </w:rPr>
              <w:t>1</w:t>
            </w:r>
            <w:r>
              <w:rPr>
                <w:rFonts w:hint="eastAsia"/>
                <w:b w:val="0"/>
                <w:sz w:val="21"/>
                <w:szCs w:val="21"/>
              </w:rPr>
              <w:t>)</w:t>
            </w:r>
          </w:p>
        </w:tc>
        <w:tc>
          <w:tcPr>
            <w:tcW w:w="783" w:type="dxa"/>
            <w:tcBorders>
              <w:top w:val="single" w:sz="18" w:space="0" w:color="auto"/>
              <w:bottom w:val="single" w:sz="8" w:space="0" w:color="auto"/>
            </w:tcBorders>
            <w:vAlign w:val="center"/>
          </w:tcPr>
          <w:p w:rsidR="00E168F8" w:rsidRPr="00E168F8" w:rsidRDefault="00E168F8" w:rsidP="00E168F8">
            <w:pPr>
              <w:pStyle w:val="aff3"/>
              <w:ind w:firstLineChars="0" w:firstLine="0"/>
              <w:jc w:val="center"/>
              <w:rPr>
                <w:b w:val="0"/>
                <w:sz w:val="21"/>
                <w:szCs w:val="21"/>
              </w:rPr>
            </w:pPr>
            <w:r w:rsidRPr="00E168F8">
              <w:rPr>
                <w:rFonts w:hint="eastAsia"/>
                <w:b w:val="0"/>
                <w:sz w:val="21"/>
                <w:szCs w:val="21"/>
              </w:rPr>
              <w:t>P</w:t>
            </w:r>
            <w:r w:rsidRPr="00E168F8">
              <w:rPr>
                <w:b w:val="0"/>
                <w:sz w:val="21"/>
                <w:szCs w:val="21"/>
              </w:rPr>
              <w:t>M2.5</w:t>
            </w:r>
          </w:p>
        </w:tc>
        <w:tc>
          <w:tcPr>
            <w:tcW w:w="769" w:type="dxa"/>
            <w:tcBorders>
              <w:top w:val="single" w:sz="18" w:space="0" w:color="auto"/>
              <w:bottom w:val="single" w:sz="8" w:space="0" w:color="auto"/>
            </w:tcBorders>
            <w:vAlign w:val="center"/>
          </w:tcPr>
          <w:p w:rsidR="00E168F8" w:rsidRPr="00E168F8" w:rsidRDefault="00E168F8" w:rsidP="00E168F8">
            <w:pPr>
              <w:pStyle w:val="aff3"/>
              <w:ind w:firstLineChars="0" w:firstLine="0"/>
              <w:jc w:val="center"/>
              <w:rPr>
                <w:b w:val="0"/>
                <w:sz w:val="21"/>
                <w:szCs w:val="21"/>
              </w:rPr>
            </w:pPr>
            <w:r w:rsidRPr="00E168F8">
              <w:rPr>
                <w:rFonts w:hint="eastAsia"/>
                <w:b w:val="0"/>
                <w:sz w:val="21"/>
                <w:szCs w:val="21"/>
              </w:rPr>
              <w:t>P</w:t>
            </w:r>
            <w:r w:rsidRPr="00E168F8">
              <w:rPr>
                <w:b w:val="0"/>
                <w:sz w:val="21"/>
                <w:szCs w:val="21"/>
              </w:rPr>
              <w:t>M10</w:t>
            </w:r>
          </w:p>
        </w:tc>
        <w:tc>
          <w:tcPr>
            <w:tcW w:w="768" w:type="dxa"/>
            <w:tcBorders>
              <w:top w:val="single" w:sz="18" w:space="0" w:color="auto"/>
              <w:bottom w:val="single" w:sz="8" w:space="0" w:color="auto"/>
            </w:tcBorders>
            <w:vAlign w:val="center"/>
          </w:tcPr>
          <w:p w:rsidR="00E168F8" w:rsidRPr="00E168F8" w:rsidRDefault="00E168F8" w:rsidP="00E168F8">
            <w:pPr>
              <w:pStyle w:val="aff3"/>
              <w:ind w:firstLineChars="0" w:firstLine="0"/>
              <w:jc w:val="center"/>
              <w:rPr>
                <w:b w:val="0"/>
                <w:sz w:val="21"/>
                <w:szCs w:val="21"/>
              </w:rPr>
            </w:pPr>
            <w:r w:rsidRPr="00E168F8">
              <w:rPr>
                <w:rFonts w:hint="eastAsia"/>
                <w:b w:val="0"/>
                <w:sz w:val="21"/>
                <w:szCs w:val="21"/>
              </w:rPr>
              <w:t>N</w:t>
            </w:r>
            <w:r w:rsidRPr="00E168F8">
              <w:rPr>
                <w:b w:val="0"/>
                <w:sz w:val="21"/>
                <w:szCs w:val="21"/>
              </w:rPr>
              <w:t>O2</w:t>
            </w:r>
          </w:p>
        </w:tc>
        <w:tc>
          <w:tcPr>
            <w:tcW w:w="766" w:type="dxa"/>
            <w:tcBorders>
              <w:top w:val="single" w:sz="18" w:space="0" w:color="auto"/>
              <w:bottom w:val="single" w:sz="8" w:space="0" w:color="auto"/>
            </w:tcBorders>
            <w:vAlign w:val="center"/>
          </w:tcPr>
          <w:p w:rsidR="00E168F8" w:rsidRPr="00E168F8" w:rsidRDefault="00E168F8" w:rsidP="00E168F8">
            <w:pPr>
              <w:pStyle w:val="aff3"/>
              <w:ind w:firstLineChars="0" w:firstLine="0"/>
              <w:jc w:val="center"/>
              <w:rPr>
                <w:b w:val="0"/>
                <w:sz w:val="21"/>
                <w:szCs w:val="21"/>
              </w:rPr>
            </w:pPr>
            <w:r w:rsidRPr="00E168F8">
              <w:rPr>
                <w:rFonts w:hint="eastAsia"/>
                <w:b w:val="0"/>
                <w:sz w:val="21"/>
                <w:szCs w:val="21"/>
              </w:rPr>
              <w:t>C</w:t>
            </w:r>
            <w:r w:rsidRPr="00E168F8">
              <w:rPr>
                <w:b w:val="0"/>
                <w:sz w:val="21"/>
                <w:szCs w:val="21"/>
              </w:rPr>
              <w:t>O</w:t>
            </w:r>
          </w:p>
        </w:tc>
        <w:tc>
          <w:tcPr>
            <w:tcW w:w="765" w:type="dxa"/>
            <w:tcBorders>
              <w:top w:val="single" w:sz="18" w:space="0" w:color="auto"/>
              <w:bottom w:val="single" w:sz="8" w:space="0" w:color="auto"/>
            </w:tcBorders>
            <w:vAlign w:val="center"/>
          </w:tcPr>
          <w:p w:rsidR="00E168F8" w:rsidRPr="00E168F8" w:rsidRDefault="00E168F8" w:rsidP="00E168F8">
            <w:pPr>
              <w:pStyle w:val="aff3"/>
              <w:ind w:firstLineChars="0" w:firstLine="0"/>
              <w:jc w:val="center"/>
              <w:rPr>
                <w:b w:val="0"/>
                <w:sz w:val="21"/>
                <w:szCs w:val="21"/>
              </w:rPr>
            </w:pPr>
            <w:r w:rsidRPr="00E168F8">
              <w:rPr>
                <w:rFonts w:hint="eastAsia"/>
                <w:b w:val="0"/>
                <w:sz w:val="21"/>
                <w:szCs w:val="21"/>
              </w:rPr>
              <w:t>O</w:t>
            </w:r>
            <w:r w:rsidRPr="00E168F8">
              <w:rPr>
                <w:b w:val="0"/>
                <w:sz w:val="21"/>
                <w:szCs w:val="21"/>
              </w:rPr>
              <w:t>3</w:t>
            </w:r>
          </w:p>
        </w:tc>
        <w:tc>
          <w:tcPr>
            <w:tcW w:w="767" w:type="dxa"/>
            <w:tcBorders>
              <w:top w:val="single" w:sz="18" w:space="0" w:color="auto"/>
              <w:bottom w:val="single" w:sz="8" w:space="0" w:color="auto"/>
            </w:tcBorders>
            <w:vAlign w:val="center"/>
          </w:tcPr>
          <w:p w:rsidR="00E168F8" w:rsidRPr="00E168F8" w:rsidRDefault="00E168F8" w:rsidP="00E168F8">
            <w:pPr>
              <w:pStyle w:val="aff3"/>
              <w:ind w:firstLineChars="0" w:firstLine="0"/>
              <w:jc w:val="center"/>
              <w:rPr>
                <w:b w:val="0"/>
                <w:sz w:val="21"/>
                <w:szCs w:val="21"/>
              </w:rPr>
            </w:pPr>
            <w:r w:rsidRPr="00E168F8">
              <w:rPr>
                <w:rFonts w:hint="eastAsia"/>
                <w:b w:val="0"/>
                <w:sz w:val="21"/>
                <w:szCs w:val="21"/>
              </w:rPr>
              <w:t>S</w:t>
            </w:r>
            <w:r w:rsidRPr="00E168F8">
              <w:rPr>
                <w:b w:val="0"/>
                <w:sz w:val="21"/>
                <w:szCs w:val="21"/>
              </w:rPr>
              <w:t>O2</w:t>
            </w:r>
          </w:p>
        </w:tc>
        <w:tc>
          <w:tcPr>
            <w:tcW w:w="783" w:type="dxa"/>
            <w:tcBorders>
              <w:top w:val="single" w:sz="18" w:space="0" w:color="auto"/>
              <w:bottom w:val="single" w:sz="8" w:space="0" w:color="auto"/>
            </w:tcBorders>
            <w:vAlign w:val="center"/>
          </w:tcPr>
          <w:p w:rsidR="00E168F8" w:rsidRPr="00E168F8" w:rsidRDefault="00E168F8" w:rsidP="00E168F8">
            <w:pPr>
              <w:pStyle w:val="aff3"/>
              <w:ind w:firstLineChars="0" w:firstLine="0"/>
              <w:jc w:val="center"/>
              <w:rPr>
                <w:b w:val="0"/>
                <w:sz w:val="21"/>
                <w:szCs w:val="21"/>
              </w:rPr>
            </w:pPr>
            <w:r w:rsidRPr="00E168F8">
              <w:rPr>
                <w:rFonts w:hint="eastAsia"/>
                <w:b w:val="0"/>
                <w:sz w:val="21"/>
                <w:szCs w:val="21"/>
              </w:rPr>
              <w:t>PM</w:t>
            </w:r>
            <w:r w:rsidRPr="00E168F8">
              <w:rPr>
                <w:b w:val="0"/>
                <w:sz w:val="21"/>
                <w:szCs w:val="21"/>
              </w:rPr>
              <w:t>2.5 Out</w:t>
            </w:r>
          </w:p>
        </w:tc>
        <w:tc>
          <w:tcPr>
            <w:tcW w:w="770" w:type="dxa"/>
            <w:tcBorders>
              <w:top w:val="single" w:sz="18" w:space="0" w:color="auto"/>
              <w:bottom w:val="single" w:sz="8" w:space="0" w:color="auto"/>
            </w:tcBorders>
            <w:vAlign w:val="center"/>
          </w:tcPr>
          <w:p w:rsidR="00E168F8" w:rsidRPr="00E168F8" w:rsidRDefault="00E168F8" w:rsidP="00E168F8">
            <w:pPr>
              <w:pStyle w:val="aff3"/>
              <w:ind w:firstLineChars="0" w:firstLine="0"/>
              <w:jc w:val="center"/>
              <w:rPr>
                <w:b w:val="0"/>
                <w:sz w:val="21"/>
                <w:szCs w:val="21"/>
              </w:rPr>
            </w:pPr>
            <w:r w:rsidRPr="00E168F8">
              <w:rPr>
                <w:rFonts w:hint="eastAsia"/>
                <w:b w:val="0"/>
                <w:sz w:val="21"/>
                <w:szCs w:val="21"/>
              </w:rPr>
              <w:t>P</w:t>
            </w:r>
            <w:r w:rsidRPr="00E168F8">
              <w:rPr>
                <w:b w:val="0"/>
                <w:sz w:val="21"/>
                <w:szCs w:val="21"/>
              </w:rPr>
              <w:t>M10 Out</w:t>
            </w:r>
          </w:p>
        </w:tc>
      </w:tr>
      <w:tr w:rsidR="00E168F8" w:rsidTr="00E168F8">
        <w:tc>
          <w:tcPr>
            <w:tcW w:w="787" w:type="dxa"/>
            <w:tcBorders>
              <w:top w:val="single" w:sz="8" w:space="0" w:color="auto"/>
            </w:tcBorders>
          </w:tcPr>
          <w:p w:rsidR="00E168F8" w:rsidRPr="00E168F8" w:rsidRDefault="00E168F8" w:rsidP="00E168F8">
            <w:pPr>
              <w:pStyle w:val="aff3"/>
              <w:ind w:firstLineChars="0" w:firstLine="0"/>
              <w:jc w:val="center"/>
              <w:rPr>
                <w:sz w:val="21"/>
                <w:szCs w:val="21"/>
              </w:rPr>
            </w:pPr>
            <w:r>
              <w:rPr>
                <w:rFonts w:hint="eastAsia"/>
                <w:sz w:val="21"/>
                <w:szCs w:val="21"/>
              </w:rPr>
              <w:t>1</w:t>
            </w:r>
          </w:p>
        </w:tc>
        <w:tc>
          <w:tcPr>
            <w:tcW w:w="1488" w:type="dxa"/>
            <w:tcBorders>
              <w:top w:val="single" w:sz="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1</w:t>
            </w:r>
            <w:r>
              <w:rPr>
                <w:sz w:val="21"/>
                <w:szCs w:val="21"/>
              </w:rPr>
              <w:t>6:00:00</w:t>
            </w:r>
          </w:p>
        </w:tc>
        <w:tc>
          <w:tcPr>
            <w:tcW w:w="783" w:type="dxa"/>
            <w:tcBorders>
              <w:top w:val="single" w:sz="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4</w:t>
            </w:r>
            <w:r>
              <w:rPr>
                <w:sz w:val="21"/>
                <w:szCs w:val="21"/>
              </w:rPr>
              <w:t>9</w:t>
            </w:r>
          </w:p>
        </w:tc>
        <w:tc>
          <w:tcPr>
            <w:tcW w:w="769" w:type="dxa"/>
            <w:tcBorders>
              <w:top w:val="single" w:sz="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8</w:t>
            </w:r>
            <w:r>
              <w:rPr>
                <w:sz w:val="21"/>
                <w:szCs w:val="21"/>
              </w:rPr>
              <w:t>2</w:t>
            </w:r>
          </w:p>
        </w:tc>
        <w:tc>
          <w:tcPr>
            <w:tcW w:w="768" w:type="dxa"/>
            <w:tcBorders>
              <w:top w:val="single" w:sz="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9</w:t>
            </w:r>
            <w:r>
              <w:rPr>
                <w:sz w:val="21"/>
                <w:szCs w:val="21"/>
              </w:rPr>
              <w:t>0</w:t>
            </w:r>
          </w:p>
        </w:tc>
        <w:tc>
          <w:tcPr>
            <w:tcW w:w="766" w:type="dxa"/>
            <w:tcBorders>
              <w:top w:val="single" w:sz="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0</w:t>
            </w:r>
            <w:r>
              <w:rPr>
                <w:sz w:val="21"/>
                <w:szCs w:val="21"/>
              </w:rPr>
              <w:t>.9</w:t>
            </w:r>
          </w:p>
        </w:tc>
        <w:tc>
          <w:tcPr>
            <w:tcW w:w="765" w:type="dxa"/>
            <w:tcBorders>
              <w:top w:val="single" w:sz="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6</w:t>
            </w:r>
          </w:p>
        </w:tc>
        <w:tc>
          <w:tcPr>
            <w:tcW w:w="767" w:type="dxa"/>
            <w:tcBorders>
              <w:top w:val="single" w:sz="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1</w:t>
            </w:r>
            <w:r>
              <w:rPr>
                <w:sz w:val="21"/>
                <w:szCs w:val="21"/>
              </w:rPr>
              <w:t>0</w:t>
            </w:r>
          </w:p>
        </w:tc>
        <w:tc>
          <w:tcPr>
            <w:tcW w:w="783" w:type="dxa"/>
            <w:tcBorders>
              <w:top w:val="single" w:sz="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4</w:t>
            </w:r>
            <w:r>
              <w:rPr>
                <w:sz w:val="21"/>
                <w:szCs w:val="21"/>
              </w:rPr>
              <w:t>9</w:t>
            </w:r>
          </w:p>
        </w:tc>
        <w:tc>
          <w:tcPr>
            <w:tcW w:w="770" w:type="dxa"/>
            <w:tcBorders>
              <w:top w:val="single" w:sz="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8</w:t>
            </w:r>
            <w:r>
              <w:rPr>
                <w:sz w:val="21"/>
                <w:szCs w:val="21"/>
              </w:rPr>
              <w:t>2</w:t>
            </w:r>
          </w:p>
        </w:tc>
      </w:tr>
      <w:tr w:rsidR="00E168F8" w:rsidTr="00E168F8">
        <w:tc>
          <w:tcPr>
            <w:tcW w:w="787" w:type="dxa"/>
          </w:tcPr>
          <w:p w:rsidR="00E168F8" w:rsidRPr="00E168F8" w:rsidRDefault="00E168F8" w:rsidP="00E168F8">
            <w:pPr>
              <w:pStyle w:val="aff3"/>
              <w:ind w:firstLineChars="0" w:firstLine="0"/>
              <w:jc w:val="center"/>
              <w:rPr>
                <w:sz w:val="21"/>
                <w:szCs w:val="21"/>
              </w:rPr>
            </w:pPr>
            <w:r>
              <w:rPr>
                <w:rFonts w:hint="eastAsia"/>
                <w:sz w:val="21"/>
                <w:szCs w:val="21"/>
              </w:rPr>
              <w:t>2</w:t>
            </w:r>
          </w:p>
        </w:tc>
        <w:tc>
          <w:tcPr>
            <w:tcW w:w="1488" w:type="dxa"/>
          </w:tcPr>
          <w:p w:rsidR="00E168F8" w:rsidRPr="00BD5C02" w:rsidRDefault="00E168F8" w:rsidP="00E168F8">
            <w:pPr>
              <w:pStyle w:val="aff3"/>
              <w:ind w:firstLineChars="0" w:firstLine="0"/>
              <w:jc w:val="center"/>
              <w:rPr>
                <w:sz w:val="21"/>
                <w:szCs w:val="21"/>
              </w:rPr>
            </w:pPr>
            <w:r>
              <w:rPr>
                <w:rFonts w:hint="eastAsia"/>
                <w:sz w:val="21"/>
                <w:szCs w:val="21"/>
              </w:rPr>
              <w:t>1</w:t>
            </w:r>
            <w:r>
              <w:rPr>
                <w:sz w:val="21"/>
                <w:szCs w:val="21"/>
              </w:rPr>
              <w:t>7:00:00</w:t>
            </w:r>
          </w:p>
        </w:tc>
        <w:tc>
          <w:tcPr>
            <w:tcW w:w="783" w:type="dxa"/>
          </w:tcPr>
          <w:p w:rsidR="00E168F8" w:rsidRPr="00BD5C02" w:rsidRDefault="00E168F8" w:rsidP="00E168F8">
            <w:pPr>
              <w:pStyle w:val="aff3"/>
              <w:ind w:firstLineChars="0" w:firstLine="0"/>
              <w:jc w:val="center"/>
              <w:rPr>
                <w:sz w:val="21"/>
                <w:szCs w:val="21"/>
              </w:rPr>
            </w:pPr>
            <w:r>
              <w:rPr>
                <w:rFonts w:hint="eastAsia"/>
                <w:sz w:val="21"/>
                <w:szCs w:val="21"/>
              </w:rPr>
              <w:t>4</w:t>
            </w:r>
            <w:r>
              <w:rPr>
                <w:sz w:val="21"/>
                <w:szCs w:val="21"/>
              </w:rPr>
              <w:t>7</w:t>
            </w:r>
          </w:p>
        </w:tc>
        <w:tc>
          <w:tcPr>
            <w:tcW w:w="769" w:type="dxa"/>
          </w:tcPr>
          <w:p w:rsidR="00E168F8" w:rsidRPr="00BD5C02" w:rsidRDefault="00E168F8" w:rsidP="00E168F8">
            <w:pPr>
              <w:pStyle w:val="aff3"/>
              <w:ind w:firstLineChars="0" w:firstLine="0"/>
              <w:jc w:val="center"/>
              <w:rPr>
                <w:sz w:val="21"/>
                <w:szCs w:val="21"/>
              </w:rPr>
            </w:pPr>
            <w:r>
              <w:rPr>
                <w:rFonts w:hint="eastAsia"/>
                <w:sz w:val="21"/>
                <w:szCs w:val="21"/>
              </w:rPr>
              <w:t>8</w:t>
            </w:r>
            <w:r>
              <w:rPr>
                <w:sz w:val="21"/>
                <w:szCs w:val="21"/>
              </w:rPr>
              <w:t>0</w:t>
            </w:r>
          </w:p>
        </w:tc>
        <w:tc>
          <w:tcPr>
            <w:tcW w:w="768" w:type="dxa"/>
          </w:tcPr>
          <w:p w:rsidR="00E168F8" w:rsidRPr="00BD5C02" w:rsidRDefault="00E168F8" w:rsidP="00E168F8">
            <w:pPr>
              <w:pStyle w:val="aff3"/>
              <w:ind w:firstLineChars="0" w:firstLine="0"/>
              <w:jc w:val="center"/>
              <w:rPr>
                <w:sz w:val="21"/>
                <w:szCs w:val="21"/>
              </w:rPr>
            </w:pPr>
            <w:r>
              <w:rPr>
                <w:rFonts w:hint="eastAsia"/>
                <w:sz w:val="21"/>
                <w:szCs w:val="21"/>
              </w:rPr>
              <w:t>9</w:t>
            </w:r>
            <w:r>
              <w:rPr>
                <w:sz w:val="21"/>
                <w:szCs w:val="21"/>
              </w:rPr>
              <w:t>0</w:t>
            </w:r>
          </w:p>
        </w:tc>
        <w:tc>
          <w:tcPr>
            <w:tcW w:w="766" w:type="dxa"/>
          </w:tcPr>
          <w:p w:rsidR="00E168F8" w:rsidRPr="00BD5C02" w:rsidRDefault="00E168F8" w:rsidP="00E168F8">
            <w:pPr>
              <w:pStyle w:val="aff3"/>
              <w:ind w:firstLineChars="0" w:firstLine="0"/>
              <w:jc w:val="center"/>
              <w:rPr>
                <w:sz w:val="21"/>
                <w:szCs w:val="21"/>
              </w:rPr>
            </w:pPr>
            <w:r>
              <w:rPr>
                <w:rFonts w:hint="eastAsia"/>
                <w:sz w:val="21"/>
                <w:szCs w:val="21"/>
              </w:rPr>
              <w:t>0</w:t>
            </w:r>
            <w:r>
              <w:rPr>
                <w:sz w:val="21"/>
                <w:szCs w:val="21"/>
              </w:rPr>
              <w:t>.9</w:t>
            </w:r>
          </w:p>
        </w:tc>
        <w:tc>
          <w:tcPr>
            <w:tcW w:w="765" w:type="dxa"/>
          </w:tcPr>
          <w:p w:rsidR="00E168F8" w:rsidRPr="00BD5C02" w:rsidRDefault="00E168F8" w:rsidP="00E168F8">
            <w:pPr>
              <w:pStyle w:val="aff3"/>
              <w:ind w:firstLineChars="0" w:firstLine="0"/>
              <w:jc w:val="center"/>
              <w:rPr>
                <w:sz w:val="21"/>
                <w:szCs w:val="21"/>
              </w:rPr>
            </w:pPr>
            <w:r>
              <w:rPr>
                <w:rFonts w:hint="eastAsia"/>
                <w:sz w:val="21"/>
                <w:szCs w:val="21"/>
              </w:rPr>
              <w:t>5</w:t>
            </w:r>
          </w:p>
        </w:tc>
        <w:tc>
          <w:tcPr>
            <w:tcW w:w="767" w:type="dxa"/>
          </w:tcPr>
          <w:p w:rsidR="00E168F8" w:rsidRPr="00BD5C02" w:rsidRDefault="00E168F8" w:rsidP="00E168F8">
            <w:pPr>
              <w:pStyle w:val="aff3"/>
              <w:ind w:firstLineChars="0" w:firstLine="0"/>
              <w:jc w:val="center"/>
              <w:rPr>
                <w:sz w:val="21"/>
                <w:szCs w:val="21"/>
              </w:rPr>
            </w:pPr>
            <w:r>
              <w:rPr>
                <w:rFonts w:hint="eastAsia"/>
                <w:sz w:val="21"/>
                <w:szCs w:val="21"/>
              </w:rPr>
              <w:t>1</w:t>
            </w:r>
            <w:r>
              <w:rPr>
                <w:sz w:val="21"/>
                <w:szCs w:val="21"/>
              </w:rPr>
              <w:t>0</w:t>
            </w:r>
          </w:p>
        </w:tc>
        <w:tc>
          <w:tcPr>
            <w:tcW w:w="783" w:type="dxa"/>
          </w:tcPr>
          <w:p w:rsidR="00E168F8" w:rsidRPr="00BD5C02" w:rsidRDefault="00E168F8" w:rsidP="00E168F8">
            <w:pPr>
              <w:pStyle w:val="aff3"/>
              <w:ind w:firstLineChars="0" w:firstLine="0"/>
              <w:jc w:val="center"/>
              <w:rPr>
                <w:sz w:val="21"/>
                <w:szCs w:val="21"/>
              </w:rPr>
            </w:pPr>
            <w:r>
              <w:rPr>
                <w:rFonts w:hint="eastAsia"/>
                <w:sz w:val="21"/>
                <w:szCs w:val="21"/>
              </w:rPr>
              <w:t>4</w:t>
            </w:r>
            <w:r>
              <w:rPr>
                <w:sz w:val="21"/>
                <w:szCs w:val="21"/>
              </w:rPr>
              <w:t>7</w:t>
            </w:r>
          </w:p>
        </w:tc>
        <w:tc>
          <w:tcPr>
            <w:tcW w:w="770" w:type="dxa"/>
          </w:tcPr>
          <w:p w:rsidR="00E168F8" w:rsidRPr="00BD5C02" w:rsidRDefault="00E168F8" w:rsidP="00E168F8">
            <w:pPr>
              <w:pStyle w:val="aff3"/>
              <w:ind w:firstLineChars="0" w:firstLine="0"/>
              <w:jc w:val="center"/>
              <w:rPr>
                <w:sz w:val="21"/>
                <w:szCs w:val="21"/>
              </w:rPr>
            </w:pPr>
            <w:r>
              <w:rPr>
                <w:rFonts w:hint="eastAsia"/>
                <w:sz w:val="21"/>
                <w:szCs w:val="21"/>
              </w:rPr>
              <w:t>8</w:t>
            </w:r>
            <w:r>
              <w:rPr>
                <w:sz w:val="21"/>
                <w:szCs w:val="21"/>
              </w:rPr>
              <w:t>0</w:t>
            </w:r>
          </w:p>
        </w:tc>
      </w:tr>
      <w:tr w:rsidR="00E168F8" w:rsidTr="00E168F8">
        <w:tc>
          <w:tcPr>
            <w:tcW w:w="787" w:type="dxa"/>
          </w:tcPr>
          <w:p w:rsidR="00E168F8" w:rsidRPr="00E168F8" w:rsidRDefault="00E168F8" w:rsidP="00E168F8">
            <w:pPr>
              <w:pStyle w:val="aff3"/>
              <w:ind w:firstLineChars="0" w:firstLine="0"/>
              <w:jc w:val="center"/>
              <w:rPr>
                <w:sz w:val="21"/>
                <w:szCs w:val="21"/>
              </w:rPr>
            </w:pPr>
            <w:r>
              <w:rPr>
                <w:rFonts w:hint="eastAsia"/>
                <w:sz w:val="21"/>
                <w:szCs w:val="21"/>
              </w:rPr>
              <w:t>3</w:t>
            </w:r>
          </w:p>
        </w:tc>
        <w:tc>
          <w:tcPr>
            <w:tcW w:w="1488" w:type="dxa"/>
          </w:tcPr>
          <w:p w:rsidR="00E168F8" w:rsidRPr="00BD5C02" w:rsidRDefault="00E168F8" w:rsidP="00E168F8">
            <w:pPr>
              <w:pStyle w:val="aff3"/>
              <w:ind w:firstLineChars="0" w:firstLine="0"/>
              <w:jc w:val="center"/>
              <w:rPr>
                <w:sz w:val="21"/>
                <w:szCs w:val="21"/>
              </w:rPr>
            </w:pPr>
            <w:r>
              <w:rPr>
                <w:rFonts w:hint="eastAsia"/>
                <w:sz w:val="21"/>
                <w:szCs w:val="21"/>
              </w:rPr>
              <w:t>1</w:t>
            </w:r>
            <w:r>
              <w:rPr>
                <w:sz w:val="21"/>
                <w:szCs w:val="21"/>
              </w:rPr>
              <w:t>8:00:00</w:t>
            </w:r>
          </w:p>
        </w:tc>
        <w:tc>
          <w:tcPr>
            <w:tcW w:w="783" w:type="dxa"/>
          </w:tcPr>
          <w:p w:rsidR="00E168F8" w:rsidRPr="00BD5C02" w:rsidRDefault="00E168F8" w:rsidP="00E168F8">
            <w:pPr>
              <w:pStyle w:val="aff3"/>
              <w:ind w:firstLineChars="0" w:firstLine="0"/>
              <w:jc w:val="center"/>
              <w:rPr>
                <w:sz w:val="21"/>
                <w:szCs w:val="21"/>
              </w:rPr>
            </w:pPr>
            <w:r>
              <w:rPr>
                <w:rFonts w:hint="eastAsia"/>
                <w:sz w:val="21"/>
                <w:szCs w:val="21"/>
              </w:rPr>
              <w:t>4</w:t>
            </w:r>
            <w:r>
              <w:rPr>
                <w:sz w:val="21"/>
                <w:szCs w:val="21"/>
              </w:rPr>
              <w:t>6</w:t>
            </w:r>
          </w:p>
        </w:tc>
        <w:tc>
          <w:tcPr>
            <w:tcW w:w="769" w:type="dxa"/>
          </w:tcPr>
          <w:p w:rsidR="00E168F8" w:rsidRPr="00BD5C02" w:rsidRDefault="00E168F8" w:rsidP="00E168F8">
            <w:pPr>
              <w:pStyle w:val="aff3"/>
              <w:ind w:firstLineChars="0" w:firstLine="0"/>
              <w:jc w:val="center"/>
              <w:rPr>
                <w:sz w:val="21"/>
                <w:szCs w:val="21"/>
              </w:rPr>
            </w:pPr>
            <w:r>
              <w:rPr>
                <w:rFonts w:hint="eastAsia"/>
                <w:sz w:val="21"/>
                <w:szCs w:val="21"/>
              </w:rPr>
              <w:t>9</w:t>
            </w:r>
            <w:r>
              <w:rPr>
                <w:sz w:val="21"/>
                <w:szCs w:val="21"/>
              </w:rPr>
              <w:t>1</w:t>
            </w:r>
          </w:p>
        </w:tc>
        <w:tc>
          <w:tcPr>
            <w:tcW w:w="768" w:type="dxa"/>
          </w:tcPr>
          <w:p w:rsidR="00E168F8" w:rsidRPr="00BD5C02" w:rsidRDefault="00E168F8" w:rsidP="00E168F8">
            <w:pPr>
              <w:pStyle w:val="aff3"/>
              <w:ind w:firstLineChars="0" w:firstLine="0"/>
              <w:jc w:val="center"/>
              <w:rPr>
                <w:sz w:val="21"/>
                <w:szCs w:val="21"/>
              </w:rPr>
            </w:pPr>
            <w:r>
              <w:rPr>
                <w:rFonts w:hint="eastAsia"/>
                <w:sz w:val="21"/>
                <w:szCs w:val="21"/>
              </w:rPr>
              <w:t>9</w:t>
            </w:r>
            <w:r>
              <w:rPr>
                <w:sz w:val="21"/>
                <w:szCs w:val="21"/>
              </w:rPr>
              <w:t>1</w:t>
            </w:r>
          </w:p>
        </w:tc>
        <w:tc>
          <w:tcPr>
            <w:tcW w:w="766" w:type="dxa"/>
          </w:tcPr>
          <w:p w:rsidR="00E168F8" w:rsidRPr="00BD5C02" w:rsidRDefault="00E168F8" w:rsidP="00E168F8">
            <w:pPr>
              <w:pStyle w:val="aff3"/>
              <w:ind w:firstLineChars="0" w:firstLine="0"/>
              <w:jc w:val="center"/>
              <w:rPr>
                <w:sz w:val="21"/>
                <w:szCs w:val="21"/>
              </w:rPr>
            </w:pPr>
            <w:r>
              <w:rPr>
                <w:rFonts w:hint="eastAsia"/>
                <w:sz w:val="21"/>
                <w:szCs w:val="21"/>
              </w:rPr>
              <w:t>1</w:t>
            </w:r>
            <w:r>
              <w:rPr>
                <w:sz w:val="21"/>
                <w:szCs w:val="21"/>
              </w:rPr>
              <w:t>.3</w:t>
            </w:r>
          </w:p>
        </w:tc>
        <w:tc>
          <w:tcPr>
            <w:tcW w:w="765" w:type="dxa"/>
          </w:tcPr>
          <w:p w:rsidR="00E168F8" w:rsidRPr="00BD5C02" w:rsidRDefault="00E168F8" w:rsidP="00E168F8">
            <w:pPr>
              <w:pStyle w:val="aff3"/>
              <w:ind w:firstLineChars="0" w:firstLine="0"/>
              <w:jc w:val="center"/>
              <w:rPr>
                <w:sz w:val="21"/>
                <w:szCs w:val="21"/>
              </w:rPr>
            </w:pPr>
            <w:r>
              <w:rPr>
                <w:rFonts w:hint="eastAsia"/>
                <w:sz w:val="21"/>
                <w:szCs w:val="21"/>
              </w:rPr>
              <w:t>5</w:t>
            </w:r>
          </w:p>
        </w:tc>
        <w:tc>
          <w:tcPr>
            <w:tcW w:w="767" w:type="dxa"/>
          </w:tcPr>
          <w:p w:rsidR="00E168F8" w:rsidRPr="00BD5C02" w:rsidRDefault="00E168F8" w:rsidP="00E168F8">
            <w:pPr>
              <w:pStyle w:val="aff3"/>
              <w:ind w:firstLineChars="0" w:firstLine="0"/>
              <w:jc w:val="center"/>
              <w:rPr>
                <w:sz w:val="21"/>
                <w:szCs w:val="21"/>
              </w:rPr>
            </w:pPr>
            <w:r>
              <w:rPr>
                <w:rFonts w:hint="eastAsia"/>
                <w:sz w:val="21"/>
                <w:szCs w:val="21"/>
              </w:rPr>
              <w:t>2</w:t>
            </w:r>
            <w:r>
              <w:rPr>
                <w:sz w:val="21"/>
                <w:szCs w:val="21"/>
              </w:rPr>
              <w:t>8</w:t>
            </w:r>
          </w:p>
        </w:tc>
        <w:tc>
          <w:tcPr>
            <w:tcW w:w="783" w:type="dxa"/>
          </w:tcPr>
          <w:p w:rsidR="00E168F8" w:rsidRPr="00BD5C02" w:rsidRDefault="00E168F8" w:rsidP="00E168F8">
            <w:pPr>
              <w:pStyle w:val="aff3"/>
              <w:ind w:firstLineChars="0" w:firstLine="0"/>
              <w:jc w:val="center"/>
              <w:rPr>
                <w:sz w:val="21"/>
                <w:szCs w:val="21"/>
              </w:rPr>
            </w:pPr>
            <w:r>
              <w:rPr>
                <w:rFonts w:hint="eastAsia"/>
                <w:sz w:val="21"/>
                <w:szCs w:val="21"/>
              </w:rPr>
              <w:t>4</w:t>
            </w:r>
            <w:r>
              <w:rPr>
                <w:sz w:val="21"/>
                <w:szCs w:val="21"/>
              </w:rPr>
              <w:t>6</w:t>
            </w:r>
          </w:p>
        </w:tc>
        <w:tc>
          <w:tcPr>
            <w:tcW w:w="770" w:type="dxa"/>
          </w:tcPr>
          <w:p w:rsidR="00E168F8" w:rsidRPr="00BD5C02" w:rsidRDefault="00E168F8" w:rsidP="00E168F8">
            <w:pPr>
              <w:pStyle w:val="aff3"/>
              <w:ind w:firstLineChars="0" w:firstLine="0"/>
              <w:jc w:val="center"/>
              <w:rPr>
                <w:sz w:val="21"/>
                <w:szCs w:val="21"/>
              </w:rPr>
            </w:pPr>
            <w:r>
              <w:rPr>
                <w:rFonts w:hint="eastAsia"/>
                <w:sz w:val="21"/>
                <w:szCs w:val="21"/>
              </w:rPr>
              <w:t>9</w:t>
            </w:r>
            <w:r>
              <w:rPr>
                <w:sz w:val="21"/>
                <w:szCs w:val="21"/>
              </w:rPr>
              <w:t>1</w:t>
            </w:r>
          </w:p>
        </w:tc>
      </w:tr>
      <w:tr w:rsidR="00E168F8" w:rsidTr="00E168F8">
        <w:tc>
          <w:tcPr>
            <w:tcW w:w="787" w:type="dxa"/>
          </w:tcPr>
          <w:p w:rsidR="00E168F8" w:rsidRPr="00E168F8" w:rsidRDefault="00E168F8" w:rsidP="00E168F8">
            <w:pPr>
              <w:pStyle w:val="aff3"/>
              <w:ind w:firstLineChars="0" w:firstLine="0"/>
              <w:jc w:val="center"/>
              <w:rPr>
                <w:sz w:val="21"/>
                <w:szCs w:val="21"/>
              </w:rPr>
            </w:pPr>
            <w:r>
              <w:rPr>
                <w:rFonts w:hint="eastAsia"/>
                <w:sz w:val="21"/>
                <w:szCs w:val="21"/>
              </w:rPr>
              <w:t>4</w:t>
            </w:r>
          </w:p>
        </w:tc>
        <w:tc>
          <w:tcPr>
            <w:tcW w:w="1488" w:type="dxa"/>
          </w:tcPr>
          <w:p w:rsidR="00E168F8" w:rsidRPr="00BD5C02" w:rsidRDefault="00E168F8" w:rsidP="00E168F8">
            <w:pPr>
              <w:pStyle w:val="aff3"/>
              <w:ind w:firstLineChars="0" w:firstLine="0"/>
              <w:jc w:val="center"/>
              <w:rPr>
                <w:sz w:val="21"/>
                <w:szCs w:val="21"/>
              </w:rPr>
            </w:pPr>
            <w:r>
              <w:rPr>
                <w:rFonts w:hint="eastAsia"/>
                <w:sz w:val="21"/>
                <w:szCs w:val="21"/>
              </w:rPr>
              <w:t>1</w:t>
            </w:r>
            <w:r>
              <w:rPr>
                <w:sz w:val="21"/>
                <w:szCs w:val="21"/>
              </w:rPr>
              <w:t>9:00:00</w:t>
            </w:r>
          </w:p>
        </w:tc>
        <w:tc>
          <w:tcPr>
            <w:tcW w:w="783" w:type="dxa"/>
          </w:tcPr>
          <w:p w:rsidR="00E168F8" w:rsidRPr="00BD5C02" w:rsidRDefault="00E168F8" w:rsidP="00E168F8">
            <w:pPr>
              <w:pStyle w:val="aff3"/>
              <w:ind w:firstLineChars="0" w:firstLine="0"/>
              <w:jc w:val="center"/>
              <w:rPr>
                <w:sz w:val="21"/>
                <w:szCs w:val="21"/>
              </w:rPr>
            </w:pPr>
            <w:r>
              <w:rPr>
                <w:rFonts w:hint="eastAsia"/>
                <w:sz w:val="21"/>
                <w:szCs w:val="21"/>
              </w:rPr>
              <w:t>6</w:t>
            </w:r>
            <w:r>
              <w:rPr>
                <w:sz w:val="21"/>
                <w:szCs w:val="21"/>
              </w:rPr>
              <w:t>0</w:t>
            </w:r>
          </w:p>
        </w:tc>
        <w:tc>
          <w:tcPr>
            <w:tcW w:w="769" w:type="dxa"/>
          </w:tcPr>
          <w:p w:rsidR="00E168F8" w:rsidRPr="00BD5C02" w:rsidRDefault="00E168F8" w:rsidP="00E168F8">
            <w:pPr>
              <w:pStyle w:val="aff3"/>
              <w:ind w:firstLineChars="0" w:firstLine="0"/>
              <w:jc w:val="center"/>
              <w:rPr>
                <w:sz w:val="21"/>
                <w:szCs w:val="21"/>
              </w:rPr>
            </w:pPr>
            <w:r>
              <w:rPr>
                <w:rFonts w:hint="eastAsia"/>
                <w:sz w:val="21"/>
                <w:szCs w:val="21"/>
              </w:rPr>
              <w:t>9</w:t>
            </w:r>
            <w:r>
              <w:rPr>
                <w:sz w:val="21"/>
                <w:szCs w:val="21"/>
              </w:rPr>
              <w:t>5</w:t>
            </w:r>
          </w:p>
        </w:tc>
        <w:tc>
          <w:tcPr>
            <w:tcW w:w="768" w:type="dxa"/>
          </w:tcPr>
          <w:p w:rsidR="00E168F8" w:rsidRPr="00BD5C02" w:rsidRDefault="00E168F8" w:rsidP="00E168F8">
            <w:pPr>
              <w:pStyle w:val="aff3"/>
              <w:ind w:firstLineChars="0" w:firstLine="0"/>
              <w:jc w:val="center"/>
              <w:rPr>
                <w:sz w:val="21"/>
                <w:szCs w:val="21"/>
              </w:rPr>
            </w:pPr>
            <w:r>
              <w:rPr>
                <w:rFonts w:hint="eastAsia"/>
                <w:sz w:val="21"/>
                <w:szCs w:val="21"/>
              </w:rPr>
              <w:t>8</w:t>
            </w:r>
            <w:r>
              <w:rPr>
                <w:sz w:val="21"/>
                <w:szCs w:val="21"/>
              </w:rPr>
              <w:t>5</w:t>
            </w:r>
          </w:p>
        </w:tc>
        <w:tc>
          <w:tcPr>
            <w:tcW w:w="766" w:type="dxa"/>
          </w:tcPr>
          <w:p w:rsidR="00E168F8" w:rsidRPr="00BD5C02" w:rsidRDefault="00E168F8" w:rsidP="00E168F8">
            <w:pPr>
              <w:pStyle w:val="aff3"/>
              <w:ind w:firstLineChars="0" w:firstLine="0"/>
              <w:jc w:val="center"/>
              <w:rPr>
                <w:sz w:val="21"/>
                <w:szCs w:val="21"/>
              </w:rPr>
            </w:pPr>
            <w:r>
              <w:rPr>
                <w:rFonts w:hint="eastAsia"/>
                <w:sz w:val="21"/>
                <w:szCs w:val="21"/>
              </w:rPr>
              <w:t>2</w:t>
            </w:r>
          </w:p>
        </w:tc>
        <w:tc>
          <w:tcPr>
            <w:tcW w:w="765" w:type="dxa"/>
          </w:tcPr>
          <w:p w:rsidR="00E168F8" w:rsidRPr="00BD5C02" w:rsidRDefault="00E168F8" w:rsidP="00E168F8">
            <w:pPr>
              <w:pStyle w:val="aff3"/>
              <w:ind w:firstLineChars="0" w:firstLine="0"/>
              <w:jc w:val="center"/>
              <w:rPr>
                <w:sz w:val="21"/>
                <w:szCs w:val="21"/>
              </w:rPr>
            </w:pPr>
            <w:r>
              <w:rPr>
                <w:rFonts w:hint="eastAsia"/>
                <w:sz w:val="21"/>
                <w:szCs w:val="21"/>
              </w:rPr>
              <w:t>6</w:t>
            </w:r>
          </w:p>
        </w:tc>
        <w:tc>
          <w:tcPr>
            <w:tcW w:w="767" w:type="dxa"/>
          </w:tcPr>
          <w:p w:rsidR="00E168F8" w:rsidRPr="00BD5C02" w:rsidRDefault="00E168F8" w:rsidP="00E168F8">
            <w:pPr>
              <w:pStyle w:val="aff3"/>
              <w:ind w:firstLineChars="0" w:firstLine="0"/>
              <w:jc w:val="center"/>
              <w:rPr>
                <w:sz w:val="21"/>
                <w:szCs w:val="21"/>
              </w:rPr>
            </w:pPr>
            <w:r>
              <w:rPr>
                <w:rFonts w:hint="eastAsia"/>
                <w:sz w:val="21"/>
                <w:szCs w:val="21"/>
              </w:rPr>
              <w:t>3</w:t>
            </w:r>
            <w:r>
              <w:rPr>
                <w:sz w:val="21"/>
                <w:szCs w:val="21"/>
              </w:rPr>
              <w:t>8</w:t>
            </w:r>
          </w:p>
        </w:tc>
        <w:tc>
          <w:tcPr>
            <w:tcW w:w="783" w:type="dxa"/>
          </w:tcPr>
          <w:p w:rsidR="00E168F8" w:rsidRPr="00BD5C02" w:rsidRDefault="00E168F8" w:rsidP="00E168F8">
            <w:pPr>
              <w:pStyle w:val="aff3"/>
              <w:ind w:firstLineChars="0" w:firstLine="0"/>
              <w:jc w:val="center"/>
              <w:rPr>
                <w:sz w:val="21"/>
                <w:szCs w:val="21"/>
              </w:rPr>
            </w:pPr>
            <w:r>
              <w:rPr>
                <w:rFonts w:hint="eastAsia"/>
                <w:sz w:val="21"/>
                <w:szCs w:val="21"/>
              </w:rPr>
              <w:t>6</w:t>
            </w:r>
            <w:r>
              <w:rPr>
                <w:sz w:val="21"/>
                <w:szCs w:val="21"/>
              </w:rPr>
              <w:t>0</w:t>
            </w:r>
          </w:p>
        </w:tc>
        <w:tc>
          <w:tcPr>
            <w:tcW w:w="770" w:type="dxa"/>
          </w:tcPr>
          <w:p w:rsidR="00E168F8" w:rsidRPr="00BD5C02" w:rsidRDefault="00E168F8" w:rsidP="00E168F8">
            <w:pPr>
              <w:pStyle w:val="aff3"/>
              <w:ind w:firstLineChars="0" w:firstLine="0"/>
              <w:jc w:val="center"/>
              <w:rPr>
                <w:sz w:val="21"/>
                <w:szCs w:val="21"/>
              </w:rPr>
            </w:pPr>
            <w:r>
              <w:rPr>
                <w:rFonts w:hint="eastAsia"/>
                <w:sz w:val="21"/>
                <w:szCs w:val="21"/>
              </w:rPr>
              <w:t>9</w:t>
            </w:r>
            <w:r>
              <w:rPr>
                <w:sz w:val="21"/>
                <w:szCs w:val="21"/>
              </w:rPr>
              <w:t>5</w:t>
            </w:r>
          </w:p>
        </w:tc>
      </w:tr>
      <w:tr w:rsidR="00E168F8" w:rsidTr="00E168F8">
        <w:tc>
          <w:tcPr>
            <w:tcW w:w="787" w:type="dxa"/>
            <w:tcBorders>
              <w:bottom w:val="single" w:sz="18" w:space="0" w:color="auto"/>
            </w:tcBorders>
          </w:tcPr>
          <w:p w:rsidR="00E168F8" w:rsidRPr="00E168F8" w:rsidRDefault="00E168F8" w:rsidP="00E168F8">
            <w:pPr>
              <w:pStyle w:val="aff3"/>
              <w:ind w:firstLineChars="0" w:firstLine="0"/>
              <w:jc w:val="center"/>
              <w:rPr>
                <w:sz w:val="21"/>
                <w:szCs w:val="21"/>
              </w:rPr>
            </w:pPr>
            <w:r>
              <w:rPr>
                <w:rFonts w:hint="eastAsia"/>
                <w:sz w:val="21"/>
                <w:szCs w:val="21"/>
              </w:rPr>
              <w:t>5</w:t>
            </w:r>
          </w:p>
        </w:tc>
        <w:tc>
          <w:tcPr>
            <w:tcW w:w="1488" w:type="dxa"/>
            <w:tcBorders>
              <w:bottom w:val="single" w:sz="18" w:space="0" w:color="auto"/>
            </w:tcBorders>
          </w:tcPr>
          <w:p w:rsidR="00E168F8" w:rsidRPr="00BD5C02" w:rsidRDefault="00E168F8" w:rsidP="00E168F8">
            <w:pPr>
              <w:pStyle w:val="aff3"/>
              <w:ind w:firstLineChars="0" w:firstLine="0"/>
              <w:jc w:val="center"/>
              <w:rPr>
                <w:sz w:val="21"/>
                <w:szCs w:val="21"/>
              </w:rPr>
            </w:pPr>
            <w:r>
              <w:rPr>
                <w:sz w:val="21"/>
                <w:szCs w:val="21"/>
              </w:rPr>
              <w:t>20:00:00</w:t>
            </w:r>
          </w:p>
        </w:tc>
        <w:tc>
          <w:tcPr>
            <w:tcW w:w="783" w:type="dxa"/>
            <w:tcBorders>
              <w:bottom w:val="single" w:sz="1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5</w:t>
            </w:r>
            <w:r>
              <w:rPr>
                <w:sz w:val="21"/>
                <w:szCs w:val="21"/>
              </w:rPr>
              <w:t>2</w:t>
            </w:r>
          </w:p>
        </w:tc>
        <w:tc>
          <w:tcPr>
            <w:tcW w:w="769" w:type="dxa"/>
            <w:tcBorders>
              <w:bottom w:val="single" w:sz="1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9</w:t>
            </w:r>
            <w:r>
              <w:rPr>
                <w:sz w:val="21"/>
                <w:szCs w:val="21"/>
              </w:rPr>
              <w:t>1</w:t>
            </w:r>
          </w:p>
        </w:tc>
        <w:tc>
          <w:tcPr>
            <w:tcW w:w="768" w:type="dxa"/>
            <w:tcBorders>
              <w:bottom w:val="single" w:sz="1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8</w:t>
            </w:r>
            <w:r>
              <w:rPr>
                <w:sz w:val="21"/>
                <w:szCs w:val="21"/>
              </w:rPr>
              <w:t>1</w:t>
            </w:r>
          </w:p>
        </w:tc>
        <w:tc>
          <w:tcPr>
            <w:tcW w:w="766" w:type="dxa"/>
            <w:tcBorders>
              <w:bottom w:val="single" w:sz="1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1</w:t>
            </w:r>
            <w:r>
              <w:rPr>
                <w:sz w:val="21"/>
                <w:szCs w:val="21"/>
              </w:rPr>
              <w:t>.9</w:t>
            </w:r>
          </w:p>
        </w:tc>
        <w:tc>
          <w:tcPr>
            <w:tcW w:w="765" w:type="dxa"/>
            <w:tcBorders>
              <w:bottom w:val="single" w:sz="1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5</w:t>
            </w:r>
          </w:p>
        </w:tc>
        <w:tc>
          <w:tcPr>
            <w:tcW w:w="767" w:type="dxa"/>
            <w:tcBorders>
              <w:bottom w:val="single" w:sz="1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3</w:t>
            </w:r>
            <w:r>
              <w:rPr>
                <w:sz w:val="21"/>
                <w:szCs w:val="21"/>
              </w:rPr>
              <w:t>0</w:t>
            </w:r>
          </w:p>
        </w:tc>
        <w:tc>
          <w:tcPr>
            <w:tcW w:w="783" w:type="dxa"/>
            <w:tcBorders>
              <w:bottom w:val="single" w:sz="1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5</w:t>
            </w:r>
            <w:r>
              <w:rPr>
                <w:sz w:val="21"/>
                <w:szCs w:val="21"/>
              </w:rPr>
              <w:t>2</w:t>
            </w:r>
          </w:p>
        </w:tc>
        <w:tc>
          <w:tcPr>
            <w:tcW w:w="770" w:type="dxa"/>
            <w:tcBorders>
              <w:bottom w:val="single" w:sz="1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9</w:t>
            </w:r>
            <w:r>
              <w:rPr>
                <w:sz w:val="21"/>
                <w:szCs w:val="21"/>
              </w:rPr>
              <w:t>1</w:t>
            </w:r>
          </w:p>
        </w:tc>
      </w:tr>
    </w:tbl>
    <w:p w:rsidR="00782756" w:rsidRPr="00782756" w:rsidRDefault="00782756" w:rsidP="00782756">
      <w:pPr>
        <w:pStyle w:val="aff3"/>
        <w:ind w:firstLineChars="0" w:firstLine="0"/>
      </w:pPr>
    </w:p>
    <w:p w:rsidR="00F77435" w:rsidRDefault="00F77435" w:rsidP="0064691A">
      <w:pPr>
        <w:pStyle w:val="aff3"/>
      </w:pPr>
      <w:r w:rsidRPr="0064691A">
        <w:t>只是提取目标维</w:t>
      </w:r>
      <w:proofErr w:type="gramStart"/>
      <w:r w:rsidRPr="0064691A">
        <w:t>度数据列</w:t>
      </w:r>
      <w:proofErr w:type="gramEnd"/>
      <w:r w:rsidRPr="0064691A">
        <w:t>作为标记输出还不够</w:t>
      </w:r>
      <w:r w:rsidRPr="0064691A">
        <w:rPr>
          <w:rFonts w:hint="eastAsia"/>
        </w:rPr>
        <w:t>，</w:t>
      </w:r>
      <w:r w:rsidRPr="0064691A">
        <w:t>因为案例的目的是</w:t>
      </w:r>
      <w:r w:rsidR="00EE390C">
        <w:rPr>
          <w:rFonts w:hint="eastAsia"/>
        </w:rPr>
        <w:t>对</w:t>
      </w:r>
      <w:r w:rsidRPr="0064691A">
        <w:t>空气质量参数</w:t>
      </w:r>
      <w:r w:rsidRPr="0064691A">
        <w:t>PM2.5</w:t>
      </w:r>
      <w:r w:rsidRPr="0064691A">
        <w:t>与</w:t>
      </w:r>
      <w:r w:rsidRPr="0064691A">
        <w:t>PM10</w:t>
      </w:r>
      <w:r w:rsidR="00EE390C">
        <w:t>的具体数值做出预测</w:t>
      </w:r>
      <w:r w:rsidRPr="0064691A">
        <w:rPr>
          <w:rFonts w:hint="eastAsia"/>
        </w:rPr>
        <w:t>，</w:t>
      </w:r>
      <w:r w:rsidR="00EE390C">
        <w:rPr>
          <w:rFonts w:hint="eastAsia"/>
        </w:rPr>
        <w:t>表</w:t>
      </w:r>
      <w:r w:rsidR="00EE390C">
        <w:rPr>
          <w:rFonts w:hint="eastAsia"/>
        </w:rPr>
        <w:t>3-</w:t>
      </w:r>
      <w:r w:rsidR="00EE390C">
        <w:t>2</w:t>
      </w:r>
      <w:r w:rsidRPr="0064691A">
        <w:t>中的标记输出是每个采样时刻</w:t>
      </w:r>
      <w:r w:rsidR="0084170F">
        <w:t>实际测量出的真实</w:t>
      </w:r>
      <w:r w:rsidRPr="0064691A">
        <w:t>参数值</w:t>
      </w:r>
      <w:r w:rsidRPr="0064691A">
        <w:rPr>
          <w:rFonts w:hint="eastAsia"/>
        </w:rPr>
        <w:t>，而不是期望输出的预测</w:t>
      </w:r>
      <w:r w:rsidR="0084170F">
        <w:rPr>
          <w:rFonts w:hint="eastAsia"/>
        </w:rPr>
        <w:t>参数</w:t>
      </w:r>
      <w:r w:rsidRPr="0064691A">
        <w:rPr>
          <w:rFonts w:hint="eastAsia"/>
        </w:rPr>
        <w:t>值。由于期望的标记输出是预测性质的，是未来某个时刻的待输出参数值，且案例研究的对象是时间序列，因此可以使用未来某个采样时刻的真实测量记录值作为当前采样时刻的标记输出。将</w:t>
      </w:r>
      <w:r w:rsidR="00EE390C">
        <w:rPr>
          <w:rFonts w:hint="eastAsia"/>
        </w:rPr>
        <w:t>表</w:t>
      </w:r>
      <w:r w:rsidR="00EE390C">
        <w:rPr>
          <w:rFonts w:hint="eastAsia"/>
        </w:rPr>
        <w:t>3-</w:t>
      </w:r>
      <w:r w:rsidR="00EE390C">
        <w:t>2</w:t>
      </w:r>
      <w:r w:rsidRPr="0064691A">
        <w:rPr>
          <w:rFonts w:hint="eastAsia"/>
        </w:rPr>
        <w:t>中的标记输出进行纵向向上的平移若干次，再舍</w:t>
      </w:r>
      <w:r w:rsidR="002E414E">
        <w:rPr>
          <w:rFonts w:hint="eastAsia"/>
        </w:rPr>
        <w:t>去表格首尾包含</w:t>
      </w:r>
      <w:proofErr w:type="gramStart"/>
      <w:r w:rsidR="002E414E">
        <w:rPr>
          <w:rFonts w:hint="eastAsia"/>
        </w:rPr>
        <w:t>缺失值的行记录</w:t>
      </w:r>
      <w:proofErr w:type="gramEnd"/>
      <w:r w:rsidR="002E414E">
        <w:rPr>
          <w:rFonts w:hint="eastAsia"/>
        </w:rPr>
        <w:t>数据，就可以得到适用的标记输出。</w:t>
      </w:r>
      <w:r w:rsidR="00265AD5">
        <w:rPr>
          <w:rFonts w:hint="eastAsia"/>
        </w:rPr>
        <w:t>如</w:t>
      </w:r>
      <w:r w:rsidRPr="0064691A">
        <w:rPr>
          <w:rFonts w:hint="eastAsia"/>
        </w:rPr>
        <w:t>表</w:t>
      </w:r>
      <w:r w:rsidR="00265AD5">
        <w:rPr>
          <w:rFonts w:hint="eastAsia"/>
        </w:rPr>
        <w:t>3-</w:t>
      </w:r>
      <w:r w:rsidR="00265AD5">
        <w:t>3</w:t>
      </w:r>
      <w:r w:rsidR="002E414E">
        <w:rPr>
          <w:rFonts w:hint="eastAsia"/>
        </w:rPr>
        <w:t>所示为超前一个</w:t>
      </w:r>
      <w:r w:rsidR="00BF24A1">
        <w:rPr>
          <w:rFonts w:hint="eastAsia"/>
        </w:rPr>
        <w:t>采样时刻</w:t>
      </w:r>
      <w:r w:rsidR="006344FC">
        <w:rPr>
          <w:rFonts w:hint="eastAsia"/>
        </w:rPr>
        <w:t>预测</w:t>
      </w:r>
      <w:r w:rsidR="002E414E">
        <w:rPr>
          <w:rFonts w:hint="eastAsia"/>
        </w:rPr>
        <w:t>的</w:t>
      </w:r>
      <w:r w:rsidR="006344FC">
        <w:rPr>
          <w:rFonts w:hint="eastAsia"/>
        </w:rPr>
        <w:t>已标记</w:t>
      </w:r>
      <w:r w:rsidR="002E414E">
        <w:rPr>
          <w:rFonts w:hint="eastAsia"/>
        </w:rPr>
        <w:t>数据</w:t>
      </w:r>
      <w:r w:rsidR="0074504D">
        <w:rPr>
          <w:rFonts w:hint="eastAsia"/>
        </w:rPr>
        <w:t>，</w:t>
      </w:r>
      <w:r w:rsidR="002E414E">
        <w:rPr>
          <w:rFonts w:hint="eastAsia"/>
        </w:rPr>
        <w:t>表</w:t>
      </w:r>
      <w:r w:rsidR="002E414E">
        <w:rPr>
          <w:rFonts w:hint="eastAsia"/>
        </w:rPr>
        <w:t>3-</w:t>
      </w:r>
      <w:r w:rsidR="002E414E">
        <w:t>4</w:t>
      </w:r>
      <w:r w:rsidR="002E414E">
        <w:t>所示为超前三个</w:t>
      </w:r>
      <w:r w:rsidR="00BF24A1">
        <w:rPr>
          <w:rFonts w:hint="eastAsia"/>
        </w:rPr>
        <w:t>采样时刻</w:t>
      </w:r>
      <w:r w:rsidR="00220509">
        <w:t>预测</w:t>
      </w:r>
      <w:r w:rsidR="002E414E">
        <w:t>的已标记数据</w:t>
      </w:r>
      <w:r w:rsidR="002E414E">
        <w:rPr>
          <w:rFonts w:hint="eastAsia"/>
        </w:rPr>
        <w:t>。</w:t>
      </w:r>
    </w:p>
    <w:p w:rsidR="00E8744A" w:rsidRPr="00E8744A" w:rsidRDefault="00E8744A" w:rsidP="000C25A8">
      <w:pPr>
        <w:pStyle w:val="aff3"/>
        <w:spacing w:line="240" w:lineRule="auto"/>
        <w:ind w:firstLineChars="0" w:firstLine="0"/>
        <w:jc w:val="center"/>
        <w:rPr>
          <w:sz w:val="21"/>
          <w:szCs w:val="21"/>
        </w:rPr>
      </w:pPr>
    </w:p>
    <w:p w:rsidR="000C25A8" w:rsidRDefault="000C25A8" w:rsidP="000C25A8">
      <w:pPr>
        <w:pStyle w:val="-8"/>
        <w:rPr>
          <w:szCs w:val="21"/>
        </w:rPr>
      </w:pPr>
      <w:bookmarkStart w:id="71" w:name="_Toc29315905"/>
      <w:r>
        <w:rPr>
          <w:rFonts w:hint="eastAsia"/>
        </w:rPr>
        <w:t>表</w:t>
      </w:r>
      <w:r>
        <w:t>3</w:t>
      </w:r>
      <w:r>
        <w:rPr>
          <w:rFonts w:hint="eastAsia"/>
        </w:rP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341A">
        <w:rPr>
          <w:noProof/>
        </w:rPr>
        <w:t>3</w:t>
      </w:r>
      <w:r>
        <w:fldChar w:fldCharType="end"/>
      </w:r>
      <w:r w:rsidRPr="00E168F8">
        <w:rPr>
          <w:szCs w:val="21"/>
        </w:rPr>
        <w:t>北京奥体中心某时段天气质量的</w:t>
      </w:r>
      <w:r>
        <w:rPr>
          <w:rFonts w:hint="eastAsia"/>
          <w:szCs w:val="21"/>
        </w:rPr>
        <w:t>超前</w:t>
      </w:r>
      <w:r>
        <w:rPr>
          <w:szCs w:val="21"/>
        </w:rPr>
        <w:t>一位标记</w:t>
      </w:r>
      <w:r w:rsidRPr="00E168F8">
        <w:rPr>
          <w:szCs w:val="21"/>
        </w:rPr>
        <w:t>数据</w:t>
      </w:r>
      <w:bookmarkEnd w:id="71"/>
    </w:p>
    <w:p w:rsidR="000C25A8" w:rsidRDefault="000C25A8" w:rsidP="000C25A8">
      <w:pPr>
        <w:pStyle w:val="aff3"/>
        <w:spacing w:line="240" w:lineRule="auto"/>
        <w:ind w:firstLineChars="0" w:firstLine="0"/>
        <w:jc w:val="center"/>
        <w:rPr>
          <w:sz w:val="21"/>
          <w:szCs w:val="21"/>
        </w:rPr>
      </w:pPr>
      <w:r>
        <w:rPr>
          <w:sz w:val="21"/>
          <w:szCs w:val="21"/>
        </w:rPr>
        <w:t>Table 3</w:t>
      </w:r>
      <w:r>
        <w:rPr>
          <w:rFonts w:hint="eastAsia"/>
          <w:sz w:val="21"/>
          <w:szCs w:val="21"/>
        </w:rPr>
        <w:t>-</w:t>
      </w:r>
      <w:r>
        <w:rPr>
          <w:sz w:val="21"/>
          <w:szCs w:val="21"/>
        </w:rPr>
        <w:t xml:space="preserve">3 </w:t>
      </w:r>
      <w:r w:rsidRPr="00E97F06">
        <w:rPr>
          <w:sz w:val="21"/>
          <w:szCs w:val="21"/>
        </w:rPr>
        <w:t>Tag data of weather quality in Beijing Olympic Sports Center one step ahead</w:t>
      </w:r>
    </w:p>
    <w:p w:rsidR="000C25A8" w:rsidRPr="005C11B5" w:rsidRDefault="000C25A8" w:rsidP="000C25A8">
      <w:pPr>
        <w:pStyle w:val="a5"/>
        <w:keepNext/>
        <w:spacing w:line="120" w:lineRule="auto"/>
        <w:jc w:val="center"/>
        <w:rPr>
          <w:rFonts w:ascii="宋体" w:eastAsia="宋体" w:hAnsi="宋体"/>
          <w:sz w:val="21"/>
          <w:szCs w:val="21"/>
        </w:rPr>
      </w:pPr>
    </w:p>
    <w:tbl>
      <w:tblPr>
        <w:tblStyle w:val="22"/>
        <w:tblW w:w="0" w:type="auto"/>
        <w:tblLook w:val="0620" w:firstRow="1" w:lastRow="0" w:firstColumn="0" w:lastColumn="0" w:noHBand="1" w:noVBand="1"/>
      </w:tblPr>
      <w:tblGrid>
        <w:gridCol w:w="707"/>
        <w:gridCol w:w="1488"/>
        <w:gridCol w:w="823"/>
        <w:gridCol w:w="806"/>
        <w:gridCol w:w="773"/>
        <w:gridCol w:w="734"/>
        <w:gridCol w:w="723"/>
        <w:gridCol w:w="761"/>
        <w:gridCol w:w="824"/>
        <w:gridCol w:w="807"/>
      </w:tblGrid>
      <w:tr w:rsidR="002E414E" w:rsidTr="00A36517">
        <w:trPr>
          <w:cnfStyle w:val="100000000000" w:firstRow="1" w:lastRow="0" w:firstColumn="0" w:lastColumn="0" w:oddVBand="0" w:evenVBand="0" w:oddHBand="0" w:evenHBand="0" w:firstRowFirstColumn="0" w:firstRowLastColumn="0" w:lastRowFirstColumn="0" w:lastRowLastColumn="0"/>
        </w:trPr>
        <w:tc>
          <w:tcPr>
            <w:tcW w:w="707" w:type="dxa"/>
            <w:tcBorders>
              <w:top w:val="single" w:sz="18" w:space="0" w:color="auto"/>
            </w:tcBorders>
            <w:vAlign w:val="center"/>
          </w:tcPr>
          <w:p w:rsidR="002E414E" w:rsidRPr="00E168F8" w:rsidRDefault="002E414E" w:rsidP="002E414E">
            <w:pPr>
              <w:pStyle w:val="aff3"/>
              <w:ind w:firstLineChars="0" w:firstLine="0"/>
              <w:jc w:val="center"/>
              <w:rPr>
                <w:b w:val="0"/>
                <w:sz w:val="21"/>
                <w:szCs w:val="21"/>
              </w:rPr>
            </w:pPr>
            <w:r w:rsidRPr="00E168F8">
              <w:rPr>
                <w:rFonts w:hint="eastAsia"/>
                <w:b w:val="0"/>
                <w:sz w:val="21"/>
                <w:szCs w:val="21"/>
              </w:rPr>
              <w:t>索引</w:t>
            </w:r>
          </w:p>
        </w:tc>
        <w:tc>
          <w:tcPr>
            <w:tcW w:w="1488" w:type="dxa"/>
            <w:tcBorders>
              <w:top w:val="single" w:sz="18" w:space="0" w:color="auto"/>
            </w:tcBorders>
            <w:vAlign w:val="center"/>
          </w:tcPr>
          <w:p w:rsidR="002E414E" w:rsidRPr="00E168F8" w:rsidRDefault="002E414E" w:rsidP="002E414E">
            <w:pPr>
              <w:pStyle w:val="aff3"/>
              <w:ind w:firstLineChars="0" w:firstLine="0"/>
              <w:jc w:val="center"/>
              <w:rPr>
                <w:b w:val="0"/>
                <w:sz w:val="21"/>
                <w:szCs w:val="21"/>
              </w:rPr>
            </w:pPr>
            <w:r w:rsidRPr="00E168F8">
              <w:rPr>
                <w:rFonts w:hint="eastAsia"/>
                <w:b w:val="0"/>
                <w:sz w:val="21"/>
                <w:szCs w:val="21"/>
              </w:rPr>
              <w:t>时间</w:t>
            </w:r>
          </w:p>
          <w:p w:rsidR="002E414E" w:rsidRPr="00E168F8" w:rsidRDefault="00A36517" w:rsidP="002E414E">
            <w:pPr>
              <w:pStyle w:val="aff3"/>
              <w:ind w:firstLineChars="0" w:firstLine="0"/>
              <w:jc w:val="center"/>
              <w:rPr>
                <w:sz w:val="21"/>
                <w:szCs w:val="21"/>
              </w:rPr>
            </w:pPr>
            <w:r>
              <w:rPr>
                <w:rFonts w:hint="eastAsia"/>
                <w:b w:val="0"/>
                <w:sz w:val="21"/>
                <w:szCs w:val="21"/>
              </w:rPr>
              <w:t>(</w:t>
            </w:r>
            <w:r w:rsidR="002E414E" w:rsidRPr="00E168F8">
              <w:rPr>
                <w:rFonts w:hint="eastAsia"/>
                <w:b w:val="0"/>
                <w:sz w:val="21"/>
                <w:szCs w:val="21"/>
              </w:rPr>
              <w:t>2</w:t>
            </w:r>
            <w:r w:rsidR="002E414E" w:rsidRPr="00E168F8">
              <w:rPr>
                <w:b w:val="0"/>
                <w:sz w:val="21"/>
                <w:szCs w:val="21"/>
              </w:rPr>
              <w:t>018</w:t>
            </w:r>
            <w:r w:rsidR="002E414E" w:rsidRPr="00E168F8">
              <w:rPr>
                <w:rFonts w:hint="eastAsia"/>
                <w:b w:val="0"/>
                <w:sz w:val="21"/>
                <w:szCs w:val="21"/>
              </w:rPr>
              <w:t>/1/3</w:t>
            </w:r>
            <w:r w:rsidR="002E414E" w:rsidRPr="00E168F8">
              <w:rPr>
                <w:b w:val="0"/>
                <w:sz w:val="21"/>
                <w:szCs w:val="21"/>
              </w:rPr>
              <w:t>1</w:t>
            </w:r>
            <w:r>
              <w:rPr>
                <w:rFonts w:hint="eastAsia"/>
                <w:b w:val="0"/>
                <w:sz w:val="21"/>
                <w:szCs w:val="21"/>
              </w:rPr>
              <w:t>)</w:t>
            </w:r>
          </w:p>
        </w:tc>
        <w:tc>
          <w:tcPr>
            <w:tcW w:w="823" w:type="dxa"/>
            <w:tcBorders>
              <w:top w:val="single" w:sz="18" w:space="0" w:color="auto"/>
            </w:tcBorders>
            <w:vAlign w:val="center"/>
          </w:tcPr>
          <w:p w:rsidR="002E414E" w:rsidRPr="00E168F8" w:rsidRDefault="002E414E" w:rsidP="002E414E">
            <w:pPr>
              <w:pStyle w:val="aff3"/>
              <w:ind w:firstLineChars="0" w:firstLine="0"/>
              <w:jc w:val="center"/>
              <w:rPr>
                <w:b w:val="0"/>
                <w:sz w:val="21"/>
                <w:szCs w:val="21"/>
              </w:rPr>
            </w:pPr>
            <w:r w:rsidRPr="00E168F8">
              <w:rPr>
                <w:rFonts w:hint="eastAsia"/>
                <w:b w:val="0"/>
                <w:sz w:val="21"/>
                <w:szCs w:val="21"/>
              </w:rPr>
              <w:t>P</w:t>
            </w:r>
            <w:r w:rsidRPr="00E168F8">
              <w:rPr>
                <w:b w:val="0"/>
                <w:sz w:val="21"/>
                <w:szCs w:val="21"/>
              </w:rPr>
              <w:t>M2.5</w:t>
            </w:r>
          </w:p>
        </w:tc>
        <w:tc>
          <w:tcPr>
            <w:tcW w:w="806" w:type="dxa"/>
            <w:tcBorders>
              <w:top w:val="single" w:sz="18" w:space="0" w:color="auto"/>
            </w:tcBorders>
            <w:vAlign w:val="center"/>
          </w:tcPr>
          <w:p w:rsidR="002E414E" w:rsidRPr="00E168F8" w:rsidRDefault="002E414E" w:rsidP="002E414E">
            <w:pPr>
              <w:pStyle w:val="aff3"/>
              <w:ind w:firstLineChars="0" w:firstLine="0"/>
              <w:jc w:val="center"/>
              <w:rPr>
                <w:b w:val="0"/>
                <w:sz w:val="21"/>
                <w:szCs w:val="21"/>
              </w:rPr>
            </w:pPr>
            <w:r w:rsidRPr="00E168F8">
              <w:rPr>
                <w:rFonts w:hint="eastAsia"/>
                <w:b w:val="0"/>
                <w:sz w:val="21"/>
                <w:szCs w:val="21"/>
              </w:rPr>
              <w:t>P</w:t>
            </w:r>
            <w:r w:rsidRPr="00E168F8">
              <w:rPr>
                <w:b w:val="0"/>
                <w:sz w:val="21"/>
                <w:szCs w:val="21"/>
              </w:rPr>
              <w:t>M10</w:t>
            </w:r>
          </w:p>
        </w:tc>
        <w:tc>
          <w:tcPr>
            <w:tcW w:w="773" w:type="dxa"/>
            <w:tcBorders>
              <w:top w:val="single" w:sz="18" w:space="0" w:color="auto"/>
            </w:tcBorders>
            <w:vAlign w:val="center"/>
          </w:tcPr>
          <w:p w:rsidR="002E414E" w:rsidRPr="00E168F8" w:rsidRDefault="002E414E" w:rsidP="002E414E">
            <w:pPr>
              <w:pStyle w:val="aff3"/>
              <w:ind w:firstLineChars="0" w:firstLine="0"/>
              <w:jc w:val="center"/>
              <w:rPr>
                <w:b w:val="0"/>
                <w:sz w:val="21"/>
                <w:szCs w:val="21"/>
              </w:rPr>
            </w:pPr>
            <w:r w:rsidRPr="00E168F8">
              <w:rPr>
                <w:rFonts w:hint="eastAsia"/>
                <w:b w:val="0"/>
                <w:sz w:val="21"/>
                <w:szCs w:val="21"/>
              </w:rPr>
              <w:t>N</w:t>
            </w:r>
            <w:r w:rsidRPr="00E168F8">
              <w:rPr>
                <w:b w:val="0"/>
                <w:sz w:val="21"/>
                <w:szCs w:val="21"/>
              </w:rPr>
              <w:t>O2</w:t>
            </w:r>
          </w:p>
        </w:tc>
        <w:tc>
          <w:tcPr>
            <w:tcW w:w="734" w:type="dxa"/>
            <w:tcBorders>
              <w:top w:val="single" w:sz="18" w:space="0" w:color="auto"/>
            </w:tcBorders>
            <w:vAlign w:val="center"/>
          </w:tcPr>
          <w:p w:rsidR="002E414E" w:rsidRPr="00E168F8" w:rsidRDefault="002E414E" w:rsidP="002E414E">
            <w:pPr>
              <w:pStyle w:val="aff3"/>
              <w:ind w:firstLineChars="0" w:firstLine="0"/>
              <w:jc w:val="center"/>
              <w:rPr>
                <w:b w:val="0"/>
                <w:sz w:val="21"/>
                <w:szCs w:val="21"/>
              </w:rPr>
            </w:pPr>
            <w:r w:rsidRPr="00E168F8">
              <w:rPr>
                <w:rFonts w:hint="eastAsia"/>
                <w:b w:val="0"/>
                <w:sz w:val="21"/>
                <w:szCs w:val="21"/>
              </w:rPr>
              <w:t>C</w:t>
            </w:r>
            <w:r w:rsidRPr="00E168F8">
              <w:rPr>
                <w:b w:val="0"/>
                <w:sz w:val="21"/>
                <w:szCs w:val="21"/>
              </w:rPr>
              <w:t>O</w:t>
            </w:r>
          </w:p>
        </w:tc>
        <w:tc>
          <w:tcPr>
            <w:tcW w:w="723" w:type="dxa"/>
            <w:tcBorders>
              <w:top w:val="single" w:sz="18" w:space="0" w:color="auto"/>
            </w:tcBorders>
            <w:vAlign w:val="center"/>
          </w:tcPr>
          <w:p w:rsidR="002E414E" w:rsidRPr="00E168F8" w:rsidRDefault="002E414E" w:rsidP="002E414E">
            <w:pPr>
              <w:pStyle w:val="aff3"/>
              <w:ind w:firstLineChars="0" w:firstLine="0"/>
              <w:jc w:val="center"/>
              <w:rPr>
                <w:b w:val="0"/>
                <w:sz w:val="21"/>
                <w:szCs w:val="21"/>
              </w:rPr>
            </w:pPr>
            <w:r w:rsidRPr="00E168F8">
              <w:rPr>
                <w:rFonts w:hint="eastAsia"/>
                <w:b w:val="0"/>
                <w:sz w:val="21"/>
                <w:szCs w:val="21"/>
              </w:rPr>
              <w:t>O</w:t>
            </w:r>
            <w:r w:rsidRPr="00E168F8">
              <w:rPr>
                <w:b w:val="0"/>
                <w:sz w:val="21"/>
                <w:szCs w:val="21"/>
              </w:rPr>
              <w:t>3</w:t>
            </w:r>
          </w:p>
        </w:tc>
        <w:tc>
          <w:tcPr>
            <w:tcW w:w="761" w:type="dxa"/>
            <w:tcBorders>
              <w:top w:val="single" w:sz="18" w:space="0" w:color="auto"/>
            </w:tcBorders>
            <w:vAlign w:val="center"/>
          </w:tcPr>
          <w:p w:rsidR="002E414E" w:rsidRPr="00E168F8" w:rsidRDefault="002E414E" w:rsidP="002E414E">
            <w:pPr>
              <w:pStyle w:val="aff3"/>
              <w:ind w:firstLineChars="0" w:firstLine="0"/>
              <w:jc w:val="center"/>
              <w:rPr>
                <w:b w:val="0"/>
                <w:sz w:val="21"/>
                <w:szCs w:val="21"/>
              </w:rPr>
            </w:pPr>
            <w:r w:rsidRPr="00E168F8">
              <w:rPr>
                <w:rFonts w:hint="eastAsia"/>
                <w:b w:val="0"/>
                <w:sz w:val="21"/>
                <w:szCs w:val="21"/>
              </w:rPr>
              <w:t>S</w:t>
            </w:r>
            <w:r w:rsidRPr="00E168F8">
              <w:rPr>
                <w:b w:val="0"/>
                <w:sz w:val="21"/>
                <w:szCs w:val="21"/>
              </w:rPr>
              <w:t>O2</w:t>
            </w:r>
          </w:p>
        </w:tc>
        <w:tc>
          <w:tcPr>
            <w:tcW w:w="824" w:type="dxa"/>
            <w:tcBorders>
              <w:top w:val="single" w:sz="18" w:space="0" w:color="auto"/>
            </w:tcBorders>
            <w:vAlign w:val="center"/>
          </w:tcPr>
          <w:p w:rsidR="002E414E" w:rsidRPr="00E168F8" w:rsidRDefault="002E414E" w:rsidP="002E414E">
            <w:pPr>
              <w:pStyle w:val="aff3"/>
              <w:ind w:firstLineChars="0" w:firstLine="0"/>
              <w:jc w:val="center"/>
              <w:rPr>
                <w:b w:val="0"/>
                <w:sz w:val="21"/>
                <w:szCs w:val="21"/>
              </w:rPr>
            </w:pPr>
            <w:r w:rsidRPr="00E168F8">
              <w:rPr>
                <w:rFonts w:hint="eastAsia"/>
                <w:b w:val="0"/>
                <w:sz w:val="21"/>
                <w:szCs w:val="21"/>
              </w:rPr>
              <w:t>PM</w:t>
            </w:r>
            <w:r w:rsidRPr="00E168F8">
              <w:rPr>
                <w:b w:val="0"/>
                <w:sz w:val="21"/>
                <w:szCs w:val="21"/>
              </w:rPr>
              <w:t>2.5 Out</w:t>
            </w:r>
          </w:p>
        </w:tc>
        <w:tc>
          <w:tcPr>
            <w:tcW w:w="807" w:type="dxa"/>
            <w:tcBorders>
              <w:top w:val="single" w:sz="18" w:space="0" w:color="auto"/>
            </w:tcBorders>
            <w:vAlign w:val="center"/>
          </w:tcPr>
          <w:p w:rsidR="002E414E" w:rsidRPr="00E168F8" w:rsidRDefault="002E414E" w:rsidP="002E414E">
            <w:pPr>
              <w:pStyle w:val="aff3"/>
              <w:ind w:firstLineChars="0" w:firstLine="0"/>
              <w:jc w:val="center"/>
              <w:rPr>
                <w:b w:val="0"/>
                <w:sz w:val="21"/>
                <w:szCs w:val="21"/>
              </w:rPr>
            </w:pPr>
            <w:r w:rsidRPr="00E168F8">
              <w:rPr>
                <w:rFonts w:hint="eastAsia"/>
                <w:b w:val="0"/>
                <w:sz w:val="21"/>
                <w:szCs w:val="21"/>
              </w:rPr>
              <w:t>P</w:t>
            </w:r>
            <w:r w:rsidRPr="00E168F8">
              <w:rPr>
                <w:b w:val="0"/>
                <w:sz w:val="21"/>
                <w:szCs w:val="21"/>
              </w:rPr>
              <w:t>M10 Out</w:t>
            </w:r>
          </w:p>
        </w:tc>
      </w:tr>
      <w:tr w:rsidR="002E414E" w:rsidTr="002E414E">
        <w:tc>
          <w:tcPr>
            <w:tcW w:w="707" w:type="dxa"/>
            <w:tcBorders>
              <w:top w:val="single" w:sz="8" w:space="0" w:color="auto"/>
            </w:tcBorders>
          </w:tcPr>
          <w:p w:rsidR="002E414E" w:rsidRPr="00E168F8" w:rsidRDefault="002E414E" w:rsidP="002E414E">
            <w:pPr>
              <w:pStyle w:val="aff3"/>
              <w:ind w:firstLineChars="0" w:firstLine="0"/>
              <w:jc w:val="center"/>
              <w:rPr>
                <w:sz w:val="21"/>
                <w:szCs w:val="21"/>
              </w:rPr>
            </w:pPr>
            <w:r>
              <w:rPr>
                <w:rFonts w:hint="eastAsia"/>
                <w:sz w:val="21"/>
                <w:szCs w:val="21"/>
              </w:rPr>
              <w:t>1</w:t>
            </w:r>
          </w:p>
        </w:tc>
        <w:tc>
          <w:tcPr>
            <w:tcW w:w="1488" w:type="dxa"/>
            <w:tcBorders>
              <w:top w:val="single" w:sz="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1</w:t>
            </w:r>
            <w:r>
              <w:rPr>
                <w:sz w:val="21"/>
                <w:szCs w:val="21"/>
              </w:rPr>
              <w:t>6:00:00</w:t>
            </w:r>
          </w:p>
        </w:tc>
        <w:tc>
          <w:tcPr>
            <w:tcW w:w="823" w:type="dxa"/>
            <w:tcBorders>
              <w:top w:val="single" w:sz="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4</w:t>
            </w:r>
            <w:r>
              <w:rPr>
                <w:sz w:val="21"/>
                <w:szCs w:val="21"/>
              </w:rPr>
              <w:t>9</w:t>
            </w:r>
          </w:p>
        </w:tc>
        <w:tc>
          <w:tcPr>
            <w:tcW w:w="806" w:type="dxa"/>
            <w:tcBorders>
              <w:top w:val="single" w:sz="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8</w:t>
            </w:r>
            <w:r>
              <w:rPr>
                <w:sz w:val="21"/>
                <w:szCs w:val="21"/>
              </w:rPr>
              <w:t>2</w:t>
            </w:r>
          </w:p>
        </w:tc>
        <w:tc>
          <w:tcPr>
            <w:tcW w:w="773" w:type="dxa"/>
            <w:tcBorders>
              <w:top w:val="single" w:sz="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9</w:t>
            </w:r>
            <w:r>
              <w:rPr>
                <w:sz w:val="21"/>
                <w:szCs w:val="21"/>
              </w:rPr>
              <w:t>0</w:t>
            </w:r>
          </w:p>
        </w:tc>
        <w:tc>
          <w:tcPr>
            <w:tcW w:w="734" w:type="dxa"/>
            <w:tcBorders>
              <w:top w:val="single" w:sz="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0</w:t>
            </w:r>
            <w:r>
              <w:rPr>
                <w:sz w:val="21"/>
                <w:szCs w:val="21"/>
              </w:rPr>
              <w:t>.9</w:t>
            </w:r>
          </w:p>
        </w:tc>
        <w:tc>
          <w:tcPr>
            <w:tcW w:w="723" w:type="dxa"/>
            <w:tcBorders>
              <w:top w:val="single" w:sz="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6</w:t>
            </w:r>
          </w:p>
        </w:tc>
        <w:tc>
          <w:tcPr>
            <w:tcW w:w="761" w:type="dxa"/>
            <w:tcBorders>
              <w:top w:val="single" w:sz="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1</w:t>
            </w:r>
            <w:r>
              <w:rPr>
                <w:sz w:val="21"/>
                <w:szCs w:val="21"/>
              </w:rPr>
              <w:t>0</w:t>
            </w:r>
          </w:p>
        </w:tc>
        <w:tc>
          <w:tcPr>
            <w:tcW w:w="824" w:type="dxa"/>
            <w:tcBorders>
              <w:top w:val="single" w:sz="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4</w:t>
            </w:r>
            <w:r>
              <w:rPr>
                <w:sz w:val="21"/>
                <w:szCs w:val="21"/>
              </w:rPr>
              <w:t>7</w:t>
            </w:r>
          </w:p>
        </w:tc>
        <w:tc>
          <w:tcPr>
            <w:tcW w:w="807" w:type="dxa"/>
            <w:tcBorders>
              <w:top w:val="single" w:sz="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8</w:t>
            </w:r>
            <w:r>
              <w:rPr>
                <w:sz w:val="21"/>
                <w:szCs w:val="21"/>
              </w:rPr>
              <w:t>0</w:t>
            </w:r>
          </w:p>
        </w:tc>
      </w:tr>
      <w:tr w:rsidR="002E414E" w:rsidTr="002E414E">
        <w:tc>
          <w:tcPr>
            <w:tcW w:w="707" w:type="dxa"/>
          </w:tcPr>
          <w:p w:rsidR="002E414E" w:rsidRPr="00E168F8" w:rsidRDefault="002E414E" w:rsidP="002E414E">
            <w:pPr>
              <w:pStyle w:val="aff3"/>
              <w:ind w:firstLineChars="0" w:firstLine="0"/>
              <w:jc w:val="center"/>
              <w:rPr>
                <w:sz w:val="21"/>
                <w:szCs w:val="21"/>
              </w:rPr>
            </w:pPr>
            <w:r>
              <w:rPr>
                <w:rFonts w:hint="eastAsia"/>
                <w:sz w:val="21"/>
                <w:szCs w:val="21"/>
              </w:rPr>
              <w:t>2</w:t>
            </w:r>
          </w:p>
        </w:tc>
        <w:tc>
          <w:tcPr>
            <w:tcW w:w="1488" w:type="dxa"/>
          </w:tcPr>
          <w:p w:rsidR="002E414E" w:rsidRPr="00BD5C02" w:rsidRDefault="002E414E" w:rsidP="002E414E">
            <w:pPr>
              <w:pStyle w:val="aff3"/>
              <w:ind w:firstLineChars="0" w:firstLine="0"/>
              <w:jc w:val="center"/>
              <w:rPr>
                <w:sz w:val="21"/>
                <w:szCs w:val="21"/>
              </w:rPr>
            </w:pPr>
            <w:r>
              <w:rPr>
                <w:rFonts w:hint="eastAsia"/>
                <w:sz w:val="21"/>
                <w:szCs w:val="21"/>
              </w:rPr>
              <w:t>1</w:t>
            </w:r>
            <w:r>
              <w:rPr>
                <w:sz w:val="21"/>
                <w:szCs w:val="21"/>
              </w:rPr>
              <w:t>7:00:00</w:t>
            </w:r>
          </w:p>
        </w:tc>
        <w:tc>
          <w:tcPr>
            <w:tcW w:w="823" w:type="dxa"/>
          </w:tcPr>
          <w:p w:rsidR="002E414E" w:rsidRPr="00BD5C02" w:rsidRDefault="002E414E" w:rsidP="002E414E">
            <w:pPr>
              <w:pStyle w:val="aff3"/>
              <w:ind w:firstLineChars="0" w:firstLine="0"/>
              <w:jc w:val="center"/>
              <w:rPr>
                <w:sz w:val="21"/>
                <w:szCs w:val="21"/>
              </w:rPr>
            </w:pPr>
            <w:r>
              <w:rPr>
                <w:rFonts w:hint="eastAsia"/>
                <w:sz w:val="21"/>
                <w:szCs w:val="21"/>
              </w:rPr>
              <w:t>4</w:t>
            </w:r>
            <w:r>
              <w:rPr>
                <w:sz w:val="21"/>
                <w:szCs w:val="21"/>
              </w:rPr>
              <w:t>7</w:t>
            </w:r>
          </w:p>
        </w:tc>
        <w:tc>
          <w:tcPr>
            <w:tcW w:w="806" w:type="dxa"/>
          </w:tcPr>
          <w:p w:rsidR="002E414E" w:rsidRPr="00BD5C02" w:rsidRDefault="002E414E" w:rsidP="002E414E">
            <w:pPr>
              <w:pStyle w:val="aff3"/>
              <w:ind w:firstLineChars="0" w:firstLine="0"/>
              <w:jc w:val="center"/>
              <w:rPr>
                <w:sz w:val="21"/>
                <w:szCs w:val="21"/>
              </w:rPr>
            </w:pPr>
            <w:r>
              <w:rPr>
                <w:rFonts w:hint="eastAsia"/>
                <w:sz w:val="21"/>
                <w:szCs w:val="21"/>
              </w:rPr>
              <w:t>8</w:t>
            </w:r>
            <w:r>
              <w:rPr>
                <w:sz w:val="21"/>
                <w:szCs w:val="21"/>
              </w:rPr>
              <w:t>0</w:t>
            </w:r>
          </w:p>
        </w:tc>
        <w:tc>
          <w:tcPr>
            <w:tcW w:w="773" w:type="dxa"/>
          </w:tcPr>
          <w:p w:rsidR="002E414E" w:rsidRPr="00BD5C02" w:rsidRDefault="002E414E" w:rsidP="002E414E">
            <w:pPr>
              <w:pStyle w:val="aff3"/>
              <w:ind w:firstLineChars="0" w:firstLine="0"/>
              <w:jc w:val="center"/>
              <w:rPr>
                <w:sz w:val="21"/>
                <w:szCs w:val="21"/>
              </w:rPr>
            </w:pPr>
            <w:r>
              <w:rPr>
                <w:rFonts w:hint="eastAsia"/>
                <w:sz w:val="21"/>
                <w:szCs w:val="21"/>
              </w:rPr>
              <w:t>9</w:t>
            </w:r>
            <w:r>
              <w:rPr>
                <w:sz w:val="21"/>
                <w:szCs w:val="21"/>
              </w:rPr>
              <w:t>0</w:t>
            </w:r>
          </w:p>
        </w:tc>
        <w:tc>
          <w:tcPr>
            <w:tcW w:w="734" w:type="dxa"/>
          </w:tcPr>
          <w:p w:rsidR="002E414E" w:rsidRPr="00BD5C02" w:rsidRDefault="002E414E" w:rsidP="002E414E">
            <w:pPr>
              <w:pStyle w:val="aff3"/>
              <w:ind w:firstLineChars="0" w:firstLine="0"/>
              <w:jc w:val="center"/>
              <w:rPr>
                <w:sz w:val="21"/>
                <w:szCs w:val="21"/>
              </w:rPr>
            </w:pPr>
            <w:r>
              <w:rPr>
                <w:rFonts w:hint="eastAsia"/>
                <w:sz w:val="21"/>
                <w:szCs w:val="21"/>
              </w:rPr>
              <w:t>0</w:t>
            </w:r>
            <w:r>
              <w:rPr>
                <w:sz w:val="21"/>
                <w:szCs w:val="21"/>
              </w:rPr>
              <w:t>.9</w:t>
            </w:r>
          </w:p>
        </w:tc>
        <w:tc>
          <w:tcPr>
            <w:tcW w:w="723" w:type="dxa"/>
          </w:tcPr>
          <w:p w:rsidR="002E414E" w:rsidRPr="00BD5C02" w:rsidRDefault="002E414E" w:rsidP="002E414E">
            <w:pPr>
              <w:pStyle w:val="aff3"/>
              <w:ind w:firstLineChars="0" w:firstLine="0"/>
              <w:jc w:val="center"/>
              <w:rPr>
                <w:sz w:val="21"/>
                <w:szCs w:val="21"/>
              </w:rPr>
            </w:pPr>
            <w:r>
              <w:rPr>
                <w:rFonts w:hint="eastAsia"/>
                <w:sz w:val="21"/>
                <w:szCs w:val="21"/>
              </w:rPr>
              <w:t>5</w:t>
            </w:r>
          </w:p>
        </w:tc>
        <w:tc>
          <w:tcPr>
            <w:tcW w:w="761" w:type="dxa"/>
          </w:tcPr>
          <w:p w:rsidR="002E414E" w:rsidRPr="00BD5C02" w:rsidRDefault="002E414E" w:rsidP="002E414E">
            <w:pPr>
              <w:pStyle w:val="aff3"/>
              <w:ind w:firstLineChars="0" w:firstLine="0"/>
              <w:jc w:val="center"/>
              <w:rPr>
                <w:sz w:val="21"/>
                <w:szCs w:val="21"/>
              </w:rPr>
            </w:pPr>
            <w:r>
              <w:rPr>
                <w:rFonts w:hint="eastAsia"/>
                <w:sz w:val="21"/>
                <w:szCs w:val="21"/>
              </w:rPr>
              <w:t>1</w:t>
            </w:r>
            <w:r>
              <w:rPr>
                <w:sz w:val="21"/>
                <w:szCs w:val="21"/>
              </w:rPr>
              <w:t>0</w:t>
            </w:r>
          </w:p>
        </w:tc>
        <w:tc>
          <w:tcPr>
            <w:tcW w:w="824" w:type="dxa"/>
          </w:tcPr>
          <w:p w:rsidR="002E414E" w:rsidRPr="00BD5C02" w:rsidRDefault="002E414E" w:rsidP="002E414E">
            <w:pPr>
              <w:pStyle w:val="aff3"/>
              <w:ind w:firstLineChars="0" w:firstLine="0"/>
              <w:jc w:val="center"/>
              <w:rPr>
                <w:sz w:val="21"/>
                <w:szCs w:val="21"/>
              </w:rPr>
            </w:pPr>
            <w:r>
              <w:rPr>
                <w:rFonts w:hint="eastAsia"/>
                <w:sz w:val="21"/>
                <w:szCs w:val="21"/>
              </w:rPr>
              <w:t>4</w:t>
            </w:r>
            <w:r>
              <w:rPr>
                <w:sz w:val="21"/>
                <w:szCs w:val="21"/>
              </w:rPr>
              <w:t>6</w:t>
            </w:r>
          </w:p>
        </w:tc>
        <w:tc>
          <w:tcPr>
            <w:tcW w:w="807" w:type="dxa"/>
          </w:tcPr>
          <w:p w:rsidR="002E414E" w:rsidRPr="00BD5C02" w:rsidRDefault="002E414E" w:rsidP="002E414E">
            <w:pPr>
              <w:pStyle w:val="aff3"/>
              <w:ind w:firstLineChars="0" w:firstLine="0"/>
              <w:jc w:val="center"/>
              <w:rPr>
                <w:sz w:val="21"/>
                <w:szCs w:val="21"/>
              </w:rPr>
            </w:pPr>
            <w:r>
              <w:rPr>
                <w:rFonts w:hint="eastAsia"/>
                <w:sz w:val="21"/>
                <w:szCs w:val="21"/>
              </w:rPr>
              <w:t>9</w:t>
            </w:r>
            <w:r>
              <w:rPr>
                <w:sz w:val="21"/>
                <w:szCs w:val="21"/>
              </w:rPr>
              <w:t>1</w:t>
            </w:r>
          </w:p>
        </w:tc>
      </w:tr>
      <w:tr w:rsidR="002E414E" w:rsidTr="002E414E">
        <w:tc>
          <w:tcPr>
            <w:tcW w:w="707" w:type="dxa"/>
          </w:tcPr>
          <w:p w:rsidR="002E414E" w:rsidRPr="00E168F8" w:rsidRDefault="002E414E" w:rsidP="002E414E">
            <w:pPr>
              <w:pStyle w:val="aff3"/>
              <w:ind w:firstLineChars="0" w:firstLine="0"/>
              <w:jc w:val="center"/>
              <w:rPr>
                <w:sz w:val="21"/>
                <w:szCs w:val="21"/>
              </w:rPr>
            </w:pPr>
            <w:r>
              <w:rPr>
                <w:rFonts w:hint="eastAsia"/>
                <w:sz w:val="21"/>
                <w:szCs w:val="21"/>
              </w:rPr>
              <w:t>3</w:t>
            </w:r>
          </w:p>
        </w:tc>
        <w:tc>
          <w:tcPr>
            <w:tcW w:w="1488" w:type="dxa"/>
          </w:tcPr>
          <w:p w:rsidR="002E414E" w:rsidRPr="00BD5C02" w:rsidRDefault="002E414E" w:rsidP="002E414E">
            <w:pPr>
              <w:pStyle w:val="aff3"/>
              <w:ind w:firstLineChars="0" w:firstLine="0"/>
              <w:jc w:val="center"/>
              <w:rPr>
                <w:sz w:val="21"/>
                <w:szCs w:val="21"/>
              </w:rPr>
            </w:pPr>
            <w:r>
              <w:rPr>
                <w:rFonts w:hint="eastAsia"/>
                <w:sz w:val="21"/>
                <w:szCs w:val="21"/>
              </w:rPr>
              <w:t>1</w:t>
            </w:r>
            <w:r>
              <w:rPr>
                <w:sz w:val="21"/>
                <w:szCs w:val="21"/>
              </w:rPr>
              <w:t>8:00:00</w:t>
            </w:r>
          </w:p>
        </w:tc>
        <w:tc>
          <w:tcPr>
            <w:tcW w:w="823" w:type="dxa"/>
          </w:tcPr>
          <w:p w:rsidR="002E414E" w:rsidRPr="00BD5C02" w:rsidRDefault="002E414E" w:rsidP="002E414E">
            <w:pPr>
              <w:pStyle w:val="aff3"/>
              <w:ind w:firstLineChars="0" w:firstLine="0"/>
              <w:jc w:val="center"/>
              <w:rPr>
                <w:sz w:val="21"/>
                <w:szCs w:val="21"/>
              </w:rPr>
            </w:pPr>
            <w:r>
              <w:rPr>
                <w:rFonts w:hint="eastAsia"/>
                <w:sz w:val="21"/>
                <w:szCs w:val="21"/>
              </w:rPr>
              <w:t>4</w:t>
            </w:r>
            <w:r>
              <w:rPr>
                <w:sz w:val="21"/>
                <w:szCs w:val="21"/>
              </w:rPr>
              <w:t>6</w:t>
            </w:r>
          </w:p>
        </w:tc>
        <w:tc>
          <w:tcPr>
            <w:tcW w:w="806" w:type="dxa"/>
          </w:tcPr>
          <w:p w:rsidR="002E414E" w:rsidRPr="00BD5C02" w:rsidRDefault="002E414E" w:rsidP="002E414E">
            <w:pPr>
              <w:pStyle w:val="aff3"/>
              <w:ind w:firstLineChars="0" w:firstLine="0"/>
              <w:jc w:val="center"/>
              <w:rPr>
                <w:sz w:val="21"/>
                <w:szCs w:val="21"/>
              </w:rPr>
            </w:pPr>
            <w:r>
              <w:rPr>
                <w:rFonts w:hint="eastAsia"/>
                <w:sz w:val="21"/>
                <w:szCs w:val="21"/>
              </w:rPr>
              <w:t>9</w:t>
            </w:r>
            <w:r>
              <w:rPr>
                <w:sz w:val="21"/>
                <w:szCs w:val="21"/>
              </w:rPr>
              <w:t>1</w:t>
            </w:r>
          </w:p>
        </w:tc>
        <w:tc>
          <w:tcPr>
            <w:tcW w:w="773" w:type="dxa"/>
          </w:tcPr>
          <w:p w:rsidR="002E414E" w:rsidRPr="00BD5C02" w:rsidRDefault="002E414E" w:rsidP="002E414E">
            <w:pPr>
              <w:pStyle w:val="aff3"/>
              <w:ind w:firstLineChars="0" w:firstLine="0"/>
              <w:jc w:val="center"/>
              <w:rPr>
                <w:sz w:val="21"/>
                <w:szCs w:val="21"/>
              </w:rPr>
            </w:pPr>
            <w:r>
              <w:rPr>
                <w:rFonts w:hint="eastAsia"/>
                <w:sz w:val="21"/>
                <w:szCs w:val="21"/>
              </w:rPr>
              <w:t>9</w:t>
            </w:r>
            <w:r>
              <w:rPr>
                <w:sz w:val="21"/>
                <w:szCs w:val="21"/>
              </w:rPr>
              <w:t>1</w:t>
            </w:r>
          </w:p>
        </w:tc>
        <w:tc>
          <w:tcPr>
            <w:tcW w:w="734" w:type="dxa"/>
          </w:tcPr>
          <w:p w:rsidR="002E414E" w:rsidRPr="00BD5C02" w:rsidRDefault="002E414E" w:rsidP="002E414E">
            <w:pPr>
              <w:pStyle w:val="aff3"/>
              <w:ind w:firstLineChars="0" w:firstLine="0"/>
              <w:jc w:val="center"/>
              <w:rPr>
                <w:sz w:val="21"/>
                <w:szCs w:val="21"/>
              </w:rPr>
            </w:pPr>
            <w:r>
              <w:rPr>
                <w:rFonts w:hint="eastAsia"/>
                <w:sz w:val="21"/>
                <w:szCs w:val="21"/>
              </w:rPr>
              <w:t>1</w:t>
            </w:r>
            <w:r>
              <w:rPr>
                <w:sz w:val="21"/>
                <w:szCs w:val="21"/>
              </w:rPr>
              <w:t>.3</w:t>
            </w:r>
          </w:p>
        </w:tc>
        <w:tc>
          <w:tcPr>
            <w:tcW w:w="723" w:type="dxa"/>
          </w:tcPr>
          <w:p w:rsidR="002E414E" w:rsidRPr="00BD5C02" w:rsidRDefault="002E414E" w:rsidP="002E414E">
            <w:pPr>
              <w:pStyle w:val="aff3"/>
              <w:ind w:firstLineChars="0" w:firstLine="0"/>
              <w:jc w:val="center"/>
              <w:rPr>
                <w:sz w:val="21"/>
                <w:szCs w:val="21"/>
              </w:rPr>
            </w:pPr>
            <w:r>
              <w:rPr>
                <w:rFonts w:hint="eastAsia"/>
                <w:sz w:val="21"/>
                <w:szCs w:val="21"/>
              </w:rPr>
              <w:t>5</w:t>
            </w:r>
          </w:p>
        </w:tc>
        <w:tc>
          <w:tcPr>
            <w:tcW w:w="761" w:type="dxa"/>
          </w:tcPr>
          <w:p w:rsidR="002E414E" w:rsidRPr="00BD5C02" w:rsidRDefault="002E414E" w:rsidP="002E414E">
            <w:pPr>
              <w:pStyle w:val="aff3"/>
              <w:ind w:firstLineChars="0" w:firstLine="0"/>
              <w:jc w:val="center"/>
              <w:rPr>
                <w:sz w:val="21"/>
                <w:szCs w:val="21"/>
              </w:rPr>
            </w:pPr>
            <w:r>
              <w:rPr>
                <w:rFonts w:hint="eastAsia"/>
                <w:sz w:val="21"/>
                <w:szCs w:val="21"/>
              </w:rPr>
              <w:t>2</w:t>
            </w:r>
            <w:r>
              <w:rPr>
                <w:sz w:val="21"/>
                <w:szCs w:val="21"/>
              </w:rPr>
              <w:t>8</w:t>
            </w:r>
          </w:p>
        </w:tc>
        <w:tc>
          <w:tcPr>
            <w:tcW w:w="824" w:type="dxa"/>
          </w:tcPr>
          <w:p w:rsidR="002E414E" w:rsidRPr="00BD5C02" w:rsidRDefault="002E414E" w:rsidP="002E414E">
            <w:pPr>
              <w:pStyle w:val="aff3"/>
              <w:ind w:firstLineChars="0" w:firstLine="0"/>
              <w:jc w:val="center"/>
              <w:rPr>
                <w:sz w:val="21"/>
                <w:szCs w:val="21"/>
              </w:rPr>
            </w:pPr>
            <w:r>
              <w:rPr>
                <w:rFonts w:hint="eastAsia"/>
                <w:sz w:val="21"/>
                <w:szCs w:val="21"/>
              </w:rPr>
              <w:t>6</w:t>
            </w:r>
            <w:r>
              <w:rPr>
                <w:sz w:val="21"/>
                <w:szCs w:val="21"/>
              </w:rPr>
              <w:t>0</w:t>
            </w:r>
          </w:p>
        </w:tc>
        <w:tc>
          <w:tcPr>
            <w:tcW w:w="807" w:type="dxa"/>
          </w:tcPr>
          <w:p w:rsidR="002E414E" w:rsidRPr="00BD5C02" w:rsidRDefault="002E414E" w:rsidP="002E414E">
            <w:pPr>
              <w:pStyle w:val="aff3"/>
              <w:ind w:firstLineChars="0" w:firstLine="0"/>
              <w:jc w:val="center"/>
              <w:rPr>
                <w:sz w:val="21"/>
                <w:szCs w:val="21"/>
              </w:rPr>
            </w:pPr>
            <w:r>
              <w:rPr>
                <w:rFonts w:hint="eastAsia"/>
                <w:sz w:val="21"/>
                <w:szCs w:val="21"/>
              </w:rPr>
              <w:t>9</w:t>
            </w:r>
            <w:r>
              <w:rPr>
                <w:sz w:val="21"/>
                <w:szCs w:val="21"/>
              </w:rPr>
              <w:t>5</w:t>
            </w:r>
          </w:p>
        </w:tc>
      </w:tr>
      <w:tr w:rsidR="002E414E" w:rsidTr="002E414E">
        <w:tc>
          <w:tcPr>
            <w:tcW w:w="707" w:type="dxa"/>
            <w:tcBorders>
              <w:bottom w:val="single" w:sz="18" w:space="0" w:color="auto"/>
            </w:tcBorders>
          </w:tcPr>
          <w:p w:rsidR="002E414E" w:rsidRPr="00E168F8" w:rsidRDefault="002E414E" w:rsidP="002E414E">
            <w:pPr>
              <w:pStyle w:val="aff3"/>
              <w:ind w:firstLineChars="0" w:firstLine="0"/>
              <w:jc w:val="center"/>
              <w:rPr>
                <w:sz w:val="21"/>
                <w:szCs w:val="21"/>
              </w:rPr>
            </w:pPr>
            <w:r>
              <w:rPr>
                <w:rFonts w:hint="eastAsia"/>
                <w:sz w:val="21"/>
                <w:szCs w:val="21"/>
              </w:rPr>
              <w:t>4</w:t>
            </w:r>
          </w:p>
        </w:tc>
        <w:tc>
          <w:tcPr>
            <w:tcW w:w="1488" w:type="dxa"/>
            <w:tcBorders>
              <w:bottom w:val="single" w:sz="1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1</w:t>
            </w:r>
            <w:r>
              <w:rPr>
                <w:sz w:val="21"/>
                <w:szCs w:val="21"/>
              </w:rPr>
              <w:t>9:00:00</w:t>
            </w:r>
          </w:p>
        </w:tc>
        <w:tc>
          <w:tcPr>
            <w:tcW w:w="823" w:type="dxa"/>
            <w:tcBorders>
              <w:bottom w:val="single" w:sz="1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6</w:t>
            </w:r>
            <w:r>
              <w:rPr>
                <w:sz w:val="21"/>
                <w:szCs w:val="21"/>
              </w:rPr>
              <w:t>0</w:t>
            </w:r>
          </w:p>
        </w:tc>
        <w:tc>
          <w:tcPr>
            <w:tcW w:w="806" w:type="dxa"/>
            <w:tcBorders>
              <w:bottom w:val="single" w:sz="1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9</w:t>
            </w:r>
            <w:r>
              <w:rPr>
                <w:sz w:val="21"/>
                <w:szCs w:val="21"/>
              </w:rPr>
              <w:t>5</w:t>
            </w:r>
          </w:p>
        </w:tc>
        <w:tc>
          <w:tcPr>
            <w:tcW w:w="773" w:type="dxa"/>
            <w:tcBorders>
              <w:bottom w:val="single" w:sz="1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8</w:t>
            </w:r>
            <w:r>
              <w:rPr>
                <w:sz w:val="21"/>
                <w:szCs w:val="21"/>
              </w:rPr>
              <w:t>5</w:t>
            </w:r>
          </w:p>
        </w:tc>
        <w:tc>
          <w:tcPr>
            <w:tcW w:w="734" w:type="dxa"/>
            <w:tcBorders>
              <w:bottom w:val="single" w:sz="1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2</w:t>
            </w:r>
          </w:p>
        </w:tc>
        <w:tc>
          <w:tcPr>
            <w:tcW w:w="723" w:type="dxa"/>
            <w:tcBorders>
              <w:bottom w:val="single" w:sz="1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6</w:t>
            </w:r>
          </w:p>
        </w:tc>
        <w:tc>
          <w:tcPr>
            <w:tcW w:w="761" w:type="dxa"/>
            <w:tcBorders>
              <w:bottom w:val="single" w:sz="1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3</w:t>
            </w:r>
            <w:r>
              <w:rPr>
                <w:sz w:val="21"/>
                <w:szCs w:val="21"/>
              </w:rPr>
              <w:t>8</w:t>
            </w:r>
          </w:p>
        </w:tc>
        <w:tc>
          <w:tcPr>
            <w:tcW w:w="824" w:type="dxa"/>
            <w:tcBorders>
              <w:bottom w:val="single" w:sz="1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5</w:t>
            </w:r>
            <w:r>
              <w:rPr>
                <w:sz w:val="21"/>
                <w:szCs w:val="21"/>
              </w:rPr>
              <w:t>2</w:t>
            </w:r>
          </w:p>
        </w:tc>
        <w:tc>
          <w:tcPr>
            <w:tcW w:w="807" w:type="dxa"/>
            <w:tcBorders>
              <w:bottom w:val="single" w:sz="1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9</w:t>
            </w:r>
            <w:r>
              <w:rPr>
                <w:sz w:val="21"/>
                <w:szCs w:val="21"/>
              </w:rPr>
              <w:t>1</w:t>
            </w:r>
          </w:p>
        </w:tc>
      </w:tr>
    </w:tbl>
    <w:p w:rsidR="00E8744A" w:rsidRPr="00E8744A" w:rsidRDefault="00E8744A" w:rsidP="00E8744A">
      <w:pPr>
        <w:pStyle w:val="aff3"/>
        <w:ind w:firstLineChars="0" w:firstLine="0"/>
        <w:rPr>
          <w:szCs w:val="24"/>
        </w:rPr>
      </w:pPr>
    </w:p>
    <w:p w:rsidR="00F77435" w:rsidRDefault="00BF24A1" w:rsidP="0064691A">
      <w:pPr>
        <w:pStyle w:val="aff3"/>
      </w:pPr>
      <w:r>
        <w:rPr>
          <w:rFonts w:hint="eastAsia"/>
        </w:rPr>
        <w:t>表</w:t>
      </w:r>
      <w:r>
        <w:rPr>
          <w:rFonts w:hint="eastAsia"/>
        </w:rPr>
        <w:t>3-</w:t>
      </w:r>
      <w:r>
        <w:t>3</w:t>
      </w:r>
      <w:r w:rsidR="00F77435" w:rsidRPr="0064691A">
        <w:t>中每个</w:t>
      </w:r>
      <w:r w:rsidR="00F77435" w:rsidRPr="0064691A">
        <w:rPr>
          <w:rFonts w:hint="eastAsia"/>
        </w:rPr>
        <w:t>当前</w:t>
      </w:r>
      <w:r w:rsidR="00F77435" w:rsidRPr="0064691A">
        <w:t>采样时刻对应的标记输出是未来下一个采样时刻的真实测量记录值</w:t>
      </w:r>
      <w:r w:rsidR="00F77435" w:rsidRPr="0064691A">
        <w:rPr>
          <w:rFonts w:hint="eastAsia"/>
        </w:rPr>
        <w:t>，</w:t>
      </w:r>
      <w:r w:rsidR="00F77435" w:rsidRPr="0064691A">
        <w:t>它同时也是当前采样时刻的预测期望值</w:t>
      </w:r>
      <w:r w:rsidR="00F77435" w:rsidRPr="0064691A">
        <w:rPr>
          <w:rFonts w:hint="eastAsia"/>
        </w:rPr>
        <w:t>，</w:t>
      </w:r>
      <w:r w:rsidR="00F77435" w:rsidRPr="0064691A">
        <w:t>表示当前采样时刻的输出是</w:t>
      </w:r>
      <w:r w:rsidR="0031039B">
        <w:t>对</w:t>
      </w:r>
      <w:r w:rsidR="00F77435" w:rsidRPr="0064691A">
        <w:t>下一采样时刻</w:t>
      </w:r>
      <w:r w:rsidR="00F77435" w:rsidRPr="0064691A">
        <w:t>PM2.5</w:t>
      </w:r>
      <w:r w:rsidR="00F77435" w:rsidRPr="0064691A">
        <w:t>与</w:t>
      </w:r>
      <w:r w:rsidR="00F77435" w:rsidRPr="0064691A">
        <w:t>PM10</w:t>
      </w:r>
      <w:r w:rsidR="0031039B">
        <w:t>具体数值</w:t>
      </w:r>
      <w:r w:rsidR="00F77435" w:rsidRPr="0064691A">
        <w:t>的预测值</w:t>
      </w:r>
      <w:r>
        <w:rPr>
          <w:rFonts w:hint="eastAsia"/>
        </w:rPr>
        <w:t>，</w:t>
      </w:r>
      <w:r w:rsidR="00F77435" w:rsidRPr="0064691A">
        <w:rPr>
          <w:rFonts w:hint="eastAsia"/>
        </w:rPr>
        <w:t>这样就可以实现提前一个时</w:t>
      </w:r>
      <w:r w:rsidR="00F77435" w:rsidRPr="0064691A">
        <w:rPr>
          <w:rFonts w:hint="eastAsia"/>
        </w:rPr>
        <w:lastRenderedPageBreak/>
        <w:t>间单位的预测。同理，</w:t>
      </w:r>
      <w:r w:rsidR="0031039B">
        <w:rPr>
          <w:rFonts w:hint="eastAsia"/>
        </w:rPr>
        <w:t>表</w:t>
      </w:r>
      <w:r w:rsidR="0031039B">
        <w:rPr>
          <w:rFonts w:hint="eastAsia"/>
        </w:rPr>
        <w:t>3-</w:t>
      </w:r>
      <w:r w:rsidR="0031039B">
        <w:t>4</w:t>
      </w:r>
      <w:r w:rsidR="00F77435" w:rsidRPr="0064691A">
        <w:rPr>
          <w:rFonts w:hint="eastAsia"/>
        </w:rPr>
        <w:t>是提前三个</w:t>
      </w:r>
      <w:r w:rsidR="0031039B">
        <w:rPr>
          <w:rFonts w:hint="eastAsia"/>
        </w:rPr>
        <w:t>采样时刻</w:t>
      </w:r>
      <w:r w:rsidR="00F77435" w:rsidRPr="0064691A">
        <w:rPr>
          <w:rFonts w:hint="eastAsia"/>
        </w:rPr>
        <w:t>预测的数据集，即当前采样时刻输出的是</w:t>
      </w:r>
      <w:r w:rsidR="0031039B">
        <w:rPr>
          <w:rFonts w:hint="eastAsia"/>
        </w:rPr>
        <w:t>对</w:t>
      </w:r>
      <w:r w:rsidR="00F77435" w:rsidRPr="0064691A">
        <w:rPr>
          <w:rFonts w:hint="eastAsia"/>
        </w:rPr>
        <w:t>三个</w:t>
      </w:r>
      <w:r w:rsidR="0031039B">
        <w:rPr>
          <w:rFonts w:hint="eastAsia"/>
        </w:rPr>
        <w:t>采样时刻</w:t>
      </w:r>
      <w:r w:rsidR="00F77435" w:rsidRPr="0064691A">
        <w:rPr>
          <w:rFonts w:hint="eastAsia"/>
        </w:rPr>
        <w:t>后</w:t>
      </w:r>
      <w:r w:rsidR="00F77435" w:rsidRPr="0064691A">
        <w:rPr>
          <w:rFonts w:hint="eastAsia"/>
        </w:rPr>
        <w:t>PM</w:t>
      </w:r>
      <w:r w:rsidR="00F77435" w:rsidRPr="0064691A">
        <w:t>2.5</w:t>
      </w:r>
      <w:r w:rsidR="00F77435" w:rsidRPr="0064691A">
        <w:t>与</w:t>
      </w:r>
      <w:r w:rsidR="00F77435" w:rsidRPr="0064691A">
        <w:t>PM10</w:t>
      </w:r>
      <w:r w:rsidR="0031039B">
        <w:t>具体数值的</w:t>
      </w:r>
      <w:r w:rsidR="00F77435" w:rsidRPr="0064691A">
        <w:t>预测值</w:t>
      </w:r>
      <w:r w:rsidR="00F77435" w:rsidRPr="0064691A">
        <w:rPr>
          <w:rFonts w:hint="eastAsia"/>
        </w:rPr>
        <w:t>。通过这种方法就可以将原始数据集调整为适用于实现预测功能的</w:t>
      </w:r>
      <w:r w:rsidR="0031039B">
        <w:rPr>
          <w:rFonts w:hint="eastAsia"/>
        </w:rPr>
        <w:t>具有标记的</w:t>
      </w:r>
      <w:r w:rsidR="00F77435" w:rsidRPr="0064691A">
        <w:rPr>
          <w:rFonts w:hint="eastAsia"/>
        </w:rPr>
        <w:t>数据集，</w:t>
      </w:r>
      <w:r w:rsidR="0031039B">
        <w:rPr>
          <w:rFonts w:hint="eastAsia"/>
        </w:rPr>
        <w:t>而</w:t>
      </w:r>
      <w:r w:rsidR="00F77435" w:rsidRPr="0064691A">
        <w:rPr>
          <w:rFonts w:hint="eastAsia"/>
        </w:rPr>
        <w:t>且不</w:t>
      </w:r>
      <w:r w:rsidR="0031039B">
        <w:rPr>
          <w:rFonts w:hint="eastAsia"/>
        </w:rPr>
        <w:t>会</w:t>
      </w:r>
      <w:r w:rsidR="00F77435" w:rsidRPr="0064691A">
        <w:rPr>
          <w:rFonts w:hint="eastAsia"/>
        </w:rPr>
        <w:t>改变数据集是时间序列的这一</w:t>
      </w:r>
      <w:r w:rsidR="0031039B">
        <w:rPr>
          <w:rFonts w:hint="eastAsia"/>
        </w:rPr>
        <w:t>原有属性</w:t>
      </w:r>
      <w:r w:rsidR="00F77435" w:rsidRPr="0064691A">
        <w:rPr>
          <w:rFonts w:hint="eastAsia"/>
        </w:rPr>
        <w:t>，</w:t>
      </w:r>
      <w:r w:rsidR="0031039B">
        <w:rPr>
          <w:rFonts w:hint="eastAsia"/>
        </w:rPr>
        <w:t>其</w:t>
      </w:r>
      <w:r w:rsidR="00F77435" w:rsidRPr="0064691A">
        <w:rPr>
          <w:rFonts w:hint="eastAsia"/>
        </w:rPr>
        <w:t>代价仅仅是损失了</w:t>
      </w:r>
      <w:r w:rsidR="0031039B">
        <w:rPr>
          <w:rFonts w:hint="eastAsia"/>
        </w:rPr>
        <w:t>数据集尾部</w:t>
      </w:r>
      <w:r w:rsidR="00F77435" w:rsidRPr="0064691A">
        <w:rPr>
          <w:rFonts w:hint="eastAsia"/>
        </w:rPr>
        <w:t>的</w:t>
      </w:r>
      <w:r w:rsidR="0031039B">
        <w:rPr>
          <w:rFonts w:hint="eastAsia"/>
        </w:rPr>
        <w:t>若干</w:t>
      </w:r>
      <w:r w:rsidR="00F77435" w:rsidRPr="0064691A">
        <w:rPr>
          <w:rFonts w:hint="eastAsia"/>
        </w:rPr>
        <w:t>行数据而已，</w:t>
      </w:r>
      <w:r w:rsidR="0031039B">
        <w:rPr>
          <w:rFonts w:hint="eastAsia"/>
        </w:rPr>
        <w:t>损失数据的行数目与预测超前的位数相等。</w:t>
      </w:r>
      <w:r w:rsidR="00F77435" w:rsidRPr="0064691A">
        <w:rPr>
          <w:rFonts w:hint="eastAsia"/>
        </w:rPr>
        <w:t>相对于</w:t>
      </w:r>
      <w:r w:rsidR="0031039B">
        <w:rPr>
          <w:rFonts w:hint="eastAsia"/>
        </w:rPr>
        <w:t>原始数据集庞大的数据量</w:t>
      </w:r>
      <w:r w:rsidR="00F77435" w:rsidRPr="0064691A">
        <w:rPr>
          <w:rFonts w:hint="eastAsia"/>
        </w:rPr>
        <w:t>，这种程度的数据量损失几乎可以忽略不计。</w:t>
      </w:r>
    </w:p>
    <w:p w:rsidR="0063197F" w:rsidRPr="00E8744A" w:rsidRDefault="0063197F" w:rsidP="000C25A8">
      <w:pPr>
        <w:pStyle w:val="aff3"/>
        <w:spacing w:line="240" w:lineRule="auto"/>
        <w:ind w:firstLineChars="0" w:firstLine="0"/>
        <w:jc w:val="center"/>
        <w:rPr>
          <w:sz w:val="21"/>
          <w:szCs w:val="21"/>
        </w:rPr>
      </w:pPr>
    </w:p>
    <w:p w:rsidR="000C25A8" w:rsidRDefault="000C25A8" w:rsidP="000C25A8">
      <w:pPr>
        <w:pStyle w:val="-8"/>
        <w:rPr>
          <w:szCs w:val="21"/>
        </w:rPr>
      </w:pPr>
      <w:bookmarkStart w:id="72" w:name="_Toc29315906"/>
      <w:r>
        <w:rPr>
          <w:rFonts w:hint="eastAsia"/>
        </w:rPr>
        <w:t>表</w:t>
      </w:r>
      <w:r>
        <w:t>3</w:t>
      </w:r>
      <w:r>
        <w:rPr>
          <w:rFonts w:hint="eastAsia"/>
        </w:rP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341A">
        <w:rPr>
          <w:noProof/>
        </w:rPr>
        <w:t>4</w:t>
      </w:r>
      <w:r>
        <w:fldChar w:fldCharType="end"/>
      </w:r>
      <w:r w:rsidRPr="00E168F8">
        <w:rPr>
          <w:szCs w:val="21"/>
        </w:rPr>
        <w:t>北京奥体中心某时段天气质量的</w:t>
      </w:r>
      <w:r>
        <w:rPr>
          <w:rFonts w:hint="eastAsia"/>
          <w:szCs w:val="21"/>
        </w:rPr>
        <w:t>超前三</w:t>
      </w:r>
      <w:r>
        <w:rPr>
          <w:szCs w:val="21"/>
        </w:rPr>
        <w:t>位标记</w:t>
      </w:r>
      <w:r w:rsidRPr="00E168F8">
        <w:rPr>
          <w:szCs w:val="21"/>
        </w:rPr>
        <w:t>数据</w:t>
      </w:r>
      <w:bookmarkEnd w:id="72"/>
    </w:p>
    <w:p w:rsidR="000C25A8" w:rsidRDefault="000C25A8" w:rsidP="000C25A8">
      <w:pPr>
        <w:pStyle w:val="aff3"/>
        <w:spacing w:line="240" w:lineRule="auto"/>
        <w:ind w:firstLineChars="0" w:firstLine="0"/>
        <w:jc w:val="center"/>
        <w:rPr>
          <w:sz w:val="21"/>
          <w:szCs w:val="21"/>
        </w:rPr>
      </w:pPr>
      <w:r>
        <w:rPr>
          <w:rFonts w:hint="eastAsia"/>
          <w:sz w:val="21"/>
          <w:szCs w:val="21"/>
        </w:rPr>
        <w:t>T</w:t>
      </w:r>
      <w:r>
        <w:rPr>
          <w:sz w:val="21"/>
          <w:szCs w:val="21"/>
        </w:rPr>
        <w:t xml:space="preserve">able 3-4 </w:t>
      </w:r>
      <w:r w:rsidRPr="00E97F06">
        <w:rPr>
          <w:sz w:val="21"/>
          <w:szCs w:val="21"/>
        </w:rPr>
        <w:t xml:space="preserve">Tag data of weather quality in Beijing Olympic Sports Center </w:t>
      </w:r>
      <w:r>
        <w:rPr>
          <w:sz w:val="21"/>
          <w:szCs w:val="21"/>
        </w:rPr>
        <w:t>three</w:t>
      </w:r>
      <w:r w:rsidRPr="00E97F06">
        <w:rPr>
          <w:sz w:val="21"/>
          <w:szCs w:val="21"/>
        </w:rPr>
        <w:t xml:space="preserve"> step ahead</w:t>
      </w:r>
    </w:p>
    <w:p w:rsidR="000C25A8" w:rsidRPr="005C11B5" w:rsidRDefault="000C25A8" w:rsidP="000C25A8">
      <w:pPr>
        <w:pStyle w:val="a5"/>
        <w:keepNext/>
        <w:spacing w:line="120" w:lineRule="auto"/>
        <w:jc w:val="center"/>
        <w:rPr>
          <w:rFonts w:ascii="宋体" w:eastAsia="宋体" w:hAnsi="宋体"/>
          <w:sz w:val="21"/>
          <w:szCs w:val="21"/>
        </w:rPr>
      </w:pPr>
    </w:p>
    <w:tbl>
      <w:tblPr>
        <w:tblStyle w:val="22"/>
        <w:tblW w:w="0" w:type="auto"/>
        <w:tblLook w:val="0620" w:firstRow="1" w:lastRow="0" w:firstColumn="0" w:lastColumn="0" w:noHBand="1" w:noVBand="1"/>
      </w:tblPr>
      <w:tblGrid>
        <w:gridCol w:w="707"/>
        <w:gridCol w:w="1488"/>
        <w:gridCol w:w="823"/>
        <w:gridCol w:w="806"/>
        <w:gridCol w:w="773"/>
        <w:gridCol w:w="734"/>
        <w:gridCol w:w="723"/>
        <w:gridCol w:w="761"/>
        <w:gridCol w:w="824"/>
        <w:gridCol w:w="807"/>
      </w:tblGrid>
      <w:tr w:rsidR="0063197F" w:rsidTr="000B488E">
        <w:trPr>
          <w:cnfStyle w:val="100000000000" w:firstRow="1" w:lastRow="0" w:firstColumn="0" w:lastColumn="0" w:oddVBand="0" w:evenVBand="0" w:oddHBand="0" w:evenHBand="0" w:firstRowFirstColumn="0" w:firstRowLastColumn="0" w:lastRowFirstColumn="0" w:lastRowLastColumn="0"/>
        </w:trPr>
        <w:tc>
          <w:tcPr>
            <w:tcW w:w="707" w:type="dxa"/>
            <w:tcBorders>
              <w:top w:val="single" w:sz="18" w:space="0" w:color="auto"/>
              <w:bottom w:val="single" w:sz="8" w:space="0" w:color="auto"/>
            </w:tcBorders>
            <w:vAlign w:val="center"/>
          </w:tcPr>
          <w:p w:rsidR="0063197F" w:rsidRPr="00E168F8" w:rsidRDefault="0063197F" w:rsidP="00B41D71">
            <w:pPr>
              <w:pStyle w:val="aff3"/>
              <w:ind w:firstLineChars="0" w:firstLine="0"/>
              <w:jc w:val="center"/>
              <w:rPr>
                <w:b w:val="0"/>
                <w:sz w:val="21"/>
                <w:szCs w:val="21"/>
              </w:rPr>
            </w:pPr>
            <w:r w:rsidRPr="00E168F8">
              <w:rPr>
                <w:rFonts w:hint="eastAsia"/>
                <w:b w:val="0"/>
                <w:sz w:val="21"/>
                <w:szCs w:val="21"/>
              </w:rPr>
              <w:t>索引</w:t>
            </w:r>
          </w:p>
        </w:tc>
        <w:tc>
          <w:tcPr>
            <w:tcW w:w="1488" w:type="dxa"/>
            <w:tcBorders>
              <w:top w:val="single" w:sz="18" w:space="0" w:color="auto"/>
              <w:bottom w:val="single" w:sz="8" w:space="0" w:color="auto"/>
            </w:tcBorders>
            <w:vAlign w:val="center"/>
          </w:tcPr>
          <w:p w:rsidR="0063197F" w:rsidRPr="00E168F8" w:rsidRDefault="0063197F" w:rsidP="00B41D71">
            <w:pPr>
              <w:pStyle w:val="aff3"/>
              <w:ind w:firstLineChars="0" w:firstLine="0"/>
              <w:jc w:val="center"/>
              <w:rPr>
                <w:b w:val="0"/>
                <w:sz w:val="21"/>
                <w:szCs w:val="21"/>
              </w:rPr>
            </w:pPr>
            <w:r w:rsidRPr="00E168F8">
              <w:rPr>
                <w:rFonts w:hint="eastAsia"/>
                <w:b w:val="0"/>
                <w:sz w:val="21"/>
                <w:szCs w:val="21"/>
              </w:rPr>
              <w:t>时间</w:t>
            </w:r>
          </w:p>
          <w:p w:rsidR="0063197F" w:rsidRPr="00E168F8" w:rsidRDefault="000B488E" w:rsidP="00B41D71">
            <w:pPr>
              <w:pStyle w:val="aff3"/>
              <w:ind w:firstLineChars="0" w:firstLine="0"/>
              <w:jc w:val="center"/>
              <w:rPr>
                <w:sz w:val="21"/>
                <w:szCs w:val="21"/>
              </w:rPr>
            </w:pPr>
            <w:r>
              <w:rPr>
                <w:rFonts w:hint="eastAsia"/>
                <w:b w:val="0"/>
                <w:sz w:val="21"/>
                <w:szCs w:val="21"/>
              </w:rPr>
              <w:t>(</w:t>
            </w:r>
            <w:r w:rsidR="0063197F" w:rsidRPr="00E168F8">
              <w:rPr>
                <w:rFonts w:hint="eastAsia"/>
                <w:b w:val="0"/>
                <w:sz w:val="21"/>
                <w:szCs w:val="21"/>
              </w:rPr>
              <w:t>2</w:t>
            </w:r>
            <w:r w:rsidR="0063197F" w:rsidRPr="00E168F8">
              <w:rPr>
                <w:b w:val="0"/>
                <w:sz w:val="21"/>
                <w:szCs w:val="21"/>
              </w:rPr>
              <w:t>018</w:t>
            </w:r>
            <w:r w:rsidR="0063197F" w:rsidRPr="00E168F8">
              <w:rPr>
                <w:rFonts w:hint="eastAsia"/>
                <w:b w:val="0"/>
                <w:sz w:val="21"/>
                <w:szCs w:val="21"/>
              </w:rPr>
              <w:t>/1/3</w:t>
            </w:r>
            <w:r w:rsidR="0063197F" w:rsidRPr="00E168F8">
              <w:rPr>
                <w:b w:val="0"/>
                <w:sz w:val="21"/>
                <w:szCs w:val="21"/>
              </w:rPr>
              <w:t>1</w:t>
            </w:r>
            <w:r>
              <w:rPr>
                <w:rFonts w:hint="eastAsia"/>
                <w:b w:val="0"/>
                <w:sz w:val="21"/>
                <w:szCs w:val="21"/>
              </w:rPr>
              <w:t>)</w:t>
            </w:r>
          </w:p>
        </w:tc>
        <w:tc>
          <w:tcPr>
            <w:tcW w:w="823" w:type="dxa"/>
            <w:tcBorders>
              <w:top w:val="single" w:sz="18" w:space="0" w:color="auto"/>
              <w:bottom w:val="single" w:sz="8" w:space="0" w:color="auto"/>
            </w:tcBorders>
            <w:vAlign w:val="center"/>
          </w:tcPr>
          <w:p w:rsidR="0063197F" w:rsidRPr="00E168F8" w:rsidRDefault="0063197F" w:rsidP="00B41D71">
            <w:pPr>
              <w:pStyle w:val="aff3"/>
              <w:ind w:firstLineChars="0" w:firstLine="0"/>
              <w:jc w:val="center"/>
              <w:rPr>
                <w:b w:val="0"/>
                <w:sz w:val="21"/>
                <w:szCs w:val="21"/>
              </w:rPr>
            </w:pPr>
            <w:r w:rsidRPr="00E168F8">
              <w:rPr>
                <w:rFonts w:hint="eastAsia"/>
                <w:b w:val="0"/>
                <w:sz w:val="21"/>
                <w:szCs w:val="21"/>
              </w:rPr>
              <w:t>P</w:t>
            </w:r>
            <w:r w:rsidRPr="00E168F8">
              <w:rPr>
                <w:b w:val="0"/>
                <w:sz w:val="21"/>
                <w:szCs w:val="21"/>
              </w:rPr>
              <w:t>M2.5</w:t>
            </w:r>
          </w:p>
        </w:tc>
        <w:tc>
          <w:tcPr>
            <w:tcW w:w="806" w:type="dxa"/>
            <w:tcBorders>
              <w:top w:val="single" w:sz="18" w:space="0" w:color="auto"/>
              <w:bottom w:val="single" w:sz="8" w:space="0" w:color="auto"/>
            </w:tcBorders>
            <w:vAlign w:val="center"/>
          </w:tcPr>
          <w:p w:rsidR="0063197F" w:rsidRPr="00E168F8" w:rsidRDefault="0063197F" w:rsidP="00B41D71">
            <w:pPr>
              <w:pStyle w:val="aff3"/>
              <w:ind w:firstLineChars="0" w:firstLine="0"/>
              <w:jc w:val="center"/>
              <w:rPr>
                <w:b w:val="0"/>
                <w:sz w:val="21"/>
                <w:szCs w:val="21"/>
              </w:rPr>
            </w:pPr>
            <w:r w:rsidRPr="00E168F8">
              <w:rPr>
                <w:rFonts w:hint="eastAsia"/>
                <w:b w:val="0"/>
                <w:sz w:val="21"/>
                <w:szCs w:val="21"/>
              </w:rPr>
              <w:t>P</w:t>
            </w:r>
            <w:r w:rsidRPr="00E168F8">
              <w:rPr>
                <w:b w:val="0"/>
                <w:sz w:val="21"/>
                <w:szCs w:val="21"/>
              </w:rPr>
              <w:t>M10</w:t>
            </w:r>
          </w:p>
        </w:tc>
        <w:tc>
          <w:tcPr>
            <w:tcW w:w="773" w:type="dxa"/>
            <w:tcBorders>
              <w:top w:val="single" w:sz="18" w:space="0" w:color="auto"/>
              <w:bottom w:val="single" w:sz="8" w:space="0" w:color="auto"/>
            </w:tcBorders>
            <w:vAlign w:val="center"/>
          </w:tcPr>
          <w:p w:rsidR="0063197F" w:rsidRPr="00E168F8" w:rsidRDefault="0063197F" w:rsidP="00B41D71">
            <w:pPr>
              <w:pStyle w:val="aff3"/>
              <w:ind w:firstLineChars="0" w:firstLine="0"/>
              <w:jc w:val="center"/>
              <w:rPr>
                <w:b w:val="0"/>
                <w:sz w:val="21"/>
                <w:szCs w:val="21"/>
              </w:rPr>
            </w:pPr>
            <w:r w:rsidRPr="00E168F8">
              <w:rPr>
                <w:rFonts w:hint="eastAsia"/>
                <w:b w:val="0"/>
                <w:sz w:val="21"/>
                <w:szCs w:val="21"/>
              </w:rPr>
              <w:t>N</w:t>
            </w:r>
            <w:r w:rsidRPr="00E168F8">
              <w:rPr>
                <w:b w:val="0"/>
                <w:sz w:val="21"/>
                <w:szCs w:val="21"/>
              </w:rPr>
              <w:t>O2</w:t>
            </w:r>
          </w:p>
        </w:tc>
        <w:tc>
          <w:tcPr>
            <w:tcW w:w="734" w:type="dxa"/>
            <w:tcBorders>
              <w:top w:val="single" w:sz="18" w:space="0" w:color="auto"/>
              <w:bottom w:val="single" w:sz="8" w:space="0" w:color="auto"/>
            </w:tcBorders>
            <w:vAlign w:val="center"/>
          </w:tcPr>
          <w:p w:rsidR="0063197F" w:rsidRPr="00E168F8" w:rsidRDefault="0063197F" w:rsidP="00B41D71">
            <w:pPr>
              <w:pStyle w:val="aff3"/>
              <w:ind w:firstLineChars="0" w:firstLine="0"/>
              <w:jc w:val="center"/>
              <w:rPr>
                <w:b w:val="0"/>
                <w:sz w:val="21"/>
                <w:szCs w:val="21"/>
              </w:rPr>
            </w:pPr>
            <w:r w:rsidRPr="00E168F8">
              <w:rPr>
                <w:rFonts w:hint="eastAsia"/>
                <w:b w:val="0"/>
                <w:sz w:val="21"/>
                <w:szCs w:val="21"/>
              </w:rPr>
              <w:t>C</w:t>
            </w:r>
            <w:r w:rsidRPr="00E168F8">
              <w:rPr>
                <w:b w:val="0"/>
                <w:sz w:val="21"/>
                <w:szCs w:val="21"/>
              </w:rPr>
              <w:t>O</w:t>
            </w:r>
          </w:p>
        </w:tc>
        <w:tc>
          <w:tcPr>
            <w:tcW w:w="723" w:type="dxa"/>
            <w:tcBorders>
              <w:top w:val="single" w:sz="18" w:space="0" w:color="auto"/>
              <w:bottom w:val="single" w:sz="8" w:space="0" w:color="auto"/>
            </w:tcBorders>
            <w:vAlign w:val="center"/>
          </w:tcPr>
          <w:p w:rsidR="0063197F" w:rsidRPr="00E168F8" w:rsidRDefault="0063197F" w:rsidP="00B41D71">
            <w:pPr>
              <w:pStyle w:val="aff3"/>
              <w:ind w:firstLineChars="0" w:firstLine="0"/>
              <w:jc w:val="center"/>
              <w:rPr>
                <w:b w:val="0"/>
                <w:sz w:val="21"/>
                <w:szCs w:val="21"/>
              </w:rPr>
            </w:pPr>
            <w:r w:rsidRPr="00E168F8">
              <w:rPr>
                <w:rFonts w:hint="eastAsia"/>
                <w:b w:val="0"/>
                <w:sz w:val="21"/>
                <w:szCs w:val="21"/>
              </w:rPr>
              <w:t>O</w:t>
            </w:r>
            <w:r w:rsidRPr="00E168F8">
              <w:rPr>
                <w:b w:val="0"/>
                <w:sz w:val="21"/>
                <w:szCs w:val="21"/>
              </w:rPr>
              <w:t>3</w:t>
            </w:r>
          </w:p>
        </w:tc>
        <w:tc>
          <w:tcPr>
            <w:tcW w:w="761" w:type="dxa"/>
            <w:tcBorders>
              <w:top w:val="single" w:sz="18" w:space="0" w:color="auto"/>
              <w:bottom w:val="single" w:sz="8" w:space="0" w:color="auto"/>
            </w:tcBorders>
            <w:vAlign w:val="center"/>
          </w:tcPr>
          <w:p w:rsidR="0063197F" w:rsidRPr="00E168F8" w:rsidRDefault="0063197F" w:rsidP="00B41D71">
            <w:pPr>
              <w:pStyle w:val="aff3"/>
              <w:ind w:firstLineChars="0" w:firstLine="0"/>
              <w:jc w:val="center"/>
              <w:rPr>
                <w:b w:val="0"/>
                <w:sz w:val="21"/>
                <w:szCs w:val="21"/>
              </w:rPr>
            </w:pPr>
            <w:r w:rsidRPr="00E168F8">
              <w:rPr>
                <w:rFonts w:hint="eastAsia"/>
                <w:b w:val="0"/>
                <w:sz w:val="21"/>
                <w:szCs w:val="21"/>
              </w:rPr>
              <w:t>S</w:t>
            </w:r>
            <w:r w:rsidRPr="00E168F8">
              <w:rPr>
                <w:b w:val="0"/>
                <w:sz w:val="21"/>
                <w:szCs w:val="21"/>
              </w:rPr>
              <w:t>O2</w:t>
            </w:r>
          </w:p>
        </w:tc>
        <w:tc>
          <w:tcPr>
            <w:tcW w:w="824" w:type="dxa"/>
            <w:tcBorders>
              <w:top w:val="single" w:sz="18" w:space="0" w:color="auto"/>
              <w:bottom w:val="single" w:sz="8" w:space="0" w:color="auto"/>
            </w:tcBorders>
            <w:vAlign w:val="center"/>
          </w:tcPr>
          <w:p w:rsidR="0063197F" w:rsidRPr="00E168F8" w:rsidRDefault="0063197F" w:rsidP="00B41D71">
            <w:pPr>
              <w:pStyle w:val="aff3"/>
              <w:ind w:firstLineChars="0" w:firstLine="0"/>
              <w:jc w:val="center"/>
              <w:rPr>
                <w:b w:val="0"/>
                <w:sz w:val="21"/>
                <w:szCs w:val="21"/>
              </w:rPr>
            </w:pPr>
            <w:r w:rsidRPr="00E168F8">
              <w:rPr>
                <w:rFonts w:hint="eastAsia"/>
                <w:b w:val="0"/>
                <w:sz w:val="21"/>
                <w:szCs w:val="21"/>
              </w:rPr>
              <w:t>PM</w:t>
            </w:r>
            <w:r w:rsidRPr="00E168F8">
              <w:rPr>
                <w:b w:val="0"/>
                <w:sz w:val="21"/>
                <w:szCs w:val="21"/>
              </w:rPr>
              <w:t>2.5 Out</w:t>
            </w:r>
          </w:p>
        </w:tc>
        <w:tc>
          <w:tcPr>
            <w:tcW w:w="807" w:type="dxa"/>
            <w:tcBorders>
              <w:top w:val="single" w:sz="18" w:space="0" w:color="auto"/>
              <w:bottom w:val="single" w:sz="8" w:space="0" w:color="auto"/>
            </w:tcBorders>
            <w:vAlign w:val="center"/>
          </w:tcPr>
          <w:p w:rsidR="0063197F" w:rsidRPr="00E168F8" w:rsidRDefault="0063197F" w:rsidP="00B41D71">
            <w:pPr>
              <w:pStyle w:val="aff3"/>
              <w:ind w:firstLineChars="0" w:firstLine="0"/>
              <w:jc w:val="center"/>
              <w:rPr>
                <w:b w:val="0"/>
                <w:sz w:val="21"/>
                <w:szCs w:val="21"/>
              </w:rPr>
            </w:pPr>
            <w:r w:rsidRPr="00E168F8">
              <w:rPr>
                <w:rFonts w:hint="eastAsia"/>
                <w:b w:val="0"/>
                <w:sz w:val="21"/>
                <w:szCs w:val="21"/>
              </w:rPr>
              <w:t>P</w:t>
            </w:r>
            <w:r w:rsidRPr="00E168F8">
              <w:rPr>
                <w:b w:val="0"/>
                <w:sz w:val="21"/>
                <w:szCs w:val="21"/>
              </w:rPr>
              <w:t>M10 Out</w:t>
            </w:r>
          </w:p>
        </w:tc>
      </w:tr>
      <w:tr w:rsidR="0063197F" w:rsidTr="00B41D71">
        <w:tc>
          <w:tcPr>
            <w:tcW w:w="707" w:type="dxa"/>
            <w:tcBorders>
              <w:top w:val="single" w:sz="8" w:space="0" w:color="auto"/>
            </w:tcBorders>
          </w:tcPr>
          <w:p w:rsidR="0063197F" w:rsidRPr="00E8744A" w:rsidRDefault="0063197F" w:rsidP="00B41D71">
            <w:pPr>
              <w:pStyle w:val="aff3"/>
              <w:ind w:firstLineChars="0" w:firstLine="0"/>
              <w:jc w:val="center"/>
              <w:rPr>
                <w:sz w:val="21"/>
                <w:szCs w:val="21"/>
              </w:rPr>
            </w:pPr>
            <w:r w:rsidRPr="00E8744A">
              <w:rPr>
                <w:rFonts w:hint="eastAsia"/>
                <w:sz w:val="21"/>
                <w:szCs w:val="21"/>
              </w:rPr>
              <w:t>1</w:t>
            </w:r>
          </w:p>
        </w:tc>
        <w:tc>
          <w:tcPr>
            <w:tcW w:w="1488" w:type="dxa"/>
            <w:tcBorders>
              <w:top w:val="single" w:sz="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1</w:t>
            </w:r>
            <w:r>
              <w:rPr>
                <w:sz w:val="21"/>
                <w:szCs w:val="21"/>
              </w:rPr>
              <w:t>6:00:00</w:t>
            </w:r>
          </w:p>
        </w:tc>
        <w:tc>
          <w:tcPr>
            <w:tcW w:w="823" w:type="dxa"/>
            <w:tcBorders>
              <w:top w:val="single" w:sz="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4</w:t>
            </w:r>
            <w:r>
              <w:rPr>
                <w:sz w:val="21"/>
                <w:szCs w:val="21"/>
              </w:rPr>
              <w:t>9</w:t>
            </w:r>
          </w:p>
        </w:tc>
        <w:tc>
          <w:tcPr>
            <w:tcW w:w="806" w:type="dxa"/>
            <w:tcBorders>
              <w:top w:val="single" w:sz="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8</w:t>
            </w:r>
            <w:r>
              <w:rPr>
                <w:sz w:val="21"/>
                <w:szCs w:val="21"/>
              </w:rPr>
              <w:t>2</w:t>
            </w:r>
          </w:p>
        </w:tc>
        <w:tc>
          <w:tcPr>
            <w:tcW w:w="773" w:type="dxa"/>
            <w:tcBorders>
              <w:top w:val="single" w:sz="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9</w:t>
            </w:r>
            <w:r>
              <w:rPr>
                <w:sz w:val="21"/>
                <w:szCs w:val="21"/>
              </w:rPr>
              <w:t>0</w:t>
            </w:r>
          </w:p>
        </w:tc>
        <w:tc>
          <w:tcPr>
            <w:tcW w:w="734" w:type="dxa"/>
            <w:tcBorders>
              <w:top w:val="single" w:sz="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0</w:t>
            </w:r>
            <w:r>
              <w:rPr>
                <w:sz w:val="21"/>
                <w:szCs w:val="21"/>
              </w:rPr>
              <w:t>.9</w:t>
            </w:r>
          </w:p>
        </w:tc>
        <w:tc>
          <w:tcPr>
            <w:tcW w:w="723" w:type="dxa"/>
            <w:tcBorders>
              <w:top w:val="single" w:sz="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6</w:t>
            </w:r>
          </w:p>
        </w:tc>
        <w:tc>
          <w:tcPr>
            <w:tcW w:w="761" w:type="dxa"/>
            <w:tcBorders>
              <w:top w:val="single" w:sz="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1</w:t>
            </w:r>
            <w:r>
              <w:rPr>
                <w:sz w:val="21"/>
                <w:szCs w:val="21"/>
              </w:rPr>
              <w:t>0</w:t>
            </w:r>
          </w:p>
        </w:tc>
        <w:tc>
          <w:tcPr>
            <w:tcW w:w="824" w:type="dxa"/>
            <w:tcBorders>
              <w:top w:val="single" w:sz="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6</w:t>
            </w:r>
            <w:r>
              <w:rPr>
                <w:sz w:val="21"/>
                <w:szCs w:val="21"/>
              </w:rPr>
              <w:t>0</w:t>
            </w:r>
          </w:p>
        </w:tc>
        <w:tc>
          <w:tcPr>
            <w:tcW w:w="807" w:type="dxa"/>
            <w:tcBorders>
              <w:top w:val="single" w:sz="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9</w:t>
            </w:r>
            <w:r>
              <w:rPr>
                <w:sz w:val="21"/>
                <w:szCs w:val="21"/>
              </w:rPr>
              <w:t>5</w:t>
            </w:r>
          </w:p>
        </w:tc>
      </w:tr>
      <w:tr w:rsidR="0063197F" w:rsidTr="00B41D71">
        <w:tc>
          <w:tcPr>
            <w:tcW w:w="707" w:type="dxa"/>
            <w:tcBorders>
              <w:bottom w:val="single" w:sz="18" w:space="0" w:color="auto"/>
            </w:tcBorders>
          </w:tcPr>
          <w:p w:rsidR="0063197F" w:rsidRPr="00E8744A" w:rsidRDefault="0063197F" w:rsidP="00B41D71">
            <w:pPr>
              <w:pStyle w:val="aff3"/>
              <w:ind w:firstLineChars="0" w:firstLine="0"/>
              <w:jc w:val="center"/>
              <w:rPr>
                <w:sz w:val="21"/>
                <w:szCs w:val="21"/>
              </w:rPr>
            </w:pPr>
            <w:r w:rsidRPr="00E8744A">
              <w:rPr>
                <w:rFonts w:hint="eastAsia"/>
                <w:sz w:val="21"/>
                <w:szCs w:val="21"/>
              </w:rPr>
              <w:t>2</w:t>
            </w:r>
          </w:p>
        </w:tc>
        <w:tc>
          <w:tcPr>
            <w:tcW w:w="1488" w:type="dxa"/>
            <w:tcBorders>
              <w:bottom w:val="single" w:sz="1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1</w:t>
            </w:r>
            <w:r>
              <w:rPr>
                <w:sz w:val="21"/>
                <w:szCs w:val="21"/>
              </w:rPr>
              <w:t>7:00:00</w:t>
            </w:r>
          </w:p>
        </w:tc>
        <w:tc>
          <w:tcPr>
            <w:tcW w:w="823" w:type="dxa"/>
            <w:tcBorders>
              <w:bottom w:val="single" w:sz="1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4</w:t>
            </w:r>
            <w:r>
              <w:rPr>
                <w:sz w:val="21"/>
                <w:szCs w:val="21"/>
              </w:rPr>
              <w:t>7</w:t>
            </w:r>
          </w:p>
        </w:tc>
        <w:tc>
          <w:tcPr>
            <w:tcW w:w="806" w:type="dxa"/>
            <w:tcBorders>
              <w:bottom w:val="single" w:sz="1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8</w:t>
            </w:r>
            <w:r>
              <w:rPr>
                <w:sz w:val="21"/>
                <w:szCs w:val="21"/>
              </w:rPr>
              <w:t>0</w:t>
            </w:r>
          </w:p>
        </w:tc>
        <w:tc>
          <w:tcPr>
            <w:tcW w:w="773" w:type="dxa"/>
            <w:tcBorders>
              <w:bottom w:val="single" w:sz="1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9</w:t>
            </w:r>
            <w:r>
              <w:rPr>
                <w:sz w:val="21"/>
                <w:szCs w:val="21"/>
              </w:rPr>
              <w:t>0</w:t>
            </w:r>
          </w:p>
        </w:tc>
        <w:tc>
          <w:tcPr>
            <w:tcW w:w="734" w:type="dxa"/>
            <w:tcBorders>
              <w:bottom w:val="single" w:sz="1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0</w:t>
            </w:r>
            <w:r>
              <w:rPr>
                <w:sz w:val="21"/>
                <w:szCs w:val="21"/>
              </w:rPr>
              <w:t>.9</w:t>
            </w:r>
          </w:p>
        </w:tc>
        <w:tc>
          <w:tcPr>
            <w:tcW w:w="723" w:type="dxa"/>
            <w:tcBorders>
              <w:bottom w:val="single" w:sz="1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5</w:t>
            </w:r>
          </w:p>
        </w:tc>
        <w:tc>
          <w:tcPr>
            <w:tcW w:w="761" w:type="dxa"/>
            <w:tcBorders>
              <w:bottom w:val="single" w:sz="1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1</w:t>
            </w:r>
            <w:r>
              <w:rPr>
                <w:sz w:val="21"/>
                <w:szCs w:val="21"/>
              </w:rPr>
              <w:t>0</w:t>
            </w:r>
          </w:p>
        </w:tc>
        <w:tc>
          <w:tcPr>
            <w:tcW w:w="824" w:type="dxa"/>
            <w:tcBorders>
              <w:bottom w:val="single" w:sz="1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5</w:t>
            </w:r>
            <w:r>
              <w:rPr>
                <w:sz w:val="21"/>
                <w:szCs w:val="21"/>
              </w:rPr>
              <w:t>2</w:t>
            </w:r>
          </w:p>
        </w:tc>
        <w:tc>
          <w:tcPr>
            <w:tcW w:w="807" w:type="dxa"/>
            <w:tcBorders>
              <w:bottom w:val="single" w:sz="1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9</w:t>
            </w:r>
            <w:r>
              <w:rPr>
                <w:sz w:val="21"/>
                <w:szCs w:val="21"/>
              </w:rPr>
              <w:t>1</w:t>
            </w:r>
          </w:p>
        </w:tc>
      </w:tr>
    </w:tbl>
    <w:p w:rsidR="0063197F" w:rsidRPr="0064691A" w:rsidRDefault="0063197F" w:rsidP="0063197F">
      <w:pPr>
        <w:pStyle w:val="aff3"/>
        <w:ind w:firstLineChars="0" w:firstLine="0"/>
      </w:pPr>
    </w:p>
    <w:p w:rsidR="00F77435" w:rsidRPr="0064691A" w:rsidRDefault="00F77435" w:rsidP="0064691A">
      <w:pPr>
        <w:pStyle w:val="aff3"/>
      </w:pPr>
      <w:r w:rsidRPr="0064691A">
        <w:rPr>
          <w:rFonts w:hint="eastAsia"/>
        </w:rPr>
        <w:t>由</w:t>
      </w:r>
      <w:r w:rsidRPr="0064691A">
        <w:t>本文第二章中对于</w:t>
      </w:r>
      <w:r w:rsidRPr="0064691A">
        <w:t>LSTM</w:t>
      </w:r>
      <w:r w:rsidRPr="0064691A">
        <w:t>神经网络模型的原理介绍可知</w:t>
      </w:r>
      <w:r w:rsidRPr="0064691A">
        <w:rPr>
          <w:rFonts w:hint="eastAsia"/>
        </w:rPr>
        <w:t>，</w:t>
      </w:r>
      <w:r w:rsidRPr="0064691A">
        <w:rPr>
          <w:rFonts w:hint="eastAsia"/>
        </w:rPr>
        <w:t>LSTM</w:t>
      </w:r>
      <w:r w:rsidRPr="0064691A">
        <w:rPr>
          <w:rFonts w:hint="eastAsia"/>
        </w:rPr>
        <w:t>神经网络模型非常适合用来处理时间序列数据，</w:t>
      </w:r>
      <w:r w:rsidR="00427083">
        <w:rPr>
          <w:rFonts w:hint="eastAsia"/>
        </w:rPr>
        <w:t>结合本节介绍的内容不难想到，</w:t>
      </w:r>
      <w:r w:rsidRPr="0064691A">
        <w:rPr>
          <w:rFonts w:hint="eastAsia"/>
        </w:rPr>
        <w:t>用</w:t>
      </w:r>
      <w:r w:rsidRPr="0064691A">
        <w:rPr>
          <w:rFonts w:hint="eastAsia"/>
        </w:rPr>
        <w:t>LSTM</w:t>
      </w:r>
      <w:r w:rsidRPr="0064691A">
        <w:rPr>
          <w:rFonts w:hint="eastAsia"/>
        </w:rPr>
        <w:t>神经网络模型对调整后</w:t>
      </w:r>
      <w:r w:rsidR="00427083">
        <w:rPr>
          <w:rFonts w:hint="eastAsia"/>
        </w:rPr>
        <w:t>有超前位标记的</w:t>
      </w:r>
      <w:r w:rsidRPr="0064691A">
        <w:rPr>
          <w:rFonts w:hint="eastAsia"/>
        </w:rPr>
        <w:t>时间序列数据集进行多轮的训练，</w:t>
      </w:r>
      <w:r w:rsidR="009F38AE">
        <w:rPr>
          <w:rFonts w:hint="eastAsia"/>
        </w:rPr>
        <w:t>从</w:t>
      </w:r>
      <w:r w:rsidRPr="0064691A">
        <w:rPr>
          <w:rFonts w:hint="eastAsia"/>
        </w:rPr>
        <w:t>理论上</w:t>
      </w:r>
      <w:r w:rsidR="009F38AE">
        <w:rPr>
          <w:rFonts w:hint="eastAsia"/>
        </w:rPr>
        <w:t>来说</w:t>
      </w:r>
      <w:r w:rsidR="00427083">
        <w:rPr>
          <w:rFonts w:hint="eastAsia"/>
        </w:rPr>
        <w:t>可以</w:t>
      </w:r>
      <w:r w:rsidRPr="0064691A">
        <w:rPr>
          <w:rFonts w:hint="eastAsia"/>
        </w:rPr>
        <w:t>有较高的预测准确度</w:t>
      </w:r>
      <w:r w:rsidR="00253A9C">
        <w:rPr>
          <w:rFonts w:hint="eastAsia"/>
        </w:rPr>
        <w:t>。本次研究中时频处理之后获取的电源信号时频数据本质上也是一种多维度的时间序列数据，和本节案例中使用的北京某地某时段天气质量数据在形式上并无差异，因此理论上同样适用于案例中对关键参数值的预测方法，即可以在</w:t>
      </w:r>
      <w:r w:rsidR="00253A9C">
        <w:rPr>
          <w:rFonts w:hint="eastAsia"/>
        </w:rPr>
        <w:t>STFT</w:t>
      </w:r>
      <w:r w:rsidR="00253A9C">
        <w:rPr>
          <w:rFonts w:hint="eastAsia"/>
        </w:rPr>
        <w:t>处理后的时频数</w:t>
      </w:r>
      <w:proofErr w:type="gramStart"/>
      <w:r w:rsidR="00253A9C">
        <w:rPr>
          <w:rFonts w:hint="eastAsia"/>
        </w:rPr>
        <w:t>据基础</w:t>
      </w:r>
      <w:proofErr w:type="gramEnd"/>
      <w:r w:rsidR="00253A9C">
        <w:rPr>
          <w:rFonts w:hint="eastAsia"/>
        </w:rPr>
        <w:t>上，利用</w:t>
      </w:r>
      <w:r w:rsidR="00253A9C">
        <w:rPr>
          <w:rFonts w:hint="eastAsia"/>
        </w:rPr>
        <w:t>LSTM</w:t>
      </w:r>
      <w:r w:rsidR="00253A9C">
        <w:rPr>
          <w:rFonts w:hint="eastAsia"/>
        </w:rPr>
        <w:t>神经网络对电源信号频域关键参数的数值进行预测，从而实现超前的</w:t>
      </w:r>
      <w:r w:rsidR="0071192B">
        <w:rPr>
          <w:rFonts w:hint="eastAsia"/>
        </w:rPr>
        <w:t>高时效性</w:t>
      </w:r>
      <w:r w:rsidR="00253A9C">
        <w:rPr>
          <w:rFonts w:hint="eastAsia"/>
        </w:rPr>
        <w:t>异常检测效果。</w:t>
      </w:r>
      <w:r w:rsidR="009F38AE">
        <w:rPr>
          <w:rFonts w:hint="eastAsia"/>
        </w:rPr>
        <w:t>具体的实验</w:t>
      </w:r>
      <w:r w:rsidR="00245C52">
        <w:rPr>
          <w:rFonts w:hint="eastAsia"/>
        </w:rPr>
        <w:t>预测结果</w:t>
      </w:r>
      <w:r w:rsidR="009F38AE">
        <w:rPr>
          <w:rFonts w:hint="eastAsia"/>
        </w:rPr>
        <w:t>验证在本文第五章</w:t>
      </w:r>
      <w:r w:rsidR="00245C52">
        <w:rPr>
          <w:rFonts w:hint="eastAsia"/>
        </w:rPr>
        <w:t>有详细的阐述</w:t>
      </w:r>
      <w:r w:rsidRPr="0064691A">
        <w:rPr>
          <w:rFonts w:hint="eastAsia"/>
        </w:rPr>
        <w:t>。以上便是对基于</w:t>
      </w:r>
      <w:r w:rsidRPr="0064691A">
        <w:rPr>
          <w:rFonts w:hint="eastAsia"/>
        </w:rPr>
        <w:t>LSTM</w:t>
      </w:r>
      <w:r w:rsidRPr="0064691A">
        <w:rPr>
          <w:rFonts w:hint="eastAsia"/>
        </w:rPr>
        <w:t>的时间序列预测方法的简单介绍。</w:t>
      </w:r>
    </w:p>
    <w:p w:rsidR="00F77435" w:rsidRPr="008D612F" w:rsidRDefault="00F77435" w:rsidP="008D612F">
      <w:pPr>
        <w:pStyle w:val="3"/>
      </w:pPr>
      <w:bookmarkStart w:id="73" w:name="_Toc29315818"/>
      <w:r w:rsidRPr="008D612F">
        <w:t>基于</w:t>
      </w:r>
      <w:r w:rsidRPr="008D03D6">
        <w:rPr>
          <w:rFonts w:ascii="Times New Roman" w:hAnsi="Times New Roman" w:cs="Times New Roman"/>
        </w:rPr>
        <w:t>STFT</w:t>
      </w:r>
      <w:r w:rsidRPr="008D612F">
        <w:t>与</w:t>
      </w:r>
      <w:r w:rsidRPr="008D03D6">
        <w:rPr>
          <w:rFonts w:ascii="Times New Roman" w:hAnsi="Times New Roman" w:cs="Times New Roman"/>
        </w:rPr>
        <w:t>LSTM</w:t>
      </w:r>
      <w:r w:rsidRPr="008D612F">
        <w:t>的</w:t>
      </w:r>
      <w:r w:rsidR="0071192B">
        <w:rPr>
          <w:rFonts w:hint="eastAsia"/>
        </w:rPr>
        <w:t>频域</w:t>
      </w:r>
      <w:r w:rsidRPr="008D612F">
        <w:t>异常检测方法</w:t>
      </w:r>
      <w:bookmarkEnd w:id="73"/>
    </w:p>
    <w:p w:rsidR="00F638D6" w:rsidRPr="00A2710F" w:rsidRDefault="00F77435" w:rsidP="00A2710F">
      <w:pPr>
        <w:pStyle w:val="aff3"/>
      </w:pPr>
      <w:r w:rsidRPr="0064691A">
        <w:t>目前可以明确的是</w:t>
      </w:r>
      <w:r w:rsidRPr="0064691A">
        <w:rPr>
          <w:rFonts w:hint="eastAsia"/>
        </w:rPr>
        <w:t>，</w:t>
      </w:r>
      <w:r w:rsidRPr="0064691A">
        <w:t>基于</w:t>
      </w:r>
      <w:r w:rsidRPr="0064691A">
        <w:t>STFT</w:t>
      </w:r>
      <w:r w:rsidRPr="0064691A">
        <w:t>的异常检测方法存在着不具备时效性</w:t>
      </w:r>
      <w:r w:rsidRPr="0064691A">
        <w:rPr>
          <w:rFonts w:hint="eastAsia"/>
        </w:rPr>
        <w:t>、</w:t>
      </w:r>
      <w:r w:rsidRPr="0064691A">
        <w:t>数据利用率低等不足之处</w:t>
      </w:r>
      <w:r w:rsidRPr="0064691A">
        <w:rPr>
          <w:rFonts w:hint="eastAsia"/>
        </w:rPr>
        <w:t>，</w:t>
      </w:r>
      <w:r w:rsidR="00F638D6">
        <w:rPr>
          <w:rFonts w:hint="eastAsia"/>
        </w:rPr>
        <w:t>本</w:t>
      </w:r>
      <w:r w:rsidR="0071192B">
        <w:rPr>
          <w:rFonts w:hint="eastAsia"/>
        </w:rPr>
        <w:t>次研究提出了一种新的基于预测机制的面向电源信号频域关键参数的</w:t>
      </w:r>
      <w:r w:rsidR="00F638D6">
        <w:rPr>
          <w:rFonts w:hint="eastAsia"/>
        </w:rPr>
        <w:t>异常检测方法，能够有效解决当前频域异常检测方法时效性很差的缺陷，且能够充分利用电源信号数据量庞大的特点，形成正反馈自优化机制使异常检测模型性能逐步提升。</w:t>
      </w:r>
    </w:p>
    <w:p w:rsidR="002C68C9" w:rsidRDefault="00F638D6" w:rsidP="00F638D6">
      <w:pPr>
        <w:pStyle w:val="aff3"/>
      </w:pPr>
      <w:r>
        <w:rPr>
          <w:rFonts w:hint="eastAsia"/>
        </w:rPr>
        <w:t>基于</w:t>
      </w:r>
      <w:r>
        <w:t>以上研究工作</w:t>
      </w:r>
      <w:r>
        <w:rPr>
          <w:rFonts w:hint="eastAsia"/>
        </w:rPr>
        <w:t>，</w:t>
      </w:r>
      <w:r>
        <w:t>可以知道</w:t>
      </w:r>
      <w:r w:rsidR="00F77435" w:rsidRPr="0064691A">
        <w:rPr>
          <w:rFonts w:hint="eastAsia"/>
        </w:rPr>
        <w:t>通过</w:t>
      </w:r>
      <w:r w:rsidR="00F77435" w:rsidRPr="0064691A">
        <w:rPr>
          <w:rFonts w:hint="eastAsia"/>
        </w:rPr>
        <w:t>STFT</w:t>
      </w:r>
      <w:r w:rsidR="00F77435" w:rsidRPr="0064691A">
        <w:rPr>
          <w:rFonts w:hint="eastAsia"/>
        </w:rPr>
        <w:t>方法</w:t>
      </w:r>
      <w:r>
        <w:rPr>
          <w:rFonts w:hint="eastAsia"/>
        </w:rPr>
        <w:t>能够</w:t>
      </w:r>
      <w:r w:rsidR="00F77435" w:rsidRPr="0064691A">
        <w:rPr>
          <w:rFonts w:hint="eastAsia"/>
        </w:rPr>
        <w:t>获取机载电源信号的时频数据</w:t>
      </w:r>
      <w:r>
        <w:rPr>
          <w:rFonts w:hint="eastAsia"/>
        </w:rPr>
        <w:t>，与此同时</w:t>
      </w:r>
      <w:r w:rsidR="00F77435" w:rsidRPr="0064691A">
        <w:t>LSTM</w:t>
      </w:r>
      <w:r w:rsidR="00F77435" w:rsidRPr="0064691A">
        <w:t>神经网络模型十分适合用来处理时间序列</w:t>
      </w:r>
      <w:r>
        <w:t>数据</w:t>
      </w:r>
      <w:r w:rsidR="00F77435" w:rsidRPr="0064691A">
        <w:rPr>
          <w:rFonts w:hint="eastAsia"/>
        </w:rPr>
        <w:t>，</w:t>
      </w:r>
      <w:r w:rsidR="00F77435" w:rsidRPr="0064691A">
        <w:rPr>
          <w:rFonts w:hint="eastAsia"/>
        </w:rPr>
        <w:t xml:space="preserve"> </w:t>
      </w:r>
      <w:r>
        <w:rPr>
          <w:rFonts w:hint="eastAsia"/>
        </w:rPr>
        <w:t>并</w:t>
      </w:r>
      <w:r w:rsidR="00F77435" w:rsidRPr="0064691A">
        <w:rPr>
          <w:rFonts w:hint="eastAsia"/>
        </w:rPr>
        <w:t>实现对</w:t>
      </w:r>
      <w:r w:rsidR="00F77435" w:rsidRPr="0064691A">
        <w:rPr>
          <w:rFonts w:hint="eastAsia"/>
        </w:rPr>
        <w:lastRenderedPageBreak/>
        <w:t>时间序列数据的预测功能。</w:t>
      </w:r>
      <w:r w:rsidR="00F77435" w:rsidRPr="0064691A">
        <w:t>然而本次研究的对象是机载交流电源信号频域品质参数</w:t>
      </w:r>
      <w:r w:rsidR="00F77435" w:rsidRPr="0064691A">
        <w:rPr>
          <w:rFonts w:hint="eastAsia"/>
        </w:rPr>
        <w:t>，</w:t>
      </w:r>
      <w:r w:rsidR="00F77435" w:rsidRPr="0064691A">
        <w:t>是对频域中基波与谐波参数值的预测分析</w:t>
      </w:r>
      <w:r w:rsidR="00F77435" w:rsidRPr="0064691A">
        <w:rPr>
          <w:rFonts w:hint="eastAsia"/>
        </w:rPr>
        <w:t>，</w:t>
      </w:r>
      <w:r w:rsidR="00F77435" w:rsidRPr="0064691A">
        <w:t>因此无法直接使用</w:t>
      </w:r>
      <w:r w:rsidR="00F77435" w:rsidRPr="0064691A">
        <w:t>LSTM</w:t>
      </w:r>
      <w:r w:rsidR="00F77435" w:rsidRPr="0064691A">
        <w:t>神经网络模型</w:t>
      </w:r>
      <w:r w:rsidR="00F77435" w:rsidRPr="0064691A">
        <w:rPr>
          <w:rFonts w:hint="eastAsia"/>
        </w:rPr>
        <w:t>来</w:t>
      </w:r>
      <w:r w:rsidR="00F77435" w:rsidRPr="0064691A">
        <w:t>处理分析机载电源信号数据</w:t>
      </w:r>
      <w:r w:rsidR="00F77435" w:rsidRPr="0064691A">
        <w:rPr>
          <w:rFonts w:hint="eastAsia"/>
        </w:rPr>
        <w:t>。</w:t>
      </w:r>
      <w:r w:rsidR="002C68C9">
        <w:rPr>
          <w:rFonts w:hint="eastAsia"/>
        </w:rPr>
        <w:t>但是</w:t>
      </w:r>
      <w:r w:rsidR="002C68C9" w:rsidRPr="0064691A">
        <w:t>通过</w:t>
      </w:r>
      <w:r w:rsidR="002C68C9" w:rsidRPr="0064691A">
        <w:t>STFT</w:t>
      </w:r>
      <w:r w:rsidR="002C68C9" w:rsidRPr="0064691A">
        <w:t>得到的机载交流电源信号时频数</w:t>
      </w:r>
      <w:proofErr w:type="gramStart"/>
      <w:r w:rsidR="002C68C9" w:rsidRPr="0064691A">
        <w:t>据还有</w:t>
      </w:r>
      <w:proofErr w:type="gramEnd"/>
      <w:r w:rsidR="002C68C9" w:rsidRPr="0064691A">
        <w:t>很大的挖掘空间</w:t>
      </w:r>
      <w:r w:rsidR="002C68C9" w:rsidRPr="0064691A">
        <w:rPr>
          <w:rFonts w:hint="eastAsia"/>
        </w:rPr>
        <w:t>，无论在是频域还是时域中，数据之间均存在着隐藏的关联信息。</w:t>
      </w:r>
      <w:r w:rsidR="002C68C9" w:rsidRPr="0064691A">
        <w:t>时频数据</w:t>
      </w:r>
      <w:r w:rsidR="002C68C9" w:rsidRPr="0064691A">
        <w:rPr>
          <w:rFonts w:hint="eastAsia"/>
        </w:rPr>
        <w:t>中</w:t>
      </w:r>
      <w:r w:rsidR="002C68C9" w:rsidRPr="0064691A">
        <w:t>包含了电源信号的频域信息</w:t>
      </w:r>
      <w:r w:rsidR="002C68C9" w:rsidRPr="0064691A">
        <w:rPr>
          <w:rFonts w:hint="eastAsia"/>
        </w:rPr>
        <w:t>，</w:t>
      </w:r>
      <w:r w:rsidR="002C68C9" w:rsidRPr="0064691A">
        <w:t>如目标参数基波与谐波的频率幅度值</w:t>
      </w:r>
      <w:r w:rsidR="002C68C9" w:rsidRPr="0064691A">
        <w:rPr>
          <w:rFonts w:hint="eastAsia"/>
        </w:rPr>
        <w:t>，频域中各个频率成分分量是相互关联的。而且时频数据又可以体现电源信号在时域中按时间顺序连续的变化情况。因此可以说电源信号的时频数据十分适合用</w:t>
      </w:r>
      <w:r w:rsidR="002C68C9" w:rsidRPr="0064691A">
        <w:rPr>
          <w:rFonts w:hint="eastAsia"/>
        </w:rPr>
        <w:t>LSTM</w:t>
      </w:r>
      <w:r w:rsidR="002C68C9" w:rsidRPr="0064691A">
        <w:rPr>
          <w:rFonts w:hint="eastAsia"/>
        </w:rPr>
        <w:t>神经网络模型来处理和分析，即在</w:t>
      </w:r>
      <w:r w:rsidR="002C68C9" w:rsidRPr="0064691A">
        <w:rPr>
          <w:rFonts w:hint="eastAsia"/>
        </w:rPr>
        <w:t>STFT</w:t>
      </w:r>
      <w:r w:rsidR="002C68C9" w:rsidRPr="0064691A">
        <w:rPr>
          <w:rFonts w:hint="eastAsia"/>
        </w:rPr>
        <w:t>获取时频数据的基础上，将时频数据中频域轴的各个频率项作为特征量，将时频数据中的时间</w:t>
      </w:r>
      <w:proofErr w:type="gramStart"/>
      <w:r w:rsidR="002C68C9" w:rsidRPr="0064691A">
        <w:rPr>
          <w:rFonts w:hint="eastAsia"/>
        </w:rPr>
        <w:t>轴作为</w:t>
      </w:r>
      <w:proofErr w:type="gramEnd"/>
      <w:r w:rsidR="002C68C9" w:rsidRPr="0064691A">
        <w:rPr>
          <w:rFonts w:hint="eastAsia"/>
        </w:rPr>
        <w:t>索引，这样一来电源信号的时</w:t>
      </w:r>
      <w:proofErr w:type="gramStart"/>
      <w:r w:rsidR="002C68C9" w:rsidRPr="0064691A">
        <w:rPr>
          <w:rFonts w:hint="eastAsia"/>
        </w:rPr>
        <w:t>频数据就可以</w:t>
      </w:r>
      <w:proofErr w:type="gramEnd"/>
      <w:r w:rsidR="002C68C9" w:rsidRPr="0064691A">
        <w:rPr>
          <w:rFonts w:hint="eastAsia"/>
        </w:rPr>
        <w:t>被理解为常见的多特征维</w:t>
      </w:r>
      <w:proofErr w:type="gramStart"/>
      <w:r w:rsidR="002C68C9" w:rsidRPr="0064691A">
        <w:rPr>
          <w:rFonts w:hint="eastAsia"/>
        </w:rPr>
        <w:t>度时间</w:t>
      </w:r>
      <w:proofErr w:type="gramEnd"/>
      <w:r w:rsidR="002C68C9" w:rsidRPr="0064691A">
        <w:rPr>
          <w:rFonts w:hint="eastAsia"/>
        </w:rPr>
        <w:t>索引数据集</w:t>
      </w:r>
      <w:r w:rsidR="002C68C9">
        <w:rPr>
          <w:rFonts w:hint="eastAsia"/>
        </w:rPr>
        <w:t>，本质上也属于多维度的时间序列数据</w:t>
      </w:r>
      <w:r w:rsidR="002C68C9" w:rsidRPr="0064691A">
        <w:rPr>
          <w:rFonts w:hint="eastAsia"/>
        </w:rPr>
        <w:t>。如此便可以通过</w:t>
      </w:r>
      <w:r w:rsidR="002C68C9" w:rsidRPr="0064691A">
        <w:rPr>
          <w:rFonts w:hint="eastAsia"/>
        </w:rPr>
        <w:t>LSTM</w:t>
      </w:r>
      <w:r w:rsidR="002C68C9" w:rsidRPr="0064691A">
        <w:rPr>
          <w:rFonts w:hint="eastAsia"/>
        </w:rPr>
        <w:t>神经</w:t>
      </w:r>
      <w:r w:rsidR="002C68C9">
        <w:rPr>
          <w:rFonts w:hint="eastAsia"/>
        </w:rPr>
        <w:t>网络模型来实现对时频数据中关键频域参数具体数值的超前预测，从而解决当前方法时效性差的问题，达到本次课题实现</w:t>
      </w:r>
      <w:r w:rsidR="0071192B">
        <w:rPr>
          <w:rFonts w:hint="eastAsia"/>
        </w:rPr>
        <w:t>高时效性</w:t>
      </w:r>
      <w:r w:rsidR="002C68C9">
        <w:rPr>
          <w:rFonts w:hint="eastAsia"/>
        </w:rPr>
        <w:t>异常检测的研究目的。</w:t>
      </w:r>
    </w:p>
    <w:p w:rsidR="00AB69D8" w:rsidRDefault="00406E7B" w:rsidP="00AB69D8">
      <w:pPr>
        <w:keepNext/>
        <w:spacing w:line="300" w:lineRule="auto"/>
        <w:jc w:val="center"/>
      </w:pPr>
      <w:r>
        <w:rPr>
          <w:sz w:val="24"/>
        </w:rPr>
        <w:object w:dxaOrig="9120" w:dyaOrig="3390">
          <v:shape id="_x0000_i1032" type="#_x0000_t75" style="width:410.7pt;height:153.2pt" o:ole="">
            <v:imagedata r:id="rId34" o:title=""/>
          </v:shape>
          <o:OLEObject Type="Embed" ProgID="Visio.Drawing.15" ShapeID="_x0000_i1032" DrawAspect="Content" ObjectID="_1640606780" r:id="rId35"/>
        </w:object>
      </w:r>
    </w:p>
    <w:p w:rsidR="00D91647" w:rsidRPr="008D551A" w:rsidRDefault="00AB69D8" w:rsidP="00AB69D8">
      <w:pPr>
        <w:pStyle w:val="-8"/>
        <w:rPr>
          <w:rFonts w:cs="Times New Roman"/>
          <w:szCs w:val="21"/>
        </w:rPr>
      </w:pPr>
      <w:bookmarkStart w:id="74" w:name="_Toc29315873"/>
      <w:r>
        <w:rPr>
          <w:rFonts w:hint="eastAsia"/>
        </w:rPr>
        <w:t>图</w:t>
      </w:r>
      <w:r>
        <w:t>3-</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5</w:t>
      </w:r>
      <w:r>
        <w:fldChar w:fldCharType="end"/>
      </w:r>
      <w:r w:rsidR="00D91647" w:rsidRPr="008D551A">
        <w:rPr>
          <w:rFonts w:cs="Times New Roman"/>
          <w:szCs w:val="21"/>
        </w:rPr>
        <w:t>异常检测正反馈机制</w:t>
      </w:r>
      <w:bookmarkEnd w:id="74"/>
    </w:p>
    <w:p w:rsidR="00D91647" w:rsidRPr="008D551A" w:rsidRDefault="00D91647" w:rsidP="00D91647">
      <w:pPr>
        <w:jc w:val="center"/>
        <w:rPr>
          <w:rFonts w:ascii="Times New Roman" w:hAnsi="Times New Roman" w:cs="Times New Roman"/>
          <w:szCs w:val="21"/>
        </w:rPr>
      </w:pPr>
      <w:r w:rsidRPr="008D551A">
        <w:rPr>
          <w:rFonts w:ascii="Times New Roman" w:hAnsi="Times New Roman" w:cs="Times New Roman"/>
          <w:szCs w:val="21"/>
        </w:rPr>
        <w:t>Fig.</w:t>
      </w:r>
      <w:r w:rsidR="00204872">
        <w:rPr>
          <w:rFonts w:ascii="Times New Roman" w:hAnsi="Times New Roman" w:cs="Times New Roman"/>
          <w:szCs w:val="21"/>
        </w:rPr>
        <w:t>3</w:t>
      </w:r>
      <w:r w:rsidRPr="008D551A">
        <w:rPr>
          <w:rFonts w:ascii="Times New Roman" w:hAnsi="Times New Roman" w:cs="Times New Roman"/>
          <w:szCs w:val="21"/>
        </w:rPr>
        <w:t>-5 Positive feedback mechanism</w:t>
      </w:r>
      <w:r w:rsidRPr="008D551A">
        <w:rPr>
          <w:rFonts w:ascii="Times New Roman" w:hAnsi="Times New Roman" w:cs="Times New Roman"/>
        </w:rPr>
        <w:t xml:space="preserve"> </w:t>
      </w:r>
      <w:r w:rsidRPr="008D551A">
        <w:rPr>
          <w:rFonts w:ascii="Times New Roman" w:hAnsi="Times New Roman" w:cs="Times New Roman"/>
          <w:szCs w:val="21"/>
        </w:rPr>
        <w:t>for anomaly detection</w:t>
      </w:r>
    </w:p>
    <w:p w:rsidR="00D91647" w:rsidRPr="00D91647" w:rsidRDefault="00D91647" w:rsidP="00D91647">
      <w:pPr>
        <w:pStyle w:val="aff3"/>
        <w:spacing w:line="240" w:lineRule="auto"/>
        <w:ind w:firstLineChars="0" w:firstLine="0"/>
        <w:jc w:val="center"/>
        <w:rPr>
          <w:sz w:val="21"/>
          <w:szCs w:val="21"/>
        </w:rPr>
      </w:pPr>
    </w:p>
    <w:p w:rsidR="003564A1" w:rsidRPr="00F638D6" w:rsidRDefault="002C68C9" w:rsidP="00F638D6">
      <w:pPr>
        <w:pStyle w:val="aff3"/>
      </w:pPr>
      <w:r>
        <w:rPr>
          <w:rFonts w:hint="eastAsia"/>
        </w:rPr>
        <w:t>另外在数据利用效率方面，采用</w:t>
      </w:r>
      <w:r>
        <w:rPr>
          <w:rFonts w:hint="eastAsia"/>
        </w:rPr>
        <w:t>LSTM</w:t>
      </w:r>
      <w:r>
        <w:rPr>
          <w:rFonts w:hint="eastAsia"/>
        </w:rPr>
        <w:t>模型与</w:t>
      </w:r>
      <w:r>
        <w:rPr>
          <w:rFonts w:hint="eastAsia"/>
        </w:rPr>
        <w:t>STFT</w:t>
      </w:r>
      <w:r>
        <w:rPr>
          <w:rFonts w:hint="eastAsia"/>
        </w:rPr>
        <w:t>结合的方法也有两个好处。一是</w:t>
      </w:r>
      <w:r>
        <w:rPr>
          <w:rFonts w:hint="eastAsia"/>
        </w:rPr>
        <w:t>LSTM</w:t>
      </w:r>
      <w:r>
        <w:rPr>
          <w:rFonts w:hint="eastAsia"/>
        </w:rPr>
        <w:t>网络模型本身就十分擅长建立电源信号数据内部之间的关联，挖掘时间序列数据中的历史信息，并加以利用来改善输出。二是本次课题中建立了机载交流电源信号异常知识库，通过</w:t>
      </w:r>
      <w:r>
        <w:rPr>
          <w:rFonts w:hint="eastAsia"/>
        </w:rPr>
        <w:t>LSTM</w:t>
      </w:r>
      <w:r>
        <w:rPr>
          <w:rFonts w:hint="eastAsia"/>
        </w:rPr>
        <w:t>模型</w:t>
      </w:r>
      <w:r w:rsidR="008A1641">
        <w:rPr>
          <w:rFonts w:hint="eastAsia"/>
        </w:rPr>
        <w:t>得到的预测值会与实际观测到的真实值进行比对，对于真实发生了异常情况的机载电源信号片段，模型会将其截取保存下来，然后发送至电源异常知识库进行比对与内容更新。电源异常知识库会定期利用更新后包含新异常的原始数据集对</w:t>
      </w:r>
      <w:r w:rsidR="008A1641">
        <w:rPr>
          <w:rFonts w:hint="eastAsia"/>
        </w:rPr>
        <w:t>LSTM</w:t>
      </w:r>
      <w:r w:rsidR="008A1641">
        <w:rPr>
          <w:rFonts w:hint="eastAsia"/>
        </w:rPr>
        <w:t>神经网络模型进行重新训练，进而提升模型检测识别异常的能力。于是便可以形成如图</w:t>
      </w:r>
      <w:r w:rsidR="00204872">
        <w:t>3</w:t>
      </w:r>
      <w:r w:rsidR="008A1641">
        <w:rPr>
          <w:rFonts w:hint="eastAsia"/>
        </w:rPr>
        <w:t>-</w:t>
      </w:r>
      <w:r w:rsidR="008A1641">
        <w:t>5</w:t>
      </w:r>
      <w:r w:rsidR="008A1641">
        <w:t>所示的正反馈自优化机制</w:t>
      </w:r>
      <w:r w:rsidR="008A1641">
        <w:rPr>
          <w:rFonts w:hint="eastAsia"/>
        </w:rPr>
        <w:t>，</w:t>
      </w:r>
      <w:r w:rsidR="008A1641">
        <w:t>简单来说就是充分利用了海量的原始机载电源信号数据</w:t>
      </w:r>
      <w:r w:rsidR="008A1641">
        <w:rPr>
          <w:rFonts w:hint="eastAsia"/>
        </w:rPr>
        <w:t>，</w:t>
      </w:r>
      <w:r w:rsidR="008A1641">
        <w:t>使得模型性能</w:t>
      </w:r>
      <w:r w:rsidR="008A1641">
        <w:lastRenderedPageBreak/>
        <w:t>可以越用越好</w:t>
      </w:r>
      <w:r w:rsidR="008A1641">
        <w:rPr>
          <w:rFonts w:hint="eastAsia"/>
        </w:rPr>
        <w:t>。</w:t>
      </w:r>
    </w:p>
    <w:p w:rsidR="00F77435" w:rsidRDefault="002C68C9" w:rsidP="008D612F">
      <w:pPr>
        <w:pStyle w:val="aff3"/>
      </w:pPr>
      <w:r>
        <w:rPr>
          <w:rFonts w:hint="eastAsia"/>
        </w:rPr>
        <w:t>因此</w:t>
      </w:r>
      <w:r w:rsidR="00F77435" w:rsidRPr="0064691A">
        <w:rPr>
          <w:rFonts w:hint="eastAsia"/>
        </w:rPr>
        <w:t>可以将</w:t>
      </w:r>
      <w:r w:rsidR="00F77435" w:rsidRPr="0064691A">
        <w:rPr>
          <w:rFonts w:hint="eastAsia"/>
        </w:rPr>
        <w:t>STFT</w:t>
      </w:r>
      <w:r w:rsidR="00F77435" w:rsidRPr="0064691A">
        <w:rPr>
          <w:rFonts w:hint="eastAsia"/>
        </w:rPr>
        <w:t>与</w:t>
      </w:r>
      <w:r w:rsidR="00F77435" w:rsidRPr="0064691A">
        <w:rPr>
          <w:rFonts w:hint="eastAsia"/>
        </w:rPr>
        <w:t>LSTM</w:t>
      </w:r>
      <w:r w:rsidR="00F77435" w:rsidRPr="0064691A">
        <w:rPr>
          <w:rFonts w:hint="eastAsia"/>
        </w:rPr>
        <w:t>这两种算法相结合来取长补短，来达到研究期望的效果</w:t>
      </w:r>
      <w:r>
        <w:rPr>
          <w:rFonts w:hint="eastAsia"/>
        </w:rPr>
        <w:t>，来解决现有方法时效性差和数据利用率低的不足之处</w:t>
      </w:r>
      <w:r w:rsidR="00F77435" w:rsidRPr="0064691A">
        <w:rPr>
          <w:rFonts w:hint="eastAsia"/>
        </w:rPr>
        <w:t>。本次研究提出了一种新的基于</w:t>
      </w:r>
      <w:r w:rsidR="00F77435" w:rsidRPr="0064691A">
        <w:rPr>
          <w:rFonts w:hint="eastAsia"/>
        </w:rPr>
        <w:t>STFT</w:t>
      </w:r>
      <w:r w:rsidR="00F77435" w:rsidRPr="0064691A">
        <w:rPr>
          <w:rFonts w:hint="eastAsia"/>
        </w:rPr>
        <w:t>与</w:t>
      </w:r>
      <w:r w:rsidR="00F77435" w:rsidRPr="0064691A">
        <w:rPr>
          <w:rFonts w:hint="eastAsia"/>
        </w:rPr>
        <w:t>LSTM</w:t>
      </w:r>
      <w:r w:rsidR="00967E49">
        <w:rPr>
          <w:rFonts w:hint="eastAsia"/>
        </w:rPr>
        <w:t>的</w:t>
      </w:r>
      <w:r w:rsidR="00F77435" w:rsidRPr="0064691A">
        <w:rPr>
          <w:rFonts w:hint="eastAsia"/>
        </w:rPr>
        <w:t>频域</w:t>
      </w:r>
      <w:r w:rsidR="00CB631E">
        <w:rPr>
          <w:rFonts w:hint="eastAsia"/>
        </w:rPr>
        <w:t>关键</w:t>
      </w:r>
      <w:r w:rsidR="00F77435" w:rsidRPr="0064691A">
        <w:rPr>
          <w:rFonts w:hint="eastAsia"/>
        </w:rPr>
        <w:t>参数异常检测方法</w:t>
      </w:r>
      <w:r>
        <w:rPr>
          <w:rFonts w:hint="eastAsia"/>
        </w:rPr>
        <w:t>，这种异常检测方法主要面向电源信号频域中的关键品质参数，通过预测的机制实现对异常情况超前的检测分析</w:t>
      </w:r>
      <w:r w:rsidR="002C21D4">
        <w:rPr>
          <w:rFonts w:hint="eastAsia"/>
        </w:rPr>
        <w:t>，同时可以最大化地利用</w:t>
      </w:r>
      <w:r w:rsidR="00134E47">
        <w:rPr>
          <w:rFonts w:hint="eastAsia"/>
        </w:rPr>
        <w:t>不断</w:t>
      </w:r>
      <w:r w:rsidR="002C21D4">
        <w:rPr>
          <w:rFonts w:hint="eastAsia"/>
        </w:rPr>
        <w:t>产生的海量原始数据</w:t>
      </w:r>
      <w:r w:rsidR="00F77435" w:rsidRPr="0064691A">
        <w:rPr>
          <w:rFonts w:hint="eastAsia"/>
        </w:rPr>
        <w:t>。</w:t>
      </w:r>
    </w:p>
    <w:p w:rsidR="00AB69D8" w:rsidRDefault="000D1547" w:rsidP="00AB69D8">
      <w:pPr>
        <w:pStyle w:val="aff3"/>
        <w:keepNext/>
        <w:ind w:firstLineChars="0" w:firstLine="0"/>
        <w:jc w:val="center"/>
      </w:pPr>
      <w:r>
        <w:object w:dxaOrig="9900" w:dyaOrig="11265">
          <v:shape id="_x0000_i1033" type="#_x0000_t75" style="width:248.85pt;height:284.55pt" o:ole="">
            <v:imagedata r:id="rId36" o:title=""/>
          </v:shape>
          <o:OLEObject Type="Embed" ProgID="Visio.Drawing.15" ShapeID="_x0000_i1033" DrawAspect="Content" ObjectID="_1640606781" r:id="rId37"/>
        </w:object>
      </w:r>
    </w:p>
    <w:p w:rsidR="000D1547" w:rsidRPr="003564A1" w:rsidRDefault="00AB69D8" w:rsidP="00AB69D8">
      <w:pPr>
        <w:pStyle w:val="-8"/>
        <w:rPr>
          <w:szCs w:val="21"/>
        </w:rPr>
      </w:pPr>
      <w:bookmarkStart w:id="75" w:name="_Toc29315874"/>
      <w:r>
        <w:rPr>
          <w:rFonts w:hint="eastAsia"/>
        </w:rPr>
        <w:t>图</w:t>
      </w:r>
      <w:r>
        <w:t>3-</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6</w:t>
      </w:r>
      <w:r>
        <w:fldChar w:fldCharType="end"/>
      </w:r>
      <w:r w:rsidR="000D1547" w:rsidRPr="003564A1">
        <w:rPr>
          <w:szCs w:val="21"/>
        </w:rPr>
        <w:t>基于预测的</w:t>
      </w:r>
      <w:r w:rsidR="00967E49">
        <w:rPr>
          <w:rFonts w:hint="eastAsia"/>
          <w:szCs w:val="21"/>
        </w:rPr>
        <w:t>频域</w:t>
      </w:r>
      <w:r w:rsidR="000D1547" w:rsidRPr="003564A1">
        <w:rPr>
          <w:szCs w:val="21"/>
        </w:rPr>
        <w:t>异常检测模型</w:t>
      </w:r>
      <w:bookmarkEnd w:id="75"/>
    </w:p>
    <w:p w:rsidR="000D1547" w:rsidRDefault="000D1547" w:rsidP="000D1547">
      <w:pPr>
        <w:pStyle w:val="aff3"/>
        <w:spacing w:line="240" w:lineRule="auto"/>
        <w:ind w:firstLineChars="0" w:firstLine="0"/>
        <w:jc w:val="center"/>
        <w:rPr>
          <w:sz w:val="21"/>
          <w:szCs w:val="21"/>
        </w:rPr>
      </w:pPr>
      <w:r w:rsidRPr="003564A1">
        <w:rPr>
          <w:sz w:val="21"/>
          <w:szCs w:val="21"/>
        </w:rPr>
        <w:t>Fig.3-</w:t>
      </w:r>
      <w:r>
        <w:rPr>
          <w:sz w:val="21"/>
          <w:szCs w:val="21"/>
        </w:rPr>
        <w:t>6</w:t>
      </w:r>
      <w:r w:rsidRPr="003564A1">
        <w:rPr>
          <w:sz w:val="21"/>
          <w:szCs w:val="21"/>
        </w:rPr>
        <w:t xml:space="preserve"> Anomaly detection model </w:t>
      </w:r>
      <w:r w:rsidR="00967E49" w:rsidRPr="00967E49">
        <w:rPr>
          <w:sz w:val="21"/>
          <w:szCs w:val="21"/>
        </w:rPr>
        <w:t xml:space="preserve">in frequency domain </w:t>
      </w:r>
      <w:r w:rsidRPr="003564A1">
        <w:rPr>
          <w:sz w:val="21"/>
          <w:szCs w:val="21"/>
        </w:rPr>
        <w:t>based on prediction</w:t>
      </w:r>
    </w:p>
    <w:p w:rsidR="000D1547" w:rsidRPr="000D1547" w:rsidRDefault="000D1547" w:rsidP="000D1547">
      <w:pPr>
        <w:pStyle w:val="aff3"/>
        <w:spacing w:line="240" w:lineRule="auto"/>
        <w:ind w:firstLineChars="0" w:firstLine="0"/>
        <w:jc w:val="center"/>
        <w:rPr>
          <w:sz w:val="21"/>
          <w:szCs w:val="21"/>
        </w:rPr>
      </w:pPr>
    </w:p>
    <w:p w:rsidR="00A2710F" w:rsidRPr="000D1547" w:rsidRDefault="00F77435" w:rsidP="000D1547">
      <w:pPr>
        <w:pStyle w:val="aff3"/>
      </w:pPr>
      <w:r w:rsidRPr="0064691A">
        <w:rPr>
          <w:rFonts w:hint="eastAsia"/>
        </w:rPr>
        <w:t>基于以上设计思想，本次研究设计了一种新的</w:t>
      </w:r>
      <w:r w:rsidR="006E73D5">
        <w:rPr>
          <w:rFonts w:hint="eastAsia"/>
        </w:rPr>
        <w:t>面向</w:t>
      </w:r>
      <w:r w:rsidRPr="0064691A">
        <w:rPr>
          <w:rFonts w:hint="eastAsia"/>
        </w:rPr>
        <w:t>电源信号频域目标参数</w:t>
      </w:r>
      <w:r w:rsidR="00967E49">
        <w:rPr>
          <w:rFonts w:hint="eastAsia"/>
        </w:rPr>
        <w:t>，基于预测机制的频域</w:t>
      </w:r>
      <w:r w:rsidRPr="0064691A">
        <w:rPr>
          <w:rFonts w:hint="eastAsia"/>
        </w:rPr>
        <w:t>异常检测模型。模型的具体结构如图</w:t>
      </w:r>
      <w:r w:rsidRPr="0064691A">
        <w:rPr>
          <w:rFonts w:hint="eastAsia"/>
        </w:rPr>
        <w:t>3</w:t>
      </w:r>
      <w:r w:rsidR="004F3D0A">
        <w:rPr>
          <w:rFonts w:hint="eastAsia"/>
        </w:rPr>
        <w:t>-</w:t>
      </w:r>
      <w:r w:rsidR="00F2628D">
        <w:t>6</w:t>
      </w:r>
      <w:r w:rsidRPr="0064691A">
        <w:t>所示</w:t>
      </w:r>
      <w:r w:rsidRPr="0064691A">
        <w:rPr>
          <w:rFonts w:hint="eastAsia"/>
        </w:rPr>
        <w:t>，该</w:t>
      </w:r>
      <w:r w:rsidRPr="0064691A">
        <w:t>模型主要分为</w:t>
      </w:r>
      <w:r w:rsidRPr="0064691A">
        <w:rPr>
          <w:rFonts w:hint="eastAsia"/>
        </w:rPr>
        <w:t>时频处理、</w:t>
      </w:r>
      <w:r w:rsidR="00E3552F">
        <w:rPr>
          <w:rFonts w:hint="eastAsia"/>
        </w:rPr>
        <w:t>预测前</w:t>
      </w:r>
      <w:r w:rsidRPr="0064691A">
        <w:t>数据预处理和</w:t>
      </w:r>
      <w:r w:rsidR="00206A90">
        <w:rPr>
          <w:rFonts w:hint="eastAsia"/>
        </w:rPr>
        <w:t>时间序列预测</w:t>
      </w:r>
      <w:r w:rsidR="00E3552F">
        <w:t>模型</w:t>
      </w:r>
      <w:r w:rsidRPr="0064691A">
        <w:rPr>
          <w:rFonts w:hint="eastAsia"/>
        </w:rPr>
        <w:t>三个</w:t>
      </w:r>
      <w:r w:rsidRPr="0064691A">
        <w:t>部分</w:t>
      </w:r>
      <w:r w:rsidRPr="0064691A">
        <w:rPr>
          <w:rFonts w:hint="eastAsia"/>
        </w:rPr>
        <w:t>，</w:t>
      </w:r>
      <w:r w:rsidRPr="0064691A">
        <w:t>其中</w:t>
      </w:r>
      <w:r w:rsidR="00E3552F">
        <w:rPr>
          <w:rFonts w:hint="eastAsia"/>
        </w:rPr>
        <w:t>预测前</w:t>
      </w:r>
      <w:r w:rsidR="00E3552F" w:rsidRPr="0064691A">
        <w:t>数据预处理</w:t>
      </w:r>
      <w:r w:rsidRPr="0064691A">
        <w:t>部分又由</w:t>
      </w:r>
      <w:r w:rsidRPr="0064691A">
        <w:rPr>
          <w:rFonts w:hint="eastAsia"/>
        </w:rPr>
        <w:t>数据降维、</w:t>
      </w:r>
      <w:r w:rsidRPr="0064691A">
        <w:t>数据清洗</w:t>
      </w:r>
      <w:r w:rsidRPr="0064691A">
        <w:rPr>
          <w:rFonts w:hint="eastAsia"/>
        </w:rPr>
        <w:t>、</w:t>
      </w:r>
      <w:r w:rsidRPr="0064691A">
        <w:t>数据</w:t>
      </w:r>
      <w:r w:rsidRPr="0064691A">
        <w:rPr>
          <w:rFonts w:hint="eastAsia"/>
        </w:rPr>
        <w:t>归一化和</w:t>
      </w:r>
      <w:r w:rsidRPr="0064691A">
        <w:t>数据标记</w:t>
      </w:r>
      <w:r w:rsidRPr="0064691A">
        <w:rPr>
          <w:rFonts w:hint="eastAsia"/>
        </w:rPr>
        <w:t>四</w:t>
      </w:r>
      <w:r w:rsidRPr="0064691A">
        <w:t>个部分组成</w:t>
      </w:r>
      <w:r w:rsidRPr="0064691A">
        <w:rPr>
          <w:rFonts w:hint="eastAsia"/>
        </w:rPr>
        <w:t>。下一小节将对本次研究设计的模型结构进行详细的介绍，并对每个模块结构的实现进行说明。</w:t>
      </w:r>
    </w:p>
    <w:p w:rsidR="00F77435" w:rsidRPr="008D612F" w:rsidRDefault="00967E49" w:rsidP="008D612F">
      <w:pPr>
        <w:pStyle w:val="2"/>
      </w:pPr>
      <w:bookmarkStart w:id="76" w:name="_Toc29315819"/>
      <w:r>
        <w:t>频域</w:t>
      </w:r>
      <w:r w:rsidR="00F77435" w:rsidRPr="008D612F">
        <w:t>异常检测</w:t>
      </w:r>
      <w:r w:rsidR="00F77435" w:rsidRPr="008D612F">
        <w:rPr>
          <w:rFonts w:hint="eastAsia"/>
        </w:rPr>
        <w:t>模型的实现</w:t>
      </w:r>
      <w:bookmarkEnd w:id="76"/>
    </w:p>
    <w:p w:rsidR="00F77435" w:rsidRPr="0064691A" w:rsidRDefault="00F77435" w:rsidP="008D612F">
      <w:pPr>
        <w:pStyle w:val="aff3"/>
      </w:pPr>
      <w:r w:rsidRPr="0064691A">
        <w:t>本次研究提出的面向</w:t>
      </w:r>
      <w:r w:rsidRPr="0064691A">
        <w:rPr>
          <w:rFonts w:hint="eastAsia"/>
        </w:rPr>
        <w:t>电源信号频域目标参数的</w:t>
      </w:r>
      <w:r w:rsidR="00967E49">
        <w:rPr>
          <w:rFonts w:hint="eastAsia"/>
        </w:rPr>
        <w:t>高时效性</w:t>
      </w:r>
      <w:r w:rsidRPr="0064691A">
        <w:rPr>
          <w:rFonts w:hint="eastAsia"/>
        </w:rPr>
        <w:t>异常检测</w:t>
      </w:r>
      <w:r w:rsidRPr="0064691A">
        <w:t>模型结构如</w:t>
      </w:r>
      <w:r w:rsidRPr="0064691A">
        <w:lastRenderedPageBreak/>
        <w:t>图</w:t>
      </w:r>
      <w:r w:rsidRPr="0064691A">
        <w:rPr>
          <w:rFonts w:hint="eastAsia"/>
        </w:rPr>
        <w:t>3</w:t>
      </w:r>
      <w:r w:rsidR="00AF0BCE">
        <w:rPr>
          <w:rFonts w:hint="eastAsia"/>
        </w:rPr>
        <w:t>-</w:t>
      </w:r>
      <w:r w:rsidR="00F2628D">
        <w:t>6</w:t>
      </w:r>
      <w:r w:rsidRPr="0064691A">
        <w:t>所示</w:t>
      </w:r>
      <w:r w:rsidRPr="0064691A">
        <w:rPr>
          <w:rFonts w:hint="eastAsia"/>
        </w:rPr>
        <w:t>，</w:t>
      </w:r>
      <w:r w:rsidR="00594A0D">
        <w:t>接下来</w:t>
      </w:r>
      <w:r w:rsidRPr="0064691A">
        <w:t>对该模型结构进行分模块的说明与实现</w:t>
      </w:r>
      <w:r w:rsidRPr="0064691A">
        <w:rPr>
          <w:rFonts w:hint="eastAsia"/>
        </w:rPr>
        <w:t>。</w:t>
      </w:r>
    </w:p>
    <w:p w:rsidR="00F77435" w:rsidRPr="008D612F" w:rsidRDefault="00F77435" w:rsidP="008D612F">
      <w:pPr>
        <w:pStyle w:val="3"/>
      </w:pPr>
      <w:bookmarkStart w:id="77" w:name="_Toc29315820"/>
      <w:r w:rsidRPr="008D612F">
        <w:rPr>
          <w:rFonts w:hint="eastAsia"/>
        </w:rPr>
        <w:t>时频处理</w:t>
      </w:r>
      <w:bookmarkEnd w:id="77"/>
    </w:p>
    <w:p w:rsidR="00F77435" w:rsidRPr="0064691A" w:rsidRDefault="00F77435" w:rsidP="008D612F">
      <w:pPr>
        <w:pStyle w:val="aff3"/>
      </w:pPr>
      <w:r w:rsidRPr="0064691A">
        <w:t>本次研究提出面向</w:t>
      </w:r>
      <w:r w:rsidRPr="0064691A">
        <w:rPr>
          <w:rFonts w:hint="eastAsia"/>
        </w:rPr>
        <w:t>电源信号频域目标参数的异常检测</w:t>
      </w:r>
      <w:r w:rsidRPr="0064691A">
        <w:t>模型的第一个部分是时频处理</w:t>
      </w:r>
      <w:r w:rsidRPr="0064691A">
        <w:rPr>
          <w:rFonts w:hint="eastAsia"/>
        </w:rPr>
        <w:t>，</w:t>
      </w:r>
      <w:r w:rsidRPr="0064691A">
        <w:t>这一部分的作用是将原始的机载交流电源信号数据转换为时频数据</w:t>
      </w:r>
      <w:r w:rsidRPr="0064691A">
        <w:rPr>
          <w:rFonts w:hint="eastAsia"/>
        </w:rPr>
        <w:t>，</w:t>
      </w:r>
      <w:r w:rsidRPr="0064691A">
        <w:t>具体采用的是短时傅里叶变换</w:t>
      </w:r>
      <w:r w:rsidRPr="0064691A">
        <w:rPr>
          <w:rFonts w:hint="eastAsia"/>
        </w:rPr>
        <w:t>（</w:t>
      </w:r>
      <w:r w:rsidRPr="0064691A">
        <w:rPr>
          <w:rFonts w:hint="eastAsia"/>
        </w:rPr>
        <w:t>STFT</w:t>
      </w:r>
      <w:r w:rsidRPr="0064691A">
        <w:rPr>
          <w:rFonts w:hint="eastAsia"/>
        </w:rPr>
        <w:t>）方法。</w:t>
      </w:r>
    </w:p>
    <w:p w:rsidR="00F77435" w:rsidRPr="0064691A" w:rsidRDefault="00F77435" w:rsidP="008411F2">
      <w:pPr>
        <w:pStyle w:val="aff3"/>
      </w:pPr>
      <w:r w:rsidRPr="0064691A">
        <w:t>在该部分</w:t>
      </w:r>
      <w:r w:rsidRPr="0064691A">
        <w:t>STFT</w:t>
      </w:r>
      <w:r w:rsidRPr="0064691A">
        <w:t>的实现中</w:t>
      </w:r>
      <w:r w:rsidRPr="0064691A">
        <w:rPr>
          <w:rFonts w:hint="eastAsia"/>
        </w:rPr>
        <w:t>，</w:t>
      </w:r>
      <w:r w:rsidRPr="0064691A">
        <w:t>本次研究选用的窗函数为矩形窗</w:t>
      </w:r>
      <w:r w:rsidRPr="0064691A">
        <w:rPr>
          <w:rFonts w:hint="eastAsia"/>
        </w:rPr>
        <w:t>，</w:t>
      </w:r>
      <w:r w:rsidRPr="0064691A">
        <w:t>窗口尺寸为</w:t>
      </w:r>
      <w:r w:rsidRPr="0064691A">
        <w:rPr>
          <w:rFonts w:hint="eastAsia"/>
        </w:rPr>
        <w:t>5</w:t>
      </w:r>
      <w:r w:rsidRPr="0064691A">
        <w:t>00ms</w:t>
      </w:r>
      <w:r w:rsidRPr="0064691A">
        <w:rPr>
          <w:rFonts w:hint="eastAsia"/>
        </w:rPr>
        <w:t>，</w:t>
      </w:r>
      <w:r w:rsidRPr="0064691A">
        <w:t>即每次通过窗函数截取长度为</w:t>
      </w:r>
      <w:r w:rsidRPr="0064691A">
        <w:rPr>
          <w:rFonts w:hint="eastAsia"/>
        </w:rPr>
        <w:t>5</w:t>
      </w:r>
      <w:r w:rsidRPr="0064691A">
        <w:t>00</w:t>
      </w:r>
      <w:r w:rsidRPr="0064691A">
        <w:rPr>
          <w:rFonts w:hint="eastAsia"/>
        </w:rPr>
        <w:t>m</w:t>
      </w:r>
      <w:r w:rsidRPr="0064691A">
        <w:t>s</w:t>
      </w:r>
      <w:r w:rsidRPr="0064691A">
        <w:t>的原始机载交流电源信号</w:t>
      </w:r>
      <w:proofErr w:type="gramStart"/>
      <w:r w:rsidRPr="0064691A">
        <w:t>帧</w:t>
      </w:r>
      <w:proofErr w:type="gramEnd"/>
      <w:r w:rsidRPr="0064691A">
        <w:t>进行快速傅里叶变换</w:t>
      </w:r>
      <w:r w:rsidRPr="0064691A">
        <w:rPr>
          <w:rFonts w:hint="eastAsia"/>
        </w:rPr>
        <w:t>（</w:t>
      </w:r>
      <w:r w:rsidRPr="0064691A">
        <w:rPr>
          <w:rFonts w:hint="eastAsia"/>
        </w:rPr>
        <w:t>FFT</w:t>
      </w:r>
      <w:r w:rsidRPr="0064691A">
        <w:rPr>
          <w:rFonts w:hint="eastAsia"/>
        </w:rPr>
        <w:t>）运算。</w:t>
      </w:r>
      <w:r w:rsidR="008411F2">
        <w:rPr>
          <w:rFonts w:hint="eastAsia"/>
        </w:rPr>
        <w:t>对于</w:t>
      </w:r>
      <w:r w:rsidR="008411F2">
        <w:rPr>
          <w:rFonts w:hint="eastAsia"/>
        </w:rPr>
        <w:t>STFT</w:t>
      </w:r>
      <w:r w:rsidR="008411F2">
        <w:rPr>
          <w:rFonts w:hint="eastAsia"/>
        </w:rPr>
        <w:t>来说，</w:t>
      </w:r>
      <w:r w:rsidRPr="0064691A">
        <w:rPr>
          <w:rFonts w:hint="eastAsia"/>
        </w:rPr>
        <w:t>窗口尺寸参数</w:t>
      </w:r>
      <w:r w:rsidR="008411F2">
        <w:rPr>
          <w:rFonts w:hint="eastAsia"/>
        </w:rPr>
        <w:t>值的选定十分重要，直接影响到时频数据在时域与频域两个方面的分辨率，进而影响到后续的预测结果。本次</w:t>
      </w:r>
      <w:r w:rsidR="008411F2">
        <w:rPr>
          <w:rFonts w:hint="eastAsia"/>
        </w:rPr>
        <w:t>STFT</w:t>
      </w:r>
      <w:r w:rsidR="008411F2" w:rsidRPr="0064691A">
        <w:rPr>
          <w:rFonts w:hint="eastAsia"/>
        </w:rPr>
        <w:t>窗口尺寸参数</w:t>
      </w:r>
      <w:r w:rsidR="00EA740F">
        <w:rPr>
          <w:rFonts w:hint="eastAsia"/>
        </w:rPr>
        <w:t>的具体数</w:t>
      </w:r>
      <w:r w:rsidRPr="0064691A">
        <w:rPr>
          <w:rFonts w:hint="eastAsia"/>
        </w:rPr>
        <w:t>值是结合本次课题依托的整体实验平台</w:t>
      </w:r>
      <w:r w:rsidR="008411F2">
        <w:rPr>
          <w:rFonts w:hint="eastAsia"/>
        </w:rPr>
        <w:t>实际情况</w:t>
      </w:r>
      <w:r w:rsidRPr="0064691A">
        <w:rPr>
          <w:rFonts w:hint="eastAsia"/>
        </w:rPr>
        <w:t>来选定的，</w:t>
      </w:r>
      <w:r w:rsidR="00E9700B">
        <w:rPr>
          <w:rFonts w:hint="eastAsia"/>
        </w:rPr>
        <w:t>考虑因素主要有</w:t>
      </w:r>
      <w:r w:rsidR="008411F2">
        <w:rPr>
          <w:rFonts w:hint="eastAsia"/>
        </w:rPr>
        <w:t>三</w:t>
      </w:r>
      <w:r w:rsidR="00E9700B">
        <w:rPr>
          <w:rFonts w:hint="eastAsia"/>
        </w:rPr>
        <w:t>点：一是</w:t>
      </w:r>
      <w:r w:rsidRPr="0064691A">
        <w:rPr>
          <w:rFonts w:hint="eastAsia"/>
        </w:rPr>
        <w:t>考虑到整体实验运行流程中，对电源信号频域关键参数值的预</w:t>
      </w:r>
      <w:r w:rsidR="00EA740F">
        <w:rPr>
          <w:rFonts w:hint="eastAsia"/>
        </w:rPr>
        <w:t>测情况需要传输至总调度台显示，</w:t>
      </w:r>
      <w:r w:rsidR="008411F2">
        <w:rPr>
          <w:rFonts w:hint="eastAsia"/>
        </w:rPr>
        <w:t>显示频率不宜过高，即</w:t>
      </w:r>
      <w:r w:rsidR="00EA740F">
        <w:rPr>
          <w:rFonts w:hint="eastAsia"/>
        </w:rPr>
        <w:t>采样截取信号帧的频率不宜过高</w:t>
      </w:r>
      <w:r w:rsidR="008411F2">
        <w:rPr>
          <w:rFonts w:hint="eastAsia"/>
        </w:rPr>
        <w:t>，窗口尺寸不能过小</w:t>
      </w:r>
      <w:r w:rsidR="00EA740F">
        <w:rPr>
          <w:rFonts w:hint="eastAsia"/>
        </w:rPr>
        <w:t>；</w:t>
      </w:r>
      <w:r w:rsidR="00E9700B">
        <w:rPr>
          <w:rFonts w:hint="eastAsia"/>
        </w:rPr>
        <w:t>二是</w:t>
      </w:r>
      <w:r w:rsidRPr="0064691A">
        <w:rPr>
          <w:rFonts w:hint="eastAsia"/>
        </w:rPr>
        <w:t>考虑到平台内各个部分的数据传输时间损耗，预测目标参数值的周期不宜过短</w:t>
      </w:r>
      <w:r w:rsidR="008411F2">
        <w:rPr>
          <w:rFonts w:hint="eastAsia"/>
        </w:rPr>
        <w:t>，否则如果异常检测模块的实际处理时间小于数据收发时间，那么异常检测模块就会处在等待数据进入的空闲状态，资源会被浪费，这也要求窗口尺寸不能过小；三是为了达到对目标参数超前预测的效果，考虑</w:t>
      </w:r>
      <w:r w:rsidR="008411F2">
        <w:rPr>
          <w:rFonts w:hint="eastAsia"/>
        </w:rPr>
        <w:t>STFT</w:t>
      </w:r>
      <w:r w:rsidR="008411F2">
        <w:rPr>
          <w:rFonts w:hint="eastAsia"/>
        </w:rPr>
        <w:t>本身对信号</w:t>
      </w:r>
      <w:proofErr w:type="gramStart"/>
      <w:r w:rsidR="008411F2">
        <w:rPr>
          <w:rFonts w:hint="eastAsia"/>
        </w:rPr>
        <w:t>帧</w:t>
      </w:r>
      <w:proofErr w:type="gramEnd"/>
      <w:r w:rsidR="008411F2">
        <w:rPr>
          <w:rFonts w:hint="eastAsia"/>
        </w:rPr>
        <w:t>进行</w:t>
      </w:r>
      <w:r w:rsidR="008411F2">
        <w:rPr>
          <w:rFonts w:hint="eastAsia"/>
        </w:rPr>
        <w:t>FFT</w:t>
      </w:r>
      <w:r w:rsidR="008411F2">
        <w:rPr>
          <w:rFonts w:hint="eastAsia"/>
        </w:rPr>
        <w:t>运算的固有延迟，窗口尺寸也不宜过大。因此窗口尺寸</w:t>
      </w:r>
      <w:r w:rsidRPr="0064691A">
        <w:rPr>
          <w:rFonts w:hint="eastAsia"/>
        </w:rPr>
        <w:t>应当取适中的值，因此将窗函数的窗口尺寸选取为</w:t>
      </w:r>
      <w:r w:rsidRPr="0064691A">
        <w:rPr>
          <w:rFonts w:hint="eastAsia"/>
        </w:rPr>
        <w:t>5</w:t>
      </w:r>
      <w:r w:rsidRPr="0064691A">
        <w:t>00ms</w:t>
      </w:r>
      <w:r w:rsidRPr="0064691A">
        <w:rPr>
          <w:rFonts w:hint="eastAsia"/>
        </w:rPr>
        <w:t>。</w:t>
      </w:r>
    </w:p>
    <w:p w:rsidR="00F77435" w:rsidRPr="0064691A" w:rsidRDefault="00F77435" w:rsidP="008D612F">
      <w:pPr>
        <w:pStyle w:val="aff3"/>
      </w:pPr>
      <w:r w:rsidRPr="0064691A">
        <w:t>通过</w:t>
      </w:r>
      <w:r w:rsidRPr="0064691A">
        <w:t>STFT</w:t>
      </w:r>
      <w:r w:rsidRPr="0064691A">
        <w:t>的处理</w:t>
      </w:r>
      <w:r w:rsidRPr="0064691A">
        <w:rPr>
          <w:rFonts w:hint="eastAsia"/>
        </w:rPr>
        <w:t>，</w:t>
      </w:r>
      <w:r w:rsidRPr="0064691A">
        <w:t>可以将原始电源信号电压</w:t>
      </w:r>
      <w:r w:rsidRPr="0064691A">
        <w:rPr>
          <w:rFonts w:hint="eastAsia"/>
        </w:rPr>
        <w:t>-</w:t>
      </w:r>
      <w:r w:rsidRPr="0064691A">
        <w:t>时间</w:t>
      </w:r>
      <w:r w:rsidRPr="0064691A">
        <w:rPr>
          <w:rFonts w:hint="eastAsia"/>
        </w:rPr>
        <w:t>（</w:t>
      </w:r>
      <w:r w:rsidRPr="0064691A">
        <w:rPr>
          <w:rFonts w:hint="eastAsia"/>
        </w:rPr>
        <w:t>V</w:t>
      </w:r>
      <w:r w:rsidRPr="0064691A">
        <w:t>-t</w:t>
      </w:r>
      <w:r w:rsidRPr="0064691A">
        <w:rPr>
          <w:rFonts w:hint="eastAsia"/>
        </w:rPr>
        <w:t>）</w:t>
      </w:r>
      <w:r w:rsidRPr="0064691A">
        <w:t>数据转换为时频</w:t>
      </w:r>
      <w:r w:rsidRPr="0064691A">
        <w:rPr>
          <w:rFonts w:hint="eastAsia"/>
        </w:rPr>
        <w:t>（</w:t>
      </w:r>
      <w:r w:rsidRPr="0064691A">
        <w:rPr>
          <w:rFonts w:hint="eastAsia"/>
        </w:rPr>
        <w:t>F-</w:t>
      </w:r>
      <w:r w:rsidRPr="0064691A">
        <w:t>t</w:t>
      </w:r>
      <w:r w:rsidRPr="0064691A">
        <w:rPr>
          <w:rFonts w:hint="eastAsia"/>
        </w:rPr>
        <w:t>）</w:t>
      </w:r>
      <w:r w:rsidRPr="0064691A">
        <w:t>数据</w:t>
      </w:r>
      <w:r w:rsidRPr="0064691A">
        <w:rPr>
          <w:rFonts w:hint="eastAsia"/>
        </w:rPr>
        <w:t>。</w:t>
      </w:r>
      <w:r w:rsidRPr="0064691A">
        <w:t>时频数据是一种二维的数据</w:t>
      </w:r>
      <w:r w:rsidRPr="0064691A">
        <w:rPr>
          <w:rFonts w:hint="eastAsia"/>
        </w:rPr>
        <w:t>，</w:t>
      </w:r>
      <w:r w:rsidRPr="0064691A">
        <w:t>也正是适用于神经网络模型的数据集形式</w:t>
      </w:r>
      <w:r w:rsidRPr="0064691A">
        <w:rPr>
          <w:rFonts w:hint="eastAsia"/>
        </w:rPr>
        <w:t>。</w:t>
      </w:r>
      <w:r w:rsidRPr="0064691A">
        <w:t>可以将时频数据中频域维度的各个频率项视为机器学习数据集中的特征向量</w:t>
      </w:r>
      <w:r w:rsidRPr="0064691A">
        <w:rPr>
          <w:rFonts w:hint="eastAsia"/>
        </w:rPr>
        <w:t>，</w:t>
      </w:r>
      <w:r w:rsidRPr="0064691A">
        <w:t>每个频率分量成分对应一个特征维度</w:t>
      </w:r>
      <w:r w:rsidRPr="0064691A">
        <w:rPr>
          <w:rFonts w:hint="eastAsia"/>
        </w:rPr>
        <w:t>，而时频数据中时域维度的时刻序列则可以视为机器学习数据集中的索引项。</w:t>
      </w:r>
    </w:p>
    <w:p w:rsidR="00F77435" w:rsidRPr="0064691A" w:rsidRDefault="00206A90" w:rsidP="0064691A">
      <w:pPr>
        <w:pStyle w:val="3"/>
      </w:pPr>
      <w:bookmarkStart w:id="78" w:name="_Toc29315821"/>
      <w:r>
        <w:rPr>
          <w:rFonts w:hint="eastAsia"/>
        </w:rPr>
        <w:t>预测前</w:t>
      </w:r>
      <w:r w:rsidR="00F77435" w:rsidRPr="0064691A">
        <w:t>数据预处理</w:t>
      </w:r>
      <w:bookmarkEnd w:id="78"/>
    </w:p>
    <w:p w:rsidR="00F77435" w:rsidRPr="0064691A" w:rsidRDefault="00F77435" w:rsidP="008D612F">
      <w:pPr>
        <w:pStyle w:val="aff3"/>
      </w:pPr>
      <w:r w:rsidRPr="0064691A">
        <w:t>对于机器学习任务来说</w:t>
      </w:r>
      <w:r w:rsidRPr="0064691A">
        <w:rPr>
          <w:rFonts w:hint="eastAsia"/>
        </w:rPr>
        <w:t>，</w:t>
      </w:r>
      <w:r w:rsidRPr="0064691A">
        <w:t>数据预处理是十分重要的</w:t>
      </w:r>
      <w:r w:rsidRPr="0064691A">
        <w:rPr>
          <w:rFonts w:hint="eastAsia"/>
        </w:rPr>
        <w:t>，</w:t>
      </w:r>
      <w:r w:rsidRPr="0064691A">
        <w:t>它在很大程度上影响了模型最后的结果</w:t>
      </w:r>
      <w:r w:rsidRPr="0064691A">
        <w:rPr>
          <w:rFonts w:hint="eastAsia"/>
        </w:rPr>
        <w:t>。对于本次处理电源信号数据的任务来说，数据预处理的流程可分为：数据降维、数据清洗、数据归一化和数据标记四个部分。</w:t>
      </w:r>
    </w:p>
    <w:p w:rsidR="00F77435" w:rsidRPr="0064691A" w:rsidRDefault="00F77435" w:rsidP="008D612F">
      <w:pPr>
        <w:pStyle w:val="aff3"/>
      </w:pPr>
      <w:r w:rsidRPr="0064691A">
        <w:rPr>
          <w:rFonts w:hint="eastAsia"/>
        </w:rPr>
        <w:t>数据预处理的第一步是数据降维。</w:t>
      </w:r>
      <w:proofErr w:type="gramStart"/>
      <w:r w:rsidRPr="0064691A">
        <w:rPr>
          <w:rFonts w:hint="eastAsia"/>
        </w:rPr>
        <w:t>数据降维通常</w:t>
      </w:r>
      <w:proofErr w:type="gramEnd"/>
      <w:r w:rsidRPr="0064691A">
        <w:rPr>
          <w:rFonts w:hint="eastAsia"/>
        </w:rPr>
        <w:t>又被称为特征提取，</w:t>
      </w:r>
      <w:r w:rsidRPr="0064691A">
        <w:t>在很多数据处理的任务中</w:t>
      </w:r>
      <w:r w:rsidRPr="0064691A">
        <w:rPr>
          <w:rFonts w:hint="eastAsia"/>
        </w:rPr>
        <w:t>，</w:t>
      </w:r>
      <w:r w:rsidRPr="0064691A">
        <w:t>需要被处理的数据都</w:t>
      </w:r>
      <w:r w:rsidRPr="0064691A">
        <w:rPr>
          <w:rFonts w:hint="eastAsia"/>
        </w:rPr>
        <w:t>属于高维数据，具有非常多的特征数目。</w:t>
      </w:r>
      <w:r w:rsidRPr="0064691A">
        <w:rPr>
          <w:rFonts w:hint="eastAsia"/>
        </w:rPr>
        <w:t xml:space="preserve"> </w:t>
      </w:r>
      <w:r w:rsidRPr="0064691A">
        <w:rPr>
          <w:rFonts w:hint="eastAsia"/>
        </w:rPr>
        <w:lastRenderedPageBreak/>
        <w:t>在本次研究中，</w:t>
      </w:r>
      <w:r w:rsidRPr="0064691A">
        <w:rPr>
          <w:rFonts w:hint="eastAsia"/>
        </w:rPr>
        <w:t>LSTM</w:t>
      </w:r>
      <w:r w:rsidRPr="0064691A">
        <w:rPr>
          <w:rFonts w:hint="eastAsia"/>
        </w:rPr>
        <w:t>神经网络模型的输入是时频数据，其频率项的特征分量数目非常多，可至数万之多，如果不</w:t>
      </w:r>
      <w:proofErr w:type="gramStart"/>
      <w:r w:rsidRPr="0064691A">
        <w:rPr>
          <w:rFonts w:hint="eastAsia"/>
        </w:rPr>
        <w:t>进行降维处理</w:t>
      </w:r>
      <w:proofErr w:type="gramEnd"/>
      <w:r w:rsidRPr="0064691A">
        <w:rPr>
          <w:rFonts w:hint="eastAsia"/>
        </w:rPr>
        <w:t>，直接进行分析通常会带来极大的计算量，一方面这会使后续的模型训练时间大大增加，另一方面，过多的特征数目会带来很大的噪声，影响模型的收敛和最终结果。因此，在直接对数据进行分析之前需要对先提取出高维数据的特征，在保证结果不受影响的情况下，尽可能地减小原始数据的维数。本次实验中通过</w:t>
      </w:r>
      <w:r w:rsidRPr="0064691A">
        <w:rPr>
          <w:rFonts w:hint="eastAsia"/>
        </w:rPr>
        <w:t>STFT</w:t>
      </w:r>
      <w:r w:rsidRPr="0064691A">
        <w:t>处理得到的</w:t>
      </w:r>
      <w:r w:rsidRPr="0064691A">
        <w:rPr>
          <w:rFonts w:hint="eastAsia"/>
        </w:rPr>
        <w:t>时</w:t>
      </w:r>
      <w:proofErr w:type="gramStart"/>
      <w:r w:rsidRPr="0064691A">
        <w:rPr>
          <w:rFonts w:hint="eastAsia"/>
        </w:rPr>
        <w:t>频</w:t>
      </w:r>
      <w:r w:rsidRPr="0064691A">
        <w:t>数据量</w:t>
      </w:r>
      <w:r w:rsidRPr="0064691A">
        <w:rPr>
          <w:rFonts w:hint="eastAsia"/>
        </w:rPr>
        <w:t>是</w:t>
      </w:r>
      <w:proofErr w:type="gramEnd"/>
      <w:r w:rsidRPr="0064691A">
        <w:rPr>
          <w:rFonts w:hint="eastAsia"/>
        </w:rPr>
        <w:t>十分庞大的，这是因为转换后时频数据中频域部分为完整的频谱，因此时频数据的维度太高。而且其中的绝大多数特征分量是我们不需要关心的，因此需要对这些完整的频域数据</w:t>
      </w:r>
      <w:proofErr w:type="gramStart"/>
      <w:r w:rsidRPr="0064691A">
        <w:rPr>
          <w:rFonts w:hint="eastAsia"/>
        </w:rPr>
        <w:t>进行降维处理</w:t>
      </w:r>
      <w:proofErr w:type="gramEnd"/>
      <w:r w:rsidRPr="0064691A">
        <w:rPr>
          <w:rFonts w:hint="eastAsia"/>
        </w:rPr>
        <w:t>。</w:t>
      </w:r>
    </w:p>
    <w:p w:rsidR="00F77435" w:rsidRPr="0064691A" w:rsidRDefault="00F77435" w:rsidP="008D612F">
      <w:pPr>
        <w:pStyle w:val="aff3"/>
      </w:pPr>
      <w:r w:rsidRPr="0064691A">
        <w:t>一般来说</w:t>
      </w:r>
      <w:r w:rsidRPr="0064691A">
        <w:rPr>
          <w:rFonts w:hint="eastAsia"/>
        </w:rPr>
        <w:t>，</w:t>
      </w:r>
      <w:proofErr w:type="gramStart"/>
      <w:r w:rsidRPr="0064691A">
        <w:rPr>
          <w:rFonts w:hint="eastAsia"/>
        </w:rPr>
        <w:t>降维算法</w:t>
      </w:r>
      <w:proofErr w:type="gramEnd"/>
      <w:r w:rsidRPr="0064691A">
        <w:rPr>
          <w:rFonts w:hint="eastAsia"/>
        </w:rPr>
        <w:t>适用于特征分量之间的关联性不易被显性发现的情形，其中最常用的是主成分分析法</w:t>
      </w:r>
      <w:r w:rsidR="00424CDC" w:rsidRPr="0064691A">
        <w:rPr>
          <w:rFonts w:hint="eastAsia"/>
        </w:rPr>
        <w:t>（</w:t>
      </w:r>
      <w:r w:rsidR="00424CDC">
        <w:rPr>
          <w:rFonts w:hint="eastAsia"/>
        </w:rPr>
        <w:t>P</w:t>
      </w:r>
      <w:r w:rsidR="00424CDC">
        <w:t>rincipal Component Analysis</w:t>
      </w:r>
      <w:r w:rsidR="00424CDC">
        <w:rPr>
          <w:rFonts w:hint="eastAsia"/>
        </w:rPr>
        <w:t>，</w:t>
      </w:r>
      <w:r w:rsidR="00424CDC" w:rsidRPr="0064691A">
        <w:rPr>
          <w:rFonts w:hint="eastAsia"/>
        </w:rPr>
        <w:t>PCA</w:t>
      </w:r>
      <w:r w:rsidR="00424CDC">
        <w:rPr>
          <w:rFonts w:hint="eastAsia"/>
        </w:rPr>
        <w:t>）</w:t>
      </w:r>
      <w:r w:rsidR="00424CDC" w:rsidRPr="00424CDC">
        <w:rPr>
          <w:vertAlign w:val="superscript"/>
        </w:rPr>
        <w:fldChar w:fldCharType="begin"/>
      </w:r>
      <w:r w:rsidR="00424CDC" w:rsidRPr="00424CDC">
        <w:rPr>
          <w:vertAlign w:val="superscript"/>
        </w:rPr>
        <w:instrText xml:space="preserve"> </w:instrText>
      </w:r>
      <w:r w:rsidR="00424CDC" w:rsidRPr="00424CDC">
        <w:rPr>
          <w:rFonts w:hint="eastAsia"/>
          <w:vertAlign w:val="superscript"/>
        </w:rPr>
        <w:instrText>REF _Ref27255766 \r \h</w:instrText>
      </w:r>
      <w:r w:rsidR="00424CDC" w:rsidRPr="00424CDC">
        <w:rPr>
          <w:vertAlign w:val="superscript"/>
        </w:rPr>
        <w:instrText xml:space="preserve"> </w:instrText>
      </w:r>
      <w:r w:rsidR="00424CDC">
        <w:rPr>
          <w:vertAlign w:val="superscript"/>
        </w:rPr>
        <w:instrText xml:space="preserve"> \* MERGEFORMAT </w:instrText>
      </w:r>
      <w:r w:rsidR="00424CDC" w:rsidRPr="00424CDC">
        <w:rPr>
          <w:vertAlign w:val="superscript"/>
        </w:rPr>
      </w:r>
      <w:r w:rsidR="00424CDC" w:rsidRPr="00424CDC">
        <w:rPr>
          <w:vertAlign w:val="superscript"/>
        </w:rPr>
        <w:fldChar w:fldCharType="separate"/>
      </w:r>
      <w:r w:rsidR="00C2341A">
        <w:rPr>
          <w:vertAlign w:val="superscript"/>
        </w:rPr>
        <w:t>[31]</w:t>
      </w:r>
      <w:r w:rsidR="00424CDC" w:rsidRPr="00424CDC">
        <w:rPr>
          <w:vertAlign w:val="superscript"/>
        </w:rPr>
        <w:fldChar w:fldCharType="end"/>
      </w:r>
      <w:r w:rsidRPr="0064691A">
        <w:rPr>
          <w:rFonts w:hint="eastAsia"/>
        </w:rPr>
        <w:t>。</w:t>
      </w:r>
    </w:p>
    <w:p w:rsidR="00F77435" w:rsidRPr="0064691A" w:rsidRDefault="00F77435" w:rsidP="00B8753A">
      <w:pPr>
        <w:pStyle w:val="aff3"/>
      </w:pPr>
      <w:r w:rsidRPr="0064691A">
        <w:rPr>
          <w:rFonts w:hint="eastAsia"/>
        </w:rPr>
        <w:t>本次研究中使用的是电源信号的时频数据，其形式较为特殊，大多数特征维度的值固定为极小值，均可忽略不计。而且由于研究目的是进行基波及其高次谐波的异常检测，因此不需要使用上述这些具有普适性</w:t>
      </w:r>
      <w:proofErr w:type="gramStart"/>
      <w:r w:rsidRPr="0064691A">
        <w:rPr>
          <w:rFonts w:hint="eastAsia"/>
        </w:rPr>
        <w:t>的降维算法</w:t>
      </w:r>
      <w:proofErr w:type="gramEnd"/>
      <w:r w:rsidRPr="0064691A">
        <w:rPr>
          <w:rFonts w:hint="eastAsia"/>
        </w:rPr>
        <w:t>，而是采用人工剔除筛选特征的方法来降维。这里我们只需要关注电源信号的基波与主要高次谐波即可，其中次数过高的谐波由于其含量过低可以被直接剔除，而且由于本次研究采用的是平衡三相发电机，所以偶次谐波也忽略并剔除，只保留基波和若干</w:t>
      </w:r>
      <w:proofErr w:type="gramStart"/>
      <w:r w:rsidRPr="0064691A">
        <w:rPr>
          <w:rFonts w:hint="eastAsia"/>
        </w:rPr>
        <w:t>低次的奇次</w:t>
      </w:r>
      <w:proofErr w:type="gramEnd"/>
      <w:r w:rsidRPr="0064691A">
        <w:rPr>
          <w:rFonts w:hint="eastAsia"/>
        </w:rPr>
        <w:t>谐波即可</w:t>
      </w:r>
      <w:r w:rsidR="00B8753A">
        <w:rPr>
          <w:rFonts w:hint="eastAsia"/>
        </w:rPr>
        <w:t>。</w:t>
      </w:r>
    </w:p>
    <w:p w:rsidR="00F77435" w:rsidRPr="0064691A" w:rsidRDefault="00F77435" w:rsidP="008D612F">
      <w:pPr>
        <w:pStyle w:val="aff3"/>
      </w:pPr>
      <w:r w:rsidRPr="0064691A">
        <w:rPr>
          <w:rFonts w:hint="eastAsia"/>
        </w:rPr>
        <w:t>数据预处理</w:t>
      </w:r>
      <w:r w:rsidRPr="0064691A">
        <w:t>的第二步是数据清洗</w:t>
      </w:r>
      <w:r w:rsidRPr="0064691A">
        <w:rPr>
          <w:rFonts w:hint="eastAsia"/>
        </w:rPr>
        <w:t>。</w:t>
      </w:r>
      <w:r w:rsidRPr="0064691A">
        <w:t>对</w:t>
      </w:r>
      <w:proofErr w:type="gramStart"/>
      <w:r w:rsidRPr="0064691A">
        <w:rPr>
          <w:rFonts w:hint="eastAsia"/>
        </w:rPr>
        <w:t>降维</w:t>
      </w:r>
      <w:r w:rsidRPr="0064691A">
        <w:t>后</w:t>
      </w:r>
      <w:proofErr w:type="gramEnd"/>
      <w:r w:rsidRPr="0064691A">
        <w:t>的频谱数据进行检查和清洗是十分重要的</w:t>
      </w:r>
      <w:r w:rsidRPr="0064691A">
        <w:rPr>
          <w:rFonts w:hint="eastAsia"/>
        </w:rPr>
        <w:t>，数据清洗分为</w:t>
      </w:r>
      <w:r w:rsidRPr="0064691A">
        <w:t>去除重复数据</w:t>
      </w:r>
      <w:r w:rsidRPr="0064691A">
        <w:rPr>
          <w:rFonts w:hint="eastAsia"/>
        </w:rPr>
        <w:t>和</w:t>
      </w:r>
      <w:r w:rsidRPr="0064691A">
        <w:t>填补</w:t>
      </w:r>
      <w:proofErr w:type="gramStart"/>
      <w:r w:rsidRPr="0064691A">
        <w:t>缺失值</w:t>
      </w:r>
      <w:proofErr w:type="gramEnd"/>
      <w:r w:rsidRPr="0064691A">
        <w:t>两部分</w:t>
      </w:r>
      <w:r w:rsidRPr="0064691A">
        <w:rPr>
          <w:rFonts w:hint="eastAsia"/>
        </w:rPr>
        <w:t>。对于本次采用的电源信号频谱的时序串联数据，去除重复数据可以检查时间序列，以时间序列为索引，去除采样时刻相同的重复数据。然后检查原始数据中是否有缺失值，如果有，就采用</w:t>
      </w:r>
      <w:r w:rsidRPr="0064691A">
        <w:rPr>
          <w:rFonts w:hint="eastAsia"/>
        </w:rPr>
        <w:t>k</w:t>
      </w:r>
      <w:r w:rsidRPr="0064691A">
        <w:t>最近邻算法</w:t>
      </w:r>
      <w:r w:rsidR="00CA7E5A" w:rsidRPr="00CA7E5A">
        <w:rPr>
          <w:vertAlign w:val="superscript"/>
        </w:rPr>
        <w:fldChar w:fldCharType="begin"/>
      </w:r>
      <w:r w:rsidR="00CA7E5A" w:rsidRPr="00CA7E5A">
        <w:rPr>
          <w:vertAlign w:val="superscript"/>
        </w:rPr>
        <w:instrText xml:space="preserve"> REF _Ref27255851 \r \h </w:instrText>
      </w:r>
      <w:r w:rsidR="00CA7E5A">
        <w:rPr>
          <w:vertAlign w:val="superscript"/>
        </w:rPr>
        <w:instrText xml:space="preserve"> \* MERGEFORMAT </w:instrText>
      </w:r>
      <w:r w:rsidR="00CA7E5A" w:rsidRPr="00CA7E5A">
        <w:rPr>
          <w:vertAlign w:val="superscript"/>
        </w:rPr>
      </w:r>
      <w:r w:rsidR="00CA7E5A" w:rsidRPr="00CA7E5A">
        <w:rPr>
          <w:vertAlign w:val="superscript"/>
        </w:rPr>
        <w:fldChar w:fldCharType="separate"/>
      </w:r>
      <w:r w:rsidR="00C2341A">
        <w:rPr>
          <w:vertAlign w:val="superscript"/>
        </w:rPr>
        <w:t>[32]</w:t>
      </w:r>
      <w:r w:rsidR="00CA7E5A" w:rsidRPr="00CA7E5A">
        <w:rPr>
          <w:vertAlign w:val="superscript"/>
        </w:rPr>
        <w:fldChar w:fldCharType="end"/>
      </w:r>
      <w:r w:rsidRPr="0064691A">
        <w:t>进行</w:t>
      </w:r>
      <w:proofErr w:type="gramStart"/>
      <w:r w:rsidRPr="0064691A">
        <w:t>缺失值</w:t>
      </w:r>
      <w:proofErr w:type="gramEnd"/>
      <w:r w:rsidRPr="0064691A">
        <w:t>的填补</w:t>
      </w:r>
      <w:r w:rsidRPr="0064691A">
        <w:rPr>
          <w:rFonts w:hint="eastAsia"/>
        </w:rPr>
        <w:t>。这里对于</w:t>
      </w:r>
      <w:r w:rsidRPr="0064691A">
        <w:rPr>
          <w:rFonts w:hint="eastAsia"/>
        </w:rPr>
        <w:t>k</w:t>
      </w:r>
      <w:r w:rsidRPr="0064691A">
        <w:rPr>
          <w:rFonts w:hint="eastAsia"/>
        </w:rPr>
        <w:t>最近邻算法不再重点介绍。</w:t>
      </w:r>
    </w:p>
    <w:p w:rsidR="00F77435" w:rsidRDefault="00F77435" w:rsidP="008D612F">
      <w:pPr>
        <w:pStyle w:val="aff3"/>
      </w:pPr>
      <w:r w:rsidRPr="0064691A">
        <w:rPr>
          <w:rFonts w:hint="eastAsia"/>
        </w:rPr>
        <w:t>数据预处理</w:t>
      </w:r>
      <w:r w:rsidRPr="0064691A">
        <w:t>的第</w:t>
      </w:r>
      <w:r w:rsidRPr="0064691A">
        <w:rPr>
          <w:rFonts w:hint="eastAsia"/>
        </w:rPr>
        <w:t>三</w:t>
      </w:r>
      <w:r w:rsidRPr="0064691A">
        <w:t>步</w:t>
      </w:r>
      <w:r w:rsidRPr="0064691A">
        <w:rPr>
          <w:rFonts w:hint="eastAsia"/>
        </w:rPr>
        <w:t>是数据归一化。数据归一化又被称为数据缩放，本次研究使用的电源信号频谱数据的数值变化区间较大，既存在较大数量级的频率幅度数值，可至</w:t>
      </w:r>
      <m:oMath>
        <m:sSup>
          <m:sSupPr>
            <m:ctrlPr>
              <w:rPr>
                <w:rFonts w:ascii="Cambria Math" w:hAnsi="Cambria Math" w:cs="Times New Roman"/>
              </w:rPr>
            </m:ctrlPr>
          </m:sSupPr>
          <m:e>
            <m:r>
              <m:rPr>
                <m:nor/>
              </m:rPr>
              <w:rPr>
                <w:rFonts w:cs="Times New Roman"/>
              </w:rPr>
              <m:t>10</m:t>
            </m:r>
          </m:e>
          <m:sup>
            <m:r>
              <m:rPr>
                <m:nor/>
              </m:rPr>
              <w:rPr>
                <w:rFonts w:cs="Times New Roman"/>
              </w:rPr>
              <m:t>5</m:t>
            </m:r>
          </m:sup>
        </m:sSup>
      </m:oMath>
      <w:r w:rsidRPr="0064691A">
        <w:t>量级</w:t>
      </w:r>
      <w:r w:rsidRPr="0064691A">
        <w:rPr>
          <w:rFonts w:hint="eastAsia"/>
        </w:rPr>
        <w:t>，</w:t>
      </w:r>
      <w:r w:rsidRPr="0064691A">
        <w:t>同时</w:t>
      </w:r>
      <w:r w:rsidRPr="0064691A">
        <w:rPr>
          <w:rFonts w:hint="eastAsia"/>
        </w:rPr>
        <w:t>也存在较小数量级的频率幅度数值，如</w:t>
      </w:r>
      <m:oMath>
        <m:sSup>
          <m:sSupPr>
            <m:ctrlPr>
              <w:rPr>
                <w:rFonts w:ascii="Cambria Math" w:hAnsi="Cambria Math" w:cs="Times New Roman"/>
              </w:rPr>
            </m:ctrlPr>
          </m:sSupPr>
          <m:e>
            <m:r>
              <m:rPr>
                <m:nor/>
              </m:rPr>
              <w:rPr>
                <w:rFonts w:cs="Times New Roman"/>
              </w:rPr>
              <m:t>10</m:t>
            </m:r>
          </m:e>
          <m:sup>
            <m:r>
              <m:rPr>
                <m:nor/>
              </m:rPr>
              <w:rPr>
                <w:rFonts w:cs="Times New Roman"/>
              </w:rPr>
              <m:t>2</m:t>
            </m:r>
          </m:sup>
        </m:sSup>
      </m:oMath>
      <w:r w:rsidRPr="0064691A">
        <w:t>量级</w:t>
      </w:r>
      <w:r w:rsidRPr="0064691A">
        <w:rPr>
          <w:rFonts w:hint="eastAsia"/>
        </w:rPr>
        <w:t>。因此需要将频谱数据缩放到指定的区间中，以增强数据的稳定性，同时也便于后续模型的计算处理。本次研究采用的是常用的</w:t>
      </w:r>
      <w:r w:rsidRPr="0064691A">
        <w:rPr>
          <w:rFonts w:hint="eastAsia"/>
        </w:rPr>
        <w:t>m</w:t>
      </w:r>
      <w:r w:rsidRPr="0064691A">
        <w:t>in-max</w:t>
      </w:r>
      <w:r w:rsidRPr="0064691A">
        <w:rPr>
          <w:rFonts w:hint="eastAsia"/>
        </w:rPr>
        <w:t>归一化，</w:t>
      </w:r>
      <w:r w:rsidRPr="0064691A">
        <w:t>又被称为离差</w:t>
      </w:r>
      <w:r w:rsidR="0072014B">
        <w:rPr>
          <w:rFonts w:hint="eastAsia"/>
        </w:rPr>
        <w:t>归一化</w:t>
      </w:r>
      <w:r w:rsidR="001F3189" w:rsidRPr="001F3189">
        <w:rPr>
          <w:vertAlign w:val="superscript"/>
        </w:rPr>
        <w:fldChar w:fldCharType="begin"/>
      </w:r>
      <w:r w:rsidR="001F3189" w:rsidRPr="001F3189">
        <w:rPr>
          <w:vertAlign w:val="superscript"/>
        </w:rPr>
        <w:instrText xml:space="preserve"> </w:instrText>
      </w:r>
      <w:r w:rsidR="001F3189" w:rsidRPr="001F3189">
        <w:rPr>
          <w:rFonts w:hint="eastAsia"/>
          <w:vertAlign w:val="superscript"/>
        </w:rPr>
        <w:instrText>REF _Ref27300317 \r \h</w:instrText>
      </w:r>
      <w:r w:rsidR="001F3189" w:rsidRPr="001F3189">
        <w:rPr>
          <w:vertAlign w:val="superscript"/>
        </w:rPr>
        <w:instrText xml:space="preserve"> </w:instrText>
      </w:r>
      <w:r w:rsidR="001F3189">
        <w:rPr>
          <w:vertAlign w:val="superscript"/>
        </w:rPr>
        <w:instrText xml:space="preserve"> \* MERGEFORMAT </w:instrText>
      </w:r>
      <w:r w:rsidR="001F3189" w:rsidRPr="001F3189">
        <w:rPr>
          <w:vertAlign w:val="superscript"/>
        </w:rPr>
      </w:r>
      <w:r w:rsidR="001F3189" w:rsidRPr="001F3189">
        <w:rPr>
          <w:vertAlign w:val="superscript"/>
        </w:rPr>
        <w:fldChar w:fldCharType="separate"/>
      </w:r>
      <w:r w:rsidR="00C2341A">
        <w:rPr>
          <w:vertAlign w:val="superscript"/>
        </w:rPr>
        <w:t>[33]</w:t>
      </w:r>
      <w:r w:rsidR="001F3189" w:rsidRPr="001F3189">
        <w:rPr>
          <w:vertAlign w:val="superscript"/>
        </w:rPr>
        <w:fldChar w:fldCharType="end"/>
      </w:r>
      <w:r w:rsidR="0072014B">
        <w:rPr>
          <w:rFonts w:hint="eastAsia"/>
        </w:rPr>
        <w:t>，具体做法是对数据清洗后的时频</w:t>
      </w:r>
      <w:r w:rsidRPr="0064691A">
        <w:rPr>
          <w:rFonts w:hint="eastAsia"/>
        </w:rPr>
        <w:t>数据进行线性变换，将时频数据中各项频率的幅度值缩放为</w:t>
      </w:r>
      <w:r w:rsidRPr="0064691A">
        <w:rPr>
          <w:rFonts w:hint="eastAsia"/>
        </w:rPr>
        <w:t>0</w:t>
      </w:r>
      <w:r w:rsidRPr="0064691A">
        <w:rPr>
          <w:rFonts w:hint="eastAsia"/>
        </w:rPr>
        <w:t>和</w:t>
      </w:r>
      <w:r w:rsidRPr="0064691A">
        <w:rPr>
          <w:rFonts w:hint="eastAsia"/>
        </w:rPr>
        <w:t>1</w:t>
      </w:r>
      <w:r w:rsidR="00690CDF">
        <w:rPr>
          <w:rFonts w:hint="eastAsia"/>
        </w:rPr>
        <w:t>之间的小数，其计算公式如</w:t>
      </w:r>
      <w:r w:rsidR="00690CDF">
        <w:rPr>
          <w:rFonts w:hint="eastAsia"/>
        </w:rPr>
        <w:t>(</w:t>
      </w:r>
      <w:r w:rsidR="00690CDF">
        <w:t>3-1)</w:t>
      </w:r>
      <w:r w:rsidR="00690CDF">
        <w:t>所示</w:t>
      </w:r>
      <w:r w:rsidR="00690CDF">
        <w:rPr>
          <w:rFonts w:hint="eastAsia"/>
        </w:rPr>
        <w:t>。</w:t>
      </w:r>
    </w:p>
    <w:p w:rsidR="00387553" w:rsidRPr="0083748A" w:rsidRDefault="0083748A" w:rsidP="0083748A">
      <w:pPr>
        <w:pStyle w:val="aff7"/>
        <w:ind w:firstLineChars="0" w:firstLine="0"/>
      </w:pPr>
      <w:r>
        <w:rPr>
          <w:rFonts w:eastAsia="宋体" w:cstheme="minorBidi"/>
        </w:rPr>
        <w:tab/>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m:t>
            </m:r>
          </m:sup>
        </m:sSup>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x-min</m:t>
            </m:r>
          </m:num>
          <m:den>
            <m:r>
              <w:rPr>
                <w:rFonts w:ascii="Cambria Math" w:hAnsi="Cambria Math"/>
                <w:sz w:val="28"/>
                <w:szCs w:val="28"/>
              </w:rPr>
              <m:t>max-min</m:t>
            </m:r>
          </m:den>
        </m:f>
      </m:oMath>
      <w:r>
        <w:rPr>
          <w:rFonts w:eastAsia="宋体" w:cstheme="minorBidi"/>
        </w:rPr>
        <w:tab/>
      </w:r>
      <w:r>
        <w:rPr>
          <w:rFonts w:hint="eastAsia"/>
        </w:rPr>
        <w:t>(</w:t>
      </w:r>
      <w:r>
        <w:t>3-1)</w:t>
      </w:r>
    </w:p>
    <w:p w:rsidR="00F77435" w:rsidRPr="0064691A" w:rsidRDefault="00F77435" w:rsidP="008D612F">
      <w:pPr>
        <w:pStyle w:val="aff3"/>
      </w:pPr>
      <w:r w:rsidRPr="0064691A">
        <w:rPr>
          <w:rFonts w:hint="eastAsia"/>
        </w:rPr>
        <w:t>数据预处理</w:t>
      </w:r>
      <w:r w:rsidRPr="0064691A">
        <w:t>的第四步是数据标记</w:t>
      </w:r>
      <w:r w:rsidRPr="0064691A">
        <w:rPr>
          <w:rFonts w:hint="eastAsia"/>
        </w:rPr>
        <w:t>。这一步的作用是规范</w:t>
      </w:r>
      <w:r w:rsidRPr="0064691A">
        <w:rPr>
          <w:rFonts w:hint="eastAsia"/>
        </w:rPr>
        <w:t>LSTM</w:t>
      </w:r>
      <w:r w:rsidRPr="0064691A">
        <w:rPr>
          <w:rFonts w:hint="eastAsia"/>
        </w:rPr>
        <w:t>神经网络模型</w:t>
      </w:r>
      <w:r w:rsidRPr="0064691A">
        <w:rPr>
          <w:rFonts w:hint="eastAsia"/>
        </w:rPr>
        <w:lastRenderedPageBreak/>
        <w:t>的输入输出维度，以及生成符合</w:t>
      </w:r>
      <w:r w:rsidRPr="0064691A">
        <w:rPr>
          <w:rFonts w:hint="eastAsia"/>
        </w:rPr>
        <w:t>LSTM</w:t>
      </w:r>
      <w:r w:rsidRPr="0064691A">
        <w:rPr>
          <w:rFonts w:hint="eastAsia"/>
        </w:rPr>
        <w:t>神经网络模型要求的输入数据。机器学习中</w:t>
      </w:r>
      <w:r w:rsidR="000376A4">
        <w:rPr>
          <w:rFonts w:hint="eastAsia"/>
        </w:rPr>
        <w:t>的</w:t>
      </w:r>
      <w:r w:rsidRPr="0064691A">
        <w:rPr>
          <w:rFonts w:hint="eastAsia"/>
        </w:rPr>
        <w:t>监督学习可以</w:t>
      </w:r>
      <w:r w:rsidR="000376A4">
        <w:rPr>
          <w:rFonts w:hint="eastAsia"/>
        </w:rPr>
        <w:t>大致</w:t>
      </w:r>
      <w:r w:rsidRPr="0064691A">
        <w:rPr>
          <w:rFonts w:hint="eastAsia"/>
        </w:rPr>
        <w:t>分为分类和回归两类问题</w:t>
      </w:r>
      <w:r w:rsidR="00CA7E5A" w:rsidRPr="00CA7E5A">
        <w:rPr>
          <w:vertAlign w:val="superscript"/>
        </w:rPr>
        <w:fldChar w:fldCharType="begin"/>
      </w:r>
      <w:r w:rsidR="00CA7E5A" w:rsidRPr="00CA7E5A">
        <w:rPr>
          <w:vertAlign w:val="superscript"/>
        </w:rPr>
        <w:instrText xml:space="preserve"> </w:instrText>
      </w:r>
      <w:r w:rsidR="00CA7E5A" w:rsidRPr="00CA7E5A">
        <w:rPr>
          <w:rFonts w:hint="eastAsia"/>
          <w:vertAlign w:val="superscript"/>
        </w:rPr>
        <w:instrText>REF _Ref27255446 \r \h</w:instrText>
      </w:r>
      <w:r w:rsidR="00CA7E5A" w:rsidRPr="00CA7E5A">
        <w:rPr>
          <w:vertAlign w:val="superscript"/>
        </w:rPr>
        <w:instrText xml:space="preserve"> </w:instrText>
      </w:r>
      <w:r w:rsidR="00CA7E5A">
        <w:rPr>
          <w:vertAlign w:val="superscript"/>
        </w:rPr>
        <w:instrText xml:space="preserve"> \* MERGEFORMAT </w:instrText>
      </w:r>
      <w:r w:rsidR="00CA7E5A" w:rsidRPr="00CA7E5A">
        <w:rPr>
          <w:vertAlign w:val="superscript"/>
        </w:rPr>
      </w:r>
      <w:r w:rsidR="00CA7E5A" w:rsidRPr="00CA7E5A">
        <w:rPr>
          <w:vertAlign w:val="superscript"/>
        </w:rPr>
        <w:fldChar w:fldCharType="separate"/>
      </w:r>
      <w:r w:rsidR="00C2341A">
        <w:rPr>
          <w:vertAlign w:val="superscript"/>
        </w:rPr>
        <w:t>[30]</w:t>
      </w:r>
      <w:r w:rsidR="00CA7E5A" w:rsidRPr="00CA7E5A">
        <w:rPr>
          <w:vertAlign w:val="superscript"/>
        </w:rPr>
        <w:fldChar w:fldCharType="end"/>
      </w:r>
      <w:r w:rsidRPr="0064691A">
        <w:rPr>
          <w:rFonts w:hint="eastAsia"/>
        </w:rPr>
        <w:t>。本次研究的内容是对机载电源信号频域关键参数值进行有效的预测，这实际上属于回归问题。然而，本次研究使用的电源信号时频数据是没有标记信息的，无法直接用于</w:t>
      </w:r>
      <w:r w:rsidRPr="0064691A">
        <w:rPr>
          <w:rFonts w:hint="eastAsia"/>
        </w:rPr>
        <w:t>LSTM</w:t>
      </w:r>
      <w:r w:rsidRPr="0064691A">
        <w:rPr>
          <w:rFonts w:hint="eastAsia"/>
        </w:rPr>
        <w:t>神经网络模型训练，所以应当先对电源信号的时频数据进行标记。对于本次研究采用的电源信号时频数据来说，由于时频数</w:t>
      </w:r>
      <w:proofErr w:type="gramStart"/>
      <w:r w:rsidRPr="0064691A">
        <w:rPr>
          <w:rFonts w:hint="eastAsia"/>
        </w:rPr>
        <w:t>据整体</w:t>
      </w:r>
      <w:proofErr w:type="gramEnd"/>
      <w:r w:rsidRPr="0064691A">
        <w:rPr>
          <w:rFonts w:hint="eastAsia"/>
        </w:rPr>
        <w:t>上是以时间序列为索引的，所以只需要把</w:t>
      </w:r>
      <w:proofErr w:type="gramStart"/>
      <w:r w:rsidRPr="0064691A">
        <w:rPr>
          <w:rFonts w:hint="eastAsia"/>
        </w:rPr>
        <w:t>待预测</w:t>
      </w:r>
      <w:proofErr w:type="gramEnd"/>
      <w:r w:rsidRPr="0064691A">
        <w:rPr>
          <w:rFonts w:hint="eastAsia"/>
        </w:rPr>
        <w:t>的频率参数</w:t>
      </w:r>
      <w:proofErr w:type="gramStart"/>
      <w:r w:rsidRPr="0064691A">
        <w:rPr>
          <w:rFonts w:hint="eastAsia"/>
        </w:rPr>
        <w:t>值特征</w:t>
      </w:r>
      <w:proofErr w:type="gramEnd"/>
      <w:r w:rsidRPr="0064691A">
        <w:rPr>
          <w:rFonts w:hint="eastAsia"/>
        </w:rPr>
        <w:t>序列前移若干个时间标度，然后得到的新特征序列就是数据集的标记信息。这部分的详细实现过程可以参考本章</w:t>
      </w:r>
      <w:r w:rsidRPr="0064691A">
        <w:rPr>
          <w:rFonts w:hint="eastAsia"/>
        </w:rPr>
        <w:t>3</w:t>
      </w:r>
      <w:r w:rsidRPr="0064691A">
        <w:t>.1.3</w:t>
      </w:r>
      <w:r w:rsidRPr="0064691A">
        <w:t>小节</w:t>
      </w:r>
      <w:r w:rsidR="00967E49">
        <w:rPr>
          <w:rFonts w:hint="eastAsia"/>
        </w:rPr>
        <w:t>中对时间序列的超前</w:t>
      </w:r>
      <w:r w:rsidRPr="0064691A">
        <w:rPr>
          <w:rFonts w:hint="eastAsia"/>
        </w:rPr>
        <w:t>预测部分的阐述。</w:t>
      </w:r>
    </w:p>
    <w:p w:rsidR="00F77435" w:rsidRPr="0064691A" w:rsidRDefault="00F77435" w:rsidP="008D612F">
      <w:pPr>
        <w:pStyle w:val="aff3"/>
      </w:pPr>
      <w:r w:rsidRPr="0064691A">
        <w:t>经过以上四个步骤处理之后的电源信号时</w:t>
      </w:r>
      <w:proofErr w:type="gramStart"/>
      <w:r w:rsidRPr="0064691A">
        <w:t>频数据即为</w:t>
      </w:r>
      <w:proofErr w:type="gramEnd"/>
      <w:r w:rsidR="00206A90">
        <w:rPr>
          <w:rFonts w:hint="eastAsia"/>
        </w:rPr>
        <w:t>时间序列预测</w:t>
      </w:r>
      <w:r w:rsidRPr="0064691A">
        <w:rPr>
          <w:rFonts w:hint="eastAsia"/>
        </w:rPr>
        <w:t>模型</w:t>
      </w:r>
      <w:r w:rsidR="00206A90">
        <w:rPr>
          <w:rFonts w:hint="eastAsia"/>
        </w:rPr>
        <w:t>部分</w:t>
      </w:r>
      <w:r w:rsidRPr="0064691A">
        <w:rPr>
          <w:rFonts w:hint="eastAsia"/>
        </w:rPr>
        <w:t>的输入数据，可直接用于</w:t>
      </w:r>
      <w:r w:rsidR="00206A90">
        <w:rPr>
          <w:rFonts w:hint="eastAsia"/>
        </w:rPr>
        <w:t>后续时间序列预测</w:t>
      </w:r>
      <w:r w:rsidR="00206A90" w:rsidRPr="0064691A">
        <w:rPr>
          <w:rFonts w:hint="eastAsia"/>
        </w:rPr>
        <w:t>模型</w:t>
      </w:r>
      <w:r w:rsidRPr="0064691A">
        <w:rPr>
          <w:rFonts w:hint="eastAsia"/>
        </w:rPr>
        <w:t>的训练与最终测试。</w:t>
      </w:r>
    </w:p>
    <w:p w:rsidR="00F77435" w:rsidRPr="008D612F" w:rsidRDefault="00206A90" w:rsidP="008D612F">
      <w:pPr>
        <w:pStyle w:val="3"/>
      </w:pPr>
      <w:bookmarkStart w:id="79" w:name="_Toc29315822"/>
      <w:r>
        <w:rPr>
          <w:rFonts w:hint="eastAsia"/>
        </w:rPr>
        <w:t>时间</w:t>
      </w:r>
      <w:r>
        <w:t>序列预测</w:t>
      </w:r>
      <w:r w:rsidR="00F77435" w:rsidRPr="008D612F">
        <w:t>模型</w:t>
      </w:r>
      <w:bookmarkEnd w:id="79"/>
      <w:r w:rsidR="00F77435" w:rsidRPr="008D612F">
        <w:t xml:space="preserve"> </w:t>
      </w:r>
    </w:p>
    <w:p w:rsidR="00F77435" w:rsidRDefault="00F77435" w:rsidP="00702193">
      <w:pPr>
        <w:pStyle w:val="aff3"/>
      </w:pPr>
      <w:r w:rsidRPr="0064691A">
        <w:t>本文使用的</w:t>
      </w:r>
      <w:r w:rsidR="00206A90">
        <w:t>时间序列预测模型即为</w:t>
      </w:r>
      <w:r w:rsidRPr="0064691A">
        <w:t>LSTM</w:t>
      </w:r>
      <w:r w:rsidRPr="0064691A">
        <w:t>神经网络模型</w:t>
      </w:r>
      <w:r w:rsidR="00206A90">
        <w:rPr>
          <w:rFonts w:hint="eastAsia"/>
        </w:rPr>
        <w:t>，</w:t>
      </w:r>
      <w:r w:rsidR="00206A90">
        <w:t>其</w:t>
      </w:r>
      <w:r w:rsidRPr="0064691A">
        <w:t>结构如图</w:t>
      </w:r>
      <w:r w:rsidRPr="0064691A">
        <w:rPr>
          <w:rFonts w:hint="eastAsia"/>
        </w:rPr>
        <w:t>3</w:t>
      </w:r>
      <w:r w:rsidR="00702193">
        <w:t>-</w:t>
      </w:r>
      <w:r w:rsidR="00BC352D">
        <w:t>7</w:t>
      </w:r>
      <w:r w:rsidRPr="0064691A">
        <w:t>所示</w:t>
      </w:r>
      <w:r w:rsidR="00702193">
        <w:rPr>
          <w:rFonts w:hint="eastAsia"/>
        </w:rPr>
        <w:t>。</w:t>
      </w:r>
      <w:r w:rsidRPr="0064691A">
        <w:t>经过训练前预处理后的数据可以作为</w:t>
      </w:r>
      <w:r w:rsidRPr="0064691A">
        <w:t>LSTM</w:t>
      </w:r>
      <w:r w:rsidRPr="0064691A">
        <w:t>神经网络模型的输入</w:t>
      </w:r>
      <w:r w:rsidRPr="0064691A">
        <w:rPr>
          <w:rFonts w:hint="eastAsia"/>
        </w:rPr>
        <w:t>，</w:t>
      </w:r>
      <w:r w:rsidRPr="0064691A">
        <w:t>直接进入模型的第一层</w:t>
      </w:r>
      <w:r w:rsidRPr="0064691A">
        <w:rPr>
          <w:rFonts w:hint="eastAsia"/>
        </w:rPr>
        <w:t>，</w:t>
      </w:r>
      <w:r w:rsidRPr="0064691A">
        <w:t>即</w:t>
      </w:r>
      <w:r w:rsidRPr="0064691A">
        <w:t>LSTM</w:t>
      </w:r>
      <w:r w:rsidRPr="0064691A">
        <w:t>层</w:t>
      </w:r>
      <w:r w:rsidRPr="0064691A">
        <w:rPr>
          <w:rFonts w:hint="eastAsia"/>
        </w:rPr>
        <w:t>。该模型中</w:t>
      </w:r>
      <w:r w:rsidRPr="0064691A">
        <w:rPr>
          <w:rFonts w:hint="eastAsia"/>
        </w:rPr>
        <w:t>LSTM</w:t>
      </w:r>
      <w:r w:rsidRPr="0064691A">
        <w:rPr>
          <w:rFonts w:hint="eastAsia"/>
        </w:rPr>
        <w:t>层的基础单元数目为</w:t>
      </w:r>
      <w:r w:rsidRPr="0064691A">
        <w:rPr>
          <w:rFonts w:hint="eastAsia"/>
        </w:rPr>
        <w:t>5</w:t>
      </w:r>
      <w:r w:rsidRPr="0064691A">
        <w:t>0</w:t>
      </w:r>
      <w:r w:rsidRPr="0064691A">
        <w:rPr>
          <w:rFonts w:hint="eastAsia"/>
        </w:rPr>
        <w:t>，</w:t>
      </w:r>
      <w:r w:rsidRPr="0064691A">
        <w:t>激活函数使用的是</w:t>
      </w:r>
      <w:r w:rsidR="00580940">
        <w:t>前文介绍过的</w:t>
      </w:r>
      <w:r w:rsidRPr="0064691A">
        <w:rPr>
          <w:rFonts w:hint="eastAsia"/>
        </w:rPr>
        <w:t>t</w:t>
      </w:r>
      <w:r w:rsidRPr="0064691A">
        <w:t>anh</w:t>
      </w:r>
      <w:r w:rsidRPr="0064691A">
        <w:t>函数</w:t>
      </w:r>
      <w:r w:rsidRPr="0064691A">
        <w:rPr>
          <w:rFonts w:hint="eastAsia"/>
        </w:rPr>
        <w:t>。</w:t>
      </w:r>
      <w:r w:rsidRPr="0064691A">
        <w:t>在</w:t>
      </w:r>
      <w:r w:rsidRPr="0064691A">
        <w:t>LSTM</w:t>
      </w:r>
      <w:r w:rsidRPr="0064691A">
        <w:t>层后面</w:t>
      </w:r>
      <w:r w:rsidRPr="0064691A">
        <w:rPr>
          <w:rFonts w:hint="eastAsia"/>
        </w:rPr>
        <w:t>是三层全连接层与两层</w:t>
      </w:r>
      <w:r w:rsidRPr="0064691A">
        <w:rPr>
          <w:rFonts w:hint="eastAsia"/>
        </w:rPr>
        <w:t>d</w:t>
      </w:r>
      <w:r w:rsidRPr="0064691A">
        <w:t>ropout</w:t>
      </w:r>
      <w:r w:rsidRPr="0064691A">
        <w:t>层所共同组成的中间层</w:t>
      </w:r>
      <w:r w:rsidRPr="0064691A">
        <w:rPr>
          <w:rFonts w:hint="eastAsia"/>
        </w:rPr>
        <w:t>，最后是一个神经元数目为</w:t>
      </w:r>
      <w:r w:rsidRPr="0064691A">
        <w:t>5</w:t>
      </w:r>
      <w:r w:rsidRPr="0064691A">
        <w:rPr>
          <w:rFonts w:hint="eastAsia"/>
        </w:rPr>
        <w:t>的全连接层作为最终的输出层，其中输出维度为</w:t>
      </w:r>
      <w:r w:rsidRPr="0064691A">
        <w:rPr>
          <w:rFonts w:hint="eastAsia"/>
        </w:rPr>
        <w:t>5</w:t>
      </w:r>
      <w:r w:rsidRPr="0064691A">
        <w:rPr>
          <w:rFonts w:hint="eastAsia"/>
        </w:rPr>
        <w:t>的原因是该模型每次对五个频率分量数据进行预测，分别为电源信号的基波与其</w:t>
      </w:r>
      <w:r w:rsidRPr="0064691A">
        <w:rPr>
          <w:rFonts w:hint="eastAsia"/>
        </w:rPr>
        <w:t>4</w:t>
      </w:r>
      <w:r w:rsidRPr="0064691A">
        <w:rPr>
          <w:rFonts w:hint="eastAsia"/>
        </w:rPr>
        <w:t>个高次谐波。</w:t>
      </w:r>
    </w:p>
    <w:p w:rsidR="00406E7B" w:rsidRPr="00406E7B" w:rsidRDefault="00406E7B" w:rsidP="00406E7B">
      <w:pPr>
        <w:pStyle w:val="aff3"/>
      </w:pPr>
      <w:r w:rsidRPr="0064691A">
        <w:rPr>
          <w:rFonts w:hint="eastAsia"/>
        </w:rPr>
        <w:t>实际上，如果把</w:t>
      </w:r>
      <w:r w:rsidRPr="0064691A">
        <w:rPr>
          <w:rFonts w:hint="eastAsia"/>
        </w:rPr>
        <w:t>LSTM</w:t>
      </w:r>
      <w:r w:rsidRPr="0064691A">
        <w:rPr>
          <w:rFonts w:hint="eastAsia"/>
        </w:rPr>
        <w:t>神经网络模型中的这些中间层移除，</w:t>
      </w:r>
      <w:r w:rsidRPr="0064691A">
        <w:rPr>
          <w:rFonts w:hint="eastAsia"/>
        </w:rPr>
        <w:t>LSTM</w:t>
      </w:r>
      <w:r w:rsidRPr="0064691A">
        <w:rPr>
          <w:rFonts w:hint="eastAsia"/>
        </w:rPr>
        <w:t>神经网络模型依然可以正常工作。然而，如果添加了这些中间层，模型最终的预测效果会更好。</w:t>
      </w:r>
      <w:r w:rsidRPr="0064691A">
        <w:t>中间这些全连接层的作用是增加网络模型</w:t>
      </w:r>
      <w:r>
        <w:t>中的参数数目</w:t>
      </w:r>
      <w:r>
        <w:rPr>
          <w:rFonts w:hint="eastAsia"/>
        </w:rPr>
        <w:t>，</w:t>
      </w:r>
      <w:r>
        <w:t>进而提升模型的</w:t>
      </w:r>
      <w:r w:rsidRPr="0064691A">
        <w:t>容量</w:t>
      </w:r>
      <w:r>
        <w:rPr>
          <w:rFonts w:hint="eastAsia"/>
        </w:rPr>
        <w:t>和</w:t>
      </w:r>
      <w:r w:rsidRPr="0064691A">
        <w:t>复杂度</w:t>
      </w:r>
      <w:r w:rsidRPr="0064691A">
        <w:rPr>
          <w:rFonts w:hint="eastAsia"/>
        </w:rPr>
        <w:t>。从深度学习的理论上来说，</w:t>
      </w:r>
      <w:r>
        <w:rPr>
          <w:rFonts w:hint="eastAsia"/>
        </w:rPr>
        <w:t>如果模型结构中的</w:t>
      </w:r>
      <w:r w:rsidRPr="0064691A">
        <w:rPr>
          <w:rFonts w:hint="eastAsia"/>
        </w:rPr>
        <w:t>参数</w:t>
      </w:r>
      <w:r>
        <w:rPr>
          <w:rFonts w:hint="eastAsia"/>
        </w:rPr>
        <w:t>数目</w:t>
      </w:r>
      <w:r w:rsidRPr="0064691A">
        <w:rPr>
          <w:rFonts w:hint="eastAsia"/>
        </w:rPr>
        <w:t>越多</w:t>
      </w:r>
      <w:r>
        <w:rPr>
          <w:rFonts w:hint="eastAsia"/>
        </w:rPr>
        <w:t>，那么</w:t>
      </w:r>
      <w:r w:rsidRPr="0064691A">
        <w:rPr>
          <w:rFonts w:hint="eastAsia"/>
        </w:rPr>
        <w:t>模型</w:t>
      </w:r>
      <w:r>
        <w:rPr>
          <w:rFonts w:hint="eastAsia"/>
        </w:rPr>
        <w:t>的</w:t>
      </w:r>
      <w:r w:rsidRPr="0064691A">
        <w:rPr>
          <w:rFonts w:hint="eastAsia"/>
        </w:rPr>
        <w:t>复杂度</w:t>
      </w:r>
      <w:r>
        <w:rPr>
          <w:rFonts w:hint="eastAsia"/>
        </w:rPr>
        <w:t>就会越高，相对应的其</w:t>
      </w:r>
      <w:r w:rsidRPr="0064691A">
        <w:rPr>
          <w:rFonts w:hint="eastAsia"/>
        </w:rPr>
        <w:t>容量</w:t>
      </w:r>
      <w:r>
        <w:rPr>
          <w:rFonts w:hint="eastAsia"/>
        </w:rPr>
        <w:t>也就会</w:t>
      </w:r>
      <w:r w:rsidRPr="0064691A">
        <w:rPr>
          <w:rFonts w:hint="eastAsia"/>
        </w:rPr>
        <w:t>越大</w:t>
      </w:r>
      <w:r w:rsidRPr="00CA7E5A">
        <w:rPr>
          <w:vertAlign w:val="superscript"/>
        </w:rPr>
        <w:fldChar w:fldCharType="begin"/>
      </w:r>
      <w:r w:rsidRPr="00CA7E5A">
        <w:rPr>
          <w:vertAlign w:val="superscript"/>
        </w:rPr>
        <w:instrText xml:space="preserve"> </w:instrText>
      </w:r>
      <w:r w:rsidRPr="00CA7E5A">
        <w:rPr>
          <w:rFonts w:hint="eastAsia"/>
          <w:vertAlign w:val="superscript"/>
        </w:rPr>
        <w:instrText>REF _Ref27255446 \r \h</w:instrText>
      </w:r>
      <w:r w:rsidRPr="00CA7E5A">
        <w:rPr>
          <w:vertAlign w:val="superscript"/>
        </w:rPr>
        <w:instrText xml:space="preserve"> </w:instrText>
      </w:r>
      <w:r>
        <w:rPr>
          <w:vertAlign w:val="superscript"/>
        </w:rPr>
        <w:instrText xml:space="preserve"> \* MERGEFORMAT </w:instrText>
      </w:r>
      <w:r w:rsidRPr="00CA7E5A">
        <w:rPr>
          <w:vertAlign w:val="superscript"/>
        </w:rPr>
      </w:r>
      <w:r w:rsidRPr="00CA7E5A">
        <w:rPr>
          <w:vertAlign w:val="superscript"/>
        </w:rPr>
        <w:fldChar w:fldCharType="separate"/>
      </w:r>
      <w:r w:rsidR="00C2341A">
        <w:rPr>
          <w:vertAlign w:val="superscript"/>
        </w:rPr>
        <w:t>[30]</w:t>
      </w:r>
      <w:r w:rsidRPr="00CA7E5A">
        <w:rPr>
          <w:vertAlign w:val="superscript"/>
        </w:rPr>
        <w:fldChar w:fldCharType="end"/>
      </w:r>
      <w:r>
        <w:rPr>
          <w:rFonts w:hint="eastAsia"/>
        </w:rPr>
        <w:t>。</w:t>
      </w:r>
      <w:r w:rsidRPr="0064691A">
        <w:rPr>
          <w:rFonts w:hint="eastAsia"/>
        </w:rPr>
        <w:t>这种模型由于具备复杂的网络结构，经过多次的训练，可以生成相较于单层网络更加准确、更加契合任务目标的网络模型，简而言之就是可以完成更加复杂的机器学习任务。换句话说，添加这些全连接层可以显著增强模型的性能，增加神经网络的层数是最简单的深度学习方法。但是，全连接层数目并不是越多越好。过多的中间隐藏层数目会带来收敛困难、计算量过大等等问题。其中</w:t>
      </w:r>
      <w:r w:rsidRPr="0064691A">
        <w:t>计算量过大这个问题在如今已经不能算作是值得关注的问题</w:t>
      </w:r>
      <w:r w:rsidRPr="0064691A">
        <w:rPr>
          <w:rFonts w:hint="eastAsia"/>
        </w:rPr>
        <w:t>，</w:t>
      </w:r>
      <w:r w:rsidRPr="0064691A">
        <w:t>由于现在硬件</w:t>
      </w:r>
      <w:proofErr w:type="gramStart"/>
      <w:r w:rsidRPr="0064691A">
        <w:t>机器算力的</w:t>
      </w:r>
      <w:proofErr w:type="gramEnd"/>
      <w:r w:rsidRPr="0064691A">
        <w:t>飞速进展</w:t>
      </w:r>
      <w:r w:rsidRPr="0064691A">
        <w:rPr>
          <w:rFonts w:hint="eastAsia"/>
        </w:rPr>
        <w:t>，</w:t>
      </w:r>
      <w:r w:rsidRPr="0064691A">
        <w:t>现在的</w:t>
      </w:r>
      <w:proofErr w:type="gramStart"/>
      <w:r w:rsidRPr="0064691A">
        <w:t>机器算力已经</w:t>
      </w:r>
      <w:proofErr w:type="gramEnd"/>
      <w:r w:rsidRPr="0064691A">
        <w:t>足够胜任深度学习复杂网络模型的学习训练任务</w:t>
      </w:r>
      <w:r w:rsidRPr="0064691A">
        <w:rPr>
          <w:rFonts w:hint="eastAsia"/>
        </w:rPr>
        <w:t>。尽管如此，层数过多的</w:t>
      </w:r>
      <w:r w:rsidRPr="0064691A">
        <w:t>深</w:t>
      </w:r>
      <w:r w:rsidRPr="0064691A">
        <w:lastRenderedPageBreak/>
        <w:t>度学习网络模型收敛困难的问题依旧存在</w:t>
      </w:r>
      <w:r w:rsidRPr="0064691A">
        <w:rPr>
          <w:rFonts w:hint="eastAsia"/>
        </w:rPr>
        <w:t>因此，因此选取合适的中间隐藏层数目十分重要，这对</w:t>
      </w:r>
      <w:r w:rsidRPr="0064691A">
        <w:rPr>
          <w:rFonts w:hint="eastAsia"/>
        </w:rPr>
        <w:t>LSTM</w:t>
      </w:r>
      <w:r w:rsidRPr="0064691A">
        <w:rPr>
          <w:rFonts w:hint="eastAsia"/>
        </w:rPr>
        <w:t>网络模型性能的提升有很大的帮助。</w:t>
      </w:r>
    </w:p>
    <w:p w:rsidR="00AB69D8" w:rsidRDefault="00406E7B" w:rsidP="00AB69D8">
      <w:pPr>
        <w:pStyle w:val="aff3"/>
        <w:keepNext/>
        <w:ind w:firstLineChars="0" w:firstLine="0"/>
        <w:jc w:val="center"/>
      </w:pPr>
      <w:r>
        <w:object w:dxaOrig="10125" w:dyaOrig="9706">
          <v:shape id="_x0000_i1034" type="#_x0000_t75" style="width:232.15pt;height:221.75pt" o:ole="">
            <v:imagedata r:id="rId38" o:title=""/>
          </v:shape>
          <o:OLEObject Type="Embed" ProgID="Visio.Drawing.15" ShapeID="_x0000_i1034" DrawAspect="Content" ObjectID="_1640606782" r:id="rId39"/>
        </w:object>
      </w:r>
    </w:p>
    <w:p w:rsidR="003358C1" w:rsidRPr="003358C1" w:rsidRDefault="00AB69D8" w:rsidP="00AB69D8">
      <w:pPr>
        <w:pStyle w:val="-8"/>
        <w:rPr>
          <w:szCs w:val="21"/>
        </w:rPr>
      </w:pPr>
      <w:bookmarkStart w:id="80" w:name="_Toc29315875"/>
      <w:r>
        <w:rPr>
          <w:rFonts w:hint="eastAsia"/>
        </w:rPr>
        <w:t>图</w:t>
      </w:r>
      <w:r>
        <w:t>3-</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7</w:t>
      </w:r>
      <w:r>
        <w:fldChar w:fldCharType="end"/>
      </w:r>
      <w:r w:rsidR="00313B8D">
        <w:rPr>
          <w:rFonts w:hint="eastAsia"/>
          <w:szCs w:val="21"/>
        </w:rPr>
        <w:t>时间序列</w:t>
      </w:r>
      <w:r w:rsidR="00313B8D">
        <w:rPr>
          <w:szCs w:val="21"/>
        </w:rPr>
        <w:t>预测</w:t>
      </w:r>
      <w:r w:rsidR="003358C1" w:rsidRPr="003358C1">
        <w:rPr>
          <w:szCs w:val="21"/>
        </w:rPr>
        <w:t>模型结构图</w:t>
      </w:r>
      <w:bookmarkEnd w:id="80"/>
    </w:p>
    <w:p w:rsidR="003358C1" w:rsidRDefault="003358C1" w:rsidP="003358C1">
      <w:pPr>
        <w:pStyle w:val="aff3"/>
        <w:spacing w:line="240" w:lineRule="auto"/>
        <w:ind w:firstLineChars="0" w:firstLine="0"/>
        <w:jc w:val="center"/>
        <w:rPr>
          <w:sz w:val="21"/>
          <w:szCs w:val="21"/>
        </w:rPr>
      </w:pPr>
      <w:r w:rsidRPr="003358C1">
        <w:rPr>
          <w:sz w:val="21"/>
          <w:szCs w:val="21"/>
        </w:rPr>
        <w:t>F</w:t>
      </w:r>
      <w:r w:rsidR="00BC352D">
        <w:rPr>
          <w:sz w:val="21"/>
          <w:szCs w:val="21"/>
        </w:rPr>
        <w:t>ig.3-7</w:t>
      </w:r>
      <w:r w:rsidRPr="003358C1">
        <w:rPr>
          <w:sz w:val="21"/>
          <w:szCs w:val="21"/>
        </w:rPr>
        <w:t xml:space="preserve"> </w:t>
      </w:r>
      <w:r w:rsidR="00313B8D" w:rsidRPr="00313B8D">
        <w:rPr>
          <w:sz w:val="21"/>
          <w:szCs w:val="21"/>
        </w:rPr>
        <w:t>Time series prediction</w:t>
      </w:r>
      <w:r w:rsidRPr="003358C1">
        <w:rPr>
          <w:sz w:val="21"/>
          <w:szCs w:val="21"/>
        </w:rPr>
        <w:t xml:space="preserve"> model structure diagram</w:t>
      </w:r>
    </w:p>
    <w:p w:rsidR="003358C1" w:rsidRPr="00313B8D" w:rsidRDefault="003358C1" w:rsidP="003358C1">
      <w:pPr>
        <w:pStyle w:val="aff3"/>
        <w:spacing w:line="240" w:lineRule="auto"/>
        <w:ind w:firstLineChars="0" w:firstLine="0"/>
        <w:jc w:val="center"/>
        <w:rPr>
          <w:sz w:val="21"/>
          <w:szCs w:val="21"/>
        </w:rPr>
      </w:pPr>
    </w:p>
    <w:p w:rsidR="00250825" w:rsidRPr="00F328DB" w:rsidRDefault="00F77435" w:rsidP="00F328DB">
      <w:pPr>
        <w:pStyle w:val="aff3"/>
      </w:pPr>
      <w:r w:rsidRPr="0064691A">
        <w:t>除了全连接层以外</w:t>
      </w:r>
      <w:r w:rsidRPr="0064691A">
        <w:rPr>
          <w:rFonts w:hint="eastAsia"/>
        </w:rPr>
        <w:t>，</w:t>
      </w:r>
      <w:r w:rsidRPr="0064691A">
        <w:t>中间层还包括</w:t>
      </w:r>
      <w:r w:rsidRPr="0064691A">
        <w:rPr>
          <w:rFonts w:hint="eastAsia"/>
        </w:rPr>
        <w:t>d</w:t>
      </w:r>
      <w:r w:rsidRPr="0064691A">
        <w:t>ropout</w:t>
      </w:r>
      <w:r w:rsidRPr="0064691A">
        <w:t>层</w:t>
      </w:r>
      <w:r w:rsidRPr="0064691A">
        <w:rPr>
          <w:rFonts w:hint="eastAsia"/>
        </w:rPr>
        <w:t>。</w:t>
      </w:r>
      <w:r w:rsidRPr="0064691A">
        <w:t>Dropout</w:t>
      </w:r>
      <w:r w:rsidRPr="0064691A">
        <w:t>层的作用是</w:t>
      </w:r>
      <w:r w:rsidR="00380AE0">
        <w:rPr>
          <w:rFonts w:hint="eastAsia"/>
        </w:rPr>
        <w:t>预防神经</w:t>
      </w:r>
      <w:r w:rsidR="00380AE0">
        <w:t>网络模型</w:t>
      </w:r>
      <w:r w:rsidRPr="0064691A">
        <w:t>出现过拟合的问题</w:t>
      </w:r>
      <w:r w:rsidR="00CA7E5A" w:rsidRPr="00CA7E5A">
        <w:rPr>
          <w:vertAlign w:val="superscript"/>
        </w:rPr>
        <w:fldChar w:fldCharType="begin"/>
      </w:r>
      <w:r w:rsidR="00CA7E5A" w:rsidRPr="00CA7E5A">
        <w:rPr>
          <w:vertAlign w:val="superscript"/>
        </w:rPr>
        <w:instrText xml:space="preserve"> REF _Ref27256124 \r \h </w:instrText>
      </w:r>
      <w:r w:rsidR="00CA7E5A">
        <w:rPr>
          <w:vertAlign w:val="superscript"/>
        </w:rPr>
        <w:instrText xml:space="preserve"> \* MERGEFORMAT </w:instrText>
      </w:r>
      <w:r w:rsidR="00CA7E5A" w:rsidRPr="00CA7E5A">
        <w:rPr>
          <w:vertAlign w:val="superscript"/>
        </w:rPr>
      </w:r>
      <w:r w:rsidR="00CA7E5A" w:rsidRPr="00CA7E5A">
        <w:rPr>
          <w:vertAlign w:val="superscript"/>
        </w:rPr>
        <w:fldChar w:fldCharType="separate"/>
      </w:r>
      <w:r w:rsidR="00C2341A">
        <w:rPr>
          <w:vertAlign w:val="superscript"/>
        </w:rPr>
        <w:t>[34]</w:t>
      </w:r>
      <w:r w:rsidR="00CA7E5A" w:rsidRPr="00CA7E5A">
        <w:rPr>
          <w:vertAlign w:val="superscript"/>
        </w:rPr>
        <w:fldChar w:fldCharType="end"/>
      </w:r>
      <w:r w:rsidRPr="0064691A">
        <w:rPr>
          <w:rFonts w:hint="eastAsia"/>
        </w:rPr>
        <w:t>。由于本次研究设计的</w:t>
      </w:r>
      <w:r w:rsidRPr="0064691A">
        <w:rPr>
          <w:rFonts w:hint="eastAsia"/>
        </w:rPr>
        <w:t>LSTM</w:t>
      </w:r>
      <w:r w:rsidRPr="0064691A">
        <w:rPr>
          <w:rFonts w:hint="eastAsia"/>
        </w:rPr>
        <w:t>神经网络模型采用了深度学习的理论方法，有着较多的中间隐藏全连接层，因此模型的复杂</w:t>
      </w:r>
      <w:r w:rsidR="00F328DB">
        <w:rPr>
          <w:rFonts w:hint="eastAsia"/>
        </w:rPr>
        <w:t>度很高，模型内的参数也非常多，在这种情况下，如果训练使用的数据集规模</w:t>
      </w:r>
      <w:r w:rsidRPr="0064691A">
        <w:rPr>
          <w:rFonts w:hint="eastAsia"/>
        </w:rPr>
        <w:t>过小的话，</w:t>
      </w:r>
      <w:r w:rsidR="00F328DB">
        <w:rPr>
          <w:rFonts w:hint="eastAsia"/>
        </w:rPr>
        <w:t>就很有可能会产生模型</w:t>
      </w:r>
      <w:r w:rsidRPr="0064691A">
        <w:rPr>
          <w:rFonts w:hint="eastAsia"/>
        </w:rPr>
        <w:t>过拟合的</w:t>
      </w:r>
      <w:r w:rsidR="00F328DB">
        <w:rPr>
          <w:rFonts w:hint="eastAsia"/>
        </w:rPr>
        <w:t>现象</w:t>
      </w:r>
      <w:r w:rsidRPr="0064691A">
        <w:rPr>
          <w:rFonts w:hint="eastAsia"/>
        </w:rPr>
        <w:t>。过拟合问题实际上是</w:t>
      </w:r>
      <w:r w:rsidR="00F328DB">
        <w:rPr>
          <w:rFonts w:hint="eastAsia"/>
        </w:rPr>
        <w:t>训练集数据规模与神经网络模型的复杂度不匹配</w:t>
      </w:r>
      <w:r w:rsidR="0083748A">
        <w:rPr>
          <w:rFonts w:hint="eastAsia"/>
        </w:rPr>
        <w:t>，导致</w:t>
      </w:r>
      <w:r w:rsidR="00F328DB">
        <w:rPr>
          <w:rFonts w:hint="eastAsia"/>
        </w:rPr>
        <w:t>复杂</w:t>
      </w:r>
      <w:r w:rsidR="0083748A">
        <w:rPr>
          <w:rFonts w:hint="eastAsia"/>
        </w:rPr>
        <w:t>的神经网络模型</w:t>
      </w:r>
      <w:r w:rsidR="00F328DB">
        <w:rPr>
          <w:rFonts w:hint="eastAsia"/>
        </w:rPr>
        <w:t>在小规模训练集上</w:t>
      </w:r>
      <w:r w:rsidR="0083748A">
        <w:rPr>
          <w:rFonts w:hint="eastAsia"/>
        </w:rPr>
        <w:t>“学过头</w:t>
      </w:r>
      <w:r w:rsidRPr="0064691A">
        <w:rPr>
          <w:rFonts w:hint="eastAsia"/>
        </w:rPr>
        <w:t>”</w:t>
      </w:r>
      <w:r w:rsidR="0083748A">
        <w:rPr>
          <w:rFonts w:hint="eastAsia"/>
        </w:rPr>
        <w:t>了</w:t>
      </w:r>
      <w:r w:rsidR="00F328DB">
        <w:rPr>
          <w:rFonts w:hint="eastAsia"/>
        </w:rPr>
        <w:t>。</w:t>
      </w:r>
      <w:r w:rsidRPr="0064691A">
        <w:rPr>
          <w:rFonts w:hint="eastAsia"/>
        </w:rPr>
        <w:t>即过度依赖小数据集中的局部特征，泛化能力很差，陷入了类似梯度下降中局部最优的困境。过拟合</w:t>
      </w:r>
      <w:r w:rsidR="00266988">
        <w:rPr>
          <w:rFonts w:hint="eastAsia"/>
        </w:rPr>
        <w:t>导致训练后的模型</w:t>
      </w:r>
      <w:r w:rsidRPr="0064691A">
        <w:rPr>
          <w:rFonts w:hint="eastAsia"/>
        </w:rPr>
        <w:t>无法普遍地应用在不同数据上，不具备实用性。这种结果显然是不能接受的，因此需要用到</w:t>
      </w:r>
      <w:r w:rsidRPr="0064691A">
        <w:rPr>
          <w:rFonts w:hint="eastAsia"/>
        </w:rPr>
        <w:t>d</w:t>
      </w:r>
      <w:r w:rsidRPr="0064691A">
        <w:t>ropout</w:t>
      </w:r>
      <w:r w:rsidRPr="0064691A">
        <w:t>层来解决训练中网络模型过拟合的问题</w:t>
      </w:r>
      <w:r w:rsidRPr="0064691A">
        <w:rPr>
          <w:rFonts w:hint="eastAsia"/>
        </w:rPr>
        <w:t>。</w:t>
      </w:r>
    </w:p>
    <w:p w:rsidR="00F77435" w:rsidRDefault="00F77435" w:rsidP="008D612F">
      <w:pPr>
        <w:pStyle w:val="aff3"/>
      </w:pPr>
      <w:r w:rsidRPr="0064691A">
        <w:t>如图</w:t>
      </w:r>
      <w:r w:rsidRPr="0064691A">
        <w:rPr>
          <w:rFonts w:hint="eastAsia"/>
        </w:rPr>
        <w:t>3</w:t>
      </w:r>
      <w:r w:rsidR="00716965">
        <w:t>-</w:t>
      </w:r>
      <w:r w:rsidR="00BC352D">
        <w:t>8</w:t>
      </w:r>
      <w:r w:rsidRPr="0064691A">
        <w:t>所示</w:t>
      </w:r>
      <w:r w:rsidRPr="0064691A">
        <w:rPr>
          <w:rFonts w:hint="eastAsia"/>
        </w:rPr>
        <w:t>，</w:t>
      </w:r>
      <w:r w:rsidRPr="0064691A">
        <w:rPr>
          <w:rFonts w:hint="eastAsia"/>
        </w:rPr>
        <w:t>d</w:t>
      </w:r>
      <w:r w:rsidRPr="0064691A">
        <w:t>ropout</w:t>
      </w:r>
      <w:r w:rsidRPr="0064691A">
        <w:t>层的工作原理是根据设置的比例</w:t>
      </w:r>
      <w:r w:rsidRPr="0064691A">
        <w:rPr>
          <w:rFonts w:hint="eastAsia"/>
        </w:rPr>
        <w:t>，在该层中</w:t>
      </w:r>
      <w:r w:rsidRPr="0064691A">
        <w:t>随机临时删除掉</w:t>
      </w:r>
      <w:r w:rsidRPr="0064691A">
        <w:rPr>
          <w:rFonts w:hint="eastAsia"/>
        </w:rPr>
        <w:t>给定</w:t>
      </w:r>
      <w:r w:rsidRPr="0064691A">
        <w:t>比例的神经元</w:t>
      </w:r>
      <w:r w:rsidR="005C034C">
        <w:rPr>
          <w:rFonts w:hint="eastAsia"/>
        </w:rPr>
        <w:t>，</w:t>
      </w:r>
      <w:r w:rsidRPr="0064691A">
        <w:t>然后在临时删除神经元后的网络上进行后续训练步骤</w:t>
      </w:r>
      <w:r w:rsidR="005C034C">
        <w:rPr>
          <w:rFonts w:hint="eastAsia"/>
        </w:rPr>
        <w:t>。</w:t>
      </w:r>
      <w:r w:rsidRPr="0064691A">
        <w:t>具体是前向传播</w:t>
      </w:r>
      <w:r w:rsidRPr="0064691A">
        <w:rPr>
          <w:rFonts w:hint="eastAsia"/>
        </w:rPr>
        <w:t>、</w:t>
      </w:r>
      <w:r w:rsidRPr="0064691A">
        <w:t>反向传播与修改更新剩余神经元参数</w:t>
      </w:r>
      <w:r w:rsidR="005C034C" w:rsidRPr="005C034C">
        <w:rPr>
          <w:vertAlign w:val="superscript"/>
        </w:rPr>
        <w:fldChar w:fldCharType="begin"/>
      </w:r>
      <w:r w:rsidR="005C034C" w:rsidRPr="005C034C">
        <w:rPr>
          <w:vertAlign w:val="superscript"/>
        </w:rPr>
        <w:instrText xml:space="preserve"> REF _Ref27256247 \r \h </w:instrText>
      </w:r>
      <w:r w:rsidR="005C034C">
        <w:rPr>
          <w:vertAlign w:val="superscript"/>
        </w:rPr>
        <w:instrText xml:space="preserve"> \* MERGEFORMAT </w:instrText>
      </w:r>
      <w:r w:rsidR="005C034C" w:rsidRPr="005C034C">
        <w:rPr>
          <w:vertAlign w:val="superscript"/>
        </w:rPr>
      </w:r>
      <w:r w:rsidR="005C034C" w:rsidRPr="005C034C">
        <w:rPr>
          <w:vertAlign w:val="superscript"/>
        </w:rPr>
        <w:fldChar w:fldCharType="separate"/>
      </w:r>
      <w:r w:rsidR="00C2341A">
        <w:rPr>
          <w:vertAlign w:val="superscript"/>
        </w:rPr>
        <w:t>[35]</w:t>
      </w:r>
      <w:r w:rsidR="005C034C" w:rsidRPr="005C034C">
        <w:rPr>
          <w:vertAlign w:val="superscript"/>
        </w:rPr>
        <w:fldChar w:fldCharType="end"/>
      </w:r>
      <w:r w:rsidRPr="0064691A">
        <w:rPr>
          <w:rFonts w:hint="eastAsia"/>
        </w:rPr>
        <w:t>。之后就是重复该过程，先恢复之前临时删除的中间层神经元，</w:t>
      </w:r>
      <w:proofErr w:type="gramStart"/>
      <w:r w:rsidRPr="0064691A">
        <w:rPr>
          <w:rFonts w:hint="eastAsia"/>
        </w:rPr>
        <w:t>然再随机</w:t>
      </w:r>
      <w:proofErr w:type="gramEnd"/>
      <w:r w:rsidRPr="0064691A">
        <w:rPr>
          <w:rFonts w:hint="eastAsia"/>
        </w:rPr>
        <w:t>临时删除并训练，对于训练后的神经元参数更新，未被选中临时删除的神经元进行参数更新，被选中临时删除的神经元不参与</w:t>
      </w:r>
      <w:r w:rsidR="00155AE5">
        <w:rPr>
          <w:rFonts w:hint="eastAsia"/>
        </w:rPr>
        <w:t>神经</w:t>
      </w:r>
      <w:r w:rsidR="00716965">
        <w:rPr>
          <w:rFonts w:hint="eastAsia"/>
        </w:rPr>
        <w:t>网络</w:t>
      </w:r>
      <w:r w:rsidRPr="0064691A">
        <w:rPr>
          <w:rFonts w:hint="eastAsia"/>
        </w:rPr>
        <w:t>参数的更新。</w:t>
      </w:r>
      <w:r w:rsidRPr="0064691A">
        <w:t>以上就是</w:t>
      </w:r>
      <w:r w:rsidRPr="0064691A">
        <w:rPr>
          <w:rFonts w:hint="eastAsia"/>
        </w:rPr>
        <w:t>d</w:t>
      </w:r>
      <w:r w:rsidRPr="0064691A">
        <w:t>ropout</w:t>
      </w:r>
      <w:proofErr w:type="gramStart"/>
      <w:r w:rsidRPr="0064691A">
        <w:t>层防止</w:t>
      </w:r>
      <w:proofErr w:type="gramEnd"/>
      <w:r w:rsidRPr="0064691A">
        <w:t>过拟合问题的工作原理</w:t>
      </w:r>
      <w:r w:rsidRPr="0064691A">
        <w:rPr>
          <w:rFonts w:hint="eastAsia"/>
        </w:rPr>
        <w:t>，通过随机删除中间层的部分神经元，来降低网络模型与训练数据之前过高的</w:t>
      </w:r>
      <w:r w:rsidRPr="0064691A">
        <w:rPr>
          <w:rFonts w:hint="eastAsia"/>
        </w:rPr>
        <w:lastRenderedPageBreak/>
        <w:t>契合度，以此来防止过拟合问题。因此，在本次研究中的</w:t>
      </w:r>
      <w:r w:rsidRPr="0064691A">
        <w:t>LSTM</w:t>
      </w:r>
      <w:r w:rsidRPr="0064691A">
        <w:t>神经网络模型中设计增加</w:t>
      </w:r>
      <w:r w:rsidR="00266988">
        <w:rPr>
          <w:rFonts w:hint="eastAsia"/>
        </w:rPr>
        <w:t>两层</w:t>
      </w:r>
      <w:r w:rsidRPr="0064691A">
        <w:rPr>
          <w:rFonts w:hint="eastAsia"/>
        </w:rPr>
        <w:t>d</w:t>
      </w:r>
      <w:r w:rsidRPr="0064691A">
        <w:t>ropout</w:t>
      </w:r>
      <w:r w:rsidRPr="0064691A">
        <w:t>层</w:t>
      </w:r>
      <w:r w:rsidR="00266988">
        <w:rPr>
          <w:rFonts w:hint="eastAsia"/>
        </w:rPr>
        <w:t>，</w:t>
      </w:r>
      <w:r w:rsidR="00266988">
        <w:t>来</w:t>
      </w:r>
      <w:r w:rsidR="00266988" w:rsidRPr="0064691A">
        <w:rPr>
          <w:rFonts w:hint="eastAsia"/>
        </w:rPr>
        <w:t>增强</w:t>
      </w:r>
      <w:r w:rsidR="00266988">
        <w:rPr>
          <w:rFonts w:hint="eastAsia"/>
        </w:rPr>
        <w:t>本次研究使用的</w:t>
      </w:r>
      <w:r w:rsidR="00266988">
        <w:rPr>
          <w:rFonts w:hint="eastAsia"/>
        </w:rPr>
        <w:t>L</w:t>
      </w:r>
      <w:r w:rsidR="00266988">
        <w:t>STM</w:t>
      </w:r>
      <w:r w:rsidR="00F328DB">
        <w:rPr>
          <w:rFonts w:hint="eastAsia"/>
        </w:rPr>
        <w:t>模型的泛化能力</w:t>
      </w:r>
      <w:r w:rsidRPr="0064691A">
        <w:rPr>
          <w:rFonts w:hint="eastAsia"/>
        </w:rPr>
        <w:t>。</w:t>
      </w:r>
    </w:p>
    <w:p w:rsidR="00AB69D8" w:rsidRDefault="00857B4D" w:rsidP="00AB69D8">
      <w:pPr>
        <w:pStyle w:val="aff3"/>
        <w:keepNext/>
        <w:ind w:firstLineChars="0" w:firstLine="0"/>
        <w:jc w:val="center"/>
      </w:pPr>
      <w:r>
        <w:object w:dxaOrig="14340" w:dyaOrig="8656">
          <v:shape id="_x0000_i1035" type="#_x0000_t75" style="width:357.7pt;height:216.6pt" o:ole="">
            <v:imagedata r:id="rId40" o:title=""/>
          </v:shape>
          <o:OLEObject Type="Embed" ProgID="Visio.Drawing.15" ShapeID="_x0000_i1035" DrawAspect="Content" ObjectID="_1640606783" r:id="rId41"/>
        </w:object>
      </w:r>
    </w:p>
    <w:p w:rsidR="00AB69D8" w:rsidRPr="00A7798E" w:rsidRDefault="00AB69D8" w:rsidP="00AB69D8">
      <w:pPr>
        <w:pStyle w:val="aff3"/>
        <w:spacing w:line="240" w:lineRule="auto"/>
        <w:ind w:firstLineChars="0" w:firstLine="0"/>
        <w:jc w:val="center"/>
        <w:rPr>
          <w:sz w:val="21"/>
          <w:szCs w:val="21"/>
        </w:rPr>
      </w:pPr>
      <w:r w:rsidRPr="00A7798E">
        <w:rPr>
          <w:sz w:val="21"/>
          <w:szCs w:val="21"/>
        </w:rPr>
        <w:t>a)</w:t>
      </w:r>
      <w:r w:rsidRPr="00A7798E">
        <w:rPr>
          <w:sz w:val="21"/>
          <w:szCs w:val="21"/>
        </w:rPr>
        <w:t>标准神经网络结构</w:t>
      </w:r>
      <w:r w:rsidRPr="00A7798E">
        <w:rPr>
          <w:rFonts w:hint="eastAsia"/>
          <w:sz w:val="21"/>
          <w:szCs w:val="21"/>
        </w:rPr>
        <w:t xml:space="preserve"> </w:t>
      </w:r>
      <w:r w:rsidRPr="00A7798E">
        <w:rPr>
          <w:sz w:val="21"/>
          <w:szCs w:val="21"/>
        </w:rPr>
        <w:t xml:space="preserve">            b)</w:t>
      </w:r>
      <w:r w:rsidRPr="00A7798E">
        <w:rPr>
          <w:sz w:val="21"/>
          <w:szCs w:val="21"/>
        </w:rPr>
        <w:t>部分神经元被临时删除</w:t>
      </w:r>
    </w:p>
    <w:p w:rsidR="00AB69D8" w:rsidRPr="00AB69D8" w:rsidRDefault="00AB69D8" w:rsidP="00AB69D8">
      <w:pPr>
        <w:pStyle w:val="aff3"/>
        <w:spacing w:line="240" w:lineRule="auto"/>
        <w:ind w:firstLineChars="0" w:firstLine="0"/>
        <w:jc w:val="center"/>
        <w:rPr>
          <w:sz w:val="21"/>
          <w:szCs w:val="21"/>
        </w:rPr>
      </w:pPr>
      <w:r w:rsidRPr="00A7798E">
        <w:rPr>
          <w:sz w:val="21"/>
          <w:szCs w:val="21"/>
        </w:rPr>
        <w:t>a</w:t>
      </w:r>
      <w:r w:rsidRPr="00A7798E">
        <w:rPr>
          <w:rFonts w:hint="eastAsia"/>
          <w:sz w:val="21"/>
          <w:szCs w:val="21"/>
        </w:rPr>
        <w:t>)</w:t>
      </w:r>
      <w:r w:rsidRPr="00A7798E">
        <w:rPr>
          <w:sz w:val="21"/>
          <w:szCs w:val="21"/>
        </w:rPr>
        <w:t xml:space="preserve"> Standard neural network structure   b) Some neurons were temporarily deleted</w:t>
      </w:r>
    </w:p>
    <w:p w:rsidR="00BC352D" w:rsidRDefault="00AB69D8" w:rsidP="00AB69D8">
      <w:pPr>
        <w:pStyle w:val="-8"/>
      </w:pPr>
      <w:bookmarkStart w:id="81" w:name="_Toc29315876"/>
      <w:r>
        <w:rPr>
          <w:rFonts w:hint="eastAsia"/>
        </w:rPr>
        <w:t>图</w:t>
      </w:r>
      <w:r>
        <w:t>3-</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8</w:t>
      </w:r>
      <w:r>
        <w:fldChar w:fldCharType="end"/>
      </w:r>
      <w:r>
        <w:t xml:space="preserve"> </w:t>
      </w:r>
      <w:r w:rsidR="00BC352D">
        <w:rPr>
          <w:szCs w:val="21"/>
        </w:rPr>
        <w:t>Dropout</w:t>
      </w:r>
      <w:r w:rsidR="00BC352D">
        <w:rPr>
          <w:szCs w:val="21"/>
        </w:rPr>
        <w:t>前后神经网络对比图</w:t>
      </w:r>
      <w:bookmarkEnd w:id="81"/>
    </w:p>
    <w:p w:rsidR="00F328DB" w:rsidRDefault="00F328DB" w:rsidP="00F328DB">
      <w:pPr>
        <w:pStyle w:val="aff3"/>
        <w:spacing w:line="240" w:lineRule="auto"/>
        <w:ind w:firstLineChars="0" w:firstLine="0"/>
        <w:jc w:val="center"/>
        <w:rPr>
          <w:sz w:val="21"/>
          <w:szCs w:val="21"/>
        </w:rPr>
      </w:pPr>
      <w:r>
        <w:rPr>
          <w:sz w:val="21"/>
          <w:szCs w:val="21"/>
        </w:rPr>
        <w:t>Fig</w:t>
      </w:r>
      <w:r>
        <w:rPr>
          <w:rFonts w:hint="eastAsia"/>
          <w:sz w:val="21"/>
          <w:szCs w:val="21"/>
        </w:rPr>
        <w:t>.</w:t>
      </w:r>
      <w:r>
        <w:rPr>
          <w:sz w:val="21"/>
          <w:szCs w:val="21"/>
        </w:rPr>
        <w:t>3-</w:t>
      </w:r>
      <w:r w:rsidR="00BC352D">
        <w:rPr>
          <w:sz w:val="21"/>
          <w:szCs w:val="21"/>
        </w:rPr>
        <w:t>8</w:t>
      </w:r>
      <w:r>
        <w:rPr>
          <w:sz w:val="21"/>
          <w:szCs w:val="21"/>
        </w:rPr>
        <w:t xml:space="preserve"> </w:t>
      </w:r>
      <w:r w:rsidRPr="00A7798E">
        <w:rPr>
          <w:sz w:val="21"/>
          <w:szCs w:val="21"/>
        </w:rPr>
        <w:t>Comparison of neural networks before and after Dropout</w:t>
      </w:r>
    </w:p>
    <w:p w:rsidR="00F328DB" w:rsidRPr="00F328DB" w:rsidRDefault="00F328DB" w:rsidP="00F328DB">
      <w:pPr>
        <w:pStyle w:val="aff3"/>
        <w:spacing w:line="240" w:lineRule="auto"/>
        <w:ind w:firstLineChars="0" w:firstLine="0"/>
        <w:jc w:val="center"/>
        <w:rPr>
          <w:sz w:val="21"/>
          <w:szCs w:val="21"/>
        </w:rPr>
      </w:pPr>
    </w:p>
    <w:p w:rsidR="00F77435" w:rsidRPr="0064691A" w:rsidRDefault="00F77435" w:rsidP="008D612F">
      <w:pPr>
        <w:pStyle w:val="aff3"/>
      </w:pPr>
      <w:r w:rsidRPr="0064691A">
        <w:t>除了在图</w:t>
      </w:r>
      <w:r w:rsidRPr="0064691A">
        <w:rPr>
          <w:rFonts w:hint="eastAsia"/>
        </w:rPr>
        <w:t>3</w:t>
      </w:r>
      <w:r w:rsidR="00FD1CA5">
        <w:rPr>
          <w:rFonts w:hint="eastAsia"/>
        </w:rPr>
        <w:t>-</w:t>
      </w:r>
      <w:r w:rsidR="00BC352D">
        <w:t>7</w:t>
      </w:r>
      <w:r w:rsidRPr="0064691A">
        <w:t>中所展示的</w:t>
      </w:r>
      <w:r w:rsidR="00CF39D4">
        <w:rPr>
          <w:rFonts w:hint="eastAsia"/>
        </w:rPr>
        <w:t>时间序列</w:t>
      </w:r>
      <w:r w:rsidR="00CF39D4">
        <w:t>预测</w:t>
      </w:r>
      <w:r w:rsidRPr="0064691A">
        <w:t>模型</w:t>
      </w:r>
      <w:r w:rsidR="00CF39D4">
        <w:t>的</w:t>
      </w:r>
      <w:r w:rsidRPr="0064691A">
        <w:t>结构以外</w:t>
      </w:r>
      <w:r w:rsidRPr="0064691A">
        <w:rPr>
          <w:rFonts w:hint="eastAsia"/>
        </w:rPr>
        <w:t>，</w:t>
      </w:r>
      <w:r w:rsidRPr="0064691A">
        <w:t>模型中还有一些其他的部分需要实现</w:t>
      </w:r>
      <w:r w:rsidRPr="0064691A">
        <w:rPr>
          <w:rFonts w:hint="eastAsia"/>
        </w:rPr>
        <w:t>，</w:t>
      </w:r>
      <w:r w:rsidRPr="0064691A">
        <w:t>比如整体模型所使用的损失函数与优化器</w:t>
      </w:r>
      <w:r w:rsidRPr="0064691A">
        <w:rPr>
          <w:rFonts w:hint="eastAsia"/>
        </w:rPr>
        <w:t>。</w:t>
      </w:r>
    </w:p>
    <w:p w:rsidR="00F77435" w:rsidRPr="0064691A" w:rsidRDefault="00F77435" w:rsidP="008D612F">
      <w:pPr>
        <w:pStyle w:val="aff3"/>
      </w:pPr>
      <w:r w:rsidRPr="0064691A">
        <w:t>本次研究中</w:t>
      </w:r>
      <w:r w:rsidRPr="0064691A">
        <w:t>LSTM</w:t>
      </w:r>
      <w:r w:rsidRPr="0064691A">
        <w:t>神经网络模型使用的损失函数是</w:t>
      </w:r>
      <w:r w:rsidRPr="0064691A">
        <w:rPr>
          <w:rFonts w:hint="eastAsia"/>
        </w:rPr>
        <w:t>均方</w:t>
      </w:r>
      <w:r w:rsidRPr="0064691A">
        <w:t>误差</w:t>
      </w:r>
      <w:r w:rsidRPr="0064691A">
        <w:rPr>
          <w:rFonts w:hint="eastAsia"/>
        </w:rPr>
        <w:t>（</w:t>
      </w:r>
      <w:r w:rsidRPr="0064691A">
        <w:rPr>
          <w:rFonts w:hint="eastAsia"/>
        </w:rPr>
        <w:t>Mean</w:t>
      </w:r>
      <w:r w:rsidRPr="0064691A">
        <w:t xml:space="preserve"> Square Error</w:t>
      </w:r>
      <w:r w:rsidRPr="0064691A">
        <w:rPr>
          <w:rFonts w:hint="eastAsia"/>
        </w:rPr>
        <w:t>，</w:t>
      </w:r>
      <w:r w:rsidRPr="0064691A">
        <w:t>MSE</w:t>
      </w:r>
      <w:r w:rsidRPr="0064691A">
        <w:rPr>
          <w:rFonts w:hint="eastAsia"/>
        </w:rPr>
        <w:t>）</w:t>
      </w:r>
      <w:r w:rsidRPr="0064691A">
        <w:t>函数</w:t>
      </w:r>
      <w:r w:rsidRPr="0064691A">
        <w:rPr>
          <w:rFonts w:hint="eastAsia"/>
        </w:rPr>
        <w:t>，其计算公式</w:t>
      </w:r>
      <w:r w:rsidR="00CA7E5A" w:rsidRPr="00CA7E5A">
        <w:rPr>
          <w:vertAlign w:val="superscript"/>
        </w:rPr>
        <w:fldChar w:fldCharType="begin"/>
      </w:r>
      <w:r w:rsidR="00CA7E5A" w:rsidRPr="00CA7E5A">
        <w:rPr>
          <w:vertAlign w:val="superscript"/>
        </w:rPr>
        <w:instrText xml:space="preserve"> </w:instrText>
      </w:r>
      <w:r w:rsidR="00CA7E5A" w:rsidRPr="00CA7E5A">
        <w:rPr>
          <w:rFonts w:hint="eastAsia"/>
          <w:vertAlign w:val="superscript"/>
        </w:rPr>
        <w:instrText>REF _Ref27256357 \r \h</w:instrText>
      </w:r>
      <w:r w:rsidR="00CA7E5A" w:rsidRPr="00CA7E5A">
        <w:rPr>
          <w:vertAlign w:val="superscript"/>
        </w:rPr>
        <w:instrText xml:space="preserve"> </w:instrText>
      </w:r>
      <w:r w:rsidR="00CA7E5A">
        <w:rPr>
          <w:vertAlign w:val="superscript"/>
        </w:rPr>
        <w:instrText xml:space="preserve"> \* MERGEFORMAT </w:instrText>
      </w:r>
      <w:r w:rsidR="00CA7E5A" w:rsidRPr="00CA7E5A">
        <w:rPr>
          <w:vertAlign w:val="superscript"/>
        </w:rPr>
      </w:r>
      <w:r w:rsidR="00CA7E5A" w:rsidRPr="00CA7E5A">
        <w:rPr>
          <w:vertAlign w:val="superscript"/>
        </w:rPr>
        <w:fldChar w:fldCharType="separate"/>
      </w:r>
      <w:r w:rsidR="00C2341A">
        <w:rPr>
          <w:vertAlign w:val="superscript"/>
        </w:rPr>
        <w:t>[36]</w:t>
      </w:r>
      <w:r w:rsidR="00CA7E5A" w:rsidRPr="00CA7E5A">
        <w:rPr>
          <w:vertAlign w:val="superscript"/>
        </w:rPr>
        <w:fldChar w:fldCharType="end"/>
      </w:r>
      <w:r w:rsidRPr="0064691A">
        <w:rPr>
          <w:rFonts w:hint="eastAsia"/>
        </w:rPr>
        <w:t>如下：</w:t>
      </w:r>
    </w:p>
    <w:p w:rsidR="00F77435" w:rsidRPr="00D52FAF" w:rsidRDefault="00D52FAF" w:rsidP="00D52FAF">
      <w:pPr>
        <w:pStyle w:val="aff7"/>
        <w:ind w:firstLineChars="0" w:firstLine="0"/>
      </w:pPr>
      <w:r>
        <w:rPr>
          <w:rFonts w:eastAsia="宋体" w:cstheme="minorBidi"/>
        </w:rPr>
        <w:tab/>
      </w:r>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e>
              <m:sup>
                <m:r>
                  <w:rPr>
                    <w:rFonts w:ascii="Cambria Math" w:hAnsi="Cambria Math"/>
                  </w:rPr>
                  <m:t>2</m:t>
                </m:r>
              </m:sup>
            </m:sSup>
          </m:e>
        </m:nary>
      </m:oMath>
      <w:r>
        <w:rPr>
          <w:rFonts w:eastAsia="宋体" w:cstheme="minorBidi"/>
        </w:rPr>
        <w:tab/>
      </w:r>
      <w:r>
        <w:rPr>
          <w:rFonts w:hint="eastAsia"/>
        </w:rPr>
        <w:t>(</w:t>
      </w:r>
      <w:r>
        <w:t>3-2)</w:t>
      </w:r>
    </w:p>
    <w:p w:rsidR="00987A0D" w:rsidRPr="003C20EF" w:rsidRDefault="00987A0D" w:rsidP="00987A0D">
      <w:pPr>
        <w:pStyle w:val="aff3"/>
        <w:ind w:firstLineChars="0" w:firstLine="0"/>
        <w:rPr>
          <w:szCs w:val="24"/>
        </w:rPr>
      </w:pPr>
      <w:r w:rsidRPr="003C20EF">
        <w:rPr>
          <w:rFonts w:hint="eastAsia"/>
          <w:szCs w:val="24"/>
        </w:rPr>
        <w:t>式中</w:t>
      </w:r>
      <m:oMath>
        <m:sSub>
          <m:sSubPr>
            <m:ctrlPr>
              <w:rPr>
                <w:rFonts w:ascii="Cambria Math" w:hAnsi="Cambria Math"/>
                <w:szCs w:val="24"/>
              </w:rPr>
            </m:ctrlPr>
          </m:sSubPr>
          <m:e>
            <m:r>
              <w:rPr>
                <w:rFonts w:ascii="Cambria Math" w:hAnsi="Cambria Math"/>
                <w:szCs w:val="24"/>
              </w:rPr>
              <m:t>o</m:t>
            </m:r>
          </m:e>
          <m:sub>
            <m:r>
              <w:rPr>
                <w:rFonts w:ascii="Cambria Math" w:hAnsi="Cambria Math"/>
                <w:szCs w:val="24"/>
              </w:rPr>
              <m:t>t</m:t>
            </m:r>
          </m:sub>
        </m:sSub>
      </m:oMath>
      <w:r w:rsidRPr="003C20EF">
        <w:rPr>
          <w:rFonts w:hint="eastAsia"/>
          <w:szCs w:val="24"/>
        </w:rPr>
        <w:t>与</w:t>
      </w:r>
      <m:oMath>
        <m:sSub>
          <m:sSubPr>
            <m:ctrlPr>
              <w:rPr>
                <w:rFonts w:ascii="Cambria Math" w:hAnsi="Cambria Math"/>
                <w:szCs w:val="24"/>
              </w:rPr>
            </m:ctrlPr>
          </m:sSubPr>
          <m:e>
            <m:r>
              <w:rPr>
                <w:rFonts w:ascii="Cambria Math" w:hAnsi="Cambria Math"/>
                <w:szCs w:val="24"/>
              </w:rPr>
              <m:t>p</m:t>
            </m:r>
          </m:e>
          <m:sub>
            <m:r>
              <w:rPr>
                <w:rFonts w:ascii="Cambria Math" w:hAnsi="Cambria Math"/>
                <w:szCs w:val="24"/>
              </w:rPr>
              <m:t>t</m:t>
            </m:r>
          </m:sub>
        </m:sSub>
      </m:oMath>
      <w:r w:rsidRPr="003C20EF">
        <w:rPr>
          <w:szCs w:val="24"/>
        </w:rPr>
        <w:t>分别为实际观测值与预测值</w:t>
      </w:r>
      <w:r w:rsidRPr="003C20EF">
        <w:rPr>
          <w:rFonts w:hint="eastAsia"/>
          <w:szCs w:val="24"/>
        </w:rPr>
        <w:t>。</w:t>
      </w:r>
    </w:p>
    <w:p w:rsidR="00F77435" w:rsidRDefault="00F77435" w:rsidP="001A2E69">
      <w:pPr>
        <w:pStyle w:val="aff3"/>
      </w:pPr>
      <w:r w:rsidRPr="0064691A">
        <w:t>模型的优化器使用的是强大的</w:t>
      </w:r>
      <w:r w:rsidRPr="0064691A">
        <w:t>Adam</w:t>
      </w:r>
      <w:r w:rsidRPr="0064691A">
        <w:t>优化器</w:t>
      </w:r>
      <w:r w:rsidRPr="0064691A">
        <w:rPr>
          <w:rFonts w:hint="eastAsia"/>
        </w:rPr>
        <w:t>。</w:t>
      </w:r>
      <w:r w:rsidR="00C77221">
        <w:rPr>
          <w:rFonts w:hint="eastAsia"/>
        </w:rPr>
        <w:t>不同于</w:t>
      </w:r>
      <w:r w:rsidR="00C77221" w:rsidRPr="0064691A">
        <w:rPr>
          <w:rFonts w:hint="eastAsia"/>
        </w:rPr>
        <w:t>传统</w:t>
      </w:r>
      <w:r w:rsidR="00C77221">
        <w:rPr>
          <w:rFonts w:hint="eastAsia"/>
        </w:rPr>
        <w:t>的</w:t>
      </w:r>
      <w:r w:rsidR="00C77221" w:rsidRPr="0064691A">
        <w:rPr>
          <w:rFonts w:hint="eastAsia"/>
        </w:rPr>
        <w:t>随机梯度下降</w:t>
      </w:r>
      <w:r w:rsidR="00C77221">
        <w:rPr>
          <w:rFonts w:hint="eastAsia"/>
        </w:rPr>
        <w:t>算法</w:t>
      </w:r>
      <w:r w:rsidR="00C77221" w:rsidRPr="00C77221">
        <w:rPr>
          <w:vertAlign w:val="superscript"/>
        </w:rPr>
        <w:fldChar w:fldCharType="begin"/>
      </w:r>
      <w:r w:rsidR="00C77221" w:rsidRPr="00C77221">
        <w:rPr>
          <w:vertAlign w:val="superscript"/>
        </w:rPr>
        <w:instrText xml:space="preserve"> </w:instrText>
      </w:r>
      <w:r w:rsidR="00C77221" w:rsidRPr="00C77221">
        <w:rPr>
          <w:rFonts w:hint="eastAsia"/>
          <w:vertAlign w:val="superscript"/>
        </w:rPr>
        <w:instrText>REF _Ref27256517 \r \h</w:instrText>
      </w:r>
      <w:r w:rsidR="00C77221" w:rsidRPr="00C77221">
        <w:rPr>
          <w:vertAlign w:val="superscript"/>
        </w:rPr>
        <w:instrText xml:space="preserve"> </w:instrText>
      </w:r>
      <w:r w:rsidR="00C77221">
        <w:rPr>
          <w:vertAlign w:val="superscript"/>
        </w:rPr>
        <w:instrText xml:space="preserve"> \* MERGEFORMAT </w:instrText>
      </w:r>
      <w:r w:rsidR="00C77221" w:rsidRPr="00C77221">
        <w:rPr>
          <w:vertAlign w:val="superscript"/>
        </w:rPr>
      </w:r>
      <w:r w:rsidR="00C77221" w:rsidRPr="00C77221">
        <w:rPr>
          <w:vertAlign w:val="superscript"/>
        </w:rPr>
        <w:fldChar w:fldCharType="separate"/>
      </w:r>
      <w:r w:rsidR="00C2341A">
        <w:rPr>
          <w:vertAlign w:val="superscript"/>
        </w:rPr>
        <w:t>[37]</w:t>
      </w:r>
      <w:r w:rsidR="00C77221" w:rsidRPr="00C77221">
        <w:rPr>
          <w:vertAlign w:val="superscript"/>
        </w:rPr>
        <w:fldChar w:fldCharType="end"/>
      </w:r>
      <w:r w:rsidR="00C77221">
        <w:rPr>
          <w:rFonts w:hint="eastAsia"/>
        </w:rPr>
        <w:t>，</w:t>
      </w:r>
      <w:r w:rsidRPr="0064691A">
        <w:rPr>
          <w:rFonts w:hint="eastAsia"/>
        </w:rPr>
        <w:t>Adam</w:t>
      </w:r>
      <w:r w:rsidRPr="0064691A">
        <w:t>优化器具有计算高效</w:t>
      </w:r>
      <w:r w:rsidRPr="0064691A">
        <w:rPr>
          <w:rFonts w:hint="eastAsia"/>
        </w:rPr>
        <w:t>、</w:t>
      </w:r>
      <w:r w:rsidRPr="0064691A">
        <w:t>需要的内存少</w:t>
      </w:r>
      <w:r w:rsidRPr="0064691A">
        <w:rPr>
          <w:rFonts w:hint="eastAsia"/>
        </w:rPr>
        <w:t>、</w:t>
      </w:r>
      <w:r w:rsidRPr="0064691A">
        <w:t>擅长解决高噪声或高稀疏度问题等优点</w:t>
      </w:r>
      <w:r w:rsidRPr="0064691A">
        <w:rPr>
          <w:rFonts w:hint="eastAsia"/>
        </w:rPr>
        <w:t>。</w:t>
      </w:r>
    </w:p>
    <w:p w:rsidR="003C20EF" w:rsidRDefault="003C20EF" w:rsidP="003C20EF">
      <w:pPr>
        <w:pStyle w:val="2"/>
      </w:pPr>
      <w:bookmarkStart w:id="82" w:name="_Toc29315823"/>
      <w:r>
        <w:t>本章小结</w:t>
      </w:r>
      <w:bookmarkEnd w:id="82"/>
    </w:p>
    <w:p w:rsidR="00D560E1" w:rsidRDefault="00392453" w:rsidP="00DC24B0">
      <w:pPr>
        <w:pStyle w:val="aff3"/>
      </w:pPr>
      <w:r>
        <w:t>本章主要介绍了本次研究提出的异常检测方法的设计思想与异常检测模型的具体实现</w:t>
      </w:r>
      <w:r>
        <w:rPr>
          <w:rFonts w:hint="eastAsia"/>
        </w:rPr>
        <w:t>。</w:t>
      </w:r>
      <w:r>
        <w:t>首先从当前</w:t>
      </w:r>
      <w:r>
        <w:t>FFT</w:t>
      </w:r>
      <w:r>
        <w:t>方法对过程非平稳的时变信号不适用的缺陷出发</w:t>
      </w:r>
      <w:r>
        <w:rPr>
          <w:rFonts w:hint="eastAsia"/>
        </w:rPr>
        <w:t>，</w:t>
      </w:r>
      <w:r>
        <w:t>介绍了当前常用的频域异常检测方法</w:t>
      </w:r>
      <w:r>
        <w:rPr>
          <w:rFonts w:hint="eastAsia"/>
        </w:rPr>
        <w:t>——</w:t>
      </w:r>
      <w:r>
        <w:t>基于</w:t>
      </w:r>
      <w:r>
        <w:t>STFT</w:t>
      </w:r>
      <w:r>
        <w:t>异常检测方法的具体原理</w:t>
      </w:r>
      <w:r>
        <w:rPr>
          <w:rFonts w:hint="eastAsia"/>
        </w:rPr>
        <w:t>，</w:t>
      </w:r>
      <w:r>
        <w:t>再从其检测结果时效性很差的缺陷</w:t>
      </w:r>
      <w:r>
        <w:rPr>
          <w:rFonts w:hint="eastAsia"/>
        </w:rPr>
        <w:t>切入展开思考，提出一种新的基于</w:t>
      </w:r>
      <w:r w:rsidR="00DB5340">
        <w:rPr>
          <w:rFonts w:hint="eastAsia"/>
        </w:rPr>
        <w:t>关键参数</w:t>
      </w:r>
      <w:proofErr w:type="gramStart"/>
      <w:r w:rsidR="00DB5340">
        <w:rPr>
          <w:rFonts w:hint="eastAsia"/>
        </w:rPr>
        <w:t>值</w:t>
      </w:r>
      <w:r>
        <w:rPr>
          <w:rFonts w:hint="eastAsia"/>
        </w:rPr>
        <w:t>预</w:t>
      </w:r>
      <w:r>
        <w:rPr>
          <w:rFonts w:hint="eastAsia"/>
        </w:rPr>
        <w:lastRenderedPageBreak/>
        <w:t>测</w:t>
      </w:r>
      <w:proofErr w:type="gramEnd"/>
      <w:r>
        <w:rPr>
          <w:rFonts w:hint="eastAsia"/>
        </w:rPr>
        <w:t>的异常检测机制。接着通过介绍基于</w:t>
      </w:r>
      <w:r>
        <w:rPr>
          <w:rFonts w:hint="eastAsia"/>
        </w:rPr>
        <w:t>LSTM</w:t>
      </w:r>
      <w:r>
        <w:rPr>
          <w:rFonts w:hint="eastAsia"/>
        </w:rPr>
        <w:t>神经网络在时间序列上的预测方法，思考将</w:t>
      </w:r>
      <w:r>
        <w:rPr>
          <w:rFonts w:hint="eastAsia"/>
        </w:rPr>
        <w:t>STFT</w:t>
      </w:r>
      <w:r>
        <w:rPr>
          <w:rFonts w:hint="eastAsia"/>
        </w:rPr>
        <w:t>与</w:t>
      </w:r>
      <w:r>
        <w:rPr>
          <w:rFonts w:hint="eastAsia"/>
        </w:rPr>
        <w:t>LSTM</w:t>
      </w:r>
      <w:r>
        <w:rPr>
          <w:rFonts w:hint="eastAsia"/>
        </w:rPr>
        <w:t>结合来取长补短，</w:t>
      </w:r>
      <w:r w:rsidR="008D03D6">
        <w:rPr>
          <w:rFonts w:hint="eastAsia"/>
        </w:rPr>
        <w:t>以</w:t>
      </w:r>
      <w:r w:rsidR="00761BD3">
        <w:rPr>
          <w:rFonts w:hint="eastAsia"/>
        </w:rPr>
        <w:t>面向机载交流电源信号频域关键参数异常检测</w:t>
      </w:r>
      <w:r w:rsidR="008D03D6">
        <w:rPr>
          <w:rFonts w:hint="eastAsia"/>
        </w:rPr>
        <w:t>为目的，设计并实现了一种新的</w:t>
      </w:r>
      <w:r>
        <w:rPr>
          <w:rFonts w:hint="eastAsia"/>
        </w:rPr>
        <w:t>基于</w:t>
      </w:r>
      <w:r>
        <w:rPr>
          <w:rFonts w:hint="eastAsia"/>
        </w:rPr>
        <w:t>STFT</w:t>
      </w:r>
      <w:r>
        <w:rPr>
          <w:rFonts w:hint="eastAsia"/>
        </w:rPr>
        <w:t>与</w:t>
      </w:r>
      <w:r>
        <w:rPr>
          <w:rFonts w:hint="eastAsia"/>
        </w:rPr>
        <w:t>LSTM</w:t>
      </w:r>
      <w:r>
        <w:rPr>
          <w:rFonts w:hint="eastAsia"/>
        </w:rPr>
        <w:t>神经网络的预测机制异常检测</w:t>
      </w:r>
      <w:r w:rsidR="00187ED5">
        <w:rPr>
          <w:rFonts w:hint="eastAsia"/>
        </w:rPr>
        <w:t>模型</w:t>
      </w:r>
      <w:r w:rsidR="008D03D6">
        <w:rPr>
          <w:rFonts w:hint="eastAsia"/>
        </w:rPr>
        <w:t>，</w:t>
      </w:r>
      <w:r w:rsidR="00761BD3">
        <w:rPr>
          <w:rFonts w:hint="eastAsia"/>
        </w:rPr>
        <w:t>该模型具有当前方法所不具备的高时效性与对数据的高利用率</w:t>
      </w:r>
      <w:r>
        <w:rPr>
          <w:rFonts w:hint="eastAsia"/>
        </w:rPr>
        <w:t>。</w:t>
      </w:r>
      <w:r w:rsidR="008D03D6">
        <w:rPr>
          <w:rFonts w:hint="eastAsia"/>
        </w:rPr>
        <w:t>然后按照该异常检测模型的设计结构，逐步阐述了该模型每个模块的具体实现方法，包括算法的选用与模型关键结构参数的取值，最终完成对该异常检测模型的</w:t>
      </w:r>
      <w:r w:rsidR="00F96BE8">
        <w:rPr>
          <w:rFonts w:hint="eastAsia"/>
        </w:rPr>
        <w:t>全部实现。</w:t>
      </w:r>
    </w:p>
    <w:p w:rsidR="00581CE6" w:rsidRPr="008D03D6" w:rsidRDefault="00581CE6" w:rsidP="00F45C37">
      <w:pPr>
        <w:pStyle w:val="aff3"/>
        <w:ind w:firstLineChars="0" w:firstLine="0"/>
      </w:pPr>
    </w:p>
    <w:p w:rsidR="00581CE6" w:rsidRDefault="00581CE6" w:rsidP="00F45C37">
      <w:pPr>
        <w:pStyle w:val="aff3"/>
        <w:ind w:firstLineChars="0" w:firstLine="0"/>
      </w:pPr>
    </w:p>
    <w:p w:rsidR="00581CE6" w:rsidRDefault="00581CE6" w:rsidP="00F45C37">
      <w:pPr>
        <w:pStyle w:val="aff3"/>
        <w:ind w:firstLineChars="0" w:firstLine="0"/>
      </w:pPr>
    </w:p>
    <w:p w:rsidR="00CB7A5F" w:rsidRDefault="00CB7A5F" w:rsidP="00F45C37">
      <w:pPr>
        <w:pStyle w:val="aff3"/>
        <w:ind w:firstLineChars="0" w:firstLine="0"/>
      </w:pPr>
    </w:p>
    <w:p w:rsidR="00CB7A5F" w:rsidRDefault="00CB7A5F" w:rsidP="00F45C37">
      <w:pPr>
        <w:pStyle w:val="aff3"/>
        <w:ind w:firstLineChars="0" w:firstLine="0"/>
      </w:pPr>
    </w:p>
    <w:p w:rsidR="00CB7A5F" w:rsidRDefault="00CB7A5F" w:rsidP="00F45C37">
      <w:pPr>
        <w:pStyle w:val="aff3"/>
        <w:ind w:firstLineChars="0" w:firstLine="0"/>
      </w:pPr>
    </w:p>
    <w:p w:rsidR="00CB7A5F" w:rsidRDefault="00CB7A5F" w:rsidP="00F45C37">
      <w:pPr>
        <w:pStyle w:val="aff3"/>
        <w:ind w:firstLineChars="0" w:firstLine="0"/>
      </w:pPr>
    </w:p>
    <w:p w:rsidR="00CB7A5F" w:rsidRDefault="00CB7A5F" w:rsidP="00F45C37">
      <w:pPr>
        <w:pStyle w:val="aff3"/>
        <w:ind w:firstLineChars="0" w:firstLine="0"/>
      </w:pPr>
    </w:p>
    <w:p w:rsidR="00CB7A5F" w:rsidRDefault="00CB7A5F" w:rsidP="00F45C37">
      <w:pPr>
        <w:pStyle w:val="aff3"/>
        <w:ind w:firstLineChars="0" w:firstLine="0"/>
      </w:pPr>
    </w:p>
    <w:p w:rsidR="00CB7A5F" w:rsidRDefault="00CB7A5F" w:rsidP="00F45C37">
      <w:pPr>
        <w:pStyle w:val="aff3"/>
        <w:ind w:firstLineChars="0" w:firstLine="0"/>
      </w:pPr>
    </w:p>
    <w:p w:rsidR="00CB7A5F" w:rsidRDefault="00CB7A5F" w:rsidP="00F45C37">
      <w:pPr>
        <w:pStyle w:val="aff3"/>
        <w:ind w:firstLineChars="0" w:firstLine="0"/>
      </w:pPr>
    </w:p>
    <w:p w:rsidR="00CB7A5F" w:rsidRPr="003C20EF" w:rsidRDefault="00CB7A5F" w:rsidP="00F45C37">
      <w:pPr>
        <w:pStyle w:val="aff3"/>
        <w:ind w:firstLineChars="0" w:firstLine="0"/>
      </w:pPr>
    </w:p>
    <w:p w:rsidR="00F45C37" w:rsidRDefault="00F45C37">
      <w:pPr>
        <w:widowControl/>
        <w:jc w:val="left"/>
        <w:rPr>
          <w:rFonts w:eastAsia="黑体"/>
          <w:bCs/>
          <w:kern w:val="44"/>
          <w:sz w:val="32"/>
          <w:szCs w:val="44"/>
        </w:rPr>
      </w:pPr>
      <w:r>
        <w:br w:type="page"/>
      </w:r>
    </w:p>
    <w:p w:rsidR="00C12E12" w:rsidRDefault="00967E49">
      <w:pPr>
        <w:pStyle w:val="1"/>
      </w:pPr>
      <w:bookmarkStart w:id="83" w:name="_Toc29315824"/>
      <w:r>
        <w:rPr>
          <w:rFonts w:hint="eastAsia"/>
        </w:rPr>
        <w:lastRenderedPageBreak/>
        <w:t>频域</w:t>
      </w:r>
      <w:r w:rsidR="00875EA8">
        <w:rPr>
          <w:rFonts w:hint="eastAsia"/>
        </w:rPr>
        <w:t>异常检测模型的</w:t>
      </w:r>
      <w:r w:rsidR="00EA0FAF">
        <w:rPr>
          <w:rFonts w:hint="eastAsia"/>
        </w:rPr>
        <w:t>对比分析</w:t>
      </w:r>
      <w:bookmarkEnd w:id="83"/>
    </w:p>
    <w:p w:rsidR="00A90278" w:rsidRPr="00A90278" w:rsidRDefault="00A90278" w:rsidP="00495999">
      <w:pPr>
        <w:pStyle w:val="aff3"/>
      </w:pPr>
      <w:r>
        <w:t>本章对</w:t>
      </w:r>
      <w:r w:rsidR="00495999">
        <w:t>上一章设计并实现的异常检测模型进行更深入的优化研究与对比分析</w:t>
      </w:r>
      <w:r w:rsidR="00495999">
        <w:rPr>
          <w:rFonts w:hint="eastAsia"/>
        </w:rPr>
        <w:t>。</w:t>
      </w:r>
      <w:r w:rsidR="00495999">
        <w:t>按照该模型的设计思想</w:t>
      </w:r>
      <w:r w:rsidR="00495999">
        <w:rPr>
          <w:rFonts w:hint="eastAsia"/>
        </w:rPr>
        <w:t>，</w:t>
      </w:r>
      <w:r w:rsidR="00495999">
        <w:t>将该模型的主要内容分为时频处理与</w:t>
      </w:r>
      <w:r w:rsidR="00495999">
        <w:t>LSTM</w:t>
      </w:r>
      <w:r w:rsidR="00495999">
        <w:t>时间序列预测模型两部分</w:t>
      </w:r>
      <w:r w:rsidR="00495999">
        <w:rPr>
          <w:rFonts w:hint="eastAsia"/>
        </w:rPr>
        <w:t>，</w:t>
      </w:r>
      <w:proofErr w:type="gramStart"/>
      <w:r w:rsidR="00495999">
        <w:rPr>
          <w:rFonts w:hint="eastAsia"/>
        </w:rPr>
        <w:t>并这两</w:t>
      </w:r>
      <w:proofErr w:type="gramEnd"/>
      <w:r w:rsidR="00495999">
        <w:rPr>
          <w:rFonts w:hint="eastAsia"/>
        </w:rPr>
        <w:t>部分内容分别进行深入研究，考虑现有实现方法与其他可选方法的对比分析，比较不同方法的优劣之处，寻找在当前课题应用场景下的最优解。</w:t>
      </w:r>
    </w:p>
    <w:p w:rsidR="00C12E12" w:rsidRDefault="00875EA8">
      <w:pPr>
        <w:pStyle w:val="2"/>
      </w:pPr>
      <w:bookmarkStart w:id="84" w:name="_Toc29315825"/>
      <w:r>
        <w:rPr>
          <w:rFonts w:hint="eastAsia"/>
        </w:rPr>
        <w:t>时频处理的</w:t>
      </w:r>
      <w:r w:rsidR="00EA0FAF">
        <w:rPr>
          <w:rFonts w:hint="eastAsia"/>
        </w:rPr>
        <w:t>对比分析</w:t>
      </w:r>
      <w:bookmarkEnd w:id="84"/>
    </w:p>
    <w:p w:rsidR="00BF616D" w:rsidRDefault="00DC24B0" w:rsidP="00DC24B0">
      <w:pPr>
        <w:pStyle w:val="aff3"/>
      </w:pPr>
      <w:r>
        <w:t>本次研究设计实现的异常检测模型中</w:t>
      </w:r>
      <w:r>
        <w:rPr>
          <w:rFonts w:hint="eastAsia"/>
        </w:rPr>
        <w:t>，</w:t>
      </w:r>
      <w:r>
        <w:t>时频处理是第一个部分</w:t>
      </w:r>
      <w:r>
        <w:rPr>
          <w:rFonts w:hint="eastAsia"/>
        </w:rPr>
        <w:t>，</w:t>
      </w:r>
      <w:r>
        <w:t>同时也是非常重要的一个部分</w:t>
      </w:r>
      <w:r>
        <w:rPr>
          <w:rFonts w:hint="eastAsia"/>
        </w:rPr>
        <w:t>，它将原始机载交流电源信号数据转换为了电源信号的时频数据。时频数据是后续所有模块的原始数据集，时频数据的时域与频域分辨率以及数据本身的正确性等因素，都直接影响到了异常检测模型最终的预测结果。因此，对</w:t>
      </w:r>
      <w:r>
        <w:t>时频处理这一部分进行</w:t>
      </w:r>
      <w:r w:rsidR="00875EA8">
        <w:t>拓展的</w:t>
      </w:r>
      <w:r w:rsidR="00EA0FAF">
        <w:rPr>
          <w:rFonts w:hint="eastAsia"/>
        </w:rPr>
        <w:t>对比分析</w:t>
      </w:r>
      <w:r>
        <w:t>是</w:t>
      </w:r>
      <w:r>
        <w:rPr>
          <w:rFonts w:hint="eastAsia"/>
        </w:rPr>
        <w:t>十分</w:t>
      </w:r>
      <w:r>
        <w:t>有必要的</w:t>
      </w:r>
      <w:r>
        <w:rPr>
          <w:rFonts w:hint="eastAsia"/>
        </w:rPr>
        <w:t>。</w:t>
      </w:r>
    </w:p>
    <w:p w:rsidR="00DC24B0" w:rsidRDefault="00DC24B0" w:rsidP="00DC24B0">
      <w:pPr>
        <w:pStyle w:val="aff3"/>
      </w:pPr>
      <w:r>
        <w:rPr>
          <w:rFonts w:hint="eastAsia"/>
        </w:rPr>
        <w:t>本次研究采用</w:t>
      </w:r>
      <w:r>
        <w:rPr>
          <w:rFonts w:hint="eastAsia"/>
        </w:rPr>
        <w:t>STFT</w:t>
      </w:r>
      <w:r>
        <w:rPr>
          <w:rFonts w:hint="eastAsia"/>
        </w:rPr>
        <w:t>方法作为时频处理的具体实现。除了</w:t>
      </w:r>
      <w:r>
        <w:rPr>
          <w:rFonts w:hint="eastAsia"/>
        </w:rPr>
        <w:t>STFT</w:t>
      </w:r>
      <w:r>
        <w:rPr>
          <w:rFonts w:hint="eastAsia"/>
        </w:rPr>
        <w:t>方法以外，常见的时频分析方法还有</w:t>
      </w:r>
      <w:r>
        <w:t>WT</w:t>
      </w:r>
      <w:r>
        <w:rPr>
          <w:rFonts w:hint="eastAsia"/>
        </w:rPr>
        <w:t>、希尔伯特</w:t>
      </w:r>
      <w:r>
        <w:rPr>
          <w:rFonts w:hint="eastAsia"/>
        </w:rPr>
        <w:t>-</w:t>
      </w:r>
      <w:r>
        <w:rPr>
          <w:rFonts w:hint="eastAsia"/>
        </w:rPr>
        <w:t>黄变换（</w:t>
      </w:r>
      <w:r>
        <w:rPr>
          <w:rFonts w:hint="eastAsia"/>
        </w:rPr>
        <w:t>H</w:t>
      </w:r>
      <w:r>
        <w:t>ilbert-Huang Transform</w:t>
      </w:r>
      <w:r>
        <w:rPr>
          <w:rFonts w:hint="eastAsia"/>
        </w:rPr>
        <w:t>，</w:t>
      </w:r>
      <w:r>
        <w:t>HHT</w:t>
      </w:r>
      <w:r>
        <w:rPr>
          <w:rFonts w:hint="eastAsia"/>
        </w:rPr>
        <w:t>）等等。接下来对</w:t>
      </w:r>
      <w:r>
        <w:rPr>
          <w:rFonts w:hint="eastAsia"/>
        </w:rPr>
        <w:t>WT</w:t>
      </w:r>
      <w:r>
        <w:rPr>
          <w:rFonts w:hint="eastAsia"/>
        </w:rPr>
        <w:t>与</w:t>
      </w:r>
      <w:r>
        <w:rPr>
          <w:rFonts w:hint="eastAsia"/>
        </w:rPr>
        <w:t>HHT</w:t>
      </w:r>
      <w:r>
        <w:rPr>
          <w:rFonts w:hint="eastAsia"/>
        </w:rPr>
        <w:t>这两种常见时频处理方法进行介绍，同时结合</w:t>
      </w:r>
      <w:r>
        <w:rPr>
          <w:rFonts w:hint="eastAsia"/>
        </w:rPr>
        <w:t>STFT</w:t>
      </w:r>
      <w:r>
        <w:rPr>
          <w:rFonts w:hint="eastAsia"/>
        </w:rPr>
        <w:t>的相关内容，研究分析如何在本次课题实验的背景下对时频处理这一步骤</w:t>
      </w:r>
      <w:r w:rsidR="00D55DA0">
        <w:rPr>
          <w:rFonts w:hint="eastAsia"/>
        </w:rPr>
        <w:t>选择最佳的处理方法</w:t>
      </w:r>
      <w:r>
        <w:rPr>
          <w:rFonts w:hint="eastAsia"/>
        </w:rPr>
        <w:t>。</w:t>
      </w:r>
    </w:p>
    <w:p w:rsidR="00DC24B0" w:rsidRDefault="00DC24B0" w:rsidP="00DC24B0">
      <w:pPr>
        <w:pStyle w:val="3"/>
      </w:pPr>
      <w:bookmarkStart w:id="85" w:name="_Toc29315826"/>
      <w:r>
        <w:t>小波变换</w:t>
      </w:r>
      <w:bookmarkEnd w:id="85"/>
    </w:p>
    <w:p w:rsidR="00B33B34" w:rsidRDefault="00B33B34" w:rsidP="004D3A3E">
      <w:pPr>
        <w:pStyle w:val="aff3"/>
      </w:pPr>
      <w:r>
        <w:t>介绍小波变换之前</w:t>
      </w:r>
      <w:r>
        <w:rPr>
          <w:rFonts w:hint="eastAsia"/>
        </w:rPr>
        <w:t>，</w:t>
      </w:r>
      <w:r>
        <w:t>需要明确</w:t>
      </w:r>
      <w:r>
        <w:rPr>
          <w:rFonts w:hint="eastAsia"/>
        </w:rPr>
        <w:t>STFT</w:t>
      </w:r>
      <w:r>
        <w:t>方法的一个</w:t>
      </w:r>
      <w:r>
        <w:rPr>
          <w:rFonts w:hint="eastAsia"/>
        </w:rPr>
        <w:t>特性，那就是在一次</w:t>
      </w:r>
      <w:r>
        <w:rPr>
          <w:rFonts w:hint="eastAsia"/>
        </w:rPr>
        <w:t>STFT</w:t>
      </w:r>
      <w:r>
        <w:rPr>
          <w:rFonts w:hint="eastAsia"/>
        </w:rPr>
        <w:t>的运算中，其窗函数的窗口尺寸是固定的，不能改变。</w:t>
      </w:r>
      <w:r>
        <w:rPr>
          <w:rFonts w:hint="eastAsia"/>
        </w:rPr>
        <w:t>STFT</w:t>
      </w:r>
      <w:r>
        <w:rPr>
          <w:rFonts w:hint="eastAsia"/>
        </w:rPr>
        <w:t>的这一特性意味着通过它得到的时频数据的时域分辨率与频域分辨率是固定的，于是就会带来一个问题，这个窗口尺寸应该选取多大的值？在上文介绍模型实现的内容中提到，本次研究选取</w:t>
      </w:r>
      <w:r>
        <w:rPr>
          <w:rFonts w:hint="eastAsia"/>
        </w:rPr>
        <w:t>STFT</w:t>
      </w:r>
      <w:r>
        <w:rPr>
          <w:rFonts w:hint="eastAsia"/>
        </w:rPr>
        <w:t>窗口尺寸值为</w:t>
      </w:r>
      <w:r>
        <w:rPr>
          <w:rFonts w:hint="eastAsia"/>
        </w:rPr>
        <w:t>5</w:t>
      </w:r>
      <w:r>
        <w:t>00ms</w:t>
      </w:r>
      <w:r>
        <w:rPr>
          <w:rFonts w:hint="eastAsia"/>
        </w:rPr>
        <w:t>，选取理由是结合具体课题实验环境考虑，然而需要考虑的不仅仅是实际实验环境因素，还需要考虑时域分辨率与频域分辨率的要求。</w:t>
      </w:r>
    </w:p>
    <w:p w:rsidR="00B33B34" w:rsidRDefault="00B33B34" w:rsidP="004D3A3E">
      <w:pPr>
        <w:pStyle w:val="aff3"/>
      </w:pPr>
      <w:r>
        <w:rPr>
          <w:rFonts w:hint="eastAsia"/>
        </w:rPr>
        <w:t>对于过程非平稳的时变信号来说，</w:t>
      </w:r>
      <w:r>
        <w:rPr>
          <w:rFonts w:hint="eastAsia"/>
        </w:rPr>
        <w:t>STFT</w:t>
      </w:r>
      <w:r>
        <w:rPr>
          <w:rFonts w:hint="eastAsia"/>
        </w:rPr>
        <w:t>窗口尺寸的选择是一个难题。如果窗口选择过窄，虽然时域分辨率很高，但是频域分辨率会很差；如果窗口选择过宽，就会有比较差的时域分辨率与较好的频域分辨率。值得注意的是，</w:t>
      </w:r>
      <w:r>
        <w:rPr>
          <w:rFonts w:hint="eastAsia"/>
        </w:rPr>
        <w:t>STFT</w:t>
      </w:r>
      <w:r>
        <w:rPr>
          <w:rFonts w:hint="eastAsia"/>
        </w:rPr>
        <w:t>中时域分辨率与频域分辨率这种此消彼长的现象恰恰是海</w:t>
      </w:r>
      <w:proofErr w:type="gramStart"/>
      <w:r>
        <w:rPr>
          <w:rFonts w:hint="eastAsia"/>
        </w:rPr>
        <w:t>森堡测不准</w:t>
      </w:r>
      <w:proofErr w:type="gramEnd"/>
      <w:r>
        <w:rPr>
          <w:rFonts w:hint="eastAsia"/>
        </w:rPr>
        <w:t>原理</w:t>
      </w:r>
      <w:r w:rsidR="00105513" w:rsidRPr="00105513">
        <w:rPr>
          <w:vertAlign w:val="superscript"/>
        </w:rPr>
        <w:fldChar w:fldCharType="begin"/>
      </w:r>
      <w:r w:rsidR="00105513" w:rsidRPr="00105513">
        <w:rPr>
          <w:vertAlign w:val="superscript"/>
        </w:rPr>
        <w:instrText xml:space="preserve"> </w:instrText>
      </w:r>
      <w:r w:rsidR="00105513" w:rsidRPr="00105513">
        <w:rPr>
          <w:rFonts w:hint="eastAsia"/>
          <w:vertAlign w:val="superscript"/>
        </w:rPr>
        <w:instrText>REF _Ref27256874 \r \h</w:instrText>
      </w:r>
      <w:r w:rsidR="00105513" w:rsidRPr="00105513">
        <w:rPr>
          <w:vertAlign w:val="superscript"/>
        </w:rPr>
        <w:instrText xml:space="preserve"> </w:instrText>
      </w:r>
      <w:r w:rsidR="00105513">
        <w:rPr>
          <w:vertAlign w:val="superscript"/>
        </w:rPr>
        <w:instrText xml:space="preserve"> \* MERGEFORMAT </w:instrText>
      </w:r>
      <w:r w:rsidR="00105513" w:rsidRPr="00105513">
        <w:rPr>
          <w:vertAlign w:val="superscript"/>
        </w:rPr>
      </w:r>
      <w:r w:rsidR="00105513" w:rsidRPr="00105513">
        <w:rPr>
          <w:vertAlign w:val="superscript"/>
        </w:rPr>
        <w:fldChar w:fldCharType="separate"/>
      </w:r>
      <w:r w:rsidR="00C2341A">
        <w:rPr>
          <w:vertAlign w:val="superscript"/>
        </w:rPr>
        <w:t>[38]</w:t>
      </w:r>
      <w:r w:rsidR="00105513" w:rsidRPr="00105513">
        <w:rPr>
          <w:vertAlign w:val="superscript"/>
        </w:rPr>
        <w:fldChar w:fldCharType="end"/>
      </w:r>
      <w:r>
        <w:rPr>
          <w:rFonts w:hint="eastAsia"/>
        </w:rPr>
        <w:t>的体现，即无</w:t>
      </w:r>
      <w:r>
        <w:rPr>
          <w:rFonts w:hint="eastAsia"/>
        </w:rPr>
        <w:lastRenderedPageBreak/>
        <w:t>法同时获取一个信号高时域分辨率与高频域分辨率的时频处理结果，这一现象是不能被避免的。</w:t>
      </w:r>
      <w:r>
        <w:t>虽然如此</w:t>
      </w:r>
      <w:r>
        <w:rPr>
          <w:rFonts w:hint="eastAsia"/>
        </w:rPr>
        <w:t>，对于非平稳的时变信号来说，信号中的高频区域适合使用</w:t>
      </w:r>
      <w:proofErr w:type="gramStart"/>
      <w:r>
        <w:rPr>
          <w:rFonts w:hint="eastAsia"/>
        </w:rPr>
        <w:t>窄</w:t>
      </w:r>
      <w:proofErr w:type="gramEnd"/>
      <w:r>
        <w:rPr>
          <w:rFonts w:hint="eastAsia"/>
        </w:rPr>
        <w:t>窗口的窗函数，以降低频域分辨率为代价换取更高的时域分辨率；反之低频区域则适合使用宽窗口的窗函数，以降低时域分辨率为代价换取更高的频域分辨率。换句话说，我们期望窗函数的窗口尺寸应当是动态可变的，这才能最大程度地反映出非平稳过程时变信号的真实状态。</w:t>
      </w:r>
    </w:p>
    <w:p w:rsidR="006C3420" w:rsidRDefault="00B33B34" w:rsidP="004D3A3E">
      <w:pPr>
        <w:pStyle w:val="aff3"/>
      </w:pPr>
      <w:r>
        <w:t>小波变换方法就实现了时频转换中动态的时频域分辨率</w:t>
      </w:r>
      <w:r>
        <w:rPr>
          <w:rFonts w:hint="eastAsia"/>
        </w:rPr>
        <w:t>。</w:t>
      </w:r>
      <w:r w:rsidR="009E2005">
        <w:t>这里</w:t>
      </w:r>
      <w:r>
        <w:t>主要</w:t>
      </w:r>
      <w:r w:rsidR="003656A2">
        <w:t>对</w:t>
      </w:r>
      <w:r>
        <w:t>连续小波变换</w:t>
      </w:r>
      <w:r>
        <w:rPr>
          <w:rFonts w:hint="eastAsia"/>
        </w:rPr>
        <w:t>（</w:t>
      </w:r>
      <w:r w:rsidRPr="00B33B34">
        <w:t>Continuous</w:t>
      </w:r>
      <w:r>
        <w:t xml:space="preserve"> Wave Transform</w:t>
      </w:r>
      <w:r>
        <w:rPr>
          <w:rFonts w:hint="eastAsia"/>
        </w:rPr>
        <w:t>，</w:t>
      </w:r>
      <w:r>
        <w:t>CWT</w:t>
      </w:r>
      <w:r>
        <w:rPr>
          <w:rFonts w:hint="eastAsia"/>
        </w:rPr>
        <w:t>）</w:t>
      </w:r>
      <w:r w:rsidR="00BC0EF0">
        <w:rPr>
          <w:rFonts w:hint="eastAsia"/>
        </w:rPr>
        <w:t>的</w:t>
      </w:r>
      <w:r w:rsidR="009E2005">
        <w:rPr>
          <w:rFonts w:hint="eastAsia"/>
        </w:rPr>
        <w:t>工作机制进行说明</w:t>
      </w:r>
      <w:r w:rsidR="003656A2">
        <w:rPr>
          <w:rFonts w:hint="eastAsia"/>
        </w:rPr>
        <w:t>。</w:t>
      </w:r>
      <w:r w:rsidR="003656A2">
        <w:rPr>
          <w:rFonts w:hint="eastAsia"/>
        </w:rPr>
        <w:t>CWT</w:t>
      </w:r>
      <w:r w:rsidR="003656A2">
        <w:rPr>
          <w:rFonts w:hint="eastAsia"/>
        </w:rPr>
        <w:t>并不是窗口尺寸动态变化的</w:t>
      </w:r>
      <w:r w:rsidR="003656A2">
        <w:rPr>
          <w:rFonts w:hint="eastAsia"/>
        </w:rPr>
        <w:t>STFT</w:t>
      </w:r>
      <w:r w:rsidR="003656A2">
        <w:rPr>
          <w:rFonts w:hint="eastAsia"/>
        </w:rPr>
        <w:t>，事实上</w:t>
      </w:r>
      <w:r w:rsidR="003656A2">
        <w:rPr>
          <w:rFonts w:hint="eastAsia"/>
        </w:rPr>
        <w:t>CWT</w:t>
      </w:r>
      <w:proofErr w:type="gramStart"/>
      <w:r w:rsidR="003656A2">
        <w:rPr>
          <w:rFonts w:hint="eastAsia"/>
        </w:rPr>
        <w:t>并没有加窗截取</w:t>
      </w:r>
      <w:proofErr w:type="gramEnd"/>
      <w:r w:rsidR="003656A2">
        <w:rPr>
          <w:rFonts w:hint="eastAsia"/>
        </w:rPr>
        <w:t>信号的概念，</w:t>
      </w:r>
      <w:r w:rsidR="00694CD0">
        <w:rPr>
          <w:rFonts w:hint="eastAsia"/>
        </w:rPr>
        <w:t>而是将</w:t>
      </w:r>
      <w:r w:rsidR="003656A2">
        <w:rPr>
          <w:rFonts w:hint="eastAsia"/>
        </w:rPr>
        <w:t>傅里叶变换的</w:t>
      </w:r>
      <w:r w:rsidR="00694CD0">
        <w:rPr>
          <w:rFonts w:hint="eastAsia"/>
        </w:rPr>
        <w:t>三角函数</w:t>
      </w:r>
      <w:r w:rsidR="003656A2">
        <w:rPr>
          <w:rFonts w:hint="eastAsia"/>
        </w:rPr>
        <w:t>基函数替换为了具有波动性与紧支撑性的</w:t>
      </w:r>
      <w:proofErr w:type="gramStart"/>
      <w:r w:rsidR="003656A2">
        <w:rPr>
          <w:rFonts w:hint="eastAsia"/>
        </w:rPr>
        <w:t>小波基函数</w:t>
      </w:r>
      <w:proofErr w:type="gramEnd"/>
      <w:r w:rsidR="003656A2">
        <w:rPr>
          <w:rFonts w:hint="eastAsia"/>
        </w:rPr>
        <w:t>。波动性是要求</w:t>
      </w:r>
      <w:proofErr w:type="gramStart"/>
      <w:r w:rsidR="003656A2">
        <w:rPr>
          <w:rFonts w:hint="eastAsia"/>
        </w:rPr>
        <w:t>小波基函数</w:t>
      </w:r>
      <w:proofErr w:type="gramEnd"/>
      <w:r w:rsidR="003656A2">
        <w:rPr>
          <w:rFonts w:hint="eastAsia"/>
        </w:rPr>
        <w:t>形式上是一种波，即对其积分结果为</w:t>
      </w:r>
      <w:r w:rsidR="003656A2">
        <w:rPr>
          <w:rFonts w:hint="eastAsia"/>
        </w:rPr>
        <w:t>0</w:t>
      </w:r>
      <w:r w:rsidR="003656A2">
        <w:rPr>
          <w:rFonts w:hint="eastAsia"/>
        </w:rPr>
        <w:t>，既然是</w:t>
      </w:r>
      <w:proofErr w:type="gramStart"/>
      <w:r w:rsidR="003656A2">
        <w:rPr>
          <w:rFonts w:hint="eastAsia"/>
        </w:rPr>
        <w:t>波那么</w:t>
      </w:r>
      <w:proofErr w:type="gramEnd"/>
      <w:r w:rsidR="003656A2">
        <w:rPr>
          <w:rFonts w:hint="eastAsia"/>
        </w:rPr>
        <w:t>就会具有一定的自身</w:t>
      </w:r>
      <w:r w:rsidR="00114F42">
        <w:rPr>
          <w:rFonts w:hint="eastAsia"/>
        </w:rPr>
        <w:t>中心</w:t>
      </w:r>
      <w:r w:rsidR="003656A2">
        <w:rPr>
          <w:rFonts w:hint="eastAsia"/>
        </w:rPr>
        <w:t>频率，通过与信号相乘并积分的过程，可以提取出频率与其自身</w:t>
      </w:r>
      <w:r w:rsidR="00114F42">
        <w:rPr>
          <w:rFonts w:hint="eastAsia"/>
        </w:rPr>
        <w:t>中心</w:t>
      </w:r>
      <w:r w:rsidR="003656A2">
        <w:rPr>
          <w:rFonts w:hint="eastAsia"/>
        </w:rPr>
        <w:t>频率相近的频率成分；</w:t>
      </w:r>
      <w:r w:rsidR="003656A2">
        <w:t>而紧支撑性则意味着其仅在定义域中的</w:t>
      </w:r>
      <w:proofErr w:type="gramStart"/>
      <w:r w:rsidR="003656A2">
        <w:t>一</w:t>
      </w:r>
      <w:proofErr w:type="gramEnd"/>
      <w:r w:rsidR="003656A2">
        <w:t>小部分不为</w:t>
      </w:r>
      <w:r w:rsidR="003656A2">
        <w:rPr>
          <w:rFonts w:hint="eastAsia"/>
        </w:rPr>
        <w:t>0</w:t>
      </w:r>
      <w:r w:rsidR="003656A2">
        <w:rPr>
          <w:rFonts w:hint="eastAsia"/>
        </w:rPr>
        <w:t>，其余部分均为</w:t>
      </w:r>
      <w:r w:rsidR="003656A2">
        <w:rPr>
          <w:rFonts w:hint="eastAsia"/>
        </w:rPr>
        <w:t>0</w:t>
      </w:r>
      <w:r w:rsidR="003656A2">
        <w:rPr>
          <w:rFonts w:hint="eastAsia"/>
        </w:rPr>
        <w:t>，相当于进行</w:t>
      </w:r>
      <w:proofErr w:type="gramStart"/>
      <w:r w:rsidR="003656A2">
        <w:rPr>
          <w:rFonts w:hint="eastAsia"/>
        </w:rPr>
        <w:t>了加窗的</w:t>
      </w:r>
      <w:proofErr w:type="gramEnd"/>
      <w:r w:rsidR="003656A2">
        <w:rPr>
          <w:rFonts w:hint="eastAsia"/>
        </w:rPr>
        <w:t>操作。基于</w:t>
      </w:r>
      <w:proofErr w:type="gramStart"/>
      <w:r w:rsidR="003656A2">
        <w:rPr>
          <w:rFonts w:hint="eastAsia"/>
        </w:rPr>
        <w:t>小波基函数</w:t>
      </w:r>
      <w:proofErr w:type="gramEnd"/>
      <w:r w:rsidR="003656A2">
        <w:rPr>
          <w:rFonts w:hint="eastAsia"/>
        </w:rPr>
        <w:t>的波动性与紧支撑性</w:t>
      </w:r>
      <w:r w:rsidR="00105513" w:rsidRPr="00105513">
        <w:rPr>
          <w:vertAlign w:val="superscript"/>
        </w:rPr>
        <w:fldChar w:fldCharType="begin"/>
      </w:r>
      <w:r w:rsidR="00105513" w:rsidRPr="00105513">
        <w:rPr>
          <w:vertAlign w:val="superscript"/>
        </w:rPr>
        <w:instrText xml:space="preserve"> </w:instrText>
      </w:r>
      <w:r w:rsidR="00105513" w:rsidRPr="00105513">
        <w:rPr>
          <w:rFonts w:hint="eastAsia"/>
          <w:vertAlign w:val="superscript"/>
        </w:rPr>
        <w:instrText>REF _Ref27256765 \r \h</w:instrText>
      </w:r>
      <w:r w:rsidR="00105513" w:rsidRPr="00105513">
        <w:rPr>
          <w:vertAlign w:val="superscript"/>
        </w:rPr>
        <w:instrText xml:space="preserve"> </w:instrText>
      </w:r>
      <w:r w:rsidR="00105513">
        <w:rPr>
          <w:vertAlign w:val="superscript"/>
        </w:rPr>
        <w:instrText xml:space="preserve"> \* MERGEFORMAT </w:instrText>
      </w:r>
      <w:r w:rsidR="00105513" w:rsidRPr="00105513">
        <w:rPr>
          <w:vertAlign w:val="superscript"/>
        </w:rPr>
      </w:r>
      <w:r w:rsidR="00105513" w:rsidRPr="00105513">
        <w:rPr>
          <w:vertAlign w:val="superscript"/>
        </w:rPr>
        <w:fldChar w:fldCharType="separate"/>
      </w:r>
      <w:r w:rsidR="00C2341A">
        <w:rPr>
          <w:vertAlign w:val="superscript"/>
        </w:rPr>
        <w:t>[39]</w:t>
      </w:r>
      <w:r w:rsidR="00105513" w:rsidRPr="00105513">
        <w:rPr>
          <w:vertAlign w:val="superscript"/>
        </w:rPr>
        <w:fldChar w:fldCharType="end"/>
      </w:r>
      <w:r w:rsidR="003656A2">
        <w:rPr>
          <w:rFonts w:hint="eastAsia"/>
        </w:rPr>
        <w:t>，不难发现其十分适合进行时频处理，通过对</w:t>
      </w:r>
      <w:proofErr w:type="gramStart"/>
      <w:r w:rsidR="003656A2">
        <w:rPr>
          <w:rFonts w:hint="eastAsia"/>
        </w:rPr>
        <w:t>小波基函数</w:t>
      </w:r>
      <w:proofErr w:type="gramEnd"/>
      <w:r w:rsidR="003656A2">
        <w:rPr>
          <w:rFonts w:hint="eastAsia"/>
        </w:rPr>
        <w:t>进行时域中的平移，可以实现获取不同时刻信号频域信息的类似</w:t>
      </w:r>
      <w:r w:rsidR="003656A2">
        <w:rPr>
          <w:rFonts w:hint="eastAsia"/>
        </w:rPr>
        <w:t>STFT</w:t>
      </w:r>
      <w:r w:rsidR="003656A2">
        <w:rPr>
          <w:rFonts w:hint="eastAsia"/>
        </w:rPr>
        <w:t>的效果；通过对</w:t>
      </w:r>
      <w:proofErr w:type="gramStart"/>
      <w:r w:rsidR="003656A2">
        <w:rPr>
          <w:rFonts w:hint="eastAsia"/>
        </w:rPr>
        <w:t>小波基函数</w:t>
      </w:r>
      <w:proofErr w:type="gramEnd"/>
      <w:r w:rsidR="003656A2">
        <w:rPr>
          <w:rFonts w:hint="eastAsia"/>
        </w:rPr>
        <w:t>本身进行参数控制的缩放，就可以实现小波宽度与自身</w:t>
      </w:r>
      <w:r w:rsidR="00114F42">
        <w:rPr>
          <w:rFonts w:hint="eastAsia"/>
        </w:rPr>
        <w:t>中心</w:t>
      </w:r>
      <w:r w:rsidR="003656A2">
        <w:rPr>
          <w:rFonts w:hint="eastAsia"/>
        </w:rPr>
        <w:t>频率成倒数，即可实现我们期望的</w:t>
      </w:r>
      <w:proofErr w:type="gramStart"/>
      <w:r w:rsidR="003656A2">
        <w:rPr>
          <w:rFonts w:hint="eastAsia"/>
        </w:rPr>
        <w:t>高频窄波与低频宽波的</w:t>
      </w:r>
      <w:proofErr w:type="gramEnd"/>
      <w:r w:rsidR="003656A2">
        <w:rPr>
          <w:rFonts w:hint="eastAsia"/>
        </w:rPr>
        <w:t>动态自适应</w:t>
      </w:r>
      <w:r w:rsidR="00BC1317">
        <w:rPr>
          <w:rFonts w:hint="eastAsia"/>
        </w:rPr>
        <w:t>调整</w:t>
      </w:r>
      <w:r w:rsidR="003656A2">
        <w:rPr>
          <w:rFonts w:hint="eastAsia"/>
        </w:rPr>
        <w:t>效果。</w:t>
      </w:r>
    </w:p>
    <w:p w:rsidR="00A11870" w:rsidRDefault="005425A3" w:rsidP="00A11870">
      <w:pPr>
        <w:pStyle w:val="aff3"/>
        <w:keepNext/>
        <w:ind w:firstLineChars="0" w:firstLine="0"/>
        <w:jc w:val="center"/>
      </w:pPr>
      <w:r>
        <w:rPr>
          <w:rFonts w:hint="eastAsia"/>
          <w:noProof/>
        </w:rPr>
        <w:drawing>
          <wp:inline distT="0" distB="0" distL="0" distR="0" wp14:anchorId="3085F0BF" wp14:editId="1D718C3B">
            <wp:extent cx="5363210" cy="2681605"/>
            <wp:effectExtent l="0" t="0" r="889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1.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363210" cy="2681605"/>
                    </a:xfrm>
                    <a:prstGeom prst="rect">
                      <a:avLst/>
                    </a:prstGeom>
                  </pic:spPr>
                </pic:pic>
              </a:graphicData>
            </a:graphic>
          </wp:inline>
        </w:drawing>
      </w:r>
    </w:p>
    <w:p w:rsidR="005425A3" w:rsidRPr="005425A3" w:rsidRDefault="00A11870" w:rsidP="00A11870">
      <w:pPr>
        <w:pStyle w:val="-8"/>
        <w:rPr>
          <w:szCs w:val="21"/>
        </w:rPr>
      </w:pPr>
      <w:bookmarkStart w:id="86" w:name="_Toc29315877"/>
      <w:r>
        <w:rPr>
          <w:rFonts w:hint="eastAsia"/>
        </w:rPr>
        <w:t>图</w:t>
      </w:r>
      <w:r>
        <w:t>4-</w:t>
      </w:r>
      <w:r>
        <w:fldChar w:fldCharType="begin"/>
      </w:r>
      <w:r>
        <w:instrText xml:space="preserve"> SEQ </w:instrText>
      </w:r>
      <w:r>
        <w:instrText>图</w:instrText>
      </w:r>
      <w:r>
        <w:instrText xml:space="preserve"> \* ARABIC \r1 </w:instrText>
      </w:r>
      <w:r>
        <w:fldChar w:fldCharType="separate"/>
      </w:r>
      <w:r w:rsidR="00C2341A">
        <w:rPr>
          <w:noProof/>
        </w:rPr>
        <w:t>1</w:t>
      </w:r>
      <w:r>
        <w:fldChar w:fldCharType="end"/>
      </w:r>
      <w:r w:rsidR="00231F3F">
        <w:t xml:space="preserve"> </w:t>
      </w:r>
      <w:r w:rsidR="005425A3" w:rsidRPr="005425A3">
        <w:rPr>
          <w:szCs w:val="21"/>
        </w:rPr>
        <w:t>CWT</w:t>
      </w:r>
      <w:r w:rsidR="005425A3" w:rsidRPr="005425A3">
        <w:rPr>
          <w:szCs w:val="21"/>
        </w:rPr>
        <w:t>时频转换结果</w:t>
      </w:r>
      <w:bookmarkEnd w:id="86"/>
    </w:p>
    <w:p w:rsidR="005425A3" w:rsidRDefault="005425A3" w:rsidP="005425A3">
      <w:pPr>
        <w:pStyle w:val="aff3"/>
        <w:spacing w:line="240" w:lineRule="auto"/>
        <w:ind w:firstLineChars="0" w:firstLine="0"/>
        <w:jc w:val="center"/>
        <w:rPr>
          <w:sz w:val="21"/>
          <w:szCs w:val="21"/>
        </w:rPr>
      </w:pPr>
      <w:r w:rsidRPr="005425A3">
        <w:rPr>
          <w:sz w:val="21"/>
          <w:szCs w:val="21"/>
        </w:rPr>
        <w:t>Fig.4</w:t>
      </w:r>
      <w:r w:rsidRPr="005425A3">
        <w:rPr>
          <w:rFonts w:hint="eastAsia"/>
          <w:sz w:val="21"/>
          <w:szCs w:val="21"/>
        </w:rPr>
        <w:t>-</w:t>
      </w:r>
      <w:r w:rsidRPr="005425A3">
        <w:rPr>
          <w:sz w:val="21"/>
          <w:szCs w:val="21"/>
        </w:rPr>
        <w:t>1 CWT time-frequency conversion results</w:t>
      </w:r>
    </w:p>
    <w:p w:rsidR="005425A3" w:rsidRPr="005425A3" w:rsidRDefault="005425A3" w:rsidP="005425A3">
      <w:pPr>
        <w:pStyle w:val="aff3"/>
        <w:spacing w:line="240" w:lineRule="auto"/>
        <w:ind w:firstLineChars="0" w:firstLine="0"/>
        <w:jc w:val="center"/>
        <w:rPr>
          <w:sz w:val="21"/>
          <w:szCs w:val="21"/>
        </w:rPr>
      </w:pPr>
    </w:p>
    <w:p w:rsidR="006C3420" w:rsidRDefault="00AA1349" w:rsidP="004D3A3E">
      <w:pPr>
        <w:pStyle w:val="aff3"/>
      </w:pPr>
      <w:r>
        <w:t>因此</w:t>
      </w:r>
      <w:r>
        <w:rPr>
          <w:rFonts w:hint="eastAsia"/>
        </w:rPr>
        <w:t>，</w:t>
      </w:r>
      <w:proofErr w:type="gramStart"/>
      <w:r>
        <w:t>从时频域</w:t>
      </w:r>
      <w:proofErr w:type="gramEnd"/>
      <w:r>
        <w:t>分辨率动态自适应调整的角度来说</w:t>
      </w:r>
      <w:r>
        <w:rPr>
          <w:rFonts w:hint="eastAsia"/>
        </w:rPr>
        <w:t>，</w:t>
      </w:r>
      <w:r>
        <w:rPr>
          <w:rFonts w:hint="eastAsia"/>
        </w:rPr>
        <w:t>CWT</w:t>
      </w:r>
      <w:r>
        <w:rPr>
          <w:rFonts w:hint="eastAsia"/>
        </w:rPr>
        <w:t>是优于</w:t>
      </w:r>
      <w:r>
        <w:rPr>
          <w:rFonts w:hint="eastAsia"/>
        </w:rPr>
        <w:t>STFT</w:t>
      </w:r>
      <w:r>
        <w:rPr>
          <w:rFonts w:hint="eastAsia"/>
        </w:rPr>
        <w:t>的。</w:t>
      </w:r>
      <w:r w:rsidR="006C3420">
        <w:rPr>
          <w:rFonts w:hint="eastAsia"/>
        </w:rPr>
        <w:lastRenderedPageBreak/>
        <w:t>如图</w:t>
      </w:r>
      <w:r w:rsidR="006C3420">
        <w:rPr>
          <w:rFonts w:hint="eastAsia"/>
        </w:rPr>
        <w:t>4-</w:t>
      </w:r>
      <w:r w:rsidR="006C3420">
        <w:t>1</w:t>
      </w:r>
      <w:r w:rsidR="006C3420">
        <w:t>所示为通过</w:t>
      </w:r>
      <w:r w:rsidR="006C3420">
        <w:t>CWT</w:t>
      </w:r>
      <w:r w:rsidR="006C3420">
        <w:t>处理的时频图像</w:t>
      </w:r>
      <w:r w:rsidR="006C3420">
        <w:rPr>
          <w:rFonts w:hint="eastAsia"/>
        </w:rPr>
        <w:t>，</w:t>
      </w:r>
      <w:r w:rsidR="0088399C">
        <w:rPr>
          <w:rFonts w:hint="eastAsia"/>
        </w:rPr>
        <w:t>CWT</w:t>
      </w:r>
      <w:r w:rsidR="0088399C">
        <w:rPr>
          <w:rFonts w:hint="eastAsia"/>
        </w:rPr>
        <w:t>具体选用的是“</w:t>
      </w:r>
      <w:r w:rsidR="0088399C">
        <w:rPr>
          <w:rFonts w:hint="eastAsia"/>
        </w:rPr>
        <w:t>c</w:t>
      </w:r>
      <w:r w:rsidR="0088399C">
        <w:t>agu8</w:t>
      </w:r>
      <w:r w:rsidR="0088399C">
        <w:rPr>
          <w:rFonts w:hint="eastAsia"/>
        </w:rPr>
        <w:t>”基函数。</w:t>
      </w:r>
      <w:r w:rsidR="006C3420">
        <w:t>对非平稳的时变信号</w:t>
      </w:r>
      <w:r w:rsidR="006C3420">
        <w:rPr>
          <w:rFonts w:hint="eastAsia"/>
        </w:rPr>
        <w:t>，</w:t>
      </w:r>
      <w:r w:rsidR="006C3420">
        <w:t>CWT</w:t>
      </w:r>
      <w:r w:rsidR="006C3420">
        <w:t>的时频转换结果体现了其动态自适应调整的特性</w:t>
      </w:r>
      <w:r w:rsidR="006C3420">
        <w:rPr>
          <w:rFonts w:hint="eastAsia"/>
        </w:rPr>
        <w:t>，</w:t>
      </w:r>
      <w:r w:rsidR="006C3420">
        <w:t>图中低频部分窄</w:t>
      </w:r>
      <w:r w:rsidR="006C3420">
        <w:rPr>
          <w:rFonts w:hint="eastAsia"/>
        </w:rPr>
        <w:t>，</w:t>
      </w:r>
      <w:r w:rsidR="006C3420">
        <w:t>意味着频率分辨率高</w:t>
      </w:r>
      <w:r w:rsidR="006C3420">
        <w:rPr>
          <w:rFonts w:hint="eastAsia"/>
        </w:rPr>
        <w:t>；</w:t>
      </w:r>
      <w:r w:rsidR="006C3420">
        <w:t>而频率越高</w:t>
      </w:r>
      <w:r w:rsidR="006C3420">
        <w:rPr>
          <w:rFonts w:hint="eastAsia"/>
        </w:rPr>
        <w:t>，</w:t>
      </w:r>
      <w:r w:rsidR="007202EA">
        <w:rPr>
          <w:rFonts w:hint="eastAsia"/>
        </w:rPr>
        <w:t>频带</w:t>
      </w:r>
      <w:r w:rsidR="007202EA">
        <w:t>图像</w:t>
      </w:r>
      <w:r w:rsidR="006C3420">
        <w:t>越宽</w:t>
      </w:r>
      <w:r w:rsidR="006C3420">
        <w:rPr>
          <w:rFonts w:hint="eastAsia"/>
        </w:rPr>
        <w:t>，</w:t>
      </w:r>
      <w:r w:rsidR="006C3420">
        <w:t>即频率分辨率越低</w:t>
      </w:r>
      <w:r w:rsidR="006C3420">
        <w:rPr>
          <w:rFonts w:hint="eastAsia"/>
        </w:rPr>
        <w:t>，这与预期效果一致。</w:t>
      </w:r>
      <w:r w:rsidR="006C3420">
        <w:t>图</w:t>
      </w:r>
      <w:r w:rsidR="006C3420">
        <w:rPr>
          <w:rFonts w:hint="eastAsia"/>
        </w:rPr>
        <w:t>4-</w:t>
      </w:r>
      <w:r w:rsidR="006C3420">
        <w:t>2</w:t>
      </w:r>
      <w:r w:rsidR="006C3420">
        <w:t>是同一信号经过</w:t>
      </w:r>
      <w:r w:rsidR="006C3420">
        <w:t>STFT</w:t>
      </w:r>
      <w:r w:rsidR="006C3420">
        <w:t>处理后的时频图像</w:t>
      </w:r>
      <w:r w:rsidR="006C3420">
        <w:rPr>
          <w:rFonts w:hint="eastAsia"/>
        </w:rPr>
        <w:t>，</w:t>
      </w:r>
      <w:r w:rsidR="006C3420">
        <w:t>由图</w:t>
      </w:r>
      <w:r w:rsidR="006C3420">
        <w:rPr>
          <w:rFonts w:hint="eastAsia"/>
        </w:rPr>
        <w:t>4-</w:t>
      </w:r>
      <w:r w:rsidR="006C3420">
        <w:t>2</w:t>
      </w:r>
      <w:r w:rsidR="006C3420">
        <w:t>可以看出</w:t>
      </w:r>
      <w:r w:rsidR="006C3420">
        <w:rPr>
          <w:rFonts w:hint="eastAsia"/>
        </w:rPr>
        <w:t>，</w:t>
      </w:r>
      <w:r w:rsidR="006C3420">
        <w:t>图中不同频率成分频带宽度相同</w:t>
      </w:r>
      <w:r w:rsidR="006C3420">
        <w:rPr>
          <w:rFonts w:hint="eastAsia"/>
        </w:rPr>
        <w:t>，</w:t>
      </w:r>
      <w:r w:rsidR="006C3420">
        <w:t>没有动态调整的效果</w:t>
      </w:r>
      <w:r w:rsidR="006C3420">
        <w:rPr>
          <w:rFonts w:hint="eastAsia"/>
        </w:rPr>
        <w:t>。</w:t>
      </w:r>
      <w:r w:rsidR="006C3420">
        <w:t>而且可以看出相邻频率成分的频带之间</w:t>
      </w:r>
      <w:r w:rsidR="007202EA">
        <w:t>在时域中</w:t>
      </w:r>
      <w:r w:rsidR="006C3420">
        <w:t>存在重叠的现象</w:t>
      </w:r>
      <w:r w:rsidR="006C3420">
        <w:rPr>
          <w:rFonts w:hint="eastAsia"/>
        </w:rPr>
        <w:t>，</w:t>
      </w:r>
      <w:r w:rsidR="006C3420">
        <w:t>这说明该时频数据的时域分辨率很低</w:t>
      </w:r>
      <w:r w:rsidR="006C3420">
        <w:rPr>
          <w:rFonts w:hint="eastAsia"/>
        </w:rPr>
        <w:t>，</w:t>
      </w:r>
      <w:r w:rsidR="006C3420">
        <w:t>相对应的是图</w:t>
      </w:r>
      <w:r w:rsidR="006C3420">
        <w:rPr>
          <w:rFonts w:hint="eastAsia"/>
        </w:rPr>
        <w:t>4-</w:t>
      </w:r>
      <w:r w:rsidR="006C3420">
        <w:t>2</w:t>
      </w:r>
      <w:r w:rsidR="006C3420">
        <w:t>中所体现的所有频带都很细</w:t>
      </w:r>
      <w:r w:rsidR="006C3420">
        <w:rPr>
          <w:rFonts w:hint="eastAsia"/>
        </w:rPr>
        <w:t>，</w:t>
      </w:r>
      <w:r w:rsidR="006C3420">
        <w:t>即频域分辨率很高</w:t>
      </w:r>
      <w:r w:rsidR="006C3420">
        <w:rPr>
          <w:rFonts w:hint="eastAsia"/>
        </w:rPr>
        <w:t>，</w:t>
      </w:r>
      <w:r w:rsidR="006C3420">
        <w:t>这说明了本次</w:t>
      </w:r>
      <w:r w:rsidR="006C3420">
        <w:t>STFT</w:t>
      </w:r>
      <w:r w:rsidR="006C3420">
        <w:t>是牺牲了时域分辨率换取了很高的频</w:t>
      </w:r>
      <w:r w:rsidR="006C3420">
        <w:rPr>
          <w:rFonts w:hint="eastAsia"/>
        </w:rPr>
        <w:t>域</w:t>
      </w:r>
      <w:r w:rsidR="006C3420">
        <w:t>分辨率</w:t>
      </w:r>
      <w:r w:rsidR="006C3420">
        <w:rPr>
          <w:rFonts w:hint="eastAsia"/>
        </w:rPr>
        <w:t>。</w:t>
      </w:r>
    </w:p>
    <w:p w:rsidR="00A11870" w:rsidRDefault="007202EA" w:rsidP="00A11870">
      <w:pPr>
        <w:pStyle w:val="aff3"/>
        <w:keepNext/>
        <w:ind w:firstLineChars="0" w:firstLine="0"/>
        <w:jc w:val="center"/>
      </w:pPr>
      <w:r>
        <w:rPr>
          <w:rFonts w:hint="eastAsia"/>
          <w:noProof/>
        </w:rPr>
        <w:drawing>
          <wp:inline distT="0" distB="0" distL="0" distR="0" wp14:anchorId="281D79CB" wp14:editId="0DD629BB">
            <wp:extent cx="5363210" cy="2681605"/>
            <wp:effectExtent l="0" t="0" r="889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2.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363210" cy="2681605"/>
                    </a:xfrm>
                    <a:prstGeom prst="rect">
                      <a:avLst/>
                    </a:prstGeom>
                  </pic:spPr>
                </pic:pic>
              </a:graphicData>
            </a:graphic>
          </wp:inline>
        </w:drawing>
      </w:r>
    </w:p>
    <w:p w:rsidR="007202EA" w:rsidRPr="007202EA" w:rsidRDefault="00A11870" w:rsidP="00A11870">
      <w:pPr>
        <w:pStyle w:val="-8"/>
        <w:rPr>
          <w:szCs w:val="21"/>
        </w:rPr>
      </w:pPr>
      <w:bookmarkStart w:id="87" w:name="_Toc29315878"/>
      <w:r>
        <w:rPr>
          <w:rFonts w:hint="eastAsia"/>
        </w:rPr>
        <w:t>图</w:t>
      </w:r>
      <w:r>
        <w:t>4-</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2</w:t>
      </w:r>
      <w:r>
        <w:fldChar w:fldCharType="end"/>
      </w:r>
      <w:r w:rsidR="00231F3F">
        <w:rPr>
          <w:rFonts w:eastAsia="宋体" w:cstheme="minorBidi" w:hint="eastAsia"/>
          <w:szCs w:val="21"/>
        </w:rPr>
        <w:t xml:space="preserve"> </w:t>
      </w:r>
      <w:r w:rsidR="007202EA" w:rsidRPr="007202EA">
        <w:rPr>
          <w:szCs w:val="21"/>
        </w:rPr>
        <w:t>STFT</w:t>
      </w:r>
      <w:r w:rsidR="007202EA" w:rsidRPr="007202EA">
        <w:rPr>
          <w:szCs w:val="21"/>
        </w:rPr>
        <w:t>时频转换结果</w:t>
      </w:r>
      <w:bookmarkEnd w:id="87"/>
    </w:p>
    <w:p w:rsidR="007202EA" w:rsidRDefault="007202EA" w:rsidP="007202EA">
      <w:pPr>
        <w:pStyle w:val="aff3"/>
        <w:spacing w:line="240" w:lineRule="auto"/>
        <w:ind w:firstLineChars="0" w:firstLine="0"/>
        <w:jc w:val="center"/>
        <w:rPr>
          <w:sz w:val="21"/>
          <w:szCs w:val="21"/>
        </w:rPr>
      </w:pPr>
      <w:r w:rsidRPr="007202EA">
        <w:rPr>
          <w:sz w:val="21"/>
          <w:szCs w:val="21"/>
        </w:rPr>
        <w:t>Fig.4</w:t>
      </w:r>
      <w:r w:rsidRPr="007202EA">
        <w:rPr>
          <w:rFonts w:hint="eastAsia"/>
          <w:sz w:val="21"/>
          <w:szCs w:val="21"/>
        </w:rPr>
        <w:t>-</w:t>
      </w:r>
      <w:r w:rsidRPr="007202EA">
        <w:rPr>
          <w:sz w:val="21"/>
          <w:szCs w:val="21"/>
        </w:rPr>
        <w:t>2 STFT time-frequency conversion results</w:t>
      </w:r>
    </w:p>
    <w:p w:rsidR="007202EA" w:rsidRPr="007202EA" w:rsidRDefault="007202EA" w:rsidP="007202EA">
      <w:pPr>
        <w:pStyle w:val="aff3"/>
        <w:spacing w:line="240" w:lineRule="auto"/>
        <w:ind w:firstLineChars="0" w:firstLine="0"/>
        <w:jc w:val="center"/>
        <w:rPr>
          <w:sz w:val="21"/>
          <w:szCs w:val="21"/>
        </w:rPr>
      </w:pPr>
    </w:p>
    <w:p w:rsidR="00114F42" w:rsidRDefault="00114F42" w:rsidP="004D3A3E">
      <w:pPr>
        <w:pStyle w:val="aff3"/>
      </w:pPr>
      <w:r>
        <w:rPr>
          <w:rFonts w:hint="eastAsia"/>
        </w:rPr>
        <w:t>然而，</w:t>
      </w:r>
      <w:r>
        <w:rPr>
          <w:rFonts w:hint="eastAsia"/>
        </w:rPr>
        <w:t>CWT</w:t>
      </w:r>
      <w:r>
        <w:rPr>
          <w:rFonts w:hint="eastAsia"/>
        </w:rPr>
        <w:t>并不是一个完美的时频处理分析方法，它同样存在一些问题。比如，它</w:t>
      </w:r>
      <w:r w:rsidR="00C77221">
        <w:rPr>
          <w:rFonts w:hint="eastAsia"/>
        </w:rPr>
        <w:t>仍旧没有摆脱海</w:t>
      </w:r>
      <w:proofErr w:type="gramStart"/>
      <w:r w:rsidR="00C77221">
        <w:rPr>
          <w:rFonts w:hint="eastAsia"/>
        </w:rPr>
        <w:t>森堡测不准</w:t>
      </w:r>
      <w:proofErr w:type="gramEnd"/>
      <w:r w:rsidR="00C77221">
        <w:rPr>
          <w:rFonts w:hint="eastAsia"/>
        </w:rPr>
        <w:t>原理的约束。</w:t>
      </w:r>
      <w:r>
        <w:rPr>
          <w:rFonts w:hint="eastAsia"/>
        </w:rPr>
        <w:t>虽然</w:t>
      </w:r>
      <w:r w:rsidR="00C77221">
        <w:rPr>
          <w:rFonts w:hint="eastAsia"/>
        </w:rPr>
        <w:t>CWT</w:t>
      </w:r>
      <w:r>
        <w:rPr>
          <w:rFonts w:hint="eastAsia"/>
        </w:rPr>
        <w:t>实现了时频域分辨率动态自适应调整，但</w:t>
      </w:r>
      <w:r w:rsidR="00C77221">
        <w:rPr>
          <w:rFonts w:hint="eastAsia"/>
        </w:rPr>
        <w:t>这</w:t>
      </w:r>
      <w:r>
        <w:rPr>
          <w:rFonts w:hint="eastAsia"/>
        </w:rPr>
        <w:t>只是基于</w:t>
      </w:r>
      <w:r>
        <w:rPr>
          <w:rFonts w:hint="eastAsia"/>
        </w:rPr>
        <w:t>STFT</w:t>
      </w:r>
      <w:r>
        <w:rPr>
          <w:rFonts w:hint="eastAsia"/>
        </w:rPr>
        <w:t>做出了优化改进，</w:t>
      </w:r>
      <w:r w:rsidR="00C77221">
        <w:rPr>
          <w:rFonts w:hint="eastAsia"/>
        </w:rPr>
        <w:t>其</w:t>
      </w:r>
      <w:r>
        <w:rPr>
          <w:rFonts w:hint="eastAsia"/>
        </w:rPr>
        <w:t>与</w:t>
      </w:r>
      <w:r>
        <w:rPr>
          <w:rFonts w:hint="eastAsia"/>
        </w:rPr>
        <w:t>STFT</w:t>
      </w:r>
      <w:r>
        <w:rPr>
          <w:rFonts w:hint="eastAsia"/>
        </w:rPr>
        <w:t>同样不可能做到时域与频域高分辨率同时存在的效果。再比如，</w:t>
      </w:r>
      <w:r>
        <w:rPr>
          <w:rFonts w:hint="eastAsia"/>
        </w:rPr>
        <w:t>CWT</w:t>
      </w:r>
      <w:r>
        <w:rPr>
          <w:rFonts w:hint="eastAsia"/>
        </w:rPr>
        <w:t>与</w:t>
      </w:r>
      <w:r>
        <w:rPr>
          <w:rFonts w:hint="eastAsia"/>
        </w:rPr>
        <w:t>STFT</w:t>
      </w:r>
      <w:r>
        <w:rPr>
          <w:rFonts w:hint="eastAsia"/>
        </w:rPr>
        <w:t>一样都是需要进行先验选择的，在</w:t>
      </w:r>
      <w:r>
        <w:rPr>
          <w:rFonts w:hint="eastAsia"/>
        </w:rPr>
        <w:t>STFT</w:t>
      </w:r>
      <w:r>
        <w:rPr>
          <w:rFonts w:hint="eastAsia"/>
        </w:rPr>
        <w:t>中需要先验选择窗函数类型与其窗口尺寸，在</w:t>
      </w:r>
      <w:r>
        <w:rPr>
          <w:rFonts w:hint="eastAsia"/>
        </w:rPr>
        <w:t>CWT</w:t>
      </w:r>
      <w:r>
        <w:rPr>
          <w:rFonts w:hint="eastAsia"/>
        </w:rPr>
        <w:t>中则需要先验选择合适的</w:t>
      </w:r>
      <w:proofErr w:type="gramStart"/>
      <w:r>
        <w:rPr>
          <w:rFonts w:hint="eastAsia"/>
        </w:rPr>
        <w:t>小波基函数</w:t>
      </w:r>
      <w:proofErr w:type="gramEnd"/>
      <w:r>
        <w:rPr>
          <w:rFonts w:hint="eastAsia"/>
        </w:rPr>
        <w:t>。如果选择了中心频率不合适的</w:t>
      </w:r>
      <w:proofErr w:type="gramStart"/>
      <w:r>
        <w:rPr>
          <w:rFonts w:hint="eastAsia"/>
        </w:rPr>
        <w:t>小波基函数</w:t>
      </w:r>
      <w:proofErr w:type="gramEnd"/>
      <w:r>
        <w:rPr>
          <w:rFonts w:hint="eastAsia"/>
        </w:rPr>
        <w:t>，则可能会导致时频转换出现错误的结果，例如出现原本不存在的谐波成分。如图</w:t>
      </w:r>
      <w:r>
        <w:rPr>
          <w:rFonts w:hint="eastAsia"/>
        </w:rPr>
        <w:t>4-</w:t>
      </w:r>
      <w:r>
        <w:t>3</w:t>
      </w:r>
      <w:r w:rsidR="0088399C">
        <w:t>与图</w:t>
      </w:r>
      <w:r w:rsidR="0088399C">
        <w:rPr>
          <w:rFonts w:hint="eastAsia"/>
        </w:rPr>
        <w:t>4-</w:t>
      </w:r>
      <w:r w:rsidR="0088399C">
        <w:t>4</w:t>
      </w:r>
      <w:r>
        <w:t>所示</w:t>
      </w:r>
      <w:r>
        <w:rPr>
          <w:rFonts w:hint="eastAsia"/>
        </w:rPr>
        <w:t>，</w:t>
      </w:r>
      <w:r>
        <w:t>即为与图</w:t>
      </w:r>
      <w:r>
        <w:rPr>
          <w:rFonts w:hint="eastAsia"/>
        </w:rPr>
        <w:t>4-</w:t>
      </w:r>
      <w:r>
        <w:t>1</w:t>
      </w:r>
      <w:r>
        <w:rPr>
          <w:rFonts w:hint="eastAsia"/>
        </w:rPr>
        <w:t>、</w:t>
      </w:r>
      <w:r>
        <w:t>图</w:t>
      </w:r>
      <w:r>
        <w:rPr>
          <w:rFonts w:hint="eastAsia"/>
        </w:rPr>
        <w:t>4-</w:t>
      </w:r>
      <w:r>
        <w:t>2</w:t>
      </w:r>
      <w:r>
        <w:t>使用同一信号的情况下</w:t>
      </w:r>
      <w:r>
        <w:rPr>
          <w:rFonts w:hint="eastAsia"/>
        </w:rPr>
        <w:t>，</w:t>
      </w:r>
      <w:r>
        <w:t>选用不合适的</w:t>
      </w:r>
      <w:proofErr w:type="gramStart"/>
      <w:r>
        <w:t>小波基函数</w:t>
      </w:r>
      <w:proofErr w:type="gramEnd"/>
      <w:r>
        <w:t>导致的错误情形</w:t>
      </w:r>
      <w:r w:rsidR="0088399C">
        <w:rPr>
          <w:rFonts w:hint="eastAsia"/>
        </w:rPr>
        <w:t>。</w:t>
      </w:r>
      <w:r>
        <w:t>图</w:t>
      </w:r>
      <w:r>
        <w:rPr>
          <w:rFonts w:hint="eastAsia"/>
        </w:rPr>
        <w:t>4-</w:t>
      </w:r>
      <w:r>
        <w:t>3</w:t>
      </w:r>
      <w:r w:rsidR="0088399C">
        <w:t>选用了</w:t>
      </w:r>
      <w:r w:rsidR="0088399C">
        <w:rPr>
          <w:rFonts w:hint="eastAsia"/>
        </w:rPr>
        <w:t>“</w:t>
      </w:r>
      <w:r w:rsidR="0088399C">
        <w:rPr>
          <w:rFonts w:hint="eastAsia"/>
        </w:rPr>
        <w:t>s</w:t>
      </w:r>
      <w:r w:rsidR="0088399C">
        <w:t>han</w:t>
      </w:r>
      <w:r w:rsidR="0088399C">
        <w:rPr>
          <w:rFonts w:hint="eastAsia"/>
        </w:rPr>
        <w:t>”基函数，</w:t>
      </w:r>
      <w:r w:rsidR="0088399C">
        <w:t>可见图</w:t>
      </w:r>
      <w:r w:rsidR="0088399C">
        <w:rPr>
          <w:rFonts w:hint="eastAsia"/>
        </w:rPr>
        <w:t>4-</w:t>
      </w:r>
      <w:r w:rsidR="0088399C">
        <w:t>3</w:t>
      </w:r>
      <w:r>
        <w:t>中在某些时刻出现了</w:t>
      </w:r>
      <w:r>
        <w:rPr>
          <w:rFonts w:hint="eastAsia"/>
        </w:rPr>
        <w:t>实际</w:t>
      </w:r>
      <w:r>
        <w:t>并不存在的谐波成分</w:t>
      </w:r>
      <w:r w:rsidR="00EF5171">
        <w:rPr>
          <w:rFonts w:hint="eastAsia"/>
        </w:rPr>
        <w:t>，</w:t>
      </w:r>
      <w:r w:rsidR="00F47DC4">
        <w:rPr>
          <w:rFonts w:hint="eastAsia"/>
        </w:rPr>
        <w:t>意味着时频转换结果是错误的。而图</w:t>
      </w:r>
      <w:r w:rsidR="00F47DC4">
        <w:rPr>
          <w:rFonts w:hint="eastAsia"/>
        </w:rPr>
        <w:t>4-</w:t>
      </w:r>
      <w:r w:rsidR="00F47DC4">
        <w:t>4</w:t>
      </w:r>
      <w:r w:rsidR="00F47DC4">
        <w:t>选用了</w:t>
      </w:r>
      <w:r w:rsidR="00F47DC4">
        <w:rPr>
          <w:rFonts w:hint="eastAsia"/>
        </w:rPr>
        <w:t>“</w:t>
      </w:r>
      <w:r w:rsidR="00F47DC4">
        <w:rPr>
          <w:rFonts w:hint="eastAsia"/>
        </w:rPr>
        <w:t>m</w:t>
      </w:r>
      <w:r w:rsidR="00F47DC4">
        <w:t>exh</w:t>
      </w:r>
      <w:r w:rsidR="00F47DC4">
        <w:rPr>
          <w:rFonts w:hint="eastAsia"/>
        </w:rPr>
        <w:t>”基函数，可见图</w:t>
      </w:r>
      <w:r w:rsidR="00F47DC4">
        <w:rPr>
          <w:rFonts w:hint="eastAsia"/>
        </w:rPr>
        <w:t>4-</w:t>
      </w:r>
      <w:r w:rsidR="00F47DC4">
        <w:t>4</w:t>
      </w:r>
      <w:r w:rsidR="00F47DC4">
        <w:t>中频域分辨率很低</w:t>
      </w:r>
      <w:r w:rsidR="00F47DC4">
        <w:rPr>
          <w:rFonts w:hint="eastAsia"/>
        </w:rPr>
        <w:t>，</w:t>
      </w:r>
      <w:r w:rsidR="005A2F0E">
        <w:rPr>
          <w:rFonts w:hint="eastAsia"/>
        </w:rPr>
        <w:t>时频</w:t>
      </w:r>
      <w:r w:rsidR="00F47DC4">
        <w:t>转换结果</w:t>
      </w:r>
      <w:r w:rsidR="005A2F0E">
        <w:t>严重</w:t>
      </w:r>
      <w:r w:rsidR="00F47DC4">
        <w:t>失真</w:t>
      </w:r>
      <w:r w:rsidR="00F47DC4">
        <w:rPr>
          <w:rFonts w:hint="eastAsia"/>
        </w:rPr>
        <w:t>，</w:t>
      </w:r>
      <w:r w:rsidR="00F47DC4">
        <w:t>不具</w:t>
      </w:r>
      <w:r w:rsidR="00F47DC4">
        <w:lastRenderedPageBreak/>
        <w:t>备分析使用的价值</w:t>
      </w:r>
      <w:r w:rsidR="00F47DC4">
        <w:rPr>
          <w:rFonts w:hint="eastAsia"/>
        </w:rPr>
        <w:t>。</w:t>
      </w:r>
    </w:p>
    <w:p w:rsidR="00A11870" w:rsidRDefault="00217F65" w:rsidP="00A11870">
      <w:pPr>
        <w:pStyle w:val="aff3"/>
        <w:keepNext/>
        <w:ind w:firstLineChars="0" w:firstLine="0"/>
        <w:jc w:val="center"/>
      </w:pPr>
      <w:r>
        <w:rPr>
          <w:rFonts w:hint="eastAsia"/>
          <w:noProof/>
        </w:rPr>
        <w:drawing>
          <wp:inline distT="0" distB="0" distL="0" distR="0" wp14:anchorId="6C0B9B43" wp14:editId="14503940">
            <wp:extent cx="5363210" cy="2681605"/>
            <wp:effectExtent l="0" t="0" r="8890" b="444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4-3.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363210" cy="2681605"/>
                    </a:xfrm>
                    <a:prstGeom prst="rect">
                      <a:avLst/>
                    </a:prstGeom>
                  </pic:spPr>
                </pic:pic>
              </a:graphicData>
            </a:graphic>
          </wp:inline>
        </w:drawing>
      </w:r>
    </w:p>
    <w:p w:rsidR="00217F65" w:rsidRPr="00217F65" w:rsidRDefault="00A11870" w:rsidP="00A11870">
      <w:pPr>
        <w:pStyle w:val="-8"/>
        <w:rPr>
          <w:szCs w:val="21"/>
        </w:rPr>
      </w:pPr>
      <w:bookmarkStart w:id="88" w:name="_Toc29315879"/>
      <w:r>
        <w:rPr>
          <w:rFonts w:hint="eastAsia"/>
        </w:rPr>
        <w:t>图</w:t>
      </w:r>
      <w:r>
        <w:t>4-</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3</w:t>
      </w:r>
      <w:r>
        <w:fldChar w:fldCharType="end"/>
      </w:r>
      <w:r w:rsidR="00231F3F">
        <w:rPr>
          <w:rFonts w:eastAsia="宋体" w:cstheme="minorBidi" w:hint="eastAsia"/>
          <w:szCs w:val="21"/>
        </w:rPr>
        <w:t xml:space="preserve"> </w:t>
      </w:r>
      <w:r w:rsidR="00217F65" w:rsidRPr="00217F65">
        <w:rPr>
          <w:szCs w:val="21"/>
        </w:rPr>
        <w:t>shan</w:t>
      </w:r>
      <w:r w:rsidR="00217F65" w:rsidRPr="00217F65">
        <w:rPr>
          <w:szCs w:val="21"/>
        </w:rPr>
        <w:t>基函数的</w:t>
      </w:r>
      <w:r w:rsidR="00217F65" w:rsidRPr="00217F65">
        <w:rPr>
          <w:szCs w:val="21"/>
        </w:rPr>
        <w:t>CWT</w:t>
      </w:r>
      <w:r w:rsidR="00217F65" w:rsidRPr="00217F65">
        <w:rPr>
          <w:szCs w:val="21"/>
        </w:rPr>
        <w:t>时频转换结果</w:t>
      </w:r>
      <w:bookmarkEnd w:id="88"/>
    </w:p>
    <w:p w:rsidR="00217F65" w:rsidRDefault="00217F65" w:rsidP="00217F65">
      <w:pPr>
        <w:pStyle w:val="aff3"/>
        <w:spacing w:line="240" w:lineRule="auto"/>
        <w:ind w:firstLineChars="0" w:firstLine="0"/>
        <w:jc w:val="center"/>
        <w:rPr>
          <w:sz w:val="21"/>
          <w:szCs w:val="21"/>
        </w:rPr>
      </w:pPr>
      <w:r w:rsidRPr="00217F65">
        <w:rPr>
          <w:sz w:val="21"/>
          <w:szCs w:val="21"/>
        </w:rPr>
        <w:t xml:space="preserve">Fig.4-3 CWT time-frequency conversion result of </w:t>
      </w:r>
      <w:proofErr w:type="gramStart"/>
      <w:r w:rsidRPr="00217F65">
        <w:rPr>
          <w:sz w:val="21"/>
          <w:szCs w:val="21"/>
        </w:rPr>
        <w:t>shan</w:t>
      </w:r>
      <w:proofErr w:type="gramEnd"/>
      <w:r w:rsidRPr="00217F65">
        <w:rPr>
          <w:sz w:val="21"/>
          <w:szCs w:val="21"/>
        </w:rPr>
        <w:t xml:space="preserve"> basis function</w:t>
      </w:r>
    </w:p>
    <w:p w:rsidR="00217F65" w:rsidRDefault="00217F65" w:rsidP="00217F65">
      <w:pPr>
        <w:pStyle w:val="aff3"/>
        <w:spacing w:line="240" w:lineRule="auto"/>
        <w:ind w:firstLineChars="0" w:firstLine="0"/>
        <w:jc w:val="center"/>
        <w:rPr>
          <w:sz w:val="21"/>
          <w:szCs w:val="21"/>
        </w:rPr>
      </w:pPr>
    </w:p>
    <w:p w:rsidR="00A11870" w:rsidRDefault="00863353" w:rsidP="00A11870">
      <w:pPr>
        <w:pStyle w:val="aff3"/>
        <w:keepNext/>
        <w:spacing w:line="240" w:lineRule="auto"/>
        <w:ind w:firstLineChars="0" w:firstLine="0"/>
        <w:jc w:val="center"/>
      </w:pPr>
      <w:r>
        <w:rPr>
          <w:rFonts w:hint="eastAsia"/>
          <w:noProof/>
          <w:sz w:val="21"/>
          <w:szCs w:val="21"/>
        </w:rPr>
        <w:drawing>
          <wp:inline distT="0" distB="0" distL="0" distR="0" wp14:anchorId="64B112E8" wp14:editId="782F3322">
            <wp:extent cx="5363210" cy="2681605"/>
            <wp:effectExtent l="0" t="0" r="889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4-4.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363210" cy="2681605"/>
                    </a:xfrm>
                    <a:prstGeom prst="rect">
                      <a:avLst/>
                    </a:prstGeom>
                  </pic:spPr>
                </pic:pic>
              </a:graphicData>
            </a:graphic>
          </wp:inline>
        </w:drawing>
      </w:r>
    </w:p>
    <w:p w:rsidR="00863353" w:rsidRDefault="00A11870" w:rsidP="00A11870">
      <w:pPr>
        <w:pStyle w:val="-8"/>
        <w:rPr>
          <w:szCs w:val="21"/>
        </w:rPr>
      </w:pPr>
      <w:bookmarkStart w:id="89" w:name="_Toc29315880"/>
      <w:r>
        <w:rPr>
          <w:rFonts w:hint="eastAsia"/>
        </w:rPr>
        <w:t>图</w:t>
      </w:r>
      <w:r>
        <w:t>4-</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4</w:t>
      </w:r>
      <w:r>
        <w:fldChar w:fldCharType="end"/>
      </w:r>
      <w:r>
        <w:rPr>
          <w:rFonts w:eastAsia="宋体" w:cstheme="minorBidi"/>
          <w:szCs w:val="21"/>
        </w:rPr>
        <w:t xml:space="preserve"> </w:t>
      </w:r>
      <w:r w:rsidR="00863353">
        <w:rPr>
          <w:szCs w:val="21"/>
        </w:rPr>
        <w:t>mexh</w:t>
      </w:r>
      <w:r w:rsidR="00863353">
        <w:rPr>
          <w:szCs w:val="21"/>
        </w:rPr>
        <w:t>基函数的</w:t>
      </w:r>
      <w:r w:rsidR="00863353">
        <w:rPr>
          <w:szCs w:val="21"/>
        </w:rPr>
        <w:t>CWT</w:t>
      </w:r>
      <w:r w:rsidR="00863353">
        <w:rPr>
          <w:szCs w:val="21"/>
        </w:rPr>
        <w:t>时频转换结果</w:t>
      </w:r>
      <w:bookmarkEnd w:id="89"/>
    </w:p>
    <w:p w:rsidR="00863353" w:rsidRDefault="00863353" w:rsidP="00217F65">
      <w:pPr>
        <w:pStyle w:val="aff3"/>
        <w:spacing w:line="240" w:lineRule="auto"/>
        <w:ind w:firstLineChars="0" w:firstLine="0"/>
        <w:jc w:val="center"/>
        <w:rPr>
          <w:sz w:val="21"/>
          <w:szCs w:val="21"/>
        </w:rPr>
      </w:pPr>
      <w:r>
        <w:rPr>
          <w:sz w:val="21"/>
          <w:szCs w:val="21"/>
        </w:rPr>
        <w:t xml:space="preserve">Fig.4-4 </w:t>
      </w:r>
      <w:r w:rsidRPr="00217F65">
        <w:rPr>
          <w:sz w:val="21"/>
          <w:szCs w:val="21"/>
        </w:rPr>
        <w:t xml:space="preserve">CWT time-frequency conversion result of </w:t>
      </w:r>
      <w:r>
        <w:rPr>
          <w:sz w:val="21"/>
          <w:szCs w:val="21"/>
        </w:rPr>
        <w:t>mexh</w:t>
      </w:r>
      <w:r w:rsidRPr="00217F65">
        <w:rPr>
          <w:sz w:val="21"/>
          <w:szCs w:val="21"/>
        </w:rPr>
        <w:t xml:space="preserve"> basis function</w:t>
      </w:r>
    </w:p>
    <w:p w:rsidR="00863353" w:rsidRPr="00217F65" w:rsidRDefault="00863353" w:rsidP="00217F65">
      <w:pPr>
        <w:pStyle w:val="aff3"/>
        <w:spacing w:line="240" w:lineRule="auto"/>
        <w:ind w:firstLineChars="0" w:firstLine="0"/>
        <w:jc w:val="center"/>
        <w:rPr>
          <w:sz w:val="21"/>
          <w:szCs w:val="21"/>
        </w:rPr>
      </w:pPr>
    </w:p>
    <w:p w:rsidR="001E69AB" w:rsidRDefault="001E69AB" w:rsidP="004D3A3E">
      <w:pPr>
        <w:pStyle w:val="aff3"/>
      </w:pPr>
      <w:r>
        <w:t>回到本次课题的研究中</w:t>
      </w:r>
      <w:r>
        <w:rPr>
          <w:rFonts w:hint="eastAsia"/>
        </w:rPr>
        <w:t>，</w:t>
      </w:r>
      <w:r>
        <w:t>基于以上分析</w:t>
      </w:r>
      <w:r>
        <w:rPr>
          <w:rFonts w:hint="eastAsia"/>
        </w:rPr>
        <w:t>内容与课题实验环境，</w:t>
      </w:r>
      <w:r>
        <w:t>本次研究选用了</w:t>
      </w:r>
      <w:r>
        <w:t>STFT</w:t>
      </w:r>
      <w:r>
        <w:t>作为时频处理步骤的实现方法</w:t>
      </w:r>
      <w:r>
        <w:rPr>
          <w:rFonts w:hint="eastAsia"/>
        </w:rPr>
        <w:t>，原因有两个：一是</w:t>
      </w:r>
      <w:r>
        <w:t>如同本文</w:t>
      </w:r>
      <w:r>
        <w:rPr>
          <w:rFonts w:hint="eastAsia"/>
        </w:rPr>
        <w:t>3</w:t>
      </w:r>
      <w:r>
        <w:t>.2.1</w:t>
      </w:r>
      <w:r>
        <w:t>小节中所阐述的</w:t>
      </w:r>
      <w:r>
        <w:rPr>
          <w:rFonts w:hint="eastAsia"/>
        </w:rPr>
        <w:t>，由于本次课题实验环境的影响，实验对时频数据的时域分辨率的精度要求不高，相反对频域分辨率有着较高的要求，通过</w:t>
      </w:r>
      <w:r>
        <w:rPr>
          <w:rFonts w:hint="eastAsia"/>
        </w:rPr>
        <w:t>STFT</w:t>
      </w:r>
      <w:r>
        <w:rPr>
          <w:rFonts w:hint="eastAsia"/>
        </w:rPr>
        <w:t>的固定窗口尺寸可以实现这一效果，而</w:t>
      </w:r>
      <w:r>
        <w:rPr>
          <w:rFonts w:hint="eastAsia"/>
        </w:rPr>
        <w:t>CWT</w:t>
      </w:r>
      <w:r>
        <w:rPr>
          <w:rFonts w:hint="eastAsia"/>
        </w:rPr>
        <w:t>则不受控制，在其转换结果频域分辨率低的时候，可能会</w:t>
      </w:r>
      <w:r>
        <w:rPr>
          <w:rFonts w:hint="eastAsia"/>
        </w:rPr>
        <w:lastRenderedPageBreak/>
        <w:t>影响后续</w:t>
      </w:r>
      <w:r>
        <w:rPr>
          <w:rFonts w:hint="eastAsia"/>
        </w:rPr>
        <w:t>LSTM</w:t>
      </w:r>
      <w:r>
        <w:rPr>
          <w:rFonts w:hint="eastAsia"/>
        </w:rPr>
        <w:t>神经网络模型的训练。二是</w:t>
      </w:r>
      <w:r>
        <w:rPr>
          <w:rFonts w:hint="eastAsia"/>
        </w:rPr>
        <w:t>STFT</w:t>
      </w:r>
      <w:r>
        <w:rPr>
          <w:rFonts w:hint="eastAsia"/>
        </w:rPr>
        <w:t>只需要先验选取窗函数类型与窗口尺寸，这相对于</w:t>
      </w:r>
      <w:r>
        <w:rPr>
          <w:rFonts w:hint="eastAsia"/>
        </w:rPr>
        <w:t>CWT</w:t>
      </w:r>
      <w:r>
        <w:rPr>
          <w:rFonts w:hint="eastAsia"/>
        </w:rPr>
        <w:t>需要选择</w:t>
      </w:r>
      <w:proofErr w:type="gramStart"/>
      <w:r>
        <w:rPr>
          <w:rFonts w:hint="eastAsia"/>
        </w:rPr>
        <w:t>小波基函数</w:t>
      </w:r>
      <w:proofErr w:type="gramEnd"/>
      <w:r>
        <w:rPr>
          <w:rFonts w:hint="eastAsia"/>
        </w:rPr>
        <w:t>来说更容易选取，因为</w:t>
      </w:r>
      <w:r w:rsidR="007D1F40">
        <w:rPr>
          <w:rFonts w:hint="eastAsia"/>
        </w:rPr>
        <w:t>在本次异常检测课题的背景下，</w:t>
      </w:r>
      <w:r>
        <w:rPr>
          <w:rFonts w:hint="eastAsia"/>
        </w:rPr>
        <w:t>电源信号中的异常情况多种多样，信号波形情况难以确定，</w:t>
      </w:r>
      <w:r>
        <w:rPr>
          <w:rFonts w:hint="eastAsia"/>
        </w:rPr>
        <w:t>CWT</w:t>
      </w:r>
      <w:r>
        <w:rPr>
          <w:rFonts w:hint="eastAsia"/>
        </w:rPr>
        <w:t>的</w:t>
      </w:r>
      <w:proofErr w:type="gramStart"/>
      <w:r>
        <w:rPr>
          <w:rFonts w:hint="eastAsia"/>
        </w:rPr>
        <w:t>小波基函数</w:t>
      </w:r>
      <w:proofErr w:type="gramEnd"/>
      <w:r>
        <w:rPr>
          <w:rFonts w:hint="eastAsia"/>
        </w:rPr>
        <w:t>难以选择，如果选</w:t>
      </w:r>
      <w:r w:rsidR="007D1F40">
        <w:rPr>
          <w:rFonts w:hint="eastAsia"/>
        </w:rPr>
        <w:t>取的基函数不合适</w:t>
      </w:r>
      <w:r>
        <w:rPr>
          <w:rFonts w:hint="eastAsia"/>
        </w:rPr>
        <w:t>可能会导致最终错误的结果。</w:t>
      </w:r>
    </w:p>
    <w:p w:rsidR="00DC24B0" w:rsidRDefault="00DC24B0" w:rsidP="00DC24B0">
      <w:pPr>
        <w:pStyle w:val="3"/>
      </w:pPr>
      <w:bookmarkStart w:id="90" w:name="_Toc29315827"/>
      <w:r>
        <w:t>希尔伯特</w:t>
      </w:r>
      <w:r>
        <w:rPr>
          <w:rFonts w:hint="eastAsia"/>
        </w:rPr>
        <w:t>-</w:t>
      </w:r>
      <w:r>
        <w:t>黄变换</w:t>
      </w:r>
      <w:bookmarkEnd w:id="90"/>
    </w:p>
    <w:p w:rsidR="00C322AE" w:rsidRDefault="00A4484D" w:rsidP="00CD0AB8">
      <w:pPr>
        <w:pStyle w:val="aff3"/>
      </w:pPr>
      <w:r>
        <w:t>上一小节提到了</w:t>
      </w:r>
      <w:r>
        <w:t>STFT</w:t>
      </w:r>
      <w:r>
        <w:t>与</w:t>
      </w:r>
      <w:r>
        <w:t>CWT</w:t>
      </w:r>
      <w:r>
        <w:t>均受海</w:t>
      </w:r>
      <w:proofErr w:type="gramStart"/>
      <w:r>
        <w:t>森堡测不准</w:t>
      </w:r>
      <w:proofErr w:type="gramEnd"/>
      <w:r>
        <w:t>原理的约束</w:t>
      </w:r>
      <w:r>
        <w:rPr>
          <w:rFonts w:hint="eastAsia"/>
        </w:rPr>
        <w:t>，</w:t>
      </w:r>
      <w:r>
        <w:t>无法同时获得高的时域与频域分辨率</w:t>
      </w:r>
      <w:r>
        <w:rPr>
          <w:rFonts w:hint="eastAsia"/>
        </w:rPr>
        <w:t>，这是傅里叶变换自身的局限性导致，想要解决这一问题，只能从非傅里叶变换的时频转换方法入手。希尔伯特</w:t>
      </w:r>
      <w:r>
        <w:rPr>
          <w:rFonts w:hint="eastAsia"/>
        </w:rPr>
        <w:t>-</w:t>
      </w:r>
      <w:r>
        <w:rPr>
          <w:rFonts w:hint="eastAsia"/>
        </w:rPr>
        <w:t>黄变换（</w:t>
      </w:r>
      <w:r>
        <w:rPr>
          <w:rFonts w:hint="eastAsia"/>
        </w:rPr>
        <w:t>HHT</w:t>
      </w:r>
      <w:r>
        <w:rPr>
          <w:rFonts w:hint="eastAsia"/>
        </w:rPr>
        <w:t>）就是一种可以同时获取原始信号</w:t>
      </w:r>
      <w:r w:rsidR="00FC6F58">
        <w:rPr>
          <w:rFonts w:hint="eastAsia"/>
        </w:rPr>
        <w:t>高时域与频域分辨率的时频分析方法。</w:t>
      </w:r>
    </w:p>
    <w:p w:rsidR="00556DFC" w:rsidRDefault="00FC6F58" w:rsidP="00CD0AB8">
      <w:pPr>
        <w:pStyle w:val="aff3"/>
      </w:pPr>
      <w:r>
        <w:t>与</w:t>
      </w:r>
      <w:r>
        <w:t>STFT</w:t>
      </w:r>
      <w:r>
        <w:t>和</w:t>
      </w:r>
      <w:r>
        <w:t>CWT</w:t>
      </w:r>
      <w:r>
        <w:t>一样</w:t>
      </w:r>
      <w:r>
        <w:rPr>
          <w:rFonts w:hint="eastAsia"/>
        </w:rPr>
        <w:t>，</w:t>
      </w:r>
      <w:r>
        <w:t>HHT</w:t>
      </w:r>
      <w:r>
        <w:t>也是面向过程非平稳时变信号的时频分析方法</w:t>
      </w:r>
      <w:r>
        <w:rPr>
          <w:rFonts w:hint="eastAsia"/>
        </w:rPr>
        <w:t>。</w:t>
      </w:r>
      <w:r>
        <w:t>HHT</w:t>
      </w:r>
      <w:r>
        <w:t>方法主要分为两个部分</w:t>
      </w:r>
      <w:r>
        <w:rPr>
          <w:rFonts w:hint="eastAsia"/>
        </w:rPr>
        <w:t>，</w:t>
      </w:r>
      <w:r>
        <w:t>第一个部分是由黄锷</w:t>
      </w:r>
      <w:r w:rsidR="00694CD0">
        <w:t>先生</w:t>
      </w:r>
      <w:r>
        <w:t>提出的经验模态分解</w:t>
      </w:r>
      <w:r w:rsidR="00A4165D" w:rsidRPr="00A4165D">
        <w:rPr>
          <w:vertAlign w:val="superscript"/>
        </w:rPr>
        <w:fldChar w:fldCharType="begin"/>
      </w:r>
      <w:r w:rsidR="00A4165D" w:rsidRPr="00A4165D">
        <w:rPr>
          <w:vertAlign w:val="superscript"/>
        </w:rPr>
        <w:instrText xml:space="preserve"> REF _Ref27301091 \r \h </w:instrText>
      </w:r>
      <w:r w:rsidR="00A4165D">
        <w:rPr>
          <w:vertAlign w:val="superscript"/>
        </w:rPr>
        <w:instrText xml:space="preserve"> \* MERGEFORMAT </w:instrText>
      </w:r>
      <w:r w:rsidR="00A4165D" w:rsidRPr="00A4165D">
        <w:rPr>
          <w:vertAlign w:val="superscript"/>
        </w:rPr>
      </w:r>
      <w:r w:rsidR="00A4165D" w:rsidRPr="00A4165D">
        <w:rPr>
          <w:vertAlign w:val="superscript"/>
        </w:rPr>
        <w:fldChar w:fldCharType="separate"/>
      </w:r>
      <w:r w:rsidR="00C2341A">
        <w:rPr>
          <w:vertAlign w:val="superscript"/>
        </w:rPr>
        <w:t>[40]</w:t>
      </w:r>
      <w:r w:rsidR="00A4165D" w:rsidRPr="00A4165D">
        <w:rPr>
          <w:vertAlign w:val="superscript"/>
        </w:rPr>
        <w:fldChar w:fldCharType="end"/>
      </w:r>
      <w:r>
        <w:rPr>
          <w:rFonts w:hint="eastAsia"/>
        </w:rPr>
        <w:t>（</w:t>
      </w:r>
      <w:r>
        <w:rPr>
          <w:rFonts w:hint="eastAsia"/>
        </w:rPr>
        <w:t>E</w:t>
      </w:r>
      <w:r>
        <w:t>mpirical Mode Decomposition</w:t>
      </w:r>
      <w:r>
        <w:rPr>
          <w:rFonts w:hint="eastAsia"/>
        </w:rPr>
        <w:t>，</w:t>
      </w:r>
      <w:r>
        <w:t>EMD</w:t>
      </w:r>
      <w:r w:rsidR="00F55526">
        <w:rPr>
          <w:rFonts w:hint="eastAsia"/>
        </w:rPr>
        <w:t>）方法</w:t>
      </w:r>
      <w:r w:rsidR="00694CD0">
        <w:rPr>
          <w:rFonts w:hint="eastAsia"/>
        </w:rPr>
        <w:t>，在</w:t>
      </w:r>
      <w:r w:rsidR="00694CD0">
        <w:rPr>
          <w:rFonts w:hint="eastAsia"/>
        </w:rPr>
        <w:t>EMD</w:t>
      </w:r>
      <w:r w:rsidR="00694CD0">
        <w:rPr>
          <w:rFonts w:hint="eastAsia"/>
        </w:rPr>
        <w:t>之后便</w:t>
      </w:r>
      <w:r w:rsidR="00F55526">
        <w:rPr>
          <w:rFonts w:hint="eastAsia"/>
        </w:rPr>
        <w:t>是希尔伯特谱分析</w:t>
      </w:r>
      <w:r>
        <w:rPr>
          <w:rFonts w:hint="eastAsia"/>
        </w:rPr>
        <w:t>（</w:t>
      </w:r>
      <w:r>
        <w:rPr>
          <w:rFonts w:hint="eastAsia"/>
        </w:rPr>
        <w:t>H</w:t>
      </w:r>
      <w:r>
        <w:t>ilbert Spectrum Analysis</w:t>
      </w:r>
      <w:r>
        <w:rPr>
          <w:rFonts w:hint="eastAsia"/>
        </w:rPr>
        <w:t>，</w:t>
      </w:r>
      <w:r>
        <w:t>HSA</w:t>
      </w:r>
      <w:r>
        <w:rPr>
          <w:rFonts w:hint="eastAsia"/>
        </w:rPr>
        <w:t>）。</w:t>
      </w:r>
    </w:p>
    <w:p w:rsidR="00FC6F58" w:rsidRDefault="00FC6F58" w:rsidP="00CD0AB8">
      <w:pPr>
        <w:pStyle w:val="aff3"/>
      </w:pPr>
      <w:r>
        <w:rPr>
          <w:rFonts w:hint="eastAsia"/>
        </w:rPr>
        <w:t>对于</w:t>
      </w:r>
      <w:r w:rsidR="00694CD0">
        <w:rPr>
          <w:rFonts w:hint="eastAsia"/>
        </w:rPr>
        <w:t>过程</w:t>
      </w:r>
      <w:r>
        <w:rPr>
          <w:rFonts w:hint="eastAsia"/>
        </w:rPr>
        <w:t>非平稳</w:t>
      </w:r>
      <w:r w:rsidR="00694CD0">
        <w:rPr>
          <w:rFonts w:hint="eastAsia"/>
        </w:rPr>
        <w:t>的</w:t>
      </w:r>
      <w:r>
        <w:rPr>
          <w:rFonts w:hint="eastAsia"/>
        </w:rPr>
        <w:t>时变信号，</w:t>
      </w:r>
      <w:r>
        <w:rPr>
          <w:rFonts w:hint="eastAsia"/>
        </w:rPr>
        <w:t>HHT</w:t>
      </w:r>
      <w:r>
        <w:rPr>
          <w:rFonts w:hint="eastAsia"/>
        </w:rPr>
        <w:t>首先使用</w:t>
      </w:r>
      <w:r>
        <w:rPr>
          <w:rFonts w:hint="eastAsia"/>
        </w:rPr>
        <w:t>EMD</w:t>
      </w:r>
      <w:r>
        <w:rPr>
          <w:rFonts w:hint="eastAsia"/>
        </w:rPr>
        <w:t>方法对信号进行分解处理，将其分为若干数目</w:t>
      </w:r>
      <w:r w:rsidR="00742DD7">
        <w:rPr>
          <w:rFonts w:hint="eastAsia"/>
        </w:rPr>
        <w:t>有限</w:t>
      </w:r>
      <w:r>
        <w:rPr>
          <w:rFonts w:hint="eastAsia"/>
        </w:rPr>
        <w:t>的固有模态函数（</w:t>
      </w:r>
      <w:r>
        <w:rPr>
          <w:rFonts w:hint="eastAsia"/>
        </w:rPr>
        <w:t>Intrinsic</w:t>
      </w:r>
      <w:r>
        <w:t xml:space="preserve"> Mode Function</w:t>
      </w:r>
      <w:r>
        <w:rPr>
          <w:rFonts w:hint="eastAsia"/>
        </w:rPr>
        <w:t>，</w:t>
      </w:r>
      <w:r>
        <w:t>IMF</w:t>
      </w:r>
      <w:r w:rsidR="00C20941">
        <w:rPr>
          <w:rFonts w:hint="eastAsia"/>
        </w:rPr>
        <w:t>）。</w:t>
      </w:r>
      <w:r>
        <w:rPr>
          <w:rFonts w:hint="eastAsia"/>
        </w:rPr>
        <w:t>这一步骤无需人为先验地进行参数选取等设置</w:t>
      </w:r>
      <w:r w:rsidR="008858ED">
        <w:rPr>
          <w:rFonts w:hint="eastAsia"/>
        </w:rPr>
        <w:t>，是自适应的</w:t>
      </w:r>
      <w:r w:rsidR="00742DD7">
        <w:rPr>
          <w:rFonts w:hint="eastAsia"/>
        </w:rPr>
        <w:t>。之后对每个</w:t>
      </w:r>
      <w:r w:rsidR="00742DD7">
        <w:rPr>
          <w:rFonts w:hint="eastAsia"/>
        </w:rPr>
        <w:t>IMF</w:t>
      </w:r>
      <w:r w:rsidR="00742DD7">
        <w:rPr>
          <w:rFonts w:hint="eastAsia"/>
        </w:rPr>
        <w:t>分别进行</w:t>
      </w:r>
      <w:r w:rsidR="00742DD7">
        <w:rPr>
          <w:rFonts w:hint="eastAsia"/>
        </w:rPr>
        <w:t>HSA</w:t>
      </w:r>
      <w:r w:rsidR="00742DD7">
        <w:rPr>
          <w:rFonts w:hint="eastAsia"/>
        </w:rPr>
        <w:t>，得到它们各自的希尔伯特谱</w:t>
      </w:r>
      <w:r w:rsidR="006049AA" w:rsidRPr="006049AA">
        <w:rPr>
          <w:vertAlign w:val="superscript"/>
        </w:rPr>
        <w:fldChar w:fldCharType="begin"/>
      </w:r>
      <w:r w:rsidR="006049AA" w:rsidRPr="006049AA">
        <w:rPr>
          <w:vertAlign w:val="superscript"/>
        </w:rPr>
        <w:instrText xml:space="preserve"> </w:instrText>
      </w:r>
      <w:r w:rsidR="006049AA" w:rsidRPr="006049AA">
        <w:rPr>
          <w:rFonts w:hint="eastAsia"/>
          <w:vertAlign w:val="superscript"/>
        </w:rPr>
        <w:instrText>REF _Ref28542832 \r \h</w:instrText>
      </w:r>
      <w:r w:rsidR="006049AA" w:rsidRPr="006049AA">
        <w:rPr>
          <w:vertAlign w:val="superscript"/>
        </w:rPr>
        <w:instrText xml:space="preserve">  \* MERGEFORMAT </w:instrText>
      </w:r>
      <w:r w:rsidR="006049AA" w:rsidRPr="006049AA">
        <w:rPr>
          <w:vertAlign w:val="superscript"/>
        </w:rPr>
      </w:r>
      <w:r w:rsidR="006049AA" w:rsidRPr="006049AA">
        <w:rPr>
          <w:vertAlign w:val="superscript"/>
        </w:rPr>
        <w:fldChar w:fldCharType="separate"/>
      </w:r>
      <w:r w:rsidR="00C2341A">
        <w:rPr>
          <w:vertAlign w:val="superscript"/>
        </w:rPr>
        <w:t>[41]</w:t>
      </w:r>
      <w:r w:rsidR="006049AA" w:rsidRPr="006049AA">
        <w:rPr>
          <w:vertAlign w:val="superscript"/>
        </w:rPr>
        <w:fldChar w:fldCharType="end"/>
      </w:r>
      <w:r w:rsidR="00742DD7">
        <w:rPr>
          <w:rFonts w:hint="eastAsia"/>
        </w:rPr>
        <w:t>，其中包含了这些</w:t>
      </w:r>
      <w:r w:rsidR="00742DD7">
        <w:rPr>
          <w:rFonts w:hint="eastAsia"/>
        </w:rPr>
        <w:t>IMF</w:t>
      </w:r>
      <w:r w:rsidR="00742DD7">
        <w:rPr>
          <w:rFonts w:hint="eastAsia"/>
        </w:rPr>
        <w:t>各自在不同时刻的瞬时频率。最后将这些</w:t>
      </w:r>
      <w:r w:rsidR="00742DD7">
        <w:rPr>
          <w:rFonts w:hint="eastAsia"/>
        </w:rPr>
        <w:t>IMF</w:t>
      </w:r>
      <w:r w:rsidR="00742DD7">
        <w:rPr>
          <w:rFonts w:hint="eastAsia"/>
        </w:rPr>
        <w:t>的希尔伯特</w:t>
      </w:r>
      <w:proofErr w:type="gramStart"/>
      <w:r w:rsidR="00742DD7">
        <w:rPr>
          <w:rFonts w:hint="eastAsia"/>
        </w:rPr>
        <w:t>谱联合</w:t>
      </w:r>
      <w:proofErr w:type="gramEnd"/>
      <w:r w:rsidR="00742DD7">
        <w:rPr>
          <w:rFonts w:hint="eastAsia"/>
        </w:rPr>
        <w:t>表示为时</w:t>
      </w:r>
      <w:proofErr w:type="gramStart"/>
      <w:r w:rsidR="00742DD7">
        <w:rPr>
          <w:rFonts w:hint="eastAsia"/>
        </w:rPr>
        <w:t>频</w:t>
      </w:r>
      <w:proofErr w:type="gramEnd"/>
      <w:r w:rsidR="00742DD7">
        <w:rPr>
          <w:rFonts w:hint="eastAsia"/>
        </w:rPr>
        <w:t>形式，即可得到原非平稳时变信号的时频数据。以上即为</w:t>
      </w:r>
      <w:r w:rsidR="00742DD7">
        <w:rPr>
          <w:rFonts w:hint="eastAsia"/>
        </w:rPr>
        <w:t>HHT</w:t>
      </w:r>
      <w:r w:rsidR="00742DD7">
        <w:rPr>
          <w:rFonts w:hint="eastAsia"/>
        </w:rPr>
        <w:t>的时频转换原理。</w:t>
      </w:r>
    </w:p>
    <w:p w:rsidR="00CD0AB8" w:rsidRDefault="00742DD7" w:rsidP="00CD0AB8">
      <w:pPr>
        <w:pStyle w:val="aff3"/>
      </w:pPr>
      <w:r>
        <w:rPr>
          <w:rFonts w:hint="eastAsia"/>
        </w:rPr>
        <w:t>由于</w:t>
      </w:r>
      <w:r>
        <w:rPr>
          <w:rFonts w:hint="eastAsia"/>
        </w:rPr>
        <w:t>HHT</w:t>
      </w:r>
      <w:r>
        <w:rPr>
          <w:rFonts w:hint="eastAsia"/>
        </w:rPr>
        <w:t>是基于希尔伯特变换提取信号</w:t>
      </w:r>
      <w:r>
        <w:rPr>
          <w:rFonts w:hint="eastAsia"/>
        </w:rPr>
        <w:t>IMF</w:t>
      </w:r>
      <w:r>
        <w:rPr>
          <w:rFonts w:hint="eastAsia"/>
        </w:rPr>
        <w:t>的瞬时频率，不依赖傅里叶变换，因此</w:t>
      </w:r>
      <w:r>
        <w:rPr>
          <w:rFonts w:hint="eastAsia"/>
        </w:rPr>
        <w:t>HHT</w:t>
      </w:r>
      <w:r>
        <w:rPr>
          <w:rFonts w:hint="eastAsia"/>
        </w:rPr>
        <w:t>的时频转换结果不受</w:t>
      </w:r>
      <w:r>
        <w:t>海</w:t>
      </w:r>
      <w:proofErr w:type="gramStart"/>
      <w:r>
        <w:t>森堡测不准</w:t>
      </w:r>
      <w:proofErr w:type="gramEnd"/>
      <w:r>
        <w:t>原理的约束</w:t>
      </w:r>
      <w:r>
        <w:rPr>
          <w:rFonts w:hint="eastAsia"/>
        </w:rPr>
        <w:t>，</w:t>
      </w:r>
      <w:r>
        <w:t>在时域与频域均可以获取非常精细的高分辨率</w:t>
      </w:r>
      <w:r>
        <w:rPr>
          <w:rFonts w:hint="eastAsia"/>
        </w:rPr>
        <w:t>。</w:t>
      </w:r>
      <w:r>
        <w:t>然而</w:t>
      </w:r>
      <w:r w:rsidR="007E5695">
        <w:t>HHT</w:t>
      </w:r>
      <w:r w:rsidR="007E5695">
        <w:t>中</w:t>
      </w:r>
      <w:r w:rsidR="007E5695">
        <w:t>EMD</w:t>
      </w:r>
      <w:r w:rsidR="007E5695">
        <w:t>部分的理论基础不够坚实</w:t>
      </w:r>
      <w:r w:rsidR="007E5695">
        <w:rPr>
          <w:rFonts w:hint="eastAsia"/>
        </w:rPr>
        <w:t>，其</w:t>
      </w:r>
      <w:r w:rsidR="007E5695">
        <w:t>结果受信号本身影响可能无法收敛</w:t>
      </w:r>
      <w:r w:rsidR="007E5695">
        <w:rPr>
          <w:rFonts w:hint="eastAsia"/>
        </w:rPr>
        <w:t>，即</w:t>
      </w:r>
      <w:r w:rsidR="007E5695">
        <w:t>在实际应用中有时会出现无法将信号分解为有限</w:t>
      </w:r>
      <w:proofErr w:type="gramStart"/>
      <w:r w:rsidR="007E5695">
        <w:t>个</w:t>
      </w:r>
      <w:proofErr w:type="gramEnd"/>
      <w:r w:rsidR="007E5695">
        <w:t>IMF</w:t>
      </w:r>
      <w:r w:rsidR="007E5695">
        <w:t>的情况</w:t>
      </w:r>
      <w:r w:rsidR="007E5695">
        <w:rPr>
          <w:rFonts w:hint="eastAsia"/>
        </w:rPr>
        <w:t>。</w:t>
      </w:r>
      <w:r w:rsidR="00C3124B">
        <w:rPr>
          <w:rFonts w:hint="eastAsia"/>
        </w:rPr>
        <w:t>因此，在本次课题异常检测的背景下，且出于对时域分辨率要求不高的考虑之下，相较于性能出色但不够稳定的</w:t>
      </w:r>
      <w:r w:rsidR="00C3124B">
        <w:rPr>
          <w:rFonts w:hint="eastAsia"/>
        </w:rPr>
        <w:t>HHT</w:t>
      </w:r>
      <w:r w:rsidR="00C3124B">
        <w:rPr>
          <w:rFonts w:hint="eastAsia"/>
        </w:rPr>
        <w:t>，本次研究选择能够稳定工作但是性能略有不足的</w:t>
      </w:r>
      <w:r w:rsidR="00C3124B">
        <w:rPr>
          <w:rFonts w:hint="eastAsia"/>
        </w:rPr>
        <w:t>STFT</w:t>
      </w:r>
      <w:r w:rsidR="00C3124B">
        <w:rPr>
          <w:rFonts w:hint="eastAsia"/>
        </w:rPr>
        <w:t>作为时频处理部分实现的具体方法。</w:t>
      </w:r>
    </w:p>
    <w:p w:rsidR="00CD0AB8" w:rsidRDefault="00CD0AB8" w:rsidP="00CD0AB8">
      <w:pPr>
        <w:pStyle w:val="2"/>
      </w:pPr>
      <w:bookmarkStart w:id="91" w:name="_Toc29315828"/>
      <w:r w:rsidRPr="00495999">
        <w:rPr>
          <w:rFonts w:ascii="Times New Roman" w:hAnsi="Times New Roman" w:cs="Times New Roman"/>
        </w:rPr>
        <w:t>LSTM</w:t>
      </w:r>
      <w:r>
        <w:t>神经网络的</w:t>
      </w:r>
      <w:r w:rsidR="00F96BE8">
        <w:t>优化与对比分析</w:t>
      </w:r>
      <w:bookmarkEnd w:id="91"/>
    </w:p>
    <w:p w:rsidR="00206A90" w:rsidRPr="00206A90" w:rsidRDefault="00BB497B" w:rsidP="00C80D68">
      <w:pPr>
        <w:pStyle w:val="aff3"/>
      </w:pPr>
      <w:r>
        <w:rPr>
          <w:rFonts w:hint="eastAsia"/>
        </w:rPr>
        <w:t>仅仅对时频处理部分进行</w:t>
      </w:r>
      <w:r w:rsidR="00875EA8">
        <w:rPr>
          <w:rFonts w:hint="eastAsia"/>
        </w:rPr>
        <w:t>拓展</w:t>
      </w:r>
      <w:r>
        <w:rPr>
          <w:rFonts w:hint="eastAsia"/>
        </w:rPr>
        <w:t>优化研究是不够的，在本次研究设计实现的基于预测机制的电源频域参数</w:t>
      </w:r>
      <w:r w:rsidR="00967E49">
        <w:rPr>
          <w:rFonts w:hint="eastAsia"/>
        </w:rPr>
        <w:t>频域</w:t>
      </w:r>
      <w:r>
        <w:rPr>
          <w:rFonts w:hint="eastAsia"/>
        </w:rPr>
        <w:t>异常检测模型中，</w:t>
      </w:r>
      <w:proofErr w:type="gramStart"/>
      <w:r>
        <w:rPr>
          <w:rFonts w:hint="eastAsia"/>
        </w:rPr>
        <w:t>最</w:t>
      </w:r>
      <w:proofErr w:type="gramEnd"/>
      <w:r>
        <w:rPr>
          <w:rFonts w:hint="eastAsia"/>
        </w:rPr>
        <w:t>核心的模块是时间序列预测</w:t>
      </w:r>
      <w:r>
        <w:rPr>
          <w:rFonts w:hint="eastAsia"/>
        </w:rPr>
        <w:lastRenderedPageBreak/>
        <w:t>模型部分，因此对其进行优化研究是十分有必要的。这一部分本次研究采用标准通用的</w:t>
      </w:r>
      <w:r>
        <w:rPr>
          <w:rFonts w:hint="eastAsia"/>
        </w:rPr>
        <w:t>LSTM</w:t>
      </w:r>
      <w:r>
        <w:rPr>
          <w:rFonts w:hint="eastAsia"/>
        </w:rPr>
        <w:t>神经网络模型实现，接下来从模型预测准确率以及模型训练时间等角度入手，对当前实现的通用标准</w:t>
      </w:r>
      <w:r>
        <w:rPr>
          <w:rFonts w:hint="eastAsia"/>
        </w:rPr>
        <w:t>LSTM</w:t>
      </w:r>
      <w:r>
        <w:rPr>
          <w:rFonts w:hint="eastAsia"/>
        </w:rPr>
        <w:t>神经网络进行优化研究。</w:t>
      </w:r>
    </w:p>
    <w:p w:rsidR="00FE31D2" w:rsidRPr="00FE31D2" w:rsidRDefault="00206A90" w:rsidP="00FE31D2">
      <w:pPr>
        <w:pStyle w:val="3"/>
      </w:pPr>
      <w:bookmarkStart w:id="92" w:name="_Toc29315829"/>
      <w:r>
        <w:t>多步长</w:t>
      </w:r>
      <w:r w:rsidRPr="00495999">
        <w:rPr>
          <w:rFonts w:ascii="Times New Roman" w:hAnsi="Times New Roman" w:cs="Times New Roman"/>
        </w:rPr>
        <w:t>LSTM</w:t>
      </w:r>
      <w:r>
        <w:t>神经网络模型</w:t>
      </w:r>
      <w:bookmarkEnd w:id="92"/>
    </w:p>
    <w:p w:rsidR="00517609" w:rsidRDefault="00FE31D2" w:rsidP="004D32B4">
      <w:pPr>
        <w:pStyle w:val="aff3"/>
      </w:pPr>
      <w:r>
        <w:t>LSTM</w:t>
      </w:r>
      <w:r>
        <w:t>神经网络中有一个很重要但经常被忽视的概念</w:t>
      </w:r>
      <w:r>
        <w:rPr>
          <w:rFonts w:hint="eastAsia"/>
        </w:rPr>
        <w:t>，</w:t>
      </w:r>
      <w:r>
        <w:t>即时间步长</w:t>
      </w:r>
      <w:r>
        <w:rPr>
          <w:rFonts w:hint="eastAsia"/>
        </w:rPr>
        <w:t>（</w:t>
      </w:r>
      <w:r>
        <w:rPr>
          <w:rFonts w:hint="eastAsia"/>
        </w:rPr>
        <w:t>t</w:t>
      </w:r>
      <w:r>
        <w:t>imesteps</w:t>
      </w:r>
      <w:r>
        <w:rPr>
          <w:rFonts w:hint="eastAsia"/>
        </w:rPr>
        <w:t>）</w:t>
      </w:r>
      <w:r w:rsidR="00B974A0">
        <w:rPr>
          <w:rFonts w:hint="eastAsia"/>
        </w:rPr>
        <w:t>。</w:t>
      </w:r>
      <w:r w:rsidR="00A956B8">
        <w:t>T</w:t>
      </w:r>
      <w:r w:rsidR="00A956B8">
        <w:rPr>
          <w:rFonts w:hint="eastAsia"/>
        </w:rPr>
        <w:t>imesteps</w:t>
      </w:r>
      <w:r w:rsidR="00A90309">
        <w:rPr>
          <w:rFonts w:hint="eastAsia"/>
        </w:rPr>
        <w:t>并不是</w:t>
      </w:r>
      <w:r w:rsidR="00A90309">
        <w:rPr>
          <w:rFonts w:hint="eastAsia"/>
        </w:rPr>
        <w:t>LSTM</w:t>
      </w:r>
      <w:r w:rsidR="00A90309">
        <w:rPr>
          <w:rFonts w:hint="eastAsia"/>
        </w:rPr>
        <w:t>神经网络的专属概念，而是存在于</w:t>
      </w:r>
      <w:r w:rsidR="00A90309">
        <w:rPr>
          <w:rFonts w:hint="eastAsia"/>
        </w:rPr>
        <w:t>RNN</w:t>
      </w:r>
      <w:r w:rsidR="00A90309">
        <w:rPr>
          <w:rFonts w:hint="eastAsia"/>
        </w:rPr>
        <w:t>及其包括</w:t>
      </w:r>
      <w:r w:rsidR="00A90309">
        <w:rPr>
          <w:rFonts w:hint="eastAsia"/>
        </w:rPr>
        <w:t>LSTM</w:t>
      </w:r>
      <w:r w:rsidR="00A90309">
        <w:rPr>
          <w:rFonts w:hint="eastAsia"/>
        </w:rPr>
        <w:t>在内的所有变体网络模型之中。</w:t>
      </w:r>
      <w:r w:rsidR="00A90309">
        <w:t>T</w:t>
      </w:r>
      <w:r w:rsidR="00A90309">
        <w:rPr>
          <w:rFonts w:hint="eastAsia"/>
        </w:rPr>
        <w:t>imest</w:t>
      </w:r>
      <w:r w:rsidR="00A90309">
        <w:t>eps</w:t>
      </w:r>
      <w:r w:rsidR="00A90309">
        <w:t>在单纯的时间序列数据的处理中经常被忽视</w:t>
      </w:r>
      <w:r w:rsidR="00A90309">
        <w:rPr>
          <w:rFonts w:hint="eastAsia"/>
        </w:rPr>
        <w:t>，</w:t>
      </w:r>
      <w:r w:rsidR="00A90309">
        <w:t>原因</w:t>
      </w:r>
      <w:r w:rsidR="00B974A0">
        <w:t>主要有两个</w:t>
      </w:r>
      <w:r w:rsidR="00B974A0">
        <w:rPr>
          <w:rFonts w:hint="eastAsia"/>
        </w:rPr>
        <w:t>：</w:t>
      </w:r>
      <w:r w:rsidR="00B974A0">
        <w:t>一</w:t>
      </w:r>
      <w:r w:rsidR="00A90309">
        <w:t>是在这种单线长期的时间序列中</w:t>
      </w:r>
      <w:r w:rsidR="00A90309">
        <w:rPr>
          <w:rFonts w:hint="eastAsia"/>
        </w:rPr>
        <w:t>，</w:t>
      </w:r>
      <w:r w:rsidR="00A90309">
        <w:t>它的作用被</w:t>
      </w:r>
      <w:r w:rsidR="00A90309">
        <w:t>RNN</w:t>
      </w:r>
      <w:r w:rsidR="00A90309">
        <w:t>及其变体网络能够记住历史信息的内部结构给淡化了</w:t>
      </w:r>
      <w:r w:rsidR="00A90309">
        <w:rPr>
          <w:rFonts w:hint="eastAsia"/>
        </w:rPr>
        <w:t>，</w:t>
      </w:r>
      <w:r w:rsidR="00B974A0">
        <w:rPr>
          <w:rFonts w:hint="eastAsia"/>
        </w:rPr>
        <w:t>往往</w:t>
      </w:r>
      <w:r w:rsidR="00A90309">
        <w:rPr>
          <w:rFonts w:hint="eastAsia"/>
        </w:rPr>
        <w:t>即使不考虑</w:t>
      </w:r>
      <w:r w:rsidR="00A90309">
        <w:rPr>
          <w:rFonts w:hint="eastAsia"/>
        </w:rPr>
        <w:t>timesteps</w:t>
      </w:r>
      <w:r w:rsidR="003F652C">
        <w:rPr>
          <w:rFonts w:hint="eastAsia"/>
        </w:rPr>
        <w:t>而只取其默认值</w:t>
      </w:r>
      <w:r w:rsidR="003F652C">
        <w:rPr>
          <w:rFonts w:hint="eastAsia"/>
        </w:rPr>
        <w:t>1</w:t>
      </w:r>
      <w:r w:rsidR="00A90309">
        <w:rPr>
          <w:rFonts w:hint="eastAsia"/>
        </w:rPr>
        <w:t>也可以获取</w:t>
      </w:r>
      <w:r w:rsidR="00B974A0">
        <w:rPr>
          <w:rFonts w:hint="eastAsia"/>
        </w:rPr>
        <w:t>相对不错的效果。二是不同于自然语言处理或语音图像的</w:t>
      </w:r>
      <w:proofErr w:type="gramStart"/>
      <w:r w:rsidR="00B974A0">
        <w:rPr>
          <w:rFonts w:hint="eastAsia"/>
        </w:rPr>
        <w:t>帧处理</w:t>
      </w:r>
      <w:proofErr w:type="gramEnd"/>
      <w:r w:rsidR="00B974A0">
        <w:rPr>
          <w:rFonts w:hint="eastAsia"/>
        </w:rPr>
        <w:t>应用场景，单纯的时间序列数据场景中没有</w:t>
      </w:r>
      <w:r w:rsidR="00A90309">
        <w:t>明显的对应实体含义</w:t>
      </w:r>
      <w:r w:rsidR="00B974A0">
        <w:rPr>
          <w:rFonts w:hint="eastAsia"/>
        </w:rPr>
        <w:t>。</w:t>
      </w:r>
      <w:r w:rsidR="00B974A0">
        <w:t>比如在自然语言处理的文本预测任务中</w:t>
      </w:r>
      <w:r w:rsidR="00B974A0">
        <w:rPr>
          <w:rFonts w:hint="eastAsia"/>
        </w:rPr>
        <w:t>，</w:t>
      </w:r>
      <w:r w:rsidR="00B974A0">
        <w:t>timesteps</w:t>
      </w:r>
      <w:r w:rsidR="00B974A0">
        <w:t>往往代表文本数据集中一个句子的长度</w:t>
      </w:r>
      <w:r w:rsidR="00B974A0">
        <w:rPr>
          <w:rFonts w:hint="eastAsia"/>
        </w:rPr>
        <w:t>，</w:t>
      </w:r>
      <w:r w:rsidR="00B974A0">
        <w:t>又比如在语音处理任务中</w:t>
      </w:r>
      <w:r w:rsidR="00B974A0">
        <w:rPr>
          <w:rFonts w:hint="eastAsia"/>
        </w:rPr>
        <w:t>，</w:t>
      </w:r>
      <w:r w:rsidR="00B974A0">
        <w:t>timesteps</w:t>
      </w:r>
      <w:r w:rsidR="00B974A0">
        <w:t>代表一段语音的帧数</w:t>
      </w:r>
      <w:r w:rsidR="00B974A0">
        <w:rPr>
          <w:rFonts w:hint="eastAsia"/>
        </w:rPr>
        <w:t>。这就导致了在类似本课题单一维度的时间序列处理任务中，</w:t>
      </w:r>
      <w:r w:rsidR="00B974A0">
        <w:rPr>
          <w:rFonts w:hint="eastAsia"/>
        </w:rPr>
        <w:t>timesteps</w:t>
      </w:r>
      <w:r w:rsidR="00B974A0">
        <w:rPr>
          <w:rFonts w:hint="eastAsia"/>
        </w:rPr>
        <w:t>这个概念容易被忽视。</w:t>
      </w:r>
    </w:p>
    <w:p w:rsidR="00A11870" w:rsidRDefault="004D32B4" w:rsidP="00A11870">
      <w:pPr>
        <w:pStyle w:val="aff3"/>
        <w:keepNext/>
        <w:ind w:firstLineChars="0" w:firstLine="0"/>
        <w:jc w:val="center"/>
      </w:pPr>
      <w:r>
        <w:object w:dxaOrig="3196" w:dyaOrig="3556">
          <v:shape id="_x0000_i1036" type="#_x0000_t75" style="width:159.55pt;height:178pt" o:ole="">
            <v:imagedata r:id="rId46" o:title=""/>
          </v:shape>
          <o:OLEObject Type="Embed" ProgID="Visio.Drawing.15" ShapeID="_x0000_i1036" DrawAspect="Content" ObjectID="_1640606784" r:id="rId47"/>
        </w:object>
      </w:r>
    </w:p>
    <w:p w:rsidR="004D32B4" w:rsidRPr="005E7D85" w:rsidRDefault="00A11870" w:rsidP="00A11870">
      <w:pPr>
        <w:pStyle w:val="-8"/>
        <w:rPr>
          <w:szCs w:val="21"/>
        </w:rPr>
      </w:pPr>
      <w:bookmarkStart w:id="93" w:name="_Toc29315881"/>
      <w:r>
        <w:rPr>
          <w:rFonts w:hint="eastAsia"/>
        </w:rPr>
        <w:t>图</w:t>
      </w:r>
      <w:r>
        <w:t>4-</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5</w:t>
      </w:r>
      <w:r>
        <w:fldChar w:fldCharType="end"/>
      </w:r>
      <w:r w:rsidR="004D32B4" w:rsidRPr="005E7D85">
        <w:rPr>
          <w:szCs w:val="21"/>
        </w:rPr>
        <w:t xml:space="preserve"> RNN</w:t>
      </w:r>
      <w:r w:rsidR="004D32B4" w:rsidRPr="005E7D85">
        <w:rPr>
          <w:szCs w:val="21"/>
        </w:rPr>
        <w:t>标准单元结构</w:t>
      </w:r>
      <w:bookmarkEnd w:id="93"/>
    </w:p>
    <w:p w:rsidR="004D32B4" w:rsidRDefault="004D32B4" w:rsidP="005E7D85">
      <w:pPr>
        <w:pStyle w:val="aff3"/>
        <w:spacing w:line="240" w:lineRule="auto"/>
        <w:ind w:firstLineChars="0" w:firstLine="0"/>
        <w:jc w:val="center"/>
        <w:rPr>
          <w:sz w:val="21"/>
          <w:szCs w:val="21"/>
        </w:rPr>
      </w:pPr>
      <w:r w:rsidRPr="005E7D85">
        <w:rPr>
          <w:rFonts w:hint="eastAsia"/>
          <w:sz w:val="21"/>
          <w:szCs w:val="21"/>
        </w:rPr>
        <w:t>F</w:t>
      </w:r>
      <w:r w:rsidRPr="005E7D85">
        <w:rPr>
          <w:sz w:val="21"/>
          <w:szCs w:val="21"/>
        </w:rPr>
        <w:t>i</w:t>
      </w:r>
      <w:r w:rsidRPr="005E7D85">
        <w:rPr>
          <w:rFonts w:hint="eastAsia"/>
          <w:sz w:val="21"/>
          <w:szCs w:val="21"/>
        </w:rPr>
        <w:t>g</w:t>
      </w:r>
      <w:r w:rsidRPr="005E7D85">
        <w:rPr>
          <w:sz w:val="21"/>
          <w:szCs w:val="21"/>
        </w:rPr>
        <w:t xml:space="preserve">.4-5 </w:t>
      </w:r>
      <w:r w:rsidR="005E7D85" w:rsidRPr="005E7D85">
        <w:rPr>
          <w:sz w:val="21"/>
          <w:szCs w:val="21"/>
        </w:rPr>
        <w:t>RNN standard cell structure</w:t>
      </w:r>
    </w:p>
    <w:p w:rsidR="005E7D85" w:rsidRPr="005E7D85" w:rsidRDefault="005E7D85" w:rsidP="005E7D85">
      <w:pPr>
        <w:pStyle w:val="aff3"/>
        <w:spacing w:line="240" w:lineRule="auto"/>
        <w:ind w:firstLineChars="0" w:firstLine="0"/>
        <w:jc w:val="center"/>
        <w:rPr>
          <w:sz w:val="21"/>
          <w:szCs w:val="21"/>
        </w:rPr>
      </w:pPr>
    </w:p>
    <w:p w:rsidR="004D32B4" w:rsidRDefault="00B974A0" w:rsidP="004D32B4">
      <w:pPr>
        <w:pStyle w:val="aff3"/>
      </w:pPr>
      <w:r>
        <w:t>然而</w:t>
      </w:r>
      <w:r>
        <w:rPr>
          <w:rFonts w:hint="eastAsia"/>
        </w:rPr>
        <w:t>，</w:t>
      </w:r>
      <w:r>
        <w:rPr>
          <w:rFonts w:hint="eastAsia"/>
        </w:rPr>
        <w:t>timesteps</w:t>
      </w:r>
      <w:r>
        <w:rPr>
          <w:rFonts w:hint="eastAsia"/>
        </w:rPr>
        <w:t>却对</w:t>
      </w:r>
      <w:r>
        <w:rPr>
          <w:rFonts w:hint="eastAsia"/>
        </w:rPr>
        <w:t>LSTM</w:t>
      </w:r>
      <w:r>
        <w:rPr>
          <w:rFonts w:hint="eastAsia"/>
        </w:rPr>
        <w:t>神经网络性能的提升有着重要的影响。</w:t>
      </w:r>
      <w:r w:rsidR="003F652C">
        <w:rPr>
          <w:rFonts w:hint="eastAsia"/>
        </w:rPr>
        <w:t>首先需要明确的是其实际含义，在本文第二章中对</w:t>
      </w:r>
      <w:r w:rsidR="003F652C">
        <w:rPr>
          <w:rFonts w:hint="eastAsia"/>
        </w:rPr>
        <w:t>RNN</w:t>
      </w:r>
      <w:r w:rsidR="003F652C">
        <w:rPr>
          <w:rFonts w:hint="eastAsia"/>
        </w:rPr>
        <w:t>及其变体网络</w:t>
      </w:r>
      <w:r w:rsidR="003F652C">
        <w:rPr>
          <w:rFonts w:hint="eastAsia"/>
        </w:rPr>
        <w:t>LSTM</w:t>
      </w:r>
      <w:r w:rsidR="003F652C">
        <w:rPr>
          <w:rFonts w:hint="eastAsia"/>
        </w:rPr>
        <w:t>做了详细的说明，如图</w:t>
      </w:r>
      <w:r w:rsidR="003F652C">
        <w:t>2</w:t>
      </w:r>
      <w:r w:rsidR="003F652C">
        <w:rPr>
          <w:rFonts w:hint="eastAsia"/>
        </w:rPr>
        <w:t>-</w:t>
      </w:r>
      <w:r w:rsidR="003F652C">
        <w:t>6</w:t>
      </w:r>
      <w:r w:rsidR="003F652C">
        <w:t>所示</w:t>
      </w:r>
      <w:r w:rsidR="003F652C">
        <w:rPr>
          <w:rFonts w:hint="eastAsia"/>
        </w:rPr>
        <w:t>为</w:t>
      </w:r>
      <w:r w:rsidR="003F652C">
        <w:rPr>
          <w:rFonts w:hint="eastAsia"/>
        </w:rPr>
        <w:t>RNN</w:t>
      </w:r>
      <w:r w:rsidR="003F652C">
        <w:rPr>
          <w:rFonts w:hint="eastAsia"/>
        </w:rPr>
        <w:t>的标准单元结构体及其按时间展开结构图。这里需要思考的是，究竟应当展开多少个</w:t>
      </w:r>
      <w:r w:rsidR="003F652C" w:rsidRPr="001F40C7">
        <w:rPr>
          <w:rFonts w:hint="eastAsia"/>
        </w:rPr>
        <w:t>如图</w:t>
      </w:r>
      <w:r w:rsidR="003F652C" w:rsidRPr="001F40C7">
        <w:rPr>
          <w:rFonts w:hint="eastAsia"/>
        </w:rPr>
        <w:t>4-</w:t>
      </w:r>
      <w:r w:rsidR="003F652C" w:rsidRPr="001F40C7">
        <w:t>5</w:t>
      </w:r>
      <w:r w:rsidR="003F652C">
        <w:t>所示的</w:t>
      </w:r>
      <w:r w:rsidR="003F652C">
        <w:rPr>
          <w:rFonts w:hint="eastAsia"/>
        </w:rPr>
        <w:t>标准单元结构，即一个</w:t>
      </w:r>
      <w:r w:rsidR="003F652C">
        <w:rPr>
          <w:rFonts w:hint="eastAsia"/>
        </w:rPr>
        <w:t>RNN</w:t>
      </w:r>
      <w:r w:rsidR="003F652C">
        <w:rPr>
          <w:rFonts w:hint="eastAsia"/>
        </w:rPr>
        <w:t>的网络结构中包含多少个标准单元结构体。这一数值正是由</w:t>
      </w:r>
      <w:r w:rsidR="003F652C">
        <w:rPr>
          <w:rFonts w:hint="eastAsia"/>
        </w:rPr>
        <w:t>timesteps</w:t>
      </w:r>
      <w:r w:rsidR="003F652C">
        <w:rPr>
          <w:rFonts w:hint="eastAsia"/>
        </w:rPr>
        <w:t>来决定的，一个</w:t>
      </w:r>
      <w:r w:rsidR="003F652C">
        <w:rPr>
          <w:rFonts w:hint="eastAsia"/>
        </w:rPr>
        <w:t>RNN</w:t>
      </w:r>
      <w:r w:rsidR="003F652C">
        <w:rPr>
          <w:rFonts w:hint="eastAsia"/>
        </w:rPr>
        <w:t>网络并不是包含无数多个标准</w:t>
      </w:r>
      <w:r w:rsidR="00172C88">
        <w:rPr>
          <w:rFonts w:hint="eastAsia"/>
        </w:rPr>
        <w:t>单元——</w:t>
      </w:r>
      <w:r w:rsidR="003F652C">
        <w:rPr>
          <w:rFonts w:hint="eastAsia"/>
        </w:rPr>
        <w:t>这在实际的实现中也不可能做到</w:t>
      </w:r>
      <w:r w:rsidR="00172C88">
        <w:rPr>
          <w:rFonts w:hint="eastAsia"/>
        </w:rPr>
        <w:t>，而</w:t>
      </w:r>
      <w:r w:rsidR="00172C88">
        <w:rPr>
          <w:rFonts w:hint="eastAsia"/>
        </w:rPr>
        <w:lastRenderedPageBreak/>
        <w:t>是有着</w:t>
      </w:r>
      <w:r w:rsidR="00172C88">
        <w:rPr>
          <w:rFonts w:hint="eastAsia"/>
        </w:rPr>
        <w:t>timesteps</w:t>
      </w:r>
      <w:proofErr w:type="gramStart"/>
      <w:r w:rsidR="00172C88">
        <w:rPr>
          <w:rFonts w:hint="eastAsia"/>
        </w:rPr>
        <w:t>个</w:t>
      </w:r>
      <w:proofErr w:type="gramEnd"/>
      <w:r w:rsidR="00172C88">
        <w:rPr>
          <w:rFonts w:hint="eastAsia"/>
        </w:rPr>
        <w:t>标准单元，所谓循环神经网络也正是以这</w:t>
      </w:r>
      <w:r w:rsidR="00172C88">
        <w:rPr>
          <w:rFonts w:hint="eastAsia"/>
        </w:rPr>
        <w:t>timesteps</w:t>
      </w:r>
      <w:proofErr w:type="gramStart"/>
      <w:r w:rsidR="00172C88">
        <w:rPr>
          <w:rFonts w:hint="eastAsia"/>
        </w:rPr>
        <w:t>个</w:t>
      </w:r>
      <w:proofErr w:type="gramEnd"/>
      <w:r w:rsidR="00172C88">
        <w:rPr>
          <w:rFonts w:hint="eastAsia"/>
        </w:rPr>
        <w:t>标准单元的整体为单位进行循环计算，</w:t>
      </w:r>
      <w:r w:rsidR="00172C88">
        <w:t>这一点在</w:t>
      </w:r>
      <w:r w:rsidR="00172C88">
        <w:t>LSTM</w:t>
      </w:r>
      <w:r w:rsidR="00172C88">
        <w:t>及其他变体中也是一样</w:t>
      </w:r>
      <w:r w:rsidR="00172C88">
        <w:rPr>
          <w:rFonts w:hint="eastAsia"/>
        </w:rPr>
        <w:t>。</w:t>
      </w:r>
    </w:p>
    <w:p w:rsidR="00172C88" w:rsidRDefault="00172C88" w:rsidP="004D32B4">
      <w:pPr>
        <w:pStyle w:val="aff3"/>
      </w:pPr>
      <w:r>
        <w:t>Timesteps</w:t>
      </w:r>
      <w:r>
        <w:t>的默认值是</w:t>
      </w:r>
      <w:r>
        <w:rPr>
          <w:rFonts w:hint="eastAsia"/>
        </w:rPr>
        <w:t>1</w:t>
      </w:r>
      <w:r>
        <w:rPr>
          <w:rFonts w:hint="eastAsia"/>
        </w:rPr>
        <w:t>，这就意味着，整个</w:t>
      </w:r>
      <w:r>
        <w:rPr>
          <w:rFonts w:hint="eastAsia"/>
        </w:rPr>
        <w:t>LSTM</w:t>
      </w:r>
      <w:r>
        <w:rPr>
          <w:rFonts w:hint="eastAsia"/>
        </w:rPr>
        <w:t>的网络全部展开，内部只有一个如图</w:t>
      </w:r>
      <w:r>
        <w:rPr>
          <w:rFonts w:hint="eastAsia"/>
        </w:rPr>
        <w:t>4-</w:t>
      </w:r>
      <w:r>
        <w:t>5</w:t>
      </w:r>
      <w:r>
        <w:t>所示的标准</w:t>
      </w:r>
      <w:r>
        <w:t>LSTM</w:t>
      </w:r>
      <w:r>
        <w:t>单元</w:t>
      </w:r>
      <w:r>
        <w:rPr>
          <w:rFonts w:hint="eastAsia"/>
        </w:rPr>
        <w:t>，</w:t>
      </w:r>
      <w:r w:rsidR="00535E2A">
        <w:rPr>
          <w:rFonts w:hint="eastAsia"/>
        </w:rPr>
        <w:t>也仅仅以这一个标准单位为整体进行循环计算。虽然采用</w:t>
      </w:r>
      <w:r w:rsidR="00535E2A">
        <w:rPr>
          <w:rFonts w:hint="eastAsia"/>
        </w:rPr>
        <w:t>timesteps</w:t>
      </w:r>
      <w:r w:rsidR="00535E2A">
        <w:rPr>
          <w:rFonts w:hint="eastAsia"/>
        </w:rPr>
        <w:t>默认值的</w:t>
      </w:r>
      <w:r>
        <w:t>LSTM</w:t>
      </w:r>
      <w:r>
        <w:t>神经网络</w:t>
      </w:r>
      <w:r w:rsidR="00535E2A">
        <w:rPr>
          <w:rFonts w:hint="eastAsia"/>
        </w:rPr>
        <w:t>同样</w:t>
      </w:r>
      <w:r w:rsidR="00535E2A">
        <w:t>能够</w:t>
      </w:r>
      <w:r>
        <w:t>记忆历史信息</w:t>
      </w:r>
      <w:r w:rsidR="00535E2A">
        <w:rPr>
          <w:rFonts w:hint="eastAsia"/>
        </w:rPr>
        <w:t>，</w:t>
      </w:r>
      <w:r w:rsidR="00535E2A">
        <w:t>但相较于</w:t>
      </w:r>
      <w:r w:rsidR="00535E2A">
        <w:t>timesteps</w:t>
      </w:r>
      <w:r w:rsidR="00535E2A">
        <w:t>值</w:t>
      </w:r>
      <w:r w:rsidR="00535E2A">
        <w:rPr>
          <w:rFonts w:hint="eastAsia"/>
        </w:rPr>
        <w:t>更</w:t>
      </w:r>
      <w:r w:rsidR="00535E2A">
        <w:t>大的多步长</w:t>
      </w:r>
      <w:r w:rsidR="00535E2A">
        <w:t>LSTM</w:t>
      </w:r>
      <w:r w:rsidR="00535E2A">
        <w:t>神经网络模型来说</w:t>
      </w:r>
      <w:r w:rsidR="00535E2A">
        <w:rPr>
          <w:rFonts w:hint="eastAsia"/>
        </w:rPr>
        <w:t>，</w:t>
      </w:r>
      <w:r w:rsidR="00535E2A">
        <w:t>默认</w:t>
      </w:r>
      <w:r w:rsidR="00535E2A">
        <w:t>LSTM</w:t>
      </w:r>
      <w:r w:rsidR="00535E2A">
        <w:t>网络的容量远远小于多步长</w:t>
      </w:r>
      <w:r w:rsidR="00535E2A">
        <w:t>LSTM</w:t>
      </w:r>
      <w:r w:rsidR="00535E2A">
        <w:t>网络的容量</w:t>
      </w:r>
      <w:r w:rsidR="00535E2A">
        <w:rPr>
          <w:rFonts w:hint="eastAsia"/>
        </w:rPr>
        <w:t>，因此其无论是记忆历史信息的能力还是网络模型的学习能力都要弱于多步长</w:t>
      </w:r>
      <w:r w:rsidR="00535E2A">
        <w:rPr>
          <w:rFonts w:hint="eastAsia"/>
        </w:rPr>
        <w:t>LSTM</w:t>
      </w:r>
      <w:r w:rsidR="00535E2A">
        <w:rPr>
          <w:rFonts w:hint="eastAsia"/>
        </w:rPr>
        <w:t>网络。</w:t>
      </w:r>
    </w:p>
    <w:p w:rsidR="00FE31D2" w:rsidRPr="00205AC1" w:rsidRDefault="00FE31D2" w:rsidP="004D32B4">
      <w:pPr>
        <w:pStyle w:val="aff3"/>
        <w:rPr>
          <w:color w:val="000000" w:themeColor="text1"/>
        </w:rPr>
      </w:pPr>
      <w:r w:rsidRPr="00E85F2E">
        <w:rPr>
          <w:color w:val="000000" w:themeColor="text1"/>
        </w:rPr>
        <w:t>比如</w:t>
      </w:r>
      <w:r w:rsidRPr="00E85F2E">
        <w:rPr>
          <w:rFonts w:hint="eastAsia"/>
          <w:color w:val="000000" w:themeColor="text1"/>
        </w:rPr>
        <w:t>，</w:t>
      </w:r>
      <w:r w:rsidRPr="00E85F2E">
        <w:rPr>
          <w:color w:val="000000" w:themeColor="text1"/>
        </w:rPr>
        <w:t>假定</w:t>
      </w:r>
      <w:r w:rsidRPr="00E85F2E">
        <w:rPr>
          <w:rFonts w:hint="eastAsia"/>
          <w:color w:val="000000" w:themeColor="text1"/>
        </w:rPr>
        <w:t>t</w:t>
      </w:r>
      <w:r w:rsidRPr="00E85F2E">
        <w:rPr>
          <w:color w:val="000000" w:themeColor="text1"/>
        </w:rPr>
        <w:t>imesteps</w:t>
      </w:r>
      <w:r w:rsidRPr="00E85F2E">
        <w:rPr>
          <w:color w:val="000000" w:themeColor="text1"/>
        </w:rPr>
        <w:t>的值为</w:t>
      </w:r>
      <w:r w:rsidRPr="00E85F2E">
        <w:rPr>
          <w:rFonts w:hint="eastAsia"/>
          <w:color w:val="000000" w:themeColor="text1"/>
        </w:rPr>
        <w:t>1</w:t>
      </w:r>
      <w:r w:rsidRPr="00E85F2E">
        <w:rPr>
          <w:color w:val="000000" w:themeColor="text1"/>
        </w:rPr>
        <w:t>0</w:t>
      </w:r>
      <w:r w:rsidRPr="00E85F2E">
        <w:rPr>
          <w:rFonts w:hint="eastAsia"/>
          <w:color w:val="000000" w:themeColor="text1"/>
        </w:rPr>
        <w:t>，</w:t>
      </w:r>
      <w:r w:rsidRPr="00E85F2E">
        <w:rPr>
          <w:color w:val="000000" w:themeColor="text1"/>
        </w:rPr>
        <w:t>那么连续的</w:t>
      </w:r>
      <w:r w:rsidRPr="00E85F2E">
        <w:rPr>
          <w:rFonts w:hint="eastAsia"/>
          <w:color w:val="000000" w:themeColor="text1"/>
        </w:rPr>
        <w:t>1</w:t>
      </w:r>
      <w:r w:rsidRPr="00E85F2E">
        <w:rPr>
          <w:color w:val="000000" w:themeColor="text1"/>
        </w:rPr>
        <w:t>0</w:t>
      </w:r>
      <w:r w:rsidRPr="00E85F2E">
        <w:rPr>
          <w:color w:val="000000" w:themeColor="text1"/>
        </w:rPr>
        <w:t>个时刻对应的输入数据可以</w:t>
      </w:r>
      <w:proofErr w:type="gramStart"/>
      <w:r w:rsidRPr="00E85F2E">
        <w:rPr>
          <w:color w:val="000000" w:themeColor="text1"/>
        </w:rPr>
        <w:t>看做</w:t>
      </w:r>
      <w:proofErr w:type="gramEnd"/>
      <w:r w:rsidRPr="00E85F2E">
        <w:rPr>
          <w:color w:val="000000" w:themeColor="text1"/>
        </w:rPr>
        <w:t>一个长度为</w:t>
      </w:r>
      <w:r w:rsidRPr="00E85F2E">
        <w:rPr>
          <w:rFonts w:hint="eastAsia"/>
          <w:color w:val="000000" w:themeColor="text1"/>
        </w:rPr>
        <w:t>1</w:t>
      </w:r>
      <w:r w:rsidRPr="00E85F2E">
        <w:rPr>
          <w:color w:val="000000" w:themeColor="text1"/>
        </w:rPr>
        <w:t>0</w:t>
      </w:r>
      <w:r w:rsidRPr="00E85F2E">
        <w:rPr>
          <w:color w:val="000000" w:themeColor="text1"/>
        </w:rPr>
        <w:t>的序列</w:t>
      </w:r>
      <w:r w:rsidRPr="00E85F2E">
        <w:rPr>
          <w:rFonts w:hint="eastAsia"/>
          <w:color w:val="000000" w:themeColor="text1"/>
        </w:rPr>
        <w:t>，</w:t>
      </w:r>
      <w:r w:rsidRPr="00E85F2E">
        <w:rPr>
          <w:color w:val="000000" w:themeColor="text1"/>
        </w:rPr>
        <w:t>前</w:t>
      </w:r>
      <w:r w:rsidRPr="00E85F2E">
        <w:rPr>
          <w:rFonts w:hint="eastAsia"/>
          <w:color w:val="000000" w:themeColor="text1"/>
        </w:rPr>
        <w:t>9</w:t>
      </w:r>
      <w:r w:rsidRPr="00E85F2E">
        <w:rPr>
          <w:rFonts w:hint="eastAsia"/>
          <w:color w:val="000000" w:themeColor="text1"/>
        </w:rPr>
        <w:t>个时刻的输入进入</w:t>
      </w:r>
      <w:r w:rsidRPr="00E85F2E">
        <w:rPr>
          <w:rFonts w:hint="eastAsia"/>
          <w:color w:val="000000" w:themeColor="text1"/>
        </w:rPr>
        <w:t>LSTM</w:t>
      </w:r>
      <w:r w:rsidRPr="00E85F2E">
        <w:rPr>
          <w:rFonts w:hint="eastAsia"/>
          <w:color w:val="000000" w:themeColor="text1"/>
        </w:rPr>
        <w:t>网络模型后，并不会给出最终输出，而是更新内部的记忆状态，直到第</w:t>
      </w:r>
      <w:r w:rsidRPr="00E85F2E">
        <w:rPr>
          <w:rFonts w:hint="eastAsia"/>
          <w:color w:val="000000" w:themeColor="text1"/>
        </w:rPr>
        <w:t>1</w:t>
      </w:r>
      <w:r w:rsidRPr="00E85F2E">
        <w:rPr>
          <w:color w:val="000000" w:themeColor="text1"/>
        </w:rPr>
        <w:t>0</w:t>
      </w:r>
      <w:r w:rsidRPr="00E85F2E">
        <w:rPr>
          <w:color w:val="000000" w:themeColor="text1"/>
        </w:rPr>
        <w:t>个时刻</w:t>
      </w:r>
      <w:r w:rsidRPr="00E85F2E">
        <w:rPr>
          <w:rFonts w:hint="eastAsia"/>
          <w:color w:val="000000" w:themeColor="text1"/>
        </w:rPr>
        <w:t>，</w:t>
      </w:r>
      <w:r w:rsidRPr="00E85F2E">
        <w:rPr>
          <w:color w:val="000000" w:themeColor="text1"/>
        </w:rPr>
        <w:t>才</w:t>
      </w:r>
      <w:r w:rsidRPr="00E85F2E">
        <w:rPr>
          <w:rFonts w:hint="eastAsia"/>
          <w:color w:val="000000" w:themeColor="text1"/>
        </w:rPr>
        <w:t>会</w:t>
      </w:r>
      <w:r w:rsidRPr="00E85F2E">
        <w:rPr>
          <w:color w:val="000000" w:themeColor="text1"/>
        </w:rPr>
        <w:t>综合前</w:t>
      </w:r>
      <w:r w:rsidRPr="00E85F2E">
        <w:rPr>
          <w:rFonts w:hint="eastAsia"/>
          <w:color w:val="000000" w:themeColor="text1"/>
        </w:rPr>
        <w:t>9</w:t>
      </w:r>
      <w:r w:rsidRPr="00E85F2E">
        <w:rPr>
          <w:rFonts w:hint="eastAsia"/>
          <w:color w:val="000000" w:themeColor="text1"/>
        </w:rPr>
        <w:t>个时刻的数据信息给出最终的输出，这个最终输出是第</w:t>
      </w:r>
      <w:r w:rsidRPr="00E85F2E">
        <w:rPr>
          <w:rFonts w:hint="eastAsia"/>
          <w:color w:val="000000" w:themeColor="text1"/>
        </w:rPr>
        <w:t>1</w:t>
      </w:r>
      <w:r w:rsidRPr="00E85F2E">
        <w:rPr>
          <w:color w:val="000000" w:themeColor="text1"/>
        </w:rPr>
        <w:t>0</w:t>
      </w:r>
      <w:r w:rsidRPr="00E85F2E">
        <w:rPr>
          <w:color w:val="000000" w:themeColor="text1"/>
        </w:rPr>
        <w:t>个时刻对应的输出</w:t>
      </w:r>
      <w:r w:rsidRPr="00E85F2E">
        <w:rPr>
          <w:rFonts w:hint="eastAsia"/>
          <w:color w:val="000000" w:themeColor="text1"/>
        </w:rPr>
        <w:t>。</w:t>
      </w:r>
      <w:r w:rsidRPr="00E85F2E">
        <w:rPr>
          <w:color w:val="000000" w:themeColor="text1"/>
        </w:rPr>
        <w:t>这种情况下</w:t>
      </w:r>
      <w:r w:rsidRPr="00E85F2E">
        <w:rPr>
          <w:rFonts w:hint="eastAsia"/>
          <w:color w:val="000000" w:themeColor="text1"/>
        </w:rPr>
        <w:t>，</w:t>
      </w:r>
      <w:r w:rsidRPr="00E85F2E">
        <w:rPr>
          <w:color w:val="000000" w:themeColor="text1"/>
        </w:rPr>
        <w:t>就可以发挥出</w:t>
      </w:r>
      <w:r w:rsidRPr="00E85F2E">
        <w:rPr>
          <w:color w:val="000000" w:themeColor="text1"/>
        </w:rPr>
        <w:t>LSTM</w:t>
      </w:r>
      <w:r w:rsidRPr="00E85F2E">
        <w:rPr>
          <w:color w:val="000000" w:themeColor="text1"/>
        </w:rPr>
        <w:t>网络的优势</w:t>
      </w:r>
      <w:r w:rsidRPr="00E85F2E">
        <w:rPr>
          <w:rFonts w:hint="eastAsia"/>
          <w:color w:val="000000" w:themeColor="text1"/>
        </w:rPr>
        <w:t>，</w:t>
      </w:r>
      <w:r w:rsidRPr="00E85F2E">
        <w:rPr>
          <w:color w:val="000000" w:themeColor="text1"/>
        </w:rPr>
        <w:t>使最终输出更加精确</w:t>
      </w:r>
      <w:r w:rsidRPr="00E85F2E">
        <w:rPr>
          <w:rFonts w:hint="eastAsia"/>
          <w:color w:val="000000" w:themeColor="text1"/>
        </w:rPr>
        <w:t>。</w:t>
      </w:r>
      <w:r w:rsidR="004D32B4">
        <w:rPr>
          <w:color w:val="000000" w:themeColor="text1"/>
        </w:rPr>
        <w:t>也就是说多步长</w:t>
      </w:r>
      <w:r w:rsidR="004D32B4">
        <w:rPr>
          <w:color w:val="000000" w:themeColor="text1"/>
        </w:rPr>
        <w:t>LSTM</w:t>
      </w:r>
      <w:r w:rsidR="004D32B4">
        <w:rPr>
          <w:color w:val="000000" w:themeColor="text1"/>
        </w:rPr>
        <w:t>神经网络</w:t>
      </w:r>
      <w:r w:rsidRPr="00205AC1">
        <w:rPr>
          <w:rFonts w:hint="eastAsia"/>
          <w:color w:val="000000" w:themeColor="text1"/>
        </w:rPr>
        <w:t>模型能够有效地利用更多来自之前数据序列中的历史信息。这些历史信息能够对</w:t>
      </w:r>
      <w:r w:rsidRPr="00205AC1">
        <w:rPr>
          <w:rFonts w:hint="eastAsia"/>
          <w:color w:val="000000" w:themeColor="text1"/>
        </w:rPr>
        <w:t>LSTM</w:t>
      </w:r>
      <w:r w:rsidRPr="00205AC1">
        <w:rPr>
          <w:rFonts w:hint="eastAsia"/>
          <w:color w:val="000000" w:themeColor="text1"/>
        </w:rPr>
        <w:t>模型的训练和预测起到重要的</w:t>
      </w:r>
      <w:r w:rsidR="00F027ED">
        <w:rPr>
          <w:rFonts w:hint="eastAsia"/>
          <w:color w:val="000000" w:themeColor="text1"/>
        </w:rPr>
        <w:t>积极</w:t>
      </w:r>
      <w:r w:rsidRPr="00205AC1">
        <w:rPr>
          <w:rFonts w:hint="eastAsia"/>
          <w:color w:val="000000" w:themeColor="text1"/>
        </w:rPr>
        <w:t>影响。</w:t>
      </w:r>
      <w:r w:rsidR="00B70F68">
        <w:rPr>
          <w:rFonts w:hint="eastAsia"/>
          <w:color w:val="000000" w:themeColor="text1"/>
        </w:rPr>
        <w:t>事实上本次研究实验中多步长</w:t>
      </w:r>
      <w:r w:rsidR="00B70F68">
        <w:rPr>
          <w:rFonts w:hint="eastAsia"/>
          <w:color w:val="000000" w:themeColor="text1"/>
        </w:rPr>
        <w:t>LSTM</w:t>
      </w:r>
      <w:r w:rsidR="00B70F68">
        <w:rPr>
          <w:rFonts w:hint="eastAsia"/>
          <w:color w:val="000000" w:themeColor="text1"/>
        </w:rPr>
        <w:t>相较于标准</w:t>
      </w:r>
      <w:r w:rsidR="00B70F68">
        <w:rPr>
          <w:rFonts w:hint="eastAsia"/>
          <w:color w:val="000000" w:themeColor="text1"/>
        </w:rPr>
        <w:t>LSTM</w:t>
      </w:r>
      <w:r w:rsidR="00B70F68">
        <w:rPr>
          <w:rFonts w:hint="eastAsia"/>
          <w:color w:val="000000" w:themeColor="text1"/>
        </w:rPr>
        <w:t>来说，其对最终频域关键参数预测准确率的提升是显著的，具体</w:t>
      </w:r>
      <w:r w:rsidR="004D32B4">
        <w:rPr>
          <w:rFonts w:hint="eastAsia"/>
          <w:color w:val="000000" w:themeColor="text1"/>
        </w:rPr>
        <w:t>相关实验</w:t>
      </w:r>
      <w:r w:rsidR="00B70F68">
        <w:rPr>
          <w:rFonts w:hint="eastAsia"/>
          <w:color w:val="000000" w:themeColor="text1"/>
        </w:rPr>
        <w:t>的</w:t>
      </w:r>
      <w:r w:rsidR="004D32B4">
        <w:rPr>
          <w:rFonts w:hint="eastAsia"/>
          <w:color w:val="000000" w:themeColor="text1"/>
        </w:rPr>
        <w:t>验证结果将在本文第五章中给出并进行详细介绍。</w:t>
      </w:r>
    </w:p>
    <w:p w:rsidR="00C80D68" w:rsidRDefault="003B3B4B" w:rsidP="00C80D68">
      <w:pPr>
        <w:pStyle w:val="3"/>
      </w:pPr>
      <w:bookmarkStart w:id="94" w:name="_Toc29315830"/>
      <w:r>
        <w:rPr>
          <w:rFonts w:hint="eastAsia"/>
        </w:rPr>
        <w:t>门控循环</w:t>
      </w:r>
      <w:r>
        <w:t>单元</w:t>
      </w:r>
      <w:r w:rsidR="00C80D68">
        <w:t>神经网络</w:t>
      </w:r>
      <w:bookmarkEnd w:id="94"/>
    </w:p>
    <w:p w:rsidR="00C9563A" w:rsidRDefault="003B3B4B" w:rsidP="00572B14">
      <w:pPr>
        <w:pStyle w:val="aff3"/>
      </w:pPr>
      <w:r>
        <w:t>RNN</w:t>
      </w:r>
      <w:r>
        <w:t>模型有着许多变体结构</w:t>
      </w:r>
      <w:r>
        <w:rPr>
          <w:rFonts w:hint="eastAsia"/>
        </w:rPr>
        <w:t>，本次研究使用的是</w:t>
      </w:r>
      <w:r>
        <w:rPr>
          <w:rFonts w:hint="eastAsia"/>
        </w:rPr>
        <w:t>LSTM</w:t>
      </w:r>
      <w:r>
        <w:rPr>
          <w:rFonts w:hint="eastAsia"/>
        </w:rPr>
        <w:t>神经网络模型，除此之外还有另一种值得关注的变体结构——门控循环单元（</w:t>
      </w:r>
      <w:r>
        <w:rPr>
          <w:rFonts w:hint="eastAsia"/>
        </w:rPr>
        <w:t>Gate</w:t>
      </w:r>
      <w:r>
        <w:t>d Recurrent Unit</w:t>
      </w:r>
      <w:r>
        <w:rPr>
          <w:rFonts w:hint="eastAsia"/>
        </w:rPr>
        <w:t>，</w:t>
      </w:r>
      <w:r>
        <w:t>GRU</w:t>
      </w:r>
      <w:r>
        <w:rPr>
          <w:rFonts w:hint="eastAsia"/>
        </w:rPr>
        <w:t>）神经网络模型。</w:t>
      </w:r>
      <w:r w:rsidR="00B47C90">
        <w:rPr>
          <w:rFonts w:hint="eastAsia"/>
        </w:rPr>
        <w:t>在效果上</w:t>
      </w:r>
      <w:r w:rsidR="00B47C90">
        <w:rPr>
          <w:rFonts w:hint="eastAsia"/>
        </w:rPr>
        <w:t>GRU</w:t>
      </w:r>
      <w:r w:rsidR="00B47C90">
        <w:rPr>
          <w:rFonts w:hint="eastAsia"/>
        </w:rPr>
        <w:t>与</w:t>
      </w:r>
      <w:r w:rsidR="00B47C90">
        <w:rPr>
          <w:rFonts w:hint="eastAsia"/>
        </w:rPr>
        <w:t>LSTM</w:t>
      </w:r>
      <w:r w:rsidR="00B47C90">
        <w:rPr>
          <w:rFonts w:hint="eastAsia"/>
        </w:rPr>
        <w:t>基本一致，二者通过内部的状态更新记忆结构均解决了</w:t>
      </w:r>
      <w:r w:rsidR="00B47C90">
        <w:rPr>
          <w:rFonts w:hint="eastAsia"/>
        </w:rPr>
        <w:t>RNN</w:t>
      </w:r>
      <w:r w:rsidR="00B47C90">
        <w:rPr>
          <w:rFonts w:hint="eastAsia"/>
        </w:rPr>
        <w:t>无法长期依赖的问题。</w:t>
      </w:r>
      <w:r w:rsidR="00B47C90">
        <w:rPr>
          <w:rFonts w:hint="eastAsia"/>
        </w:rPr>
        <w:t>GRU</w:t>
      </w:r>
      <w:r w:rsidR="00B47C90">
        <w:rPr>
          <w:rFonts w:hint="eastAsia"/>
        </w:rPr>
        <w:t>与</w:t>
      </w:r>
      <w:r w:rsidR="00B47C90">
        <w:rPr>
          <w:rFonts w:hint="eastAsia"/>
        </w:rPr>
        <w:t>LSTM</w:t>
      </w:r>
      <w:r w:rsidR="00B47C90">
        <w:rPr>
          <w:rFonts w:hint="eastAsia"/>
        </w:rPr>
        <w:t>的区别在于</w:t>
      </w:r>
      <w:r w:rsidR="00B47C90">
        <w:rPr>
          <w:rFonts w:hint="eastAsia"/>
        </w:rPr>
        <w:t>GRU</w:t>
      </w:r>
      <w:r w:rsidR="00B47C90">
        <w:rPr>
          <w:rFonts w:hint="eastAsia"/>
        </w:rPr>
        <w:t>的内部结构相较于</w:t>
      </w:r>
      <w:r w:rsidR="00B47C90">
        <w:rPr>
          <w:rFonts w:hint="eastAsia"/>
        </w:rPr>
        <w:t>LSTM</w:t>
      </w:r>
      <w:r w:rsidR="00B47C90">
        <w:rPr>
          <w:rFonts w:hint="eastAsia"/>
        </w:rPr>
        <w:t>更加简单，即</w:t>
      </w:r>
      <w:r w:rsidR="00B47C90">
        <w:rPr>
          <w:rFonts w:hint="eastAsia"/>
        </w:rPr>
        <w:t>GRU</w:t>
      </w:r>
      <w:r w:rsidR="00B47C90">
        <w:rPr>
          <w:rFonts w:hint="eastAsia"/>
        </w:rPr>
        <w:t>神经网络模型中的参数数目要远少于</w:t>
      </w:r>
      <w:r w:rsidR="00B47C90">
        <w:rPr>
          <w:rFonts w:hint="eastAsia"/>
        </w:rPr>
        <w:t>LSTM</w:t>
      </w:r>
      <w:r w:rsidR="00B47C90">
        <w:rPr>
          <w:rFonts w:hint="eastAsia"/>
        </w:rPr>
        <w:t>神经网络，这意味着</w:t>
      </w:r>
      <w:r w:rsidR="00B47C90">
        <w:rPr>
          <w:rFonts w:hint="eastAsia"/>
        </w:rPr>
        <w:t>GRU</w:t>
      </w:r>
      <w:r w:rsidR="00B47C90">
        <w:rPr>
          <w:rFonts w:hint="eastAsia"/>
        </w:rPr>
        <w:t>模型的训练及测试时间比</w:t>
      </w:r>
      <w:r w:rsidR="00B47C90">
        <w:rPr>
          <w:rFonts w:hint="eastAsia"/>
        </w:rPr>
        <w:t>LSTM</w:t>
      </w:r>
      <w:r w:rsidR="00B47C90">
        <w:rPr>
          <w:rFonts w:hint="eastAsia"/>
        </w:rPr>
        <w:t>模型大大缩短</w:t>
      </w:r>
      <w:r w:rsidR="00FC24B6" w:rsidRPr="00FC24B6">
        <w:rPr>
          <w:vertAlign w:val="superscript"/>
        </w:rPr>
        <w:fldChar w:fldCharType="begin"/>
      </w:r>
      <w:r w:rsidR="00FC24B6" w:rsidRPr="00FC24B6">
        <w:rPr>
          <w:vertAlign w:val="superscript"/>
        </w:rPr>
        <w:instrText xml:space="preserve"> </w:instrText>
      </w:r>
      <w:r w:rsidR="00FC24B6" w:rsidRPr="00FC24B6">
        <w:rPr>
          <w:rFonts w:hint="eastAsia"/>
          <w:vertAlign w:val="superscript"/>
        </w:rPr>
        <w:instrText>REF _Ref27301513 \r \h</w:instrText>
      </w:r>
      <w:r w:rsidR="00FC24B6" w:rsidRPr="00FC24B6">
        <w:rPr>
          <w:vertAlign w:val="superscript"/>
        </w:rPr>
        <w:instrText xml:space="preserve"> </w:instrText>
      </w:r>
      <w:r w:rsidR="00FC24B6">
        <w:rPr>
          <w:vertAlign w:val="superscript"/>
        </w:rPr>
        <w:instrText xml:space="preserve"> \* MERGEFORMAT </w:instrText>
      </w:r>
      <w:r w:rsidR="00FC24B6" w:rsidRPr="00FC24B6">
        <w:rPr>
          <w:vertAlign w:val="superscript"/>
        </w:rPr>
      </w:r>
      <w:r w:rsidR="00FC24B6" w:rsidRPr="00FC24B6">
        <w:rPr>
          <w:vertAlign w:val="superscript"/>
        </w:rPr>
        <w:fldChar w:fldCharType="separate"/>
      </w:r>
      <w:r w:rsidR="00C2341A">
        <w:rPr>
          <w:vertAlign w:val="superscript"/>
        </w:rPr>
        <w:t>[42]</w:t>
      </w:r>
      <w:r w:rsidR="00FC24B6" w:rsidRPr="00FC24B6">
        <w:rPr>
          <w:vertAlign w:val="superscript"/>
        </w:rPr>
        <w:fldChar w:fldCharType="end"/>
      </w:r>
      <w:r w:rsidR="00B47C90">
        <w:rPr>
          <w:rFonts w:hint="eastAsia"/>
        </w:rPr>
        <w:t>。值得注意的是，模型参数数目上的大量减少，并没有使</w:t>
      </w:r>
      <w:r w:rsidR="00B47C90">
        <w:rPr>
          <w:rFonts w:hint="eastAsia"/>
        </w:rPr>
        <w:t>GRU</w:t>
      </w:r>
      <w:r w:rsidR="00B47C90">
        <w:rPr>
          <w:rFonts w:hint="eastAsia"/>
        </w:rPr>
        <w:t>神经网络模型的学习能力下降很多，在数据集规模不大的情况下二者的效果相差无几。</w:t>
      </w:r>
    </w:p>
    <w:p w:rsidR="00896D88" w:rsidRDefault="00B1742B" w:rsidP="00572B14">
      <w:pPr>
        <w:pStyle w:val="aff3"/>
      </w:pPr>
      <w:r>
        <w:t>GRU</w:t>
      </w:r>
      <w:r>
        <w:t>神经网络的基本单元结构如图</w:t>
      </w:r>
      <w:r>
        <w:rPr>
          <w:rFonts w:hint="eastAsia"/>
        </w:rPr>
        <w:t>4-</w:t>
      </w:r>
      <w:r>
        <w:t>6</w:t>
      </w:r>
      <w:r>
        <w:t>所示</w:t>
      </w:r>
      <w:r w:rsidR="005707BE">
        <w:rPr>
          <w:rFonts w:hint="eastAsia"/>
        </w:rPr>
        <w:t>。</w:t>
      </w:r>
      <w:r w:rsidR="005707BE">
        <w:t>由图</w:t>
      </w:r>
      <w:r w:rsidR="005707BE">
        <w:rPr>
          <w:rFonts w:hint="eastAsia"/>
        </w:rPr>
        <w:t>4-</w:t>
      </w:r>
      <w:r w:rsidR="005707BE">
        <w:t>6</w:t>
      </w:r>
      <w:r w:rsidR="005707BE">
        <w:t>与本文第二章中图</w:t>
      </w:r>
      <w:r w:rsidR="005707BE">
        <w:rPr>
          <w:rFonts w:hint="eastAsia"/>
        </w:rPr>
        <w:t>2-</w:t>
      </w:r>
      <w:r w:rsidR="005707BE">
        <w:t>8</w:t>
      </w:r>
      <w:r w:rsidR="005707BE">
        <w:t>对比可知</w:t>
      </w:r>
      <w:r w:rsidR="005707BE">
        <w:rPr>
          <w:rFonts w:hint="eastAsia"/>
        </w:rPr>
        <w:t>，</w:t>
      </w:r>
      <w:r w:rsidR="005707BE">
        <w:t>GRU</w:t>
      </w:r>
      <w:r w:rsidR="005707BE">
        <w:t>基本单元比</w:t>
      </w:r>
      <w:r w:rsidR="005707BE">
        <w:t>LSTM</w:t>
      </w:r>
      <w:r w:rsidR="005707BE">
        <w:t>基本单元结构更加简单</w:t>
      </w:r>
      <w:r w:rsidR="005707BE">
        <w:rPr>
          <w:rFonts w:hint="eastAsia"/>
        </w:rPr>
        <w:t>。</w:t>
      </w:r>
      <w:r w:rsidR="005707BE">
        <w:t>GRU</w:t>
      </w:r>
      <w:r w:rsidR="005707BE">
        <w:t>将</w:t>
      </w:r>
      <w:r w:rsidR="005707BE">
        <w:t>LSTM</w:t>
      </w:r>
      <w:r w:rsidR="005707BE">
        <w:t>中的状态量</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sidR="005707BE">
        <w:t>丢弃</w:t>
      </w:r>
      <w:r w:rsidR="005707BE">
        <w:rPr>
          <w:rFonts w:hint="eastAsia"/>
        </w:rPr>
        <w:t>，</w:t>
      </w:r>
      <w:r w:rsidR="005707BE">
        <w:t>用</w:t>
      </w:r>
      <m:oMath>
        <m:sSub>
          <m:sSubPr>
            <m:ctrlPr>
              <w:rPr>
                <w:rFonts w:ascii="Cambria Math" w:hAnsi="Cambria Math"/>
                <w:i/>
              </w:rPr>
            </m:ctrlPr>
          </m:sSubPr>
          <m:e>
            <m:r>
              <w:rPr>
                <w:rFonts w:ascii="Cambria Math" w:hAnsi="Cambria Math"/>
              </w:rPr>
              <m:t>h</m:t>
            </m:r>
          </m:e>
          <m:sub>
            <m:r>
              <w:rPr>
                <w:rFonts w:ascii="Cambria Math" w:hAnsi="Cambria Math"/>
              </w:rPr>
              <m:t>t</m:t>
            </m:r>
          </m:sub>
        </m:sSub>
      </m:oMath>
      <w:r w:rsidR="005707BE">
        <w:t>兼顾输出与状态量记录的任务</w:t>
      </w:r>
      <w:r w:rsidR="005707BE">
        <w:rPr>
          <w:rFonts w:hint="eastAsia"/>
        </w:rPr>
        <w:t>，因此，</w:t>
      </w:r>
      <w:r w:rsidR="005707BE">
        <w:rPr>
          <w:rFonts w:hint="eastAsia"/>
        </w:rPr>
        <w:t>GRU</w:t>
      </w:r>
      <w:r w:rsidR="005707BE">
        <w:rPr>
          <w:rFonts w:hint="eastAsia"/>
        </w:rPr>
        <w:t>中只有两个输入一个输出，而不是</w:t>
      </w:r>
      <w:r w:rsidR="005707BE">
        <w:rPr>
          <w:rFonts w:hint="eastAsia"/>
        </w:rPr>
        <w:t>LSTM</w:t>
      </w:r>
      <w:r w:rsidR="005707BE">
        <w:rPr>
          <w:rFonts w:hint="eastAsia"/>
        </w:rPr>
        <w:t>中增加了状态量的三输入两输出。除此之外，</w:t>
      </w:r>
      <w:r w:rsidR="005707BE">
        <w:rPr>
          <w:rFonts w:hint="eastAsia"/>
        </w:rPr>
        <w:t>GRU</w:t>
      </w:r>
      <w:r w:rsidR="005707BE">
        <w:rPr>
          <w:rFonts w:hint="eastAsia"/>
        </w:rPr>
        <w:t>对</w:t>
      </w:r>
      <w:r w:rsidR="005707BE">
        <w:rPr>
          <w:rFonts w:hint="eastAsia"/>
        </w:rPr>
        <w:lastRenderedPageBreak/>
        <w:t>内部门的数目也做出优化调整，</w:t>
      </w:r>
      <w:r w:rsidR="005707BE">
        <w:rPr>
          <w:rFonts w:hint="eastAsia"/>
        </w:rPr>
        <w:t>GRU</w:t>
      </w:r>
      <w:r w:rsidR="005707BE">
        <w:rPr>
          <w:rFonts w:hint="eastAsia"/>
        </w:rPr>
        <w:t>中只有两个门，即</w:t>
      </w:r>
      <w:proofErr w:type="gramStart"/>
      <w:r w:rsidR="005707BE">
        <w:rPr>
          <w:rFonts w:hint="eastAsia"/>
        </w:rPr>
        <w:t>重置门</w:t>
      </w:r>
      <w:proofErr w:type="gramEnd"/>
      <w:r w:rsidR="005707BE">
        <w:rPr>
          <w:rFonts w:hint="eastAsia"/>
        </w:rPr>
        <w:t>与更新门。</w:t>
      </w:r>
      <w:proofErr w:type="gramStart"/>
      <w:r w:rsidR="005707BE">
        <w:rPr>
          <w:rFonts w:hint="eastAsia"/>
        </w:rPr>
        <w:t>重置门</w:t>
      </w:r>
      <w:proofErr w:type="gramEnd"/>
      <w:r w:rsidR="005707BE">
        <w:rPr>
          <w:rFonts w:hint="eastAsia"/>
        </w:rPr>
        <w:t>通过</w:t>
      </w:r>
      <w:r w:rsidR="005707BE">
        <w:rPr>
          <w:rFonts w:hint="eastAsia"/>
        </w:rPr>
        <w:t>s</w:t>
      </w:r>
      <w:r w:rsidR="005707BE">
        <w:t>igmoid</w:t>
      </w:r>
      <w:r w:rsidR="005707BE">
        <w:t>激活函数</w:t>
      </w:r>
      <w:r w:rsidR="005707BE">
        <w:rPr>
          <w:rFonts w:hint="eastAsia"/>
        </w:rPr>
        <w:t>控制对前一时刻状态</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rsidR="005707BE">
        <w:t>的遗忘程度</w:t>
      </w:r>
      <w:r w:rsidR="005707BE">
        <w:rPr>
          <w:rFonts w:hint="eastAsia"/>
        </w:rPr>
        <w:t>，</w:t>
      </w:r>
      <w:r w:rsidR="005707BE">
        <w:rPr>
          <w:rFonts w:hint="eastAsia"/>
        </w:rPr>
        <w:t>0</w:t>
      </w:r>
      <w:r w:rsidR="005707BE">
        <w:rPr>
          <w:rFonts w:hint="eastAsia"/>
        </w:rPr>
        <w:t>表示完全忽略，</w:t>
      </w:r>
      <w:r w:rsidR="005707BE">
        <w:rPr>
          <w:rFonts w:hint="eastAsia"/>
        </w:rPr>
        <w:t>1</w:t>
      </w:r>
      <w:r w:rsidR="005707BE">
        <w:rPr>
          <w:rFonts w:hint="eastAsia"/>
        </w:rPr>
        <w:t>代表全部保留，其输出为</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5707BE">
        <w:rPr>
          <w:rFonts w:hint="eastAsia"/>
        </w:rPr>
        <w:t>。更新</w:t>
      </w:r>
      <w:proofErr w:type="gramStart"/>
      <w:r w:rsidR="005707BE">
        <w:rPr>
          <w:rFonts w:hint="eastAsia"/>
        </w:rPr>
        <w:t>门用于</w:t>
      </w:r>
      <w:proofErr w:type="gramEnd"/>
      <w:r w:rsidR="005707BE">
        <w:rPr>
          <w:rFonts w:hint="eastAsia"/>
        </w:rPr>
        <w:t>控制当前时刻新输入中信息的更新程度，同样使用</w:t>
      </w:r>
      <w:r w:rsidR="005707BE">
        <w:rPr>
          <w:rFonts w:hint="eastAsia"/>
        </w:rPr>
        <w:t>s</w:t>
      </w:r>
      <w:r w:rsidR="005707BE">
        <w:t>igmoid</w:t>
      </w:r>
      <w:r w:rsidR="005707BE">
        <w:t>激活函数控制</w:t>
      </w:r>
      <w:r w:rsidR="005707BE">
        <w:rPr>
          <w:rFonts w:hint="eastAsia"/>
        </w:rPr>
        <w:t>，</w:t>
      </w:r>
      <w:r w:rsidR="005707BE">
        <w:t>其输出为</w:t>
      </w:r>
      <m:oMath>
        <m:sSub>
          <m:sSubPr>
            <m:ctrlPr>
              <w:rPr>
                <w:rFonts w:ascii="Cambria Math" w:hAnsi="Cambria Math"/>
                <w:i/>
              </w:rPr>
            </m:ctrlPr>
          </m:sSubPr>
          <m:e>
            <m:r>
              <w:rPr>
                <w:rFonts w:ascii="Cambria Math" w:hAnsi="Cambria Math"/>
              </w:rPr>
              <m:t>z</m:t>
            </m:r>
          </m:e>
          <m:sub>
            <m:r>
              <w:rPr>
                <w:rFonts w:ascii="Cambria Math" w:hAnsi="Cambria Math"/>
              </w:rPr>
              <m:t>t</m:t>
            </m:r>
          </m:sub>
        </m:sSub>
      </m:oMath>
      <w:r w:rsidR="005707BE">
        <w:rPr>
          <w:rFonts w:hint="eastAsia"/>
        </w:rPr>
        <w:t>。最后使用</w:t>
      </w:r>
      <w:r w:rsidR="005707BE">
        <w:rPr>
          <w:rFonts w:hint="eastAsia"/>
        </w:rPr>
        <w:t>t</w:t>
      </w:r>
      <w:r w:rsidR="005707BE">
        <w:t>anh</w:t>
      </w:r>
      <w:r w:rsidR="005707BE">
        <w:t>激活函数来综合</w:t>
      </w:r>
      <w:proofErr w:type="gramStart"/>
      <w:r w:rsidR="005707BE">
        <w:t>重置门</w:t>
      </w:r>
      <w:proofErr w:type="gramEnd"/>
      <w:r w:rsidR="005707BE">
        <w:t>与更新门的输出</w:t>
      </w:r>
      <w:r w:rsidR="005707BE">
        <w:rPr>
          <w:rFonts w:hint="eastAsia"/>
        </w:rPr>
        <w:t>，得到</w:t>
      </w:r>
      <w:r w:rsidR="005707BE">
        <w:rPr>
          <w:rFonts w:hint="eastAsia"/>
        </w:rPr>
        <w:t>GRU</w:t>
      </w:r>
      <w:r w:rsidR="005707BE">
        <w:rPr>
          <w:rFonts w:hint="eastAsia"/>
        </w:rPr>
        <w:t>基本单元的总输出</w:t>
      </w:r>
      <m:oMath>
        <m:sSub>
          <m:sSubPr>
            <m:ctrlPr>
              <w:rPr>
                <w:rFonts w:ascii="Cambria Math" w:hAnsi="Cambria Math"/>
                <w:i/>
              </w:rPr>
            </m:ctrlPr>
          </m:sSubPr>
          <m:e>
            <m:r>
              <w:rPr>
                <w:rFonts w:ascii="Cambria Math" w:hAnsi="Cambria Math"/>
              </w:rPr>
              <m:t>h</m:t>
            </m:r>
          </m:e>
          <m:sub>
            <m:r>
              <w:rPr>
                <w:rFonts w:ascii="Cambria Math" w:hAnsi="Cambria Math"/>
              </w:rPr>
              <m:t>t</m:t>
            </m:r>
          </m:sub>
        </m:sSub>
      </m:oMath>
      <w:r w:rsidR="00896D88">
        <w:rPr>
          <w:rFonts w:hint="eastAsia"/>
        </w:rPr>
        <w:t>，</w:t>
      </w:r>
      <w:r w:rsidR="00896D88">
        <w:t>其既是单元的输出又是对历史</w:t>
      </w:r>
      <w:r w:rsidR="00896D88">
        <w:rPr>
          <w:rFonts w:hint="eastAsia"/>
        </w:rPr>
        <w:t>信息</w:t>
      </w:r>
      <w:r w:rsidR="00896D88">
        <w:t>的</w:t>
      </w:r>
      <w:r w:rsidR="00896D88">
        <w:rPr>
          <w:rFonts w:hint="eastAsia"/>
        </w:rPr>
        <w:t>状态</w:t>
      </w:r>
      <w:r w:rsidR="00896D88">
        <w:t>保持</w:t>
      </w:r>
      <w:r w:rsidR="00896D88">
        <w:rPr>
          <w:rFonts w:hint="eastAsia"/>
        </w:rPr>
        <w:t>。</w:t>
      </w:r>
      <w:r w:rsidR="00896D88">
        <w:rPr>
          <w:rFonts w:hint="eastAsia"/>
        </w:rPr>
        <w:t>GRU</w:t>
      </w:r>
      <w:r w:rsidR="00896D88">
        <w:rPr>
          <w:rFonts w:hint="eastAsia"/>
        </w:rPr>
        <w:t>基本单元内部量的计算公式</w:t>
      </w:r>
      <w:r w:rsidR="00FC24B6" w:rsidRPr="00FC24B6">
        <w:rPr>
          <w:vertAlign w:val="superscript"/>
        </w:rPr>
        <w:fldChar w:fldCharType="begin"/>
      </w:r>
      <w:r w:rsidR="00FC24B6" w:rsidRPr="00FC24B6">
        <w:rPr>
          <w:vertAlign w:val="superscript"/>
        </w:rPr>
        <w:instrText xml:space="preserve"> </w:instrText>
      </w:r>
      <w:r w:rsidR="00FC24B6" w:rsidRPr="00FC24B6">
        <w:rPr>
          <w:rFonts w:hint="eastAsia"/>
          <w:vertAlign w:val="superscript"/>
        </w:rPr>
        <w:instrText>REF _Ref27257193 \r \h</w:instrText>
      </w:r>
      <w:r w:rsidR="00FC24B6" w:rsidRPr="00FC24B6">
        <w:rPr>
          <w:vertAlign w:val="superscript"/>
        </w:rPr>
        <w:instrText xml:space="preserve"> </w:instrText>
      </w:r>
      <w:r w:rsidR="00FC24B6">
        <w:rPr>
          <w:vertAlign w:val="superscript"/>
        </w:rPr>
        <w:instrText xml:space="preserve"> \* MERGEFORMAT </w:instrText>
      </w:r>
      <w:r w:rsidR="00FC24B6" w:rsidRPr="00FC24B6">
        <w:rPr>
          <w:vertAlign w:val="superscript"/>
        </w:rPr>
      </w:r>
      <w:r w:rsidR="00FC24B6" w:rsidRPr="00FC24B6">
        <w:rPr>
          <w:vertAlign w:val="superscript"/>
        </w:rPr>
        <w:fldChar w:fldCharType="separate"/>
      </w:r>
      <w:r w:rsidR="00C2341A">
        <w:rPr>
          <w:vertAlign w:val="superscript"/>
        </w:rPr>
        <w:t>[43]</w:t>
      </w:r>
      <w:r w:rsidR="00FC24B6" w:rsidRPr="00FC24B6">
        <w:rPr>
          <w:vertAlign w:val="superscript"/>
        </w:rPr>
        <w:fldChar w:fldCharType="end"/>
      </w:r>
      <w:r w:rsidR="00896D88">
        <w:rPr>
          <w:rFonts w:hint="eastAsia"/>
        </w:rPr>
        <w:t>如下：</w:t>
      </w:r>
    </w:p>
    <w:p w:rsidR="001A3E5E" w:rsidRPr="006A4422" w:rsidRDefault="006A4422" w:rsidP="006A4422">
      <w:pPr>
        <w:pStyle w:val="aff7"/>
        <w:ind w:firstLineChars="0" w:firstLine="0"/>
      </w:pPr>
      <w:r>
        <w:rPr>
          <w:rFonts w:eastAsia="宋体" w:cstheme="minorBidi"/>
        </w:rPr>
        <w:tab/>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=σ(</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cs="MS Gothic"/>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m:t>
            </m:r>
          </m:sub>
        </m:sSub>
        <m:r>
          <w:rPr>
            <w:rFonts w:ascii="Cambria Math" w:hAnsi="Cambria Math"/>
          </w:rPr>
          <m:t>)</m:t>
        </m:r>
      </m:oMath>
      <w:r>
        <w:rPr>
          <w:rFonts w:eastAsia="宋体" w:cstheme="minorBidi"/>
        </w:rPr>
        <w:tab/>
      </w:r>
      <w:r>
        <w:rPr>
          <w:rFonts w:hint="eastAsia"/>
        </w:rPr>
        <w:t>(</w:t>
      </w:r>
      <w:r>
        <w:t>4-1)</w:t>
      </w:r>
    </w:p>
    <w:p w:rsidR="001A3E5E" w:rsidRPr="006A4422" w:rsidRDefault="006A4422" w:rsidP="006A4422">
      <w:pPr>
        <w:pStyle w:val="aff7"/>
        <w:ind w:firstLineChars="0" w:firstLine="0"/>
      </w:pPr>
      <w:r>
        <w:tab/>
      </w:r>
      <m:oMath>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=σ(</m:t>
        </m:r>
        <m:sSub>
          <m:sSubPr>
            <m:ctrlPr>
              <w:rPr>
                <w:rFonts w:ascii="Cambria Math" w:hAnsi="Cambria Math"/>
                <w:i/>
              </w:rPr>
            </m:ctrlPr>
          </m:sSubPr>
          <m:e>
            <m:r>
              <w:rPr>
                <w:rFonts w:ascii="Cambria Math" w:hAnsi="Cambria Math"/>
              </w:rPr>
              <m:t>W</m:t>
            </m:r>
          </m:e>
          <m:sub>
            <m:r>
              <w:rPr>
                <w:rFonts w:ascii="Cambria Math" w:hAnsi="Cambria Math"/>
              </w:rPr>
              <m:t>z</m:t>
            </m:r>
          </m:sub>
        </m:sSub>
        <m:r>
          <w:rPr>
            <w:rFonts w:ascii="Cambria Math" w:hAnsi="Cambria Math" w:cs="MS Gothic"/>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z</m:t>
            </m:r>
          </m:sub>
        </m:sSub>
        <m:r>
          <w:rPr>
            <w:rFonts w:ascii="Cambria Math" w:hAnsi="Cambria Math"/>
          </w:rPr>
          <m:t>)</m:t>
        </m:r>
      </m:oMath>
      <w:r>
        <w:tab/>
      </w:r>
      <w:r>
        <w:rPr>
          <w:rFonts w:hint="eastAsia"/>
        </w:rPr>
        <w:t>(</w:t>
      </w:r>
      <w:r>
        <w:t>4-2)</w:t>
      </w:r>
    </w:p>
    <w:p w:rsidR="001A3E5E" w:rsidRPr="006A4422" w:rsidRDefault="006A4422" w:rsidP="006A4422">
      <w:pPr>
        <w:pStyle w:val="aff7"/>
        <w:ind w:firstLineChars="0" w:firstLine="0"/>
      </w:pPr>
      <w:r>
        <w:tab/>
      </w:r>
      <m:oMath>
        <m:sSub>
          <m:sSubPr>
            <m:ctrlPr>
              <w:rPr>
                <w:rFonts w:ascii="Cambria Math" w:hAnsi="Cambria Math"/>
                <w:i/>
              </w:rPr>
            </m:ctrlPr>
          </m:sSubPr>
          <m:e>
            <m:acc>
              <m:accPr>
                <m:chr m:val="̃"/>
                <m:ctrlPr>
                  <w:rPr>
                    <w:rFonts w:ascii="Cambria Math" w:hAnsi="Cambria Math"/>
                    <w:i/>
                  </w:rPr>
                </m:ctrlPr>
              </m:accPr>
              <m:e>
                <m:r>
                  <w:rPr>
                    <w:rFonts w:ascii="Cambria Math" w:hAnsi="Cambria Math"/>
                  </w:rPr>
                  <m:t>h</m:t>
                </m:r>
              </m:e>
            </m:acc>
          </m:e>
          <m:sub>
            <m:r>
              <w:rPr>
                <w:rFonts w:ascii="Cambria Math" w:hAnsi="Cambria Math"/>
              </w:rPr>
              <m:t>t</m:t>
            </m:r>
          </m:sub>
        </m:sSub>
        <m:r>
          <w:rPr>
            <w:rFonts w:ascii="Cambria Math" w:hAnsi="Cambria Math"/>
          </w:rPr>
          <m:t>=tanh(</m:t>
        </m:r>
        <m:sSub>
          <m:sSubPr>
            <m:ctrlPr>
              <w:rPr>
                <w:rFonts w:ascii="Cambria Math" w:hAnsi="Cambria Math"/>
                <w:i/>
              </w:rPr>
            </m:ctrlPr>
          </m:sSubPr>
          <m:e>
            <m:r>
              <w:rPr>
                <w:rFonts w:ascii="Cambria Math" w:hAnsi="Cambria Math"/>
              </w:rPr>
              <m:t>W</m:t>
            </m:r>
          </m:e>
          <m:sub>
            <m:acc>
              <m:accPr>
                <m:chr m:val="̃"/>
                <m:ctrlPr>
                  <w:rPr>
                    <w:rFonts w:ascii="Cambria Math" w:hAnsi="Cambria Math"/>
                    <w:i/>
                  </w:rPr>
                </m:ctrlPr>
              </m:accPr>
              <m:e>
                <m:r>
                  <w:rPr>
                    <w:rFonts w:ascii="Cambria Math" w:hAnsi="Cambria Math"/>
                  </w:rPr>
                  <m:t>h</m:t>
                </m:r>
              </m:e>
            </m:acc>
          </m:sub>
        </m:sSub>
        <m:r>
          <w:rPr>
            <w:rFonts w:ascii="Cambria Math" w:hAnsi="Cambria Math" w:cs="MS Gothic"/>
          </w:rPr>
          <m:t>⋅</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oMath>
      <w:r>
        <w:tab/>
      </w:r>
      <w:r>
        <w:rPr>
          <w:rFonts w:hint="eastAsia"/>
        </w:rPr>
        <w:t>(</w:t>
      </w:r>
      <w:r>
        <w:t>4-3)</w:t>
      </w:r>
    </w:p>
    <w:p w:rsidR="001A3E5E" w:rsidRPr="006A4422" w:rsidRDefault="006A4422" w:rsidP="006A4422">
      <w:pPr>
        <w:pStyle w:val="aff7"/>
        <w:ind w:firstLineChars="0" w:firstLine="0"/>
      </w:pPr>
      <w:r>
        <w:tab/>
      </w:r>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h</m:t>
                </m:r>
              </m:e>
            </m:acc>
          </m:e>
          <m:sub>
            <m:r>
              <w:rPr>
                <w:rFonts w:ascii="Cambria Math" w:hAnsi="Cambria Math"/>
              </w:rPr>
              <m:t>t</m:t>
            </m:r>
          </m:sub>
        </m:sSub>
      </m:oMath>
      <w:r>
        <w:tab/>
      </w:r>
      <w:r>
        <w:rPr>
          <w:rFonts w:hint="eastAsia"/>
        </w:rPr>
        <w:t>(</w:t>
      </w:r>
      <w:r>
        <w:t>4-4)</w:t>
      </w:r>
    </w:p>
    <w:p w:rsidR="00A11870" w:rsidRDefault="008873C7" w:rsidP="00A11870">
      <w:pPr>
        <w:pStyle w:val="aff3"/>
        <w:keepNext/>
        <w:ind w:firstLineChars="0" w:firstLine="0"/>
        <w:jc w:val="center"/>
      </w:pPr>
      <w:r>
        <w:object w:dxaOrig="15646" w:dyaOrig="10141">
          <v:shape id="_x0000_i1037" type="#_x0000_t75" style="width:381.9pt;height:248.25pt" o:ole="">
            <v:imagedata r:id="rId48" o:title=""/>
          </v:shape>
          <o:OLEObject Type="Embed" ProgID="Visio.Drawing.15" ShapeID="_x0000_i1037" DrawAspect="Content" ObjectID="_1640606785" r:id="rId49"/>
        </w:object>
      </w:r>
    </w:p>
    <w:p w:rsidR="00F9238F" w:rsidRPr="00F9238F" w:rsidRDefault="00A11870" w:rsidP="00A11870">
      <w:pPr>
        <w:pStyle w:val="-8"/>
        <w:rPr>
          <w:szCs w:val="21"/>
        </w:rPr>
      </w:pPr>
      <w:bookmarkStart w:id="95" w:name="_Toc29315882"/>
      <w:r>
        <w:rPr>
          <w:rFonts w:hint="eastAsia"/>
        </w:rPr>
        <w:t>图</w:t>
      </w:r>
      <w:r>
        <w:t>4-</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6</w:t>
      </w:r>
      <w:r>
        <w:fldChar w:fldCharType="end"/>
      </w:r>
      <w:r w:rsidR="00F9238F" w:rsidRPr="00F9238F">
        <w:rPr>
          <w:szCs w:val="21"/>
        </w:rPr>
        <w:t xml:space="preserve"> GRU</w:t>
      </w:r>
      <w:r w:rsidR="00F9238F" w:rsidRPr="00F9238F">
        <w:rPr>
          <w:szCs w:val="21"/>
        </w:rPr>
        <w:t>神经网络的基本单元结构</w:t>
      </w:r>
      <w:bookmarkEnd w:id="95"/>
    </w:p>
    <w:p w:rsidR="00F9238F" w:rsidRDefault="00F9238F" w:rsidP="00F9238F">
      <w:pPr>
        <w:pStyle w:val="aff3"/>
        <w:spacing w:line="240" w:lineRule="auto"/>
        <w:ind w:firstLineChars="0" w:firstLine="0"/>
        <w:jc w:val="center"/>
        <w:rPr>
          <w:sz w:val="21"/>
          <w:szCs w:val="21"/>
        </w:rPr>
      </w:pPr>
      <w:r w:rsidRPr="00F9238F">
        <w:rPr>
          <w:sz w:val="21"/>
          <w:szCs w:val="21"/>
        </w:rPr>
        <w:t>Fig.4-6 Basic unit structure of GRU neural network</w:t>
      </w:r>
    </w:p>
    <w:p w:rsidR="00F9238F" w:rsidRDefault="00F9238F" w:rsidP="00F9238F">
      <w:pPr>
        <w:pStyle w:val="aff3"/>
        <w:spacing w:line="240" w:lineRule="auto"/>
        <w:ind w:firstLineChars="0" w:firstLine="0"/>
        <w:jc w:val="center"/>
        <w:rPr>
          <w:sz w:val="21"/>
          <w:szCs w:val="21"/>
        </w:rPr>
      </w:pPr>
    </w:p>
    <w:p w:rsidR="008873C7" w:rsidRDefault="008873C7" w:rsidP="008873C7">
      <w:pPr>
        <w:pStyle w:val="aff3"/>
      </w:pPr>
      <w:r>
        <w:t>由以上对</w:t>
      </w:r>
      <w:r>
        <w:t>GRU</w:t>
      </w:r>
      <w:r>
        <w:t>内部结构与计算公式的简单介绍可以发现</w:t>
      </w:r>
      <w:r>
        <w:rPr>
          <w:rFonts w:hint="eastAsia"/>
        </w:rPr>
        <w:t>，</w:t>
      </w:r>
      <w:r>
        <w:t>GRU</w:t>
      </w:r>
      <w:r>
        <w:t>与</w:t>
      </w:r>
      <w:r>
        <w:t>LSTM</w:t>
      </w:r>
      <w:r>
        <w:t>的工作原理很类似</w:t>
      </w:r>
      <w:r>
        <w:rPr>
          <w:rFonts w:hint="eastAsia"/>
        </w:rPr>
        <w:t>，仅仅是对内部结构进行简化调整，模型内需计算并反馈更新的参数数目减少了很多。</w:t>
      </w:r>
      <w:r>
        <w:t>因此</w:t>
      </w:r>
      <w:r>
        <w:t>GRU</w:t>
      </w:r>
      <w:r>
        <w:t>可以在达到与</w:t>
      </w:r>
      <w:r>
        <w:t>LSTM</w:t>
      </w:r>
      <w:r>
        <w:rPr>
          <w:rFonts w:hint="eastAsia"/>
        </w:rPr>
        <w:t>性能相差无几</w:t>
      </w:r>
      <w:r>
        <w:t>的情况下</w:t>
      </w:r>
      <w:r>
        <w:rPr>
          <w:rFonts w:hint="eastAsia"/>
        </w:rPr>
        <w:t>，</w:t>
      </w:r>
      <w:r>
        <w:t>拥有比</w:t>
      </w:r>
      <w:r>
        <w:t>LSTM</w:t>
      </w:r>
      <w:r>
        <w:t>更短的训练与测试时间</w:t>
      </w:r>
      <w:r>
        <w:rPr>
          <w:rFonts w:hint="eastAsia"/>
        </w:rPr>
        <w:t>。</w:t>
      </w:r>
      <w:r>
        <w:t>众所周知</w:t>
      </w:r>
      <w:r>
        <w:rPr>
          <w:rFonts w:hint="eastAsia"/>
        </w:rPr>
        <w:t>，</w:t>
      </w:r>
      <w:r>
        <w:t>机器学习模型的训练时间受计算机硬件</w:t>
      </w:r>
      <w:r>
        <w:rPr>
          <w:rFonts w:hint="eastAsia"/>
        </w:rPr>
        <w:t>、</w:t>
      </w:r>
      <w:r>
        <w:t>模型规模</w:t>
      </w:r>
      <w:r>
        <w:rPr>
          <w:rFonts w:hint="eastAsia"/>
        </w:rPr>
        <w:t>、</w:t>
      </w:r>
      <w:r>
        <w:t>数据集规模以及训练参数等的影响</w:t>
      </w:r>
      <w:r>
        <w:rPr>
          <w:rFonts w:hint="eastAsia"/>
        </w:rPr>
        <w:t>，</w:t>
      </w:r>
      <w:r>
        <w:t>训练耗时一般都比较长</w:t>
      </w:r>
      <w:r>
        <w:rPr>
          <w:rFonts w:hint="eastAsia"/>
        </w:rPr>
        <w:t>，可至若干小时，十分影响工作效率，因此对模型做出优化缩短训练时间是很有意义的。回到本次课题中，在本次研究超前预测的异常检测场景下，自然是希</w:t>
      </w:r>
      <w:r>
        <w:rPr>
          <w:rFonts w:hint="eastAsia"/>
        </w:rPr>
        <w:lastRenderedPageBreak/>
        <w:t>望模型预测计算的时间越短越好，这样延迟也就会更小。</w:t>
      </w:r>
      <w:r>
        <w:rPr>
          <w:rFonts w:hint="eastAsia"/>
        </w:rPr>
        <w:t>GRU</w:t>
      </w:r>
      <w:r>
        <w:rPr>
          <w:rFonts w:hint="eastAsia"/>
        </w:rPr>
        <w:t>模型在参数数目上的大大缩减使得其比</w:t>
      </w:r>
      <w:r>
        <w:t>LSTM</w:t>
      </w:r>
      <w:r>
        <w:t>有着更短的预测值计算时间</w:t>
      </w:r>
      <w:r>
        <w:rPr>
          <w:rFonts w:hint="eastAsia"/>
        </w:rPr>
        <w:t>，</w:t>
      </w:r>
      <w:r>
        <w:t>虽然在测试环境下这种程度的耗时缩短并不明显</w:t>
      </w:r>
      <w:r>
        <w:rPr>
          <w:rFonts w:hint="eastAsia"/>
        </w:rPr>
        <w:t>，</w:t>
      </w:r>
      <w:r w:rsidR="00967E49">
        <w:t>但考虑在分秒必争的超前预测</w:t>
      </w:r>
      <w:r>
        <w:t>异常检测场景下</w:t>
      </w:r>
      <w:r>
        <w:rPr>
          <w:rFonts w:hint="eastAsia"/>
        </w:rPr>
        <w:t>，</w:t>
      </w:r>
      <w:r>
        <w:t>这种耗时的缩减还是很有意义的</w:t>
      </w:r>
      <w:r>
        <w:rPr>
          <w:rFonts w:hint="eastAsia"/>
        </w:rPr>
        <w:t>。</w:t>
      </w:r>
      <w:r>
        <w:t>具体训练与测试的耗时缩减实验的验证结果与分析在本文第五章中给出</w:t>
      </w:r>
      <w:r>
        <w:rPr>
          <w:rFonts w:hint="eastAsia"/>
        </w:rPr>
        <w:t>。</w:t>
      </w:r>
    </w:p>
    <w:p w:rsidR="00E177BD" w:rsidRDefault="00E177BD" w:rsidP="00E177BD">
      <w:pPr>
        <w:pStyle w:val="2"/>
      </w:pPr>
      <w:bookmarkStart w:id="96" w:name="_Toc29315831"/>
      <w:r>
        <w:t>其他时间序列预测分析模型</w:t>
      </w:r>
      <w:bookmarkEnd w:id="96"/>
    </w:p>
    <w:p w:rsidR="00E177BD" w:rsidRDefault="00C86E1F" w:rsidP="007653E4">
      <w:pPr>
        <w:pStyle w:val="aff3"/>
      </w:pPr>
      <w:r>
        <w:rPr>
          <w:rFonts w:hint="eastAsia"/>
        </w:rPr>
        <w:t>本次研究设计实现的频域异常检测模型主要由</w:t>
      </w:r>
      <w:r>
        <w:rPr>
          <w:rFonts w:hint="eastAsia"/>
        </w:rPr>
        <w:t>STFT</w:t>
      </w:r>
      <w:r>
        <w:rPr>
          <w:rFonts w:hint="eastAsia"/>
        </w:rPr>
        <w:t>与</w:t>
      </w:r>
      <w:r>
        <w:rPr>
          <w:rFonts w:hint="eastAsia"/>
        </w:rPr>
        <w:t>LSTM</w:t>
      </w:r>
      <w:r>
        <w:rPr>
          <w:rFonts w:hint="eastAsia"/>
        </w:rPr>
        <w:t>两部分组成，其中</w:t>
      </w:r>
      <w:r>
        <w:rPr>
          <w:rFonts w:hint="eastAsia"/>
        </w:rPr>
        <w:t>STFT</w:t>
      </w:r>
      <w:r>
        <w:rPr>
          <w:rFonts w:hint="eastAsia"/>
        </w:rPr>
        <w:t>为时</w:t>
      </w:r>
      <w:proofErr w:type="gramStart"/>
      <w:r>
        <w:rPr>
          <w:rFonts w:hint="eastAsia"/>
        </w:rPr>
        <w:t>频</w:t>
      </w:r>
      <w:proofErr w:type="gramEnd"/>
      <w:r>
        <w:rPr>
          <w:rFonts w:hint="eastAsia"/>
        </w:rPr>
        <w:t>处理部分的解决方法，而</w:t>
      </w:r>
      <w:r>
        <w:rPr>
          <w:rFonts w:hint="eastAsia"/>
        </w:rPr>
        <w:t>LSTM</w:t>
      </w:r>
      <w:r>
        <w:rPr>
          <w:rFonts w:hint="eastAsia"/>
        </w:rPr>
        <w:t>则是时间序列预测部分的解决方法。本章第一小节</w:t>
      </w:r>
      <w:r w:rsidR="00E177BD">
        <w:rPr>
          <w:rFonts w:hint="eastAsia"/>
        </w:rPr>
        <w:t>已经对时频处理部分进行了不同方法的对比分析，</w:t>
      </w:r>
      <w:r>
        <w:rPr>
          <w:rFonts w:hint="eastAsia"/>
        </w:rPr>
        <w:t>上一小节也对</w:t>
      </w:r>
      <w:r>
        <w:rPr>
          <w:rFonts w:hint="eastAsia"/>
        </w:rPr>
        <w:t>LSTM</w:t>
      </w:r>
      <w:r>
        <w:rPr>
          <w:rFonts w:hint="eastAsia"/>
        </w:rPr>
        <w:t>模型从提升预测准确度与降低训练时间两个方面进行了性能优化的对比分析。本小节将对时间序列预测部分的不同实现方法进行对比分析，与上一小节一样，相应的对比实验结果也将在本文第五章中给出。</w:t>
      </w:r>
    </w:p>
    <w:p w:rsidR="00C86E1F" w:rsidRDefault="00C86E1F" w:rsidP="007653E4">
      <w:pPr>
        <w:pStyle w:val="aff3"/>
      </w:pPr>
      <w:r>
        <w:t>目前适合处理时间序列的方法模型有很多</w:t>
      </w:r>
      <w:r>
        <w:rPr>
          <w:rFonts w:hint="eastAsia"/>
        </w:rPr>
        <w:t>，</w:t>
      </w:r>
      <w:r>
        <w:t>它们大致可以分为两类</w:t>
      </w:r>
      <w:r>
        <w:rPr>
          <w:rFonts w:hint="eastAsia"/>
        </w:rPr>
        <w:t>，这在前文中也有相关介绍：</w:t>
      </w:r>
      <w:r>
        <w:t>一类是基于经典数学统计方法的模型</w:t>
      </w:r>
      <w:r>
        <w:rPr>
          <w:rFonts w:hint="eastAsia"/>
        </w:rPr>
        <w:t>，</w:t>
      </w:r>
      <w:r>
        <w:t>其中应用最为广泛的是</w:t>
      </w:r>
      <w:r>
        <w:t>ARIMA</w:t>
      </w:r>
      <w:r>
        <w:t>模型</w:t>
      </w:r>
      <w:r>
        <w:rPr>
          <w:rFonts w:hint="eastAsia"/>
        </w:rPr>
        <w:t>；另一类是基于机器学习方法的各种较新的</w:t>
      </w:r>
      <w:r w:rsidR="00183DDA">
        <w:rPr>
          <w:rFonts w:hint="eastAsia"/>
        </w:rPr>
        <w:t>分类与回归</w:t>
      </w:r>
      <w:r>
        <w:rPr>
          <w:rFonts w:hint="eastAsia"/>
        </w:rPr>
        <w:t>模型</w:t>
      </w:r>
      <w:r w:rsidR="00183DDA">
        <w:rPr>
          <w:rFonts w:hint="eastAsia"/>
        </w:rPr>
        <w:t>，主要是</w:t>
      </w:r>
      <w:r w:rsidR="00183DDA">
        <w:rPr>
          <w:rFonts w:hint="eastAsia"/>
        </w:rPr>
        <w:t>RNN</w:t>
      </w:r>
      <w:r w:rsidR="00183DDA">
        <w:rPr>
          <w:rFonts w:hint="eastAsia"/>
        </w:rPr>
        <w:t>网络及其相关变体网络模型，还有其他一些不同原理机制的模型，如同样使用广泛的极端梯度提升（</w:t>
      </w:r>
      <w:r w:rsidR="00183DDA">
        <w:rPr>
          <w:rFonts w:hint="eastAsia"/>
        </w:rPr>
        <w:t>Extreme</w:t>
      </w:r>
      <w:r w:rsidR="00183DDA">
        <w:t xml:space="preserve"> Gradient Boosting</w:t>
      </w:r>
      <w:r w:rsidR="00183DDA">
        <w:rPr>
          <w:rFonts w:hint="eastAsia"/>
        </w:rPr>
        <w:t>，</w:t>
      </w:r>
      <w:r w:rsidR="00183DDA">
        <w:rPr>
          <w:rFonts w:hint="eastAsia"/>
        </w:rPr>
        <w:t xml:space="preserve"> XGB</w:t>
      </w:r>
      <w:r w:rsidR="00183DDA">
        <w:t>oost</w:t>
      </w:r>
      <w:r w:rsidR="00183DDA">
        <w:rPr>
          <w:rFonts w:hint="eastAsia"/>
        </w:rPr>
        <w:t>）模型。本节主要对比较有代表性的</w:t>
      </w:r>
      <w:r w:rsidR="00183DDA">
        <w:rPr>
          <w:rFonts w:hint="eastAsia"/>
        </w:rPr>
        <w:t>ARIMA</w:t>
      </w:r>
      <w:r w:rsidR="00183DDA">
        <w:rPr>
          <w:rFonts w:hint="eastAsia"/>
        </w:rPr>
        <w:t>模型与</w:t>
      </w:r>
      <w:r w:rsidR="00183DDA">
        <w:rPr>
          <w:rFonts w:hint="eastAsia"/>
        </w:rPr>
        <w:t>XGB</w:t>
      </w:r>
      <w:r w:rsidR="00183DDA">
        <w:t>o</w:t>
      </w:r>
      <w:r w:rsidR="00183DDA">
        <w:rPr>
          <w:rFonts w:hint="eastAsia"/>
        </w:rPr>
        <w:t>ost</w:t>
      </w:r>
      <w:r w:rsidR="00183DDA">
        <w:rPr>
          <w:rFonts w:hint="eastAsia"/>
        </w:rPr>
        <w:t>模型进行介绍，并与本次研究中选用的</w:t>
      </w:r>
      <w:r w:rsidR="00183DDA">
        <w:rPr>
          <w:rFonts w:hint="eastAsia"/>
        </w:rPr>
        <w:t>LSTM</w:t>
      </w:r>
      <w:r w:rsidR="00183DDA">
        <w:rPr>
          <w:rFonts w:hint="eastAsia"/>
        </w:rPr>
        <w:t>模型进行对比分析。</w:t>
      </w:r>
    </w:p>
    <w:p w:rsidR="001503D7" w:rsidRDefault="001503D7" w:rsidP="001503D7">
      <w:pPr>
        <w:pStyle w:val="3"/>
      </w:pPr>
      <w:bookmarkStart w:id="97" w:name="_Toc29315832"/>
      <w:r w:rsidRPr="001503D7">
        <w:rPr>
          <w:rFonts w:ascii="Times New Roman" w:hAnsi="Times New Roman" w:cs="Times New Roman"/>
        </w:rPr>
        <w:t>ARIMA</w:t>
      </w:r>
      <w:r>
        <w:t>模型</w:t>
      </w:r>
      <w:bookmarkEnd w:id="97"/>
    </w:p>
    <w:p w:rsidR="00183DDA" w:rsidRDefault="00183DDA" w:rsidP="007653E4">
      <w:pPr>
        <w:pStyle w:val="aff3"/>
      </w:pPr>
      <w:r>
        <w:t>ARIMA</w:t>
      </w:r>
      <w:r>
        <w:t>模型常用于处理平稳时间序列</w:t>
      </w:r>
      <w:r>
        <w:rPr>
          <w:rFonts w:hint="eastAsia"/>
        </w:rPr>
        <w:t>，</w:t>
      </w:r>
      <w:r w:rsidR="001503D7">
        <w:t>根据平稳时间序列的均值</w:t>
      </w:r>
      <w:r w:rsidR="001503D7">
        <w:rPr>
          <w:rFonts w:hint="eastAsia"/>
        </w:rPr>
        <w:t>、</w:t>
      </w:r>
      <w:r w:rsidR="001503D7">
        <w:t>方差与协方差等统计性质参数</w:t>
      </w:r>
      <w:r w:rsidR="001503D7">
        <w:rPr>
          <w:rFonts w:hint="eastAsia"/>
        </w:rPr>
        <w:t>，</w:t>
      </w:r>
      <w:r>
        <w:t>对其未来</w:t>
      </w:r>
      <w:r w:rsidR="001503D7">
        <w:t>的</w:t>
      </w:r>
      <w:r>
        <w:t>变化规律进行预测计算</w:t>
      </w:r>
      <w:r w:rsidR="001503D7">
        <w:rPr>
          <w:rFonts w:hint="eastAsia"/>
        </w:rPr>
        <w:t>。</w:t>
      </w:r>
      <w:r w:rsidR="001503D7">
        <w:t>对于非平稳时间序列</w:t>
      </w:r>
      <w:r w:rsidR="001503D7">
        <w:rPr>
          <w:rFonts w:hint="eastAsia"/>
        </w:rPr>
        <w:t>，</w:t>
      </w:r>
      <w:r w:rsidR="001503D7">
        <w:t>一般可以通过多阶的差分操作将其转换为平稳时间序列</w:t>
      </w:r>
      <w:r w:rsidR="001503D7">
        <w:rPr>
          <w:rFonts w:hint="eastAsia"/>
        </w:rPr>
        <w:t>，</w:t>
      </w:r>
      <w:r w:rsidR="001503D7">
        <w:t>进而利用</w:t>
      </w:r>
      <w:r w:rsidR="001503D7">
        <w:t>ARIMA</w:t>
      </w:r>
      <w:r w:rsidR="001503D7">
        <w:t>模型进行预测分析</w:t>
      </w:r>
      <w:r w:rsidR="001503D7">
        <w:rPr>
          <w:rFonts w:hint="eastAsia"/>
        </w:rPr>
        <w:t>。</w:t>
      </w:r>
      <w:r w:rsidR="001503D7">
        <w:t>然而在本次研究的场景中</w:t>
      </w:r>
      <w:r w:rsidR="001503D7">
        <w:rPr>
          <w:rFonts w:hint="eastAsia"/>
        </w:rPr>
        <w:t>，</w:t>
      </w:r>
      <w:r w:rsidR="001503D7">
        <w:t>ARIMA</w:t>
      </w:r>
      <w:r w:rsidR="001503D7">
        <w:t>模型并不适用</w:t>
      </w:r>
      <w:r w:rsidR="001503D7">
        <w:rPr>
          <w:rFonts w:hint="eastAsia"/>
        </w:rPr>
        <w:t>。</w:t>
      </w:r>
      <w:r w:rsidR="001503D7">
        <w:t>这是因为本次研究的对象机载电源信号时频数</w:t>
      </w:r>
      <w:proofErr w:type="gramStart"/>
      <w:r w:rsidR="001503D7">
        <w:t>据属于</w:t>
      </w:r>
      <w:proofErr w:type="gramEnd"/>
      <w:r w:rsidR="001503D7">
        <w:t>高维数据</w:t>
      </w:r>
      <w:r w:rsidR="001503D7">
        <w:rPr>
          <w:rFonts w:hint="eastAsia"/>
        </w:rPr>
        <w:t>，包含许多频率分量的数据列，</w:t>
      </w:r>
      <w:r w:rsidR="001503D7">
        <w:t>并不是单一维度的时间序列数据</w:t>
      </w:r>
      <w:r w:rsidR="001503D7">
        <w:rPr>
          <w:rFonts w:hint="eastAsia"/>
        </w:rPr>
        <w:t>。</w:t>
      </w:r>
      <w:r w:rsidR="001503D7">
        <w:t>而</w:t>
      </w:r>
      <w:r w:rsidR="001503D7">
        <w:t>ARIMA</w:t>
      </w:r>
      <w:r w:rsidR="001503D7">
        <w:t>模型却仅适合处理单一维度的时间序列数据</w:t>
      </w:r>
      <w:r w:rsidR="001503D7">
        <w:rPr>
          <w:rFonts w:hint="eastAsia"/>
        </w:rPr>
        <w:t>，</w:t>
      </w:r>
      <w:r w:rsidR="001503D7">
        <w:t>对于多维的输入数据并不适用</w:t>
      </w:r>
      <w:r w:rsidR="001503D7">
        <w:rPr>
          <w:rFonts w:hint="eastAsia"/>
        </w:rPr>
        <w:t>，因此在本次研究及类似研究的场景下均不适用。</w:t>
      </w:r>
    </w:p>
    <w:p w:rsidR="00BF00DF" w:rsidRPr="00BF00DF" w:rsidRDefault="00BF00DF" w:rsidP="007653E4">
      <w:pPr>
        <w:pStyle w:val="aff3"/>
      </w:pPr>
      <w:r>
        <w:t>因此</w:t>
      </w:r>
      <w:r>
        <w:rPr>
          <w:rFonts w:hint="eastAsia"/>
        </w:rPr>
        <w:t>，</w:t>
      </w:r>
      <w:r>
        <w:t>从理论角度来分析</w:t>
      </w:r>
      <w:r>
        <w:rPr>
          <w:rFonts w:hint="eastAsia"/>
        </w:rPr>
        <w:t>，</w:t>
      </w:r>
      <w:r>
        <w:t>ARIMA</w:t>
      </w:r>
      <w:r>
        <w:t>模型就已经不在对比选择的范围内了</w:t>
      </w:r>
      <w:r>
        <w:rPr>
          <w:rFonts w:hint="eastAsia"/>
        </w:rPr>
        <w:t>，</w:t>
      </w:r>
      <w:r>
        <w:t>无需进行进一步的对比实验来辅助分析</w:t>
      </w:r>
      <w:r>
        <w:rPr>
          <w:rFonts w:hint="eastAsia"/>
        </w:rPr>
        <w:t>。</w:t>
      </w:r>
    </w:p>
    <w:p w:rsidR="001503D7" w:rsidRDefault="001503D7" w:rsidP="001503D7">
      <w:pPr>
        <w:pStyle w:val="3"/>
      </w:pPr>
      <w:bookmarkStart w:id="98" w:name="_Toc29315833"/>
      <w:r w:rsidRPr="007653E4">
        <w:rPr>
          <w:rFonts w:ascii="Times New Roman" w:hAnsi="Times New Roman" w:cs="Times New Roman"/>
        </w:rPr>
        <w:lastRenderedPageBreak/>
        <w:t>XGBoost</w:t>
      </w:r>
      <w:r>
        <w:t>模型</w:t>
      </w:r>
      <w:bookmarkEnd w:id="98"/>
    </w:p>
    <w:p w:rsidR="00BF00DF" w:rsidRDefault="00BF00DF" w:rsidP="00BF00DF">
      <w:pPr>
        <w:pStyle w:val="aff3"/>
      </w:pPr>
      <w:r>
        <w:t>XGBoost</w:t>
      </w:r>
      <w:r>
        <w:rPr>
          <w:rFonts w:hint="eastAsia"/>
        </w:rPr>
        <w:t>模型是梯度提升决策树（</w:t>
      </w:r>
      <w:r>
        <w:t>Gradient Boosting Decision Tree</w:t>
      </w:r>
      <w:r>
        <w:rPr>
          <w:rFonts w:hint="eastAsia"/>
        </w:rPr>
        <w:t>，</w:t>
      </w:r>
      <w:r>
        <w:rPr>
          <w:rFonts w:hint="eastAsia"/>
        </w:rPr>
        <w:t xml:space="preserve"> GBDT</w:t>
      </w:r>
      <w:r>
        <w:rPr>
          <w:rFonts w:hint="eastAsia"/>
        </w:rPr>
        <w:t>）的改进版模型，这两种模型均属于机器学习中集成学习的范畴。集成学习是通过对多个</w:t>
      </w:r>
      <w:proofErr w:type="gramStart"/>
      <w:r>
        <w:rPr>
          <w:rFonts w:hint="eastAsia"/>
        </w:rPr>
        <w:t>弱学习器</w:t>
      </w:r>
      <w:proofErr w:type="gramEnd"/>
      <w:r>
        <w:rPr>
          <w:rFonts w:hint="eastAsia"/>
        </w:rPr>
        <w:t>进行组合，使它们按照一种有效的策略相互改进，来提升整体表现出的分析性能，从而得到一个强学习器，这就是集成学习的主要思想。依据</w:t>
      </w:r>
      <w:proofErr w:type="gramStart"/>
      <w:r>
        <w:rPr>
          <w:rFonts w:hint="eastAsia"/>
        </w:rPr>
        <w:t>弱学习器</w:t>
      </w:r>
      <w:proofErr w:type="gramEnd"/>
      <w:r>
        <w:rPr>
          <w:rFonts w:hint="eastAsia"/>
        </w:rPr>
        <w:t>之间的连接依赖关系的不同，集成学习可以分为</w:t>
      </w:r>
      <w:r>
        <w:t>Bagging</w:t>
      </w:r>
      <w:r>
        <w:rPr>
          <w:rFonts w:hint="eastAsia"/>
        </w:rPr>
        <w:t>、</w:t>
      </w:r>
      <w:r>
        <w:t>Boosting</w:t>
      </w:r>
      <w:r>
        <w:rPr>
          <w:rFonts w:hint="eastAsia"/>
        </w:rPr>
        <w:t>、</w:t>
      </w:r>
      <w:r>
        <w:t>Stacking</w:t>
      </w:r>
      <w:r>
        <w:t>三类方法</w:t>
      </w:r>
      <w:r>
        <w:rPr>
          <w:rFonts w:hint="eastAsia"/>
        </w:rPr>
        <w:t>。常用的随机森林回归（</w:t>
      </w:r>
      <w:r>
        <w:rPr>
          <w:rFonts w:hint="eastAsia"/>
        </w:rPr>
        <w:t>Random</w:t>
      </w:r>
      <w:r>
        <w:t xml:space="preserve"> Forest Regression</w:t>
      </w:r>
      <w:r>
        <w:rPr>
          <w:rFonts w:hint="eastAsia"/>
        </w:rPr>
        <w:t>，</w:t>
      </w:r>
      <w:r>
        <w:rPr>
          <w:rFonts w:hint="eastAsia"/>
        </w:rPr>
        <w:t xml:space="preserve"> RFR</w:t>
      </w:r>
      <w:r>
        <w:rPr>
          <w:rFonts w:hint="eastAsia"/>
        </w:rPr>
        <w:t>）就是一种典型的基于决策树组合的</w:t>
      </w:r>
      <w:r>
        <w:t>Bagging</w:t>
      </w:r>
      <w:r>
        <w:t>集成回归算法</w:t>
      </w:r>
      <w:r>
        <w:rPr>
          <w:rFonts w:hint="eastAsia"/>
        </w:rPr>
        <w:t>，而</w:t>
      </w:r>
      <w:r>
        <w:t>XGBoost</w:t>
      </w:r>
      <w:r>
        <w:t>与</w:t>
      </w:r>
      <w:r>
        <w:t>GBDT</w:t>
      </w:r>
      <w:r>
        <w:t>均属于</w:t>
      </w:r>
      <w:r>
        <w:t>Boosting</w:t>
      </w:r>
      <w:r>
        <w:t>类别的集成学习方法</w:t>
      </w:r>
      <w:r>
        <w:rPr>
          <w:rFonts w:hint="eastAsia"/>
        </w:rPr>
        <w:t>。</w:t>
      </w:r>
    </w:p>
    <w:p w:rsidR="00BF00DF" w:rsidRDefault="00BF00DF" w:rsidP="00BF00DF">
      <w:pPr>
        <w:pStyle w:val="aff3"/>
      </w:pPr>
      <w:r>
        <w:t>在</w:t>
      </w:r>
      <w:r>
        <w:rPr>
          <w:rFonts w:hint="eastAsia"/>
        </w:rPr>
        <w:t>回归</w:t>
      </w:r>
      <w:r>
        <w:t>应用场景下</w:t>
      </w:r>
      <w:r>
        <w:rPr>
          <w:rFonts w:hint="eastAsia"/>
        </w:rPr>
        <w:t>，</w:t>
      </w:r>
      <w:r>
        <w:t xml:space="preserve"> XGBoost</w:t>
      </w:r>
      <w:r>
        <w:t>与</w:t>
      </w:r>
      <w:r>
        <w:t>GBDT</w:t>
      </w:r>
      <w:r>
        <w:t>均是由多个相关联的</w:t>
      </w:r>
      <w:r>
        <w:t>CART</w:t>
      </w:r>
      <w:r>
        <w:t>回归决策树串行连接</w:t>
      </w:r>
      <w:r w:rsidR="0058397C" w:rsidRPr="0058397C">
        <w:rPr>
          <w:vertAlign w:val="superscript"/>
        </w:rPr>
        <w:fldChar w:fldCharType="begin"/>
      </w:r>
      <w:r w:rsidR="0058397C" w:rsidRPr="0058397C">
        <w:rPr>
          <w:vertAlign w:val="superscript"/>
        </w:rPr>
        <w:instrText xml:space="preserve"> REF _Ref29131275 \r \h </w:instrText>
      </w:r>
      <w:r w:rsidR="0058397C">
        <w:rPr>
          <w:vertAlign w:val="superscript"/>
        </w:rPr>
        <w:instrText xml:space="preserve"> \* MERGEFORMAT </w:instrText>
      </w:r>
      <w:r w:rsidR="0058397C" w:rsidRPr="0058397C">
        <w:rPr>
          <w:vertAlign w:val="superscript"/>
        </w:rPr>
      </w:r>
      <w:r w:rsidR="0058397C" w:rsidRPr="0058397C">
        <w:rPr>
          <w:vertAlign w:val="superscript"/>
        </w:rPr>
        <w:fldChar w:fldCharType="separate"/>
      </w:r>
      <w:r w:rsidR="00C2341A">
        <w:rPr>
          <w:vertAlign w:val="superscript"/>
        </w:rPr>
        <w:t>[44]</w:t>
      </w:r>
      <w:r w:rsidR="0058397C" w:rsidRPr="0058397C">
        <w:rPr>
          <w:vertAlign w:val="superscript"/>
        </w:rPr>
        <w:fldChar w:fldCharType="end"/>
      </w:r>
      <w:r>
        <w:rPr>
          <w:rFonts w:hint="eastAsia"/>
        </w:rPr>
        <w:t>，</w:t>
      </w:r>
      <w:r>
        <w:t>每个决策树的输出回归结果将会影响到下一个决策树的输入样本标记值</w:t>
      </w:r>
      <w:r>
        <w:rPr>
          <w:rFonts w:hint="eastAsia"/>
        </w:rPr>
        <w:t>，</w:t>
      </w:r>
      <w:r>
        <w:t>因此它们</w:t>
      </w:r>
      <w:r>
        <w:rPr>
          <w:rFonts w:hint="eastAsia"/>
        </w:rPr>
        <w:t>的每一次计算都是为了减少上一次计算的残差值，目的是在残差减少的方向上建立一个预测回归模型。与</w:t>
      </w:r>
      <w:r>
        <w:rPr>
          <w:rFonts w:hint="eastAsia"/>
        </w:rPr>
        <w:t>GBDT</w:t>
      </w:r>
      <w:r>
        <w:rPr>
          <w:rFonts w:hint="eastAsia"/>
        </w:rPr>
        <w:t>不同的是，</w:t>
      </w:r>
      <w:r>
        <w:rPr>
          <w:rFonts w:hint="eastAsia"/>
        </w:rPr>
        <w:t>XGB</w:t>
      </w:r>
      <w:r>
        <w:t>oost</w:t>
      </w:r>
      <w:r>
        <w:t>最主要的改进有两点</w:t>
      </w:r>
      <w:r>
        <w:rPr>
          <w:rFonts w:hint="eastAsia"/>
        </w:rPr>
        <w:t>：</w:t>
      </w:r>
      <w:r>
        <w:t>一是</w:t>
      </w:r>
      <w:r>
        <w:rPr>
          <w:rFonts w:hint="eastAsia"/>
        </w:rPr>
        <w:t>引入</w:t>
      </w:r>
      <w:r>
        <w:t>了正则化处理</w:t>
      </w:r>
      <w:r>
        <w:rPr>
          <w:rFonts w:hint="eastAsia"/>
        </w:rPr>
        <w:t>，</w:t>
      </w:r>
      <w:r>
        <w:t>用于控制模型复杂度</w:t>
      </w:r>
      <w:r>
        <w:rPr>
          <w:rFonts w:hint="eastAsia"/>
        </w:rPr>
        <w:t>，</w:t>
      </w:r>
      <w:r>
        <w:t>防止过拟合出现</w:t>
      </w:r>
      <w:r>
        <w:rPr>
          <w:rFonts w:hint="eastAsia"/>
        </w:rPr>
        <w:t>。</w:t>
      </w:r>
      <w:r>
        <w:t>二是</w:t>
      </w:r>
      <w:r>
        <w:rPr>
          <w:rFonts w:hint="eastAsia"/>
        </w:rPr>
        <w:t>XGB</w:t>
      </w:r>
      <w:r>
        <w:t>oost</w:t>
      </w:r>
      <w:r>
        <w:t>支持并行化处理计算</w:t>
      </w:r>
      <w:r>
        <w:rPr>
          <w:rFonts w:hint="eastAsia"/>
        </w:rPr>
        <w:t>，</w:t>
      </w:r>
      <w:r>
        <w:t>受其自身工作原理的限制</w:t>
      </w:r>
      <w:r>
        <w:rPr>
          <w:rFonts w:hint="eastAsia"/>
        </w:rPr>
        <w:t>，模型内多个</w:t>
      </w:r>
      <w:proofErr w:type="gramStart"/>
      <w:r>
        <w:rPr>
          <w:rFonts w:hint="eastAsia"/>
        </w:rPr>
        <w:t>基学习器</w:t>
      </w:r>
      <w:proofErr w:type="gramEnd"/>
      <w:r>
        <w:rPr>
          <w:rFonts w:hint="eastAsia"/>
        </w:rPr>
        <w:t>均是串行连接，十分影响效率，而</w:t>
      </w:r>
      <w:r>
        <w:rPr>
          <w:rFonts w:hint="eastAsia"/>
        </w:rPr>
        <w:t>XGB</w:t>
      </w:r>
      <w:r>
        <w:t>oost</w:t>
      </w:r>
      <w:r>
        <w:t>可以通过多线程的方式来对其中一部分非常耗时的计算进行并行操作</w:t>
      </w:r>
      <w:r>
        <w:rPr>
          <w:rFonts w:hint="eastAsia"/>
        </w:rPr>
        <w:t>，</w:t>
      </w:r>
      <w:r>
        <w:t>从而降低模型训练时间</w:t>
      </w:r>
      <w:r>
        <w:rPr>
          <w:rFonts w:hint="eastAsia"/>
        </w:rPr>
        <w:t>。</w:t>
      </w:r>
    </w:p>
    <w:p w:rsidR="001503D7" w:rsidRPr="00E177BD" w:rsidRDefault="00BF00DF" w:rsidP="00BF00DF">
      <w:pPr>
        <w:pStyle w:val="aff3"/>
      </w:pPr>
      <w:r>
        <w:rPr>
          <w:rFonts w:hint="eastAsia"/>
        </w:rPr>
        <w:t>与本次研究模型中</w:t>
      </w:r>
      <w:r>
        <w:rPr>
          <w:rFonts w:hint="eastAsia"/>
        </w:rPr>
        <w:t>LSTM</w:t>
      </w:r>
      <w:r>
        <w:rPr>
          <w:rFonts w:hint="eastAsia"/>
        </w:rPr>
        <w:t>部分的输入一样，</w:t>
      </w:r>
      <w:r>
        <w:rPr>
          <w:rFonts w:hint="eastAsia"/>
        </w:rPr>
        <w:t>XGB</w:t>
      </w:r>
      <w:r>
        <w:t>oost</w:t>
      </w:r>
      <w:r>
        <w:t>的输入也是经过预处理的超前多位预测时频数据</w:t>
      </w:r>
      <w:r>
        <w:rPr>
          <w:rFonts w:hint="eastAsia"/>
        </w:rPr>
        <w:t>，因此同样可以实现高时效性的预测。且不同于</w:t>
      </w:r>
      <w:r>
        <w:rPr>
          <w:rFonts w:hint="eastAsia"/>
        </w:rPr>
        <w:t>ARIMA</w:t>
      </w:r>
      <w:r>
        <w:rPr>
          <w:rFonts w:hint="eastAsia"/>
        </w:rPr>
        <w:t>模型，</w:t>
      </w:r>
      <w:r>
        <w:rPr>
          <w:rFonts w:hint="eastAsia"/>
        </w:rPr>
        <w:t>XGB</w:t>
      </w:r>
      <w:r>
        <w:t>oost</w:t>
      </w:r>
      <w:r>
        <w:t>作为机器学习中监督学习的一种方法</w:t>
      </w:r>
      <w:r>
        <w:rPr>
          <w:rFonts w:hint="eastAsia"/>
        </w:rPr>
        <w:t>，</w:t>
      </w:r>
      <w:r>
        <w:t>是支持对多维数据进行处理计算的</w:t>
      </w:r>
      <w:r>
        <w:rPr>
          <w:rFonts w:hint="eastAsia"/>
        </w:rPr>
        <w:t>。</w:t>
      </w:r>
      <w:r>
        <w:t>但是从</w:t>
      </w:r>
      <w:r>
        <w:rPr>
          <w:rFonts w:hint="eastAsia"/>
        </w:rPr>
        <w:t>XGB</w:t>
      </w:r>
      <w:r>
        <w:t>oost</w:t>
      </w:r>
      <w:r>
        <w:t>与</w:t>
      </w:r>
      <w:r>
        <w:t>LSTM</w:t>
      </w:r>
      <w:r>
        <w:t>的工作原理方面来分析的话</w:t>
      </w:r>
      <w:r>
        <w:rPr>
          <w:rFonts w:hint="eastAsia"/>
        </w:rPr>
        <w:t>，</w:t>
      </w:r>
      <w:r>
        <w:t>二者之间差异很大</w:t>
      </w:r>
      <w:r>
        <w:rPr>
          <w:rFonts w:hint="eastAsia"/>
        </w:rPr>
        <w:t>，</w:t>
      </w:r>
      <w:r>
        <w:t>从理论角度很难直接得出在本次研究场景下孰优孰劣的结论</w:t>
      </w:r>
      <w:r>
        <w:rPr>
          <w:rFonts w:hint="eastAsia"/>
        </w:rPr>
        <w:t>，因此需要进行对比实验，根据在本次研究场景下的实验结果，得出应该选用哪一种模型作为时间序列预测部分实现方法的结论。</w:t>
      </w:r>
    </w:p>
    <w:p w:rsidR="00C80D68" w:rsidRDefault="00C80D68" w:rsidP="00C80D68">
      <w:pPr>
        <w:pStyle w:val="2"/>
      </w:pPr>
      <w:bookmarkStart w:id="99" w:name="_Toc29315834"/>
      <w:r>
        <w:t>本章小结</w:t>
      </w:r>
      <w:bookmarkEnd w:id="99"/>
    </w:p>
    <w:p w:rsidR="00064621" w:rsidRDefault="00795594" w:rsidP="007565C6">
      <w:pPr>
        <w:pStyle w:val="aff3"/>
      </w:pPr>
      <w:r>
        <w:t>本章主要是对第三章设计实现的异常检测模型进行深入的拓展研究</w:t>
      </w:r>
      <w:r>
        <w:rPr>
          <w:rFonts w:hint="eastAsia"/>
        </w:rPr>
        <w:t>，</w:t>
      </w:r>
      <w:r>
        <w:t>具体是将该模型分为时频处理与</w:t>
      </w:r>
      <w:r>
        <w:t>LSTM</w:t>
      </w:r>
      <w:r>
        <w:t>时间序列预测模型两个部分</w:t>
      </w:r>
      <w:r>
        <w:rPr>
          <w:rFonts w:hint="eastAsia"/>
        </w:rPr>
        <w:t>，在相同功能的前提下</w:t>
      </w:r>
      <w:r>
        <w:t>分别与其他实现方法进行对比分析</w:t>
      </w:r>
      <w:r>
        <w:rPr>
          <w:rFonts w:hint="eastAsia"/>
        </w:rPr>
        <w:t>，</w:t>
      </w:r>
      <w:r>
        <w:t>从理论上分析不同实现方法之间的可行性与各自的优劣之处</w:t>
      </w:r>
      <w:r>
        <w:rPr>
          <w:rFonts w:hint="eastAsia"/>
        </w:rPr>
        <w:t>。</w:t>
      </w:r>
      <w:r>
        <w:t>时频处理</w:t>
      </w:r>
      <w:r w:rsidR="007565C6">
        <w:t>部分将当前使用的</w:t>
      </w:r>
      <w:r w:rsidR="007565C6">
        <w:t>STFT</w:t>
      </w:r>
      <w:r w:rsidR="007565C6">
        <w:t>方法与小波变换与希尔伯特</w:t>
      </w:r>
      <w:r w:rsidR="007565C6">
        <w:rPr>
          <w:rFonts w:hint="eastAsia"/>
        </w:rPr>
        <w:t>-</w:t>
      </w:r>
      <w:r w:rsidR="007565C6">
        <w:t>黄变换进行了对比分析</w:t>
      </w:r>
      <w:r w:rsidR="007565C6">
        <w:rPr>
          <w:rFonts w:hint="eastAsia"/>
        </w:rPr>
        <w:t>，</w:t>
      </w:r>
      <w:r w:rsidR="007565C6">
        <w:t>并给出了</w:t>
      </w:r>
      <w:r w:rsidR="007565C6">
        <w:t>STFT</w:t>
      </w:r>
      <w:r w:rsidR="007565C6">
        <w:t>与小波变换的对比实验结果</w:t>
      </w:r>
      <w:r w:rsidR="007565C6">
        <w:rPr>
          <w:rFonts w:hint="eastAsia"/>
        </w:rPr>
        <w:t>，</w:t>
      </w:r>
      <w:r w:rsidR="007565C6">
        <w:t>根据实</w:t>
      </w:r>
      <w:r w:rsidR="007565C6">
        <w:lastRenderedPageBreak/>
        <w:t>验结果说明了在考虑具体课题场景的因素下</w:t>
      </w:r>
      <w:r w:rsidR="007565C6">
        <w:rPr>
          <w:rFonts w:hint="eastAsia"/>
        </w:rPr>
        <w:t>，</w:t>
      </w:r>
      <w:r w:rsidR="007565C6">
        <w:t>选用</w:t>
      </w:r>
      <w:r w:rsidR="007565C6">
        <w:t>STFT</w:t>
      </w:r>
      <w:r w:rsidR="007565C6">
        <w:t>方法作为时频处理部分实现方法的原因</w:t>
      </w:r>
      <w:r w:rsidR="007565C6">
        <w:rPr>
          <w:rFonts w:hint="eastAsia"/>
        </w:rPr>
        <w:t>。</w:t>
      </w:r>
      <w:r w:rsidR="007565C6">
        <w:t>LSTM</w:t>
      </w:r>
      <w:r w:rsidR="007565C6">
        <w:t>模型分为两部分进行拓展研究</w:t>
      </w:r>
      <w:r w:rsidR="00376AF4">
        <w:rPr>
          <w:rFonts w:hint="eastAsia"/>
        </w:rPr>
        <w:t>：</w:t>
      </w:r>
      <w:r w:rsidR="007565C6">
        <w:t>一是对标准</w:t>
      </w:r>
      <w:r w:rsidR="007565C6">
        <w:t>LSTM</w:t>
      </w:r>
      <w:r w:rsidR="007565C6">
        <w:t>神经网络模型进行输入重构与结构优化</w:t>
      </w:r>
      <w:r w:rsidR="007565C6">
        <w:rPr>
          <w:rFonts w:hint="eastAsia"/>
        </w:rPr>
        <w:t>，研究</w:t>
      </w:r>
      <w:r w:rsidR="007565C6">
        <w:t>分析多步长</w:t>
      </w:r>
      <w:r w:rsidR="007565C6">
        <w:t>LSTM</w:t>
      </w:r>
      <w:r w:rsidR="007565C6">
        <w:t>模型对整体预测性能的提升</w:t>
      </w:r>
      <w:r w:rsidR="007565C6">
        <w:rPr>
          <w:rFonts w:hint="eastAsia"/>
        </w:rPr>
        <w:t>。</w:t>
      </w:r>
      <w:r w:rsidR="00376AF4">
        <w:rPr>
          <w:rFonts w:hint="eastAsia"/>
        </w:rPr>
        <w:t>且</w:t>
      </w:r>
      <w:r w:rsidR="007565C6">
        <w:t>将</w:t>
      </w:r>
      <w:r w:rsidR="007565C6">
        <w:t>LSTM</w:t>
      </w:r>
      <w:r w:rsidR="007565C6">
        <w:t>模型与</w:t>
      </w:r>
      <w:r w:rsidR="007565C6">
        <w:t>GRU</w:t>
      </w:r>
      <w:r w:rsidR="007565C6">
        <w:t>模型进行对比分析</w:t>
      </w:r>
      <w:r w:rsidR="007565C6">
        <w:rPr>
          <w:rFonts w:hint="eastAsia"/>
        </w:rPr>
        <w:t>，</w:t>
      </w:r>
      <w:r w:rsidR="007565C6">
        <w:t>比较这两者在不同场景下的优劣之处</w:t>
      </w:r>
      <w:r w:rsidR="007565C6">
        <w:rPr>
          <w:rFonts w:hint="eastAsia"/>
        </w:rPr>
        <w:t>。</w:t>
      </w:r>
      <w:r w:rsidR="00376AF4">
        <w:rPr>
          <w:rFonts w:hint="eastAsia"/>
        </w:rPr>
        <w:t>二是</w:t>
      </w:r>
      <w:r w:rsidR="008E7294">
        <w:rPr>
          <w:rFonts w:hint="eastAsia"/>
        </w:rPr>
        <w:t>对</w:t>
      </w:r>
      <w:r w:rsidR="00376AF4">
        <w:rPr>
          <w:rFonts w:hint="eastAsia"/>
        </w:rPr>
        <w:t>其他时间序列异常检测模型，如</w:t>
      </w:r>
      <w:r w:rsidR="00376AF4">
        <w:rPr>
          <w:rFonts w:hint="eastAsia"/>
        </w:rPr>
        <w:t>ARIMA</w:t>
      </w:r>
      <w:r w:rsidR="00376AF4">
        <w:rPr>
          <w:rFonts w:hint="eastAsia"/>
        </w:rPr>
        <w:t>模型和</w:t>
      </w:r>
      <w:r w:rsidR="00376AF4">
        <w:t>XGBoost</w:t>
      </w:r>
      <w:r w:rsidR="00376AF4">
        <w:t>模型等进行</w:t>
      </w:r>
      <w:r w:rsidR="008E7294">
        <w:rPr>
          <w:rFonts w:hint="eastAsia"/>
        </w:rPr>
        <w:t>工作原理及应用场景等方面的简单介绍</w:t>
      </w:r>
      <w:r w:rsidR="00376AF4">
        <w:rPr>
          <w:rFonts w:hint="eastAsia"/>
        </w:rPr>
        <w:t>，</w:t>
      </w:r>
      <w:r w:rsidR="00376AF4">
        <w:t>探究在时间序列预测部分可能存在的最优解</w:t>
      </w:r>
      <w:r w:rsidR="00376AF4">
        <w:rPr>
          <w:rFonts w:hint="eastAsia"/>
        </w:rPr>
        <w:t>。</w:t>
      </w:r>
      <w:r w:rsidR="007565C6">
        <w:t>LSTM</w:t>
      </w:r>
      <w:r w:rsidR="007565C6">
        <w:t>模型的优化及对比分析</w:t>
      </w:r>
      <w:r w:rsidR="008E7294">
        <w:t>这两部分</w:t>
      </w:r>
      <w:r w:rsidR="007565C6">
        <w:t>相关的实验结果将在第五章给出</w:t>
      </w:r>
      <w:r w:rsidR="007565C6">
        <w:rPr>
          <w:rFonts w:hint="eastAsia"/>
        </w:rPr>
        <w:t>，</w:t>
      </w:r>
      <w:r w:rsidR="007565C6">
        <w:t>并将结合具体实验结果对本章的理论预期进行验证分析</w:t>
      </w:r>
      <w:r w:rsidR="007565C6">
        <w:rPr>
          <w:rFonts w:hint="eastAsia"/>
        </w:rPr>
        <w:t>。</w:t>
      </w:r>
    </w:p>
    <w:p w:rsidR="00064621" w:rsidRPr="00795594" w:rsidRDefault="00064621" w:rsidP="00064621"/>
    <w:p w:rsidR="00064621" w:rsidRDefault="00064621" w:rsidP="00064621"/>
    <w:p w:rsidR="00064621" w:rsidRDefault="00064621" w:rsidP="00064621"/>
    <w:p w:rsidR="00064621" w:rsidRDefault="00064621" w:rsidP="00064621"/>
    <w:p w:rsidR="00060722" w:rsidRDefault="00060722" w:rsidP="00064621"/>
    <w:p w:rsidR="00060722" w:rsidRDefault="00060722" w:rsidP="00064621"/>
    <w:p w:rsidR="00060722" w:rsidRPr="00064621" w:rsidRDefault="00060722" w:rsidP="00064621"/>
    <w:p w:rsidR="00F45C37" w:rsidRDefault="00F45C37">
      <w:pPr>
        <w:widowControl/>
        <w:jc w:val="left"/>
        <w:rPr>
          <w:rFonts w:eastAsia="黑体"/>
          <w:bCs/>
          <w:kern w:val="44"/>
          <w:sz w:val="32"/>
          <w:szCs w:val="44"/>
        </w:rPr>
      </w:pPr>
      <w:r>
        <w:br w:type="page"/>
      </w:r>
    </w:p>
    <w:p w:rsidR="00BF616D" w:rsidRDefault="00967E49" w:rsidP="00BF616D">
      <w:pPr>
        <w:pStyle w:val="1"/>
      </w:pPr>
      <w:bookmarkStart w:id="100" w:name="_Toc29315835"/>
      <w:r>
        <w:lastRenderedPageBreak/>
        <w:t>频域</w:t>
      </w:r>
      <w:r w:rsidR="00BF616D">
        <w:t>异常检测模型的实验结果</w:t>
      </w:r>
      <w:r w:rsidR="00D1719E">
        <w:t>与</w:t>
      </w:r>
      <w:r w:rsidR="00BF616D">
        <w:t>分析</w:t>
      </w:r>
      <w:bookmarkEnd w:id="100"/>
    </w:p>
    <w:p w:rsidR="00E576C8" w:rsidRDefault="0096470A" w:rsidP="003A175E">
      <w:pPr>
        <w:pStyle w:val="aff3"/>
      </w:pPr>
      <w:r>
        <w:t>本章</w:t>
      </w:r>
      <w:r w:rsidR="00E576C8">
        <w:t>的主要内容是对本次研究所有内容的实验验证与结果分析</w:t>
      </w:r>
      <w:r w:rsidR="00E576C8">
        <w:rPr>
          <w:rFonts w:hint="eastAsia"/>
        </w:rPr>
        <w:t>。首先是对实验的流程、环境配置、参数约定等的实验说明，然后是对</w:t>
      </w:r>
      <w:r w:rsidR="00E576C8">
        <w:t>第三章实现的异常检测模型进行详细的实验验证与结果分析</w:t>
      </w:r>
      <w:r w:rsidR="00E576C8">
        <w:rPr>
          <w:rFonts w:hint="eastAsia"/>
        </w:rPr>
        <w:t>，</w:t>
      </w:r>
      <w:r w:rsidR="00E576C8">
        <w:t>验证</w:t>
      </w:r>
      <w:r w:rsidR="00E822DD">
        <w:t>该</w:t>
      </w:r>
      <w:r w:rsidR="00E576C8">
        <w:t>模型</w:t>
      </w:r>
      <w:r w:rsidR="00E822DD">
        <w:t>相较于当前方法</w:t>
      </w:r>
      <w:r w:rsidR="00E822DD">
        <w:rPr>
          <w:rFonts w:hint="eastAsia"/>
        </w:rPr>
        <w:t>的优越性</w:t>
      </w:r>
      <w:r w:rsidR="00E576C8">
        <w:rPr>
          <w:rFonts w:hint="eastAsia"/>
        </w:rPr>
        <w:t>。最后是对第四章</w:t>
      </w:r>
      <w:r w:rsidR="00E576C8">
        <w:rPr>
          <w:rFonts w:hint="eastAsia"/>
        </w:rPr>
        <w:t>LSTM</w:t>
      </w:r>
      <w:r w:rsidR="00E576C8">
        <w:rPr>
          <w:rFonts w:hint="eastAsia"/>
        </w:rPr>
        <w:t>模型部分优化研究</w:t>
      </w:r>
      <w:r w:rsidR="00996E48">
        <w:rPr>
          <w:rFonts w:hint="eastAsia"/>
        </w:rPr>
        <w:t>，以及其他时间序列预测模型</w:t>
      </w:r>
      <w:r w:rsidR="00E576C8">
        <w:rPr>
          <w:rFonts w:hint="eastAsia"/>
        </w:rPr>
        <w:t>的相关对比实验，同样根据实验结果验证</w:t>
      </w:r>
      <w:r w:rsidR="00E822DD">
        <w:rPr>
          <w:rFonts w:hint="eastAsia"/>
        </w:rPr>
        <w:t>优化策略的有效性</w:t>
      </w:r>
      <w:r w:rsidR="00E576C8">
        <w:rPr>
          <w:rFonts w:hint="eastAsia"/>
        </w:rPr>
        <w:t>，同时</w:t>
      </w:r>
      <w:r w:rsidR="00E822DD">
        <w:rPr>
          <w:rFonts w:hint="eastAsia"/>
        </w:rPr>
        <w:t>结合本次课题的应用场景</w:t>
      </w:r>
      <w:r w:rsidR="00E576C8">
        <w:rPr>
          <w:rFonts w:hint="eastAsia"/>
        </w:rPr>
        <w:t>给出相关的分析。</w:t>
      </w:r>
    </w:p>
    <w:p w:rsidR="00BF616D" w:rsidRDefault="00BF616D" w:rsidP="00BF616D">
      <w:pPr>
        <w:pStyle w:val="2"/>
      </w:pPr>
      <w:bookmarkStart w:id="101" w:name="_Toc29315836"/>
      <w:r>
        <w:rPr>
          <w:rFonts w:hint="eastAsia"/>
        </w:rPr>
        <w:t>实验说明</w:t>
      </w:r>
      <w:bookmarkEnd w:id="101"/>
    </w:p>
    <w:p w:rsidR="00064621" w:rsidRDefault="00F54641" w:rsidP="00F54641">
      <w:pPr>
        <w:pStyle w:val="3"/>
      </w:pPr>
      <w:bookmarkStart w:id="102" w:name="_Toc29315837"/>
      <w:r>
        <w:t>实验方法概述</w:t>
      </w:r>
      <w:bookmarkEnd w:id="102"/>
    </w:p>
    <w:p w:rsidR="00EF068C" w:rsidRDefault="00332989" w:rsidP="00B82156">
      <w:pPr>
        <w:pStyle w:val="aff3"/>
      </w:pPr>
      <w:r>
        <w:rPr>
          <w:rFonts w:hint="eastAsia"/>
        </w:rPr>
        <w:t>本次实验依托于</w:t>
      </w:r>
      <w:r w:rsidR="009424A4">
        <w:rPr>
          <w:rFonts w:hint="eastAsia"/>
        </w:rPr>
        <w:t>如图</w:t>
      </w:r>
      <w:r w:rsidR="00EF068C">
        <w:t>5</w:t>
      </w:r>
      <w:r w:rsidR="009424A4">
        <w:rPr>
          <w:rFonts w:hint="eastAsia"/>
        </w:rPr>
        <w:t>-</w:t>
      </w:r>
      <w:r w:rsidR="00EF068C">
        <w:t>1</w:t>
      </w:r>
      <w:r w:rsidR="009424A4">
        <w:t>所示的总体项目</w:t>
      </w:r>
      <w:r w:rsidR="009424A4">
        <w:rPr>
          <w:rFonts w:hint="eastAsia"/>
        </w:rPr>
        <w:t>，</w:t>
      </w:r>
      <w:r w:rsidR="009424A4">
        <w:t>实验验证对象也是图</w:t>
      </w:r>
      <w:r w:rsidR="00EF068C">
        <w:t>5</w:t>
      </w:r>
      <w:r w:rsidR="009424A4">
        <w:rPr>
          <w:rFonts w:hint="eastAsia"/>
        </w:rPr>
        <w:t>-</w:t>
      </w:r>
      <w:r w:rsidR="00EF068C">
        <w:t>1</w:t>
      </w:r>
      <w:r w:rsidR="00967E49">
        <w:t>中虚线框所示的频域</w:t>
      </w:r>
      <w:r w:rsidR="009424A4">
        <w:t>异常检测模型</w:t>
      </w:r>
      <w:r w:rsidR="009424A4">
        <w:rPr>
          <w:rFonts w:hint="eastAsia"/>
        </w:rPr>
        <w:t>，</w:t>
      </w:r>
      <w:r w:rsidR="00967E49">
        <w:t>频域</w:t>
      </w:r>
      <w:r w:rsidR="009424A4">
        <w:t>异常检测模型的具体结构如图</w:t>
      </w:r>
      <w:r w:rsidR="009424A4">
        <w:rPr>
          <w:rFonts w:hint="eastAsia"/>
        </w:rPr>
        <w:t>3-</w:t>
      </w:r>
      <w:r w:rsidR="000D1547">
        <w:t>6</w:t>
      </w:r>
      <w:r w:rsidR="009424A4">
        <w:t>所示</w:t>
      </w:r>
      <w:r w:rsidR="009424A4">
        <w:rPr>
          <w:rFonts w:hint="eastAsia"/>
        </w:rPr>
        <w:t>。</w:t>
      </w:r>
    </w:p>
    <w:p w:rsidR="00A11870" w:rsidRDefault="00967E49" w:rsidP="00A11870">
      <w:pPr>
        <w:keepNext/>
        <w:spacing w:line="300" w:lineRule="auto"/>
        <w:jc w:val="center"/>
      </w:pPr>
      <w:r>
        <w:object w:dxaOrig="6301" w:dyaOrig="5626">
          <v:shape id="_x0000_i1038" type="#_x0000_t75" style="width:346.75pt;height:308.75pt" o:ole="">
            <v:imagedata r:id="rId50" o:title=""/>
          </v:shape>
          <o:OLEObject Type="Embed" ProgID="Visio.Drawing.15" ShapeID="_x0000_i1038" DrawAspect="Content" ObjectID="_1640606786" r:id="rId51"/>
        </w:object>
      </w:r>
    </w:p>
    <w:p w:rsidR="00EF068C" w:rsidRPr="003E4618" w:rsidRDefault="00A11870" w:rsidP="00A11870">
      <w:pPr>
        <w:pStyle w:val="-8"/>
        <w:rPr>
          <w:rFonts w:cs="Times New Roman"/>
        </w:rPr>
      </w:pPr>
      <w:bookmarkStart w:id="103" w:name="_Toc29315883"/>
      <w:r>
        <w:rPr>
          <w:rFonts w:hint="eastAsia"/>
        </w:rPr>
        <w:t>图</w:t>
      </w:r>
      <w:r>
        <w:t>5-</w:t>
      </w:r>
      <w:r>
        <w:fldChar w:fldCharType="begin"/>
      </w:r>
      <w:r>
        <w:instrText xml:space="preserve"> SEQ </w:instrText>
      </w:r>
      <w:r>
        <w:instrText>图</w:instrText>
      </w:r>
      <w:r>
        <w:instrText xml:space="preserve"> \* ARABIC \r1 </w:instrText>
      </w:r>
      <w:r>
        <w:fldChar w:fldCharType="separate"/>
      </w:r>
      <w:r w:rsidR="00C2341A">
        <w:rPr>
          <w:noProof/>
        </w:rPr>
        <w:t>1</w:t>
      </w:r>
      <w:r>
        <w:fldChar w:fldCharType="end"/>
      </w:r>
      <w:r w:rsidR="00EF068C" w:rsidRPr="003E4618">
        <w:rPr>
          <w:rFonts w:cs="Times New Roman"/>
        </w:rPr>
        <w:t>项目总体平台示意图</w:t>
      </w:r>
      <w:bookmarkEnd w:id="103"/>
    </w:p>
    <w:p w:rsidR="00EF068C" w:rsidRPr="003E4618" w:rsidRDefault="00EF068C" w:rsidP="00EF068C">
      <w:pPr>
        <w:jc w:val="center"/>
        <w:rPr>
          <w:rFonts w:ascii="Times New Roman" w:hAnsi="Times New Roman" w:cs="Times New Roman"/>
        </w:rPr>
      </w:pPr>
      <w:r w:rsidRPr="003E4618">
        <w:rPr>
          <w:rFonts w:ascii="Times New Roman" w:hAnsi="Times New Roman" w:cs="Times New Roman"/>
        </w:rPr>
        <w:t>Fig.</w:t>
      </w:r>
      <w:r w:rsidR="00DE77FC">
        <w:rPr>
          <w:rFonts w:ascii="Times New Roman" w:hAnsi="Times New Roman" w:cs="Times New Roman"/>
        </w:rPr>
        <w:t>5</w:t>
      </w:r>
      <w:r w:rsidRPr="003E4618">
        <w:rPr>
          <w:rFonts w:ascii="Times New Roman" w:hAnsi="Times New Roman" w:cs="Times New Roman"/>
        </w:rPr>
        <w:t>-</w:t>
      </w:r>
      <w:r w:rsidR="00DE77FC">
        <w:rPr>
          <w:rFonts w:ascii="Times New Roman" w:hAnsi="Times New Roman" w:cs="Times New Roman"/>
        </w:rPr>
        <w:t>1</w:t>
      </w:r>
      <w:r w:rsidRPr="003E4618">
        <w:rPr>
          <w:rFonts w:ascii="Times New Roman" w:hAnsi="Times New Roman" w:cs="Times New Roman"/>
        </w:rPr>
        <w:t xml:space="preserve"> Schematic diagram of the overall platform of the project</w:t>
      </w:r>
    </w:p>
    <w:p w:rsidR="00EF068C" w:rsidRPr="00EF068C" w:rsidRDefault="00EF068C" w:rsidP="00EF068C">
      <w:pPr>
        <w:pStyle w:val="aff3"/>
        <w:spacing w:line="240" w:lineRule="auto"/>
        <w:ind w:firstLineChars="0" w:firstLine="0"/>
        <w:jc w:val="center"/>
        <w:rPr>
          <w:sz w:val="21"/>
          <w:szCs w:val="21"/>
        </w:rPr>
      </w:pPr>
    </w:p>
    <w:p w:rsidR="009000E8" w:rsidRDefault="009424A4" w:rsidP="00B82156">
      <w:pPr>
        <w:pStyle w:val="aff3"/>
      </w:pPr>
      <w:r>
        <w:lastRenderedPageBreak/>
        <w:t>本次实验的具体步骤如图</w:t>
      </w:r>
      <w:r>
        <w:rPr>
          <w:rFonts w:hint="eastAsia"/>
        </w:rPr>
        <w:t>5-</w:t>
      </w:r>
      <w:r w:rsidR="00EF068C">
        <w:t>2</w:t>
      </w:r>
      <w:r>
        <w:t>所示</w:t>
      </w:r>
      <w:r>
        <w:rPr>
          <w:rFonts w:hint="eastAsia"/>
        </w:rPr>
        <w:t>，首先是通过</w:t>
      </w:r>
      <w:r>
        <w:rPr>
          <w:rFonts w:hint="eastAsia"/>
        </w:rPr>
        <w:t>T</w:t>
      </w:r>
      <w:r>
        <w:t>CP</w:t>
      </w:r>
      <w:r>
        <w:rPr>
          <w:rFonts w:hint="eastAsia"/>
        </w:rPr>
        <w:t>/</w:t>
      </w:r>
      <w:r>
        <w:t>IP</w:t>
      </w:r>
      <w:r>
        <w:t>协议接收原始电源信号的传输数据包</w:t>
      </w:r>
      <w:r>
        <w:rPr>
          <w:rFonts w:hint="eastAsia"/>
        </w:rPr>
        <w:t>，</w:t>
      </w:r>
      <w:r>
        <w:t>然后是解析</w:t>
      </w:r>
      <w:r>
        <w:t>TCP</w:t>
      </w:r>
      <w:r>
        <w:t>传输数据包以获取真正的机载交流电源信号数据</w:t>
      </w:r>
      <w:r>
        <w:rPr>
          <w:rFonts w:hint="eastAsia"/>
        </w:rPr>
        <w:t>。</w:t>
      </w:r>
      <w:r>
        <w:t>接下来按照图</w:t>
      </w:r>
      <w:r>
        <w:rPr>
          <w:rFonts w:hint="eastAsia"/>
        </w:rPr>
        <w:t>3-</w:t>
      </w:r>
      <w:r w:rsidR="000D1547">
        <w:t>6</w:t>
      </w:r>
      <w:r w:rsidR="00967E49">
        <w:t>所示频域</w:t>
      </w:r>
      <w:r>
        <w:t>异常检测模型依次完成各个步骤</w:t>
      </w:r>
      <w:r>
        <w:rPr>
          <w:rFonts w:hint="eastAsia"/>
        </w:rPr>
        <w:t>，</w:t>
      </w:r>
      <w:r>
        <w:t>获取对电源频域关键参数具体数值的预测结果</w:t>
      </w:r>
      <w:r>
        <w:rPr>
          <w:rFonts w:hint="eastAsia"/>
        </w:rPr>
        <w:t>。</w:t>
      </w:r>
      <w:r>
        <w:t>最后将预测的参数数值与分析结果通过</w:t>
      </w:r>
      <w:r>
        <w:t>TCP/IP</w:t>
      </w:r>
      <w:r>
        <w:t>传输</w:t>
      </w:r>
      <w:proofErr w:type="gramStart"/>
      <w:r>
        <w:t>至飞机</w:t>
      </w:r>
      <w:proofErr w:type="gramEnd"/>
      <w:r>
        <w:t>状态</w:t>
      </w:r>
      <w:r>
        <w:rPr>
          <w:rFonts w:hint="eastAsia"/>
        </w:rPr>
        <w:t>监控</w:t>
      </w:r>
      <w:r>
        <w:t>室进行实时显示</w:t>
      </w:r>
      <w:r>
        <w:rPr>
          <w:rFonts w:hint="eastAsia"/>
        </w:rPr>
        <w:t>。</w:t>
      </w:r>
    </w:p>
    <w:p w:rsidR="00A6062C" w:rsidRDefault="00002B46" w:rsidP="00A6062C">
      <w:pPr>
        <w:pStyle w:val="aff3"/>
        <w:keepNext/>
        <w:ind w:firstLineChars="0" w:firstLine="0"/>
        <w:jc w:val="center"/>
      </w:pPr>
      <w:r>
        <w:object w:dxaOrig="10486" w:dyaOrig="6781">
          <v:shape id="_x0000_i1039" type="#_x0000_t75" style="width:366.9pt;height:237.9pt" o:ole="">
            <v:imagedata r:id="rId52" o:title=""/>
          </v:shape>
          <o:OLEObject Type="Embed" ProgID="Visio.Drawing.15" ShapeID="_x0000_i1039" DrawAspect="Content" ObjectID="_1640606787" r:id="rId53"/>
        </w:object>
      </w:r>
    </w:p>
    <w:p w:rsidR="00060722" w:rsidRPr="00842BCE" w:rsidRDefault="00A6062C" w:rsidP="00A6062C">
      <w:pPr>
        <w:pStyle w:val="-8"/>
        <w:rPr>
          <w:szCs w:val="21"/>
        </w:rPr>
      </w:pPr>
      <w:bookmarkStart w:id="104" w:name="_Toc29315884"/>
      <w:r>
        <w:rPr>
          <w:rFonts w:hint="eastAsia"/>
        </w:rPr>
        <w:t>图</w:t>
      </w:r>
      <w:r>
        <w:t>5-</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2</w:t>
      </w:r>
      <w:r>
        <w:fldChar w:fldCharType="end"/>
      </w:r>
      <w:r w:rsidR="00060722" w:rsidRPr="00842BCE">
        <w:rPr>
          <w:szCs w:val="21"/>
        </w:rPr>
        <w:t>实验流程图</w:t>
      </w:r>
      <w:bookmarkEnd w:id="104"/>
    </w:p>
    <w:p w:rsidR="00060722" w:rsidRDefault="00060722" w:rsidP="00060722">
      <w:pPr>
        <w:pStyle w:val="aff3"/>
        <w:spacing w:line="240" w:lineRule="auto"/>
        <w:ind w:firstLineChars="0" w:firstLine="0"/>
        <w:jc w:val="center"/>
        <w:rPr>
          <w:sz w:val="21"/>
          <w:szCs w:val="21"/>
        </w:rPr>
      </w:pPr>
      <w:r w:rsidRPr="00842BCE">
        <w:rPr>
          <w:sz w:val="21"/>
          <w:szCs w:val="21"/>
        </w:rPr>
        <w:t>Fig.5</w:t>
      </w:r>
      <w:r w:rsidRPr="00842BCE">
        <w:rPr>
          <w:rFonts w:hint="eastAsia"/>
          <w:sz w:val="21"/>
          <w:szCs w:val="21"/>
        </w:rPr>
        <w:t>-</w:t>
      </w:r>
      <w:r w:rsidR="00EF068C">
        <w:rPr>
          <w:sz w:val="21"/>
          <w:szCs w:val="21"/>
        </w:rPr>
        <w:t>2</w:t>
      </w:r>
      <w:r w:rsidRPr="00842BCE">
        <w:rPr>
          <w:sz w:val="21"/>
          <w:szCs w:val="21"/>
        </w:rPr>
        <w:t xml:space="preserve"> Experimental flowchart</w:t>
      </w:r>
    </w:p>
    <w:p w:rsidR="00060722" w:rsidRPr="00060722" w:rsidRDefault="00060722" w:rsidP="00060722">
      <w:pPr>
        <w:pStyle w:val="aff3"/>
        <w:spacing w:line="240" w:lineRule="auto"/>
        <w:ind w:firstLineChars="0" w:firstLine="0"/>
        <w:jc w:val="center"/>
        <w:rPr>
          <w:sz w:val="21"/>
          <w:szCs w:val="21"/>
        </w:rPr>
      </w:pPr>
    </w:p>
    <w:p w:rsidR="009000E8" w:rsidRDefault="009000E8" w:rsidP="00B82156">
      <w:pPr>
        <w:pStyle w:val="aff3"/>
      </w:pPr>
      <w:r>
        <w:t>根据以上实验步骤及本次研究的工作内容</w:t>
      </w:r>
      <w:r>
        <w:rPr>
          <w:rFonts w:hint="eastAsia"/>
        </w:rPr>
        <w:t>，</w:t>
      </w:r>
      <w:r>
        <w:t>可以确定本次实验内容为以下</w:t>
      </w:r>
      <w:r w:rsidR="009148BC">
        <w:t>三项</w:t>
      </w:r>
      <w:r w:rsidR="009148BC">
        <w:rPr>
          <w:rFonts w:hint="eastAsia"/>
        </w:rPr>
        <w:t>：</w:t>
      </w:r>
    </w:p>
    <w:p w:rsidR="009148BC" w:rsidRDefault="00A92B91" w:rsidP="00B82156">
      <w:pPr>
        <w:pStyle w:val="aff3"/>
      </w:pPr>
      <w:r>
        <w:t>(1)</w:t>
      </w:r>
      <w:r w:rsidR="009148BC">
        <w:t xml:space="preserve"> </w:t>
      </w:r>
      <w:r w:rsidR="000C7A20">
        <w:rPr>
          <w:rFonts w:hint="eastAsia"/>
        </w:rPr>
        <w:t>实验过程</w:t>
      </w:r>
      <w:r w:rsidR="000C7A20">
        <w:t>与中间结果</w:t>
      </w:r>
      <w:r w:rsidR="000C7A20">
        <w:rPr>
          <w:rFonts w:hint="eastAsia"/>
        </w:rPr>
        <w:t>。</w:t>
      </w:r>
      <w:r w:rsidR="009148BC">
        <w:rPr>
          <w:rFonts w:hint="eastAsia"/>
        </w:rPr>
        <w:t>按照实验流程，</w:t>
      </w:r>
      <w:r w:rsidR="009148BC">
        <w:t>给出基于</w:t>
      </w:r>
      <w:r w:rsidR="009148BC">
        <w:t>STFT</w:t>
      </w:r>
      <w:r w:rsidR="009148BC">
        <w:t>与</w:t>
      </w:r>
      <w:r w:rsidR="009148BC">
        <w:t>LSTM</w:t>
      </w:r>
      <w:r w:rsidR="00967E49">
        <w:t>频域</w:t>
      </w:r>
      <w:r w:rsidR="009148BC">
        <w:t>异常检测模型各部分的实验中间结果</w:t>
      </w:r>
      <w:r w:rsidR="000C7A20">
        <w:rPr>
          <w:rFonts w:hint="eastAsia"/>
        </w:rPr>
        <w:t>，</w:t>
      </w:r>
      <w:r w:rsidR="00967E49">
        <w:t>以验证本次研究设计实现的频域</w:t>
      </w:r>
      <w:r w:rsidR="000C7A20">
        <w:t>异常检测模型的结构合理无误</w:t>
      </w:r>
      <w:r w:rsidR="009148BC">
        <w:rPr>
          <w:rFonts w:hint="eastAsia"/>
        </w:rPr>
        <w:t>。</w:t>
      </w:r>
    </w:p>
    <w:p w:rsidR="009148BC" w:rsidRDefault="00A92B91" w:rsidP="00B82156">
      <w:pPr>
        <w:pStyle w:val="aff3"/>
      </w:pPr>
      <w:r>
        <w:t>(2)</w:t>
      </w:r>
      <w:r w:rsidR="009148BC">
        <w:t xml:space="preserve"> </w:t>
      </w:r>
      <w:r w:rsidR="00121764">
        <w:t>基础实验</w:t>
      </w:r>
      <w:r w:rsidR="00121764">
        <w:rPr>
          <w:rFonts w:hint="eastAsia"/>
        </w:rPr>
        <w:t>与验证。获取本次研究设计实现的</w:t>
      </w:r>
      <w:r w:rsidR="00121764">
        <w:t>基于</w:t>
      </w:r>
      <w:r w:rsidR="00121764">
        <w:t>STFT</w:t>
      </w:r>
      <w:r w:rsidR="00121764">
        <w:t>与</w:t>
      </w:r>
      <w:r w:rsidR="00121764">
        <w:t>LSTM</w:t>
      </w:r>
      <w:r w:rsidR="00967E49">
        <w:t>频域</w:t>
      </w:r>
      <w:r w:rsidR="00121764">
        <w:t>异常检测模型最终的预测结果</w:t>
      </w:r>
      <w:r w:rsidR="00121764">
        <w:rPr>
          <w:rFonts w:hint="eastAsia"/>
        </w:rPr>
        <w:t>，</w:t>
      </w:r>
      <w:r w:rsidR="00121764">
        <w:t>结合该模型相较于</w:t>
      </w:r>
      <w:r w:rsidR="00967E49">
        <w:rPr>
          <w:rFonts w:hint="eastAsia"/>
        </w:rPr>
        <w:t>当前</w:t>
      </w:r>
      <w:r w:rsidR="00967E49">
        <w:t>其他频域异常检测方法</w:t>
      </w:r>
      <w:r w:rsidR="00121764">
        <w:t>的优越性进行</w:t>
      </w:r>
      <w:r w:rsidR="00D47503">
        <w:t>验证分析</w:t>
      </w:r>
      <w:r w:rsidR="00D47503">
        <w:rPr>
          <w:rFonts w:hint="eastAsia"/>
        </w:rPr>
        <w:t>，</w:t>
      </w:r>
      <w:r w:rsidR="00D47503">
        <w:t>以验证本次研究</w:t>
      </w:r>
      <w:r w:rsidR="00D47503">
        <w:rPr>
          <w:rFonts w:hint="eastAsia"/>
        </w:rPr>
        <w:t>提出的对当前方法改进</w:t>
      </w:r>
      <w:r w:rsidR="00D47503">
        <w:t>理论切实可行</w:t>
      </w:r>
      <w:r w:rsidR="00D47503">
        <w:rPr>
          <w:rFonts w:hint="eastAsia"/>
        </w:rPr>
        <w:t>。</w:t>
      </w:r>
    </w:p>
    <w:p w:rsidR="00842BCE" w:rsidRPr="00060722" w:rsidRDefault="00A92B91" w:rsidP="00060722">
      <w:pPr>
        <w:pStyle w:val="aff3"/>
      </w:pPr>
      <w:r>
        <w:t>(3)</w:t>
      </w:r>
      <w:r w:rsidR="00D47503">
        <w:t xml:space="preserve"> </w:t>
      </w:r>
      <w:r w:rsidR="00D47503">
        <w:t>对比实验与验证</w:t>
      </w:r>
      <w:r w:rsidR="00D47503">
        <w:rPr>
          <w:rFonts w:hint="eastAsia"/>
        </w:rPr>
        <w:t>。结合本次研究对基于</w:t>
      </w:r>
      <w:r w:rsidR="00D47503">
        <w:rPr>
          <w:rFonts w:hint="eastAsia"/>
        </w:rPr>
        <w:t>STFT</w:t>
      </w:r>
      <w:r w:rsidR="00D47503">
        <w:rPr>
          <w:rFonts w:hint="eastAsia"/>
        </w:rPr>
        <w:t>与</w:t>
      </w:r>
      <w:r w:rsidR="00D47503">
        <w:rPr>
          <w:rFonts w:hint="eastAsia"/>
        </w:rPr>
        <w:t>LSTM</w:t>
      </w:r>
      <w:r w:rsidR="00D47503">
        <w:rPr>
          <w:rFonts w:hint="eastAsia"/>
        </w:rPr>
        <w:t>模型的优化改进思路，进行对比实验并获取相关实验结果，以验证本次研究针对该模型提出的优化方法切实可行，实验结果能够达到理论预期的效果。</w:t>
      </w:r>
      <w:r w:rsidR="00967E49">
        <w:rPr>
          <w:rFonts w:hint="eastAsia"/>
        </w:rPr>
        <w:t>将</w:t>
      </w:r>
      <w:r w:rsidR="00967E49">
        <w:rPr>
          <w:rFonts w:hint="eastAsia"/>
        </w:rPr>
        <w:t>LSTM</w:t>
      </w:r>
      <w:r w:rsidR="00967E49">
        <w:rPr>
          <w:rFonts w:hint="eastAsia"/>
        </w:rPr>
        <w:t>模型与</w:t>
      </w:r>
      <w:r w:rsidR="00967E49">
        <w:rPr>
          <w:rFonts w:hint="eastAsia"/>
        </w:rPr>
        <w:t>XGB</w:t>
      </w:r>
      <w:r w:rsidR="00967E49">
        <w:t>oost</w:t>
      </w:r>
      <w:r w:rsidR="00967E49">
        <w:t>模型进行对比实验并分析实验结果</w:t>
      </w:r>
      <w:r w:rsidR="00967E49">
        <w:rPr>
          <w:rFonts w:hint="eastAsia"/>
        </w:rPr>
        <w:t>。</w:t>
      </w:r>
    </w:p>
    <w:p w:rsidR="00F54641" w:rsidRDefault="00F54641" w:rsidP="00F54641">
      <w:pPr>
        <w:pStyle w:val="3"/>
      </w:pPr>
      <w:bookmarkStart w:id="105" w:name="_Toc29315838"/>
      <w:r>
        <w:lastRenderedPageBreak/>
        <w:t>实验环境配置</w:t>
      </w:r>
      <w:bookmarkEnd w:id="105"/>
    </w:p>
    <w:p w:rsidR="006E52BF" w:rsidRDefault="00DF2269" w:rsidP="00CF69B0">
      <w:pPr>
        <w:pStyle w:val="aff3"/>
      </w:pPr>
      <w:r>
        <w:rPr>
          <w:rFonts w:hint="eastAsia"/>
        </w:rPr>
        <w:t>本次实验中所有程序均使用</w:t>
      </w:r>
      <w:r>
        <w:rPr>
          <w:rFonts w:hint="eastAsia"/>
        </w:rPr>
        <w:t>Python</w:t>
      </w:r>
      <w:r>
        <w:rPr>
          <w:rFonts w:hint="eastAsia"/>
        </w:rPr>
        <w:t>语言完成编写，部分功能模块使用第三方封装的库包，其中神经网络模型部分的实现基于</w:t>
      </w:r>
      <w:r>
        <w:rPr>
          <w:rFonts w:hint="eastAsia"/>
        </w:rPr>
        <w:t>Keras</w:t>
      </w:r>
      <w:r>
        <w:rPr>
          <w:rFonts w:hint="eastAsia"/>
        </w:rPr>
        <w:t>完成。</w:t>
      </w:r>
      <w:r>
        <w:rPr>
          <w:rFonts w:hint="eastAsia"/>
        </w:rPr>
        <w:t>Keras</w:t>
      </w:r>
      <w:r>
        <w:rPr>
          <w:rFonts w:hint="eastAsia"/>
        </w:rPr>
        <w:t>是目前使用最为广泛的深度学习开源工具之一，底层支持包括</w:t>
      </w:r>
      <w:r>
        <w:t>TensorFlow</w:t>
      </w:r>
      <w:r>
        <w:rPr>
          <w:rFonts w:hint="eastAsia"/>
        </w:rPr>
        <w:t>、</w:t>
      </w:r>
      <w:r>
        <w:rPr>
          <w:rFonts w:hint="eastAsia"/>
        </w:rPr>
        <w:t>T</w:t>
      </w:r>
      <w:r w:rsidR="00CF69B0">
        <w:t>h</w:t>
      </w:r>
      <w:r>
        <w:t>eano</w:t>
      </w:r>
      <w:r w:rsidR="00CF69B0">
        <w:t>在内的多种机器学习框架</w:t>
      </w:r>
      <w:r w:rsidR="00CF69B0">
        <w:rPr>
          <w:rFonts w:hint="eastAsia"/>
        </w:rPr>
        <w:t>，</w:t>
      </w:r>
      <w:r w:rsidR="00CF69B0">
        <w:t>是一种对底层开源机器学习框架的高级封装</w:t>
      </w:r>
      <w:r w:rsidR="00CF69B0">
        <w:rPr>
          <w:rFonts w:hint="eastAsia"/>
        </w:rPr>
        <w:t>。</w:t>
      </w:r>
      <w:r w:rsidR="000F1CA5">
        <w:rPr>
          <w:rFonts w:hint="eastAsia"/>
        </w:rPr>
        <w:t>本次实验使用的开发</w:t>
      </w:r>
      <w:r w:rsidR="000F1CA5">
        <w:rPr>
          <w:rFonts w:hint="eastAsia"/>
        </w:rPr>
        <w:t>IDE</w:t>
      </w:r>
      <w:r w:rsidR="000F1CA5">
        <w:rPr>
          <w:rFonts w:hint="eastAsia"/>
        </w:rPr>
        <w:t>工具是</w:t>
      </w:r>
      <w:r w:rsidR="000F1CA5">
        <w:rPr>
          <w:rFonts w:hint="eastAsia"/>
        </w:rPr>
        <w:t>Anaconda</w:t>
      </w:r>
      <w:r w:rsidR="000F1CA5">
        <w:rPr>
          <w:rFonts w:hint="eastAsia"/>
        </w:rPr>
        <w:t>内置的</w:t>
      </w:r>
      <w:r w:rsidR="000F1CA5">
        <w:rPr>
          <w:rFonts w:hint="eastAsia"/>
        </w:rPr>
        <w:t>Spyder</w:t>
      </w:r>
      <w:r w:rsidR="000F1CA5">
        <w:rPr>
          <w:rFonts w:hint="eastAsia"/>
        </w:rPr>
        <w:t>。</w:t>
      </w:r>
    </w:p>
    <w:p w:rsidR="00DF2269" w:rsidRDefault="00DF2269" w:rsidP="00CF69B0">
      <w:pPr>
        <w:pStyle w:val="aff3"/>
      </w:pPr>
      <w:r>
        <w:t>本次实验的具体环境配置如表</w:t>
      </w:r>
      <w:r>
        <w:rPr>
          <w:rFonts w:hint="eastAsia"/>
        </w:rPr>
        <w:t>5-</w:t>
      </w:r>
      <w:r>
        <w:t>1</w:t>
      </w:r>
      <w:r>
        <w:t>所示</w:t>
      </w:r>
      <w:r>
        <w:rPr>
          <w:rFonts w:hint="eastAsia"/>
        </w:rPr>
        <w:t>，</w:t>
      </w:r>
      <w:r>
        <w:t>其中标注了具体的型号</w:t>
      </w:r>
      <w:r>
        <w:rPr>
          <w:rFonts w:hint="eastAsia"/>
        </w:rPr>
        <w:t>或版本信息。</w:t>
      </w:r>
    </w:p>
    <w:p w:rsidR="001F7D67" w:rsidRPr="001F7D67" w:rsidRDefault="001F7D67" w:rsidP="00242573">
      <w:pPr>
        <w:pStyle w:val="aff3"/>
        <w:spacing w:line="240" w:lineRule="auto"/>
        <w:ind w:firstLineChars="0" w:firstLine="0"/>
        <w:jc w:val="center"/>
        <w:rPr>
          <w:sz w:val="21"/>
          <w:szCs w:val="21"/>
        </w:rPr>
      </w:pPr>
    </w:p>
    <w:p w:rsidR="000C25A8" w:rsidRDefault="000C25A8" w:rsidP="00242573">
      <w:pPr>
        <w:pStyle w:val="-8"/>
        <w:rPr>
          <w:szCs w:val="21"/>
        </w:rPr>
      </w:pPr>
      <w:bookmarkStart w:id="106" w:name="_Toc29315907"/>
      <w:r>
        <w:rPr>
          <w:rFonts w:hint="eastAsia"/>
        </w:rPr>
        <w:t>表</w:t>
      </w:r>
      <w:r>
        <w:t>5-</w:t>
      </w:r>
      <w:r>
        <w:fldChar w:fldCharType="begin"/>
      </w:r>
      <w:r>
        <w:instrText xml:space="preserve"> SEQ </w:instrText>
      </w:r>
      <w:r>
        <w:instrText>表</w:instrText>
      </w:r>
      <w:r>
        <w:instrText xml:space="preserve"> \* ARABIC \r1 </w:instrText>
      </w:r>
      <w:r>
        <w:fldChar w:fldCharType="separate"/>
      </w:r>
      <w:r w:rsidR="00C2341A">
        <w:rPr>
          <w:noProof/>
        </w:rPr>
        <w:t>1</w:t>
      </w:r>
      <w:r>
        <w:fldChar w:fldCharType="end"/>
      </w:r>
      <w:r w:rsidRPr="001F7D67">
        <w:rPr>
          <w:szCs w:val="21"/>
        </w:rPr>
        <w:t>实验环境配置清单</w:t>
      </w:r>
      <w:bookmarkEnd w:id="106"/>
    </w:p>
    <w:p w:rsidR="000C25A8" w:rsidRDefault="000C25A8" w:rsidP="00242573">
      <w:pPr>
        <w:pStyle w:val="aff3"/>
        <w:spacing w:line="240" w:lineRule="auto"/>
        <w:ind w:firstLineChars="0" w:firstLine="0"/>
        <w:jc w:val="center"/>
        <w:rPr>
          <w:sz w:val="21"/>
          <w:szCs w:val="21"/>
        </w:rPr>
      </w:pPr>
      <w:r>
        <w:rPr>
          <w:rFonts w:hint="eastAsia"/>
          <w:sz w:val="21"/>
          <w:szCs w:val="21"/>
        </w:rPr>
        <w:t>T</w:t>
      </w:r>
      <w:r>
        <w:rPr>
          <w:sz w:val="21"/>
          <w:szCs w:val="21"/>
        </w:rPr>
        <w:t xml:space="preserve">able 5-1 </w:t>
      </w:r>
      <w:r w:rsidRPr="00434F70">
        <w:rPr>
          <w:sz w:val="21"/>
          <w:szCs w:val="21"/>
        </w:rPr>
        <w:t>Experimental environment configuration</w:t>
      </w:r>
    </w:p>
    <w:p w:rsidR="000C25A8" w:rsidRPr="000C25A8" w:rsidRDefault="000C25A8" w:rsidP="000C25A8">
      <w:pPr>
        <w:pStyle w:val="a5"/>
        <w:keepNext/>
        <w:spacing w:line="120" w:lineRule="auto"/>
        <w:jc w:val="center"/>
        <w:rPr>
          <w:rFonts w:asciiTheme="minorEastAsia" w:eastAsiaTheme="minorEastAsia" w:hAnsiTheme="minorEastAsia"/>
          <w:sz w:val="21"/>
          <w:szCs w:val="21"/>
        </w:rPr>
      </w:pPr>
    </w:p>
    <w:tbl>
      <w:tblPr>
        <w:tblStyle w:val="22"/>
        <w:tblW w:w="0" w:type="auto"/>
        <w:tblLook w:val="0620" w:firstRow="1" w:lastRow="0" w:firstColumn="0" w:lastColumn="0" w:noHBand="1" w:noVBand="1"/>
      </w:tblPr>
      <w:tblGrid>
        <w:gridCol w:w="2812"/>
        <w:gridCol w:w="2812"/>
        <w:gridCol w:w="2812"/>
      </w:tblGrid>
      <w:tr w:rsidR="002D4C6C" w:rsidTr="002D4C6C">
        <w:trPr>
          <w:cnfStyle w:val="100000000000" w:firstRow="1" w:lastRow="0" w:firstColumn="0" w:lastColumn="0" w:oddVBand="0" w:evenVBand="0" w:oddHBand="0" w:evenHBand="0" w:firstRowFirstColumn="0" w:firstRowLastColumn="0" w:lastRowFirstColumn="0" w:lastRowLastColumn="0"/>
        </w:trPr>
        <w:tc>
          <w:tcPr>
            <w:tcW w:w="2812" w:type="dxa"/>
            <w:tcBorders>
              <w:top w:val="single" w:sz="18" w:space="0" w:color="auto"/>
              <w:bottom w:val="single" w:sz="8" w:space="0" w:color="auto"/>
            </w:tcBorders>
          </w:tcPr>
          <w:p w:rsidR="002D4C6C" w:rsidRPr="002D4C6C" w:rsidRDefault="002D4C6C" w:rsidP="002D4C6C">
            <w:pPr>
              <w:pStyle w:val="aff3"/>
              <w:ind w:firstLineChars="0" w:firstLine="0"/>
              <w:jc w:val="center"/>
              <w:rPr>
                <w:b w:val="0"/>
                <w:sz w:val="21"/>
                <w:szCs w:val="21"/>
              </w:rPr>
            </w:pPr>
            <w:r>
              <w:rPr>
                <w:rFonts w:hint="eastAsia"/>
                <w:b w:val="0"/>
                <w:sz w:val="21"/>
                <w:szCs w:val="21"/>
              </w:rPr>
              <w:t>名称</w:t>
            </w:r>
          </w:p>
        </w:tc>
        <w:tc>
          <w:tcPr>
            <w:tcW w:w="2812" w:type="dxa"/>
            <w:tcBorders>
              <w:top w:val="single" w:sz="18" w:space="0" w:color="auto"/>
              <w:bottom w:val="single" w:sz="8" w:space="0" w:color="auto"/>
            </w:tcBorders>
          </w:tcPr>
          <w:p w:rsidR="002D4C6C" w:rsidRPr="002D4C6C" w:rsidRDefault="002D4C6C" w:rsidP="002D4C6C">
            <w:pPr>
              <w:pStyle w:val="aff3"/>
              <w:ind w:firstLineChars="0" w:firstLine="0"/>
              <w:jc w:val="center"/>
              <w:rPr>
                <w:b w:val="0"/>
                <w:sz w:val="21"/>
                <w:szCs w:val="21"/>
              </w:rPr>
            </w:pPr>
            <w:r>
              <w:rPr>
                <w:rFonts w:hint="eastAsia"/>
                <w:b w:val="0"/>
                <w:sz w:val="21"/>
                <w:szCs w:val="21"/>
              </w:rPr>
              <w:t>版本</w:t>
            </w:r>
            <w:r>
              <w:rPr>
                <w:rFonts w:hint="eastAsia"/>
                <w:b w:val="0"/>
                <w:sz w:val="21"/>
                <w:szCs w:val="21"/>
              </w:rPr>
              <w:t>/</w:t>
            </w:r>
            <w:r>
              <w:rPr>
                <w:rFonts w:hint="eastAsia"/>
                <w:b w:val="0"/>
                <w:sz w:val="21"/>
                <w:szCs w:val="21"/>
              </w:rPr>
              <w:t>型号</w:t>
            </w:r>
          </w:p>
        </w:tc>
        <w:tc>
          <w:tcPr>
            <w:tcW w:w="2812" w:type="dxa"/>
            <w:tcBorders>
              <w:top w:val="single" w:sz="18" w:space="0" w:color="auto"/>
              <w:bottom w:val="single" w:sz="8" w:space="0" w:color="auto"/>
            </w:tcBorders>
          </w:tcPr>
          <w:p w:rsidR="002D4C6C" w:rsidRPr="002D4C6C" w:rsidRDefault="002D4C6C" w:rsidP="002D4C6C">
            <w:pPr>
              <w:pStyle w:val="aff3"/>
              <w:ind w:firstLineChars="0" w:firstLine="0"/>
              <w:jc w:val="center"/>
              <w:rPr>
                <w:b w:val="0"/>
                <w:sz w:val="21"/>
                <w:szCs w:val="21"/>
              </w:rPr>
            </w:pPr>
            <w:r>
              <w:rPr>
                <w:rFonts w:hint="eastAsia"/>
                <w:b w:val="0"/>
                <w:sz w:val="21"/>
                <w:szCs w:val="21"/>
              </w:rPr>
              <w:t>数量</w:t>
            </w:r>
          </w:p>
        </w:tc>
      </w:tr>
      <w:tr w:rsidR="002D4C6C" w:rsidTr="002D4C6C">
        <w:tc>
          <w:tcPr>
            <w:tcW w:w="2812" w:type="dxa"/>
            <w:tcBorders>
              <w:top w:val="single" w:sz="8" w:space="0" w:color="auto"/>
            </w:tcBorders>
          </w:tcPr>
          <w:p w:rsidR="002D4C6C" w:rsidRPr="002D4C6C" w:rsidRDefault="002D4C6C" w:rsidP="002D4C6C">
            <w:pPr>
              <w:pStyle w:val="aff3"/>
              <w:ind w:firstLineChars="0" w:firstLine="0"/>
              <w:jc w:val="center"/>
              <w:rPr>
                <w:sz w:val="21"/>
                <w:szCs w:val="21"/>
              </w:rPr>
            </w:pPr>
            <w:r>
              <w:rPr>
                <w:rFonts w:hint="eastAsia"/>
                <w:sz w:val="21"/>
                <w:szCs w:val="21"/>
              </w:rPr>
              <w:t>操作系统</w:t>
            </w:r>
          </w:p>
        </w:tc>
        <w:tc>
          <w:tcPr>
            <w:tcW w:w="2812" w:type="dxa"/>
            <w:tcBorders>
              <w:top w:val="single" w:sz="8" w:space="0" w:color="auto"/>
            </w:tcBorders>
          </w:tcPr>
          <w:p w:rsidR="002D4C6C" w:rsidRPr="002D4C6C" w:rsidRDefault="002D4C6C" w:rsidP="002D4C6C">
            <w:pPr>
              <w:pStyle w:val="aff3"/>
              <w:ind w:firstLineChars="0" w:firstLine="0"/>
              <w:jc w:val="center"/>
              <w:rPr>
                <w:sz w:val="21"/>
                <w:szCs w:val="21"/>
              </w:rPr>
            </w:pPr>
            <w:r>
              <w:rPr>
                <w:rFonts w:hint="eastAsia"/>
                <w:sz w:val="21"/>
                <w:szCs w:val="21"/>
              </w:rPr>
              <w:t>W</w:t>
            </w:r>
            <w:r>
              <w:rPr>
                <w:sz w:val="21"/>
                <w:szCs w:val="21"/>
              </w:rPr>
              <w:t>indows10</w:t>
            </w:r>
          </w:p>
        </w:tc>
        <w:tc>
          <w:tcPr>
            <w:tcW w:w="2812" w:type="dxa"/>
            <w:tcBorders>
              <w:top w:val="single" w:sz="8" w:space="0" w:color="auto"/>
            </w:tcBorders>
          </w:tcPr>
          <w:p w:rsidR="002D4C6C" w:rsidRPr="002D4C6C" w:rsidRDefault="002D4C6C" w:rsidP="002D4C6C">
            <w:pPr>
              <w:pStyle w:val="aff3"/>
              <w:ind w:firstLineChars="0" w:firstLine="0"/>
              <w:jc w:val="center"/>
              <w:rPr>
                <w:sz w:val="21"/>
                <w:szCs w:val="21"/>
              </w:rPr>
            </w:pPr>
            <w:r w:rsidRPr="002D4C6C">
              <w:rPr>
                <w:rFonts w:hint="eastAsia"/>
                <w:sz w:val="21"/>
                <w:szCs w:val="21"/>
              </w:rPr>
              <w:t>－</w:t>
            </w:r>
          </w:p>
        </w:tc>
      </w:tr>
      <w:tr w:rsidR="002D4C6C" w:rsidTr="002D4C6C">
        <w:tc>
          <w:tcPr>
            <w:tcW w:w="2812" w:type="dxa"/>
          </w:tcPr>
          <w:p w:rsidR="002D4C6C" w:rsidRPr="002D4C6C" w:rsidRDefault="002D4C6C" w:rsidP="002D4C6C">
            <w:pPr>
              <w:pStyle w:val="aff3"/>
              <w:ind w:firstLineChars="0" w:firstLine="0"/>
              <w:jc w:val="center"/>
              <w:rPr>
                <w:sz w:val="21"/>
                <w:szCs w:val="21"/>
              </w:rPr>
            </w:pPr>
            <w:r>
              <w:rPr>
                <w:rFonts w:hint="eastAsia"/>
                <w:sz w:val="21"/>
                <w:szCs w:val="21"/>
              </w:rPr>
              <w:t>Python</w:t>
            </w:r>
          </w:p>
        </w:tc>
        <w:tc>
          <w:tcPr>
            <w:tcW w:w="2812" w:type="dxa"/>
          </w:tcPr>
          <w:p w:rsidR="002D4C6C" w:rsidRPr="002D4C6C" w:rsidRDefault="00720C27" w:rsidP="002D4C6C">
            <w:pPr>
              <w:pStyle w:val="aff3"/>
              <w:ind w:firstLineChars="0" w:firstLine="0"/>
              <w:jc w:val="center"/>
              <w:rPr>
                <w:sz w:val="21"/>
                <w:szCs w:val="21"/>
              </w:rPr>
            </w:pPr>
            <w:r>
              <w:rPr>
                <w:rFonts w:hint="eastAsia"/>
                <w:sz w:val="21"/>
                <w:szCs w:val="21"/>
              </w:rPr>
              <w:t>3</w:t>
            </w:r>
            <w:r>
              <w:rPr>
                <w:sz w:val="21"/>
                <w:szCs w:val="21"/>
              </w:rPr>
              <w:t>.5.2</w:t>
            </w:r>
          </w:p>
        </w:tc>
        <w:tc>
          <w:tcPr>
            <w:tcW w:w="2812" w:type="dxa"/>
          </w:tcPr>
          <w:p w:rsidR="002D4C6C" w:rsidRPr="002D4C6C" w:rsidRDefault="00720C27" w:rsidP="002D4C6C">
            <w:pPr>
              <w:pStyle w:val="aff3"/>
              <w:ind w:firstLineChars="0" w:firstLine="0"/>
              <w:jc w:val="center"/>
              <w:rPr>
                <w:sz w:val="21"/>
                <w:szCs w:val="21"/>
              </w:rPr>
            </w:pPr>
            <w:r w:rsidRPr="002D4C6C">
              <w:rPr>
                <w:rFonts w:hint="eastAsia"/>
                <w:sz w:val="21"/>
                <w:szCs w:val="21"/>
              </w:rPr>
              <w:t>－</w:t>
            </w:r>
          </w:p>
        </w:tc>
      </w:tr>
      <w:tr w:rsidR="002D4C6C" w:rsidTr="002D4C6C">
        <w:tc>
          <w:tcPr>
            <w:tcW w:w="2812" w:type="dxa"/>
          </w:tcPr>
          <w:p w:rsidR="002D4C6C" w:rsidRPr="002D4C6C" w:rsidRDefault="00720C27" w:rsidP="002D4C6C">
            <w:pPr>
              <w:pStyle w:val="aff3"/>
              <w:ind w:firstLineChars="0" w:firstLine="0"/>
              <w:jc w:val="center"/>
              <w:rPr>
                <w:sz w:val="21"/>
                <w:szCs w:val="21"/>
              </w:rPr>
            </w:pPr>
            <w:r>
              <w:rPr>
                <w:rFonts w:hint="eastAsia"/>
                <w:sz w:val="21"/>
                <w:szCs w:val="21"/>
              </w:rPr>
              <w:t>Anaconda</w:t>
            </w:r>
          </w:p>
        </w:tc>
        <w:tc>
          <w:tcPr>
            <w:tcW w:w="2812" w:type="dxa"/>
          </w:tcPr>
          <w:p w:rsidR="002D4C6C" w:rsidRPr="002D4C6C" w:rsidRDefault="00720C27" w:rsidP="002D4C6C">
            <w:pPr>
              <w:pStyle w:val="aff3"/>
              <w:ind w:firstLineChars="0" w:firstLine="0"/>
              <w:jc w:val="center"/>
              <w:rPr>
                <w:sz w:val="21"/>
                <w:szCs w:val="21"/>
              </w:rPr>
            </w:pPr>
            <w:r>
              <w:rPr>
                <w:rFonts w:hint="eastAsia"/>
                <w:sz w:val="21"/>
                <w:szCs w:val="21"/>
              </w:rPr>
              <w:t>1</w:t>
            </w:r>
            <w:r>
              <w:rPr>
                <w:sz w:val="21"/>
                <w:szCs w:val="21"/>
              </w:rPr>
              <w:t>.8.4</w:t>
            </w:r>
          </w:p>
        </w:tc>
        <w:tc>
          <w:tcPr>
            <w:tcW w:w="2812" w:type="dxa"/>
          </w:tcPr>
          <w:p w:rsidR="002D4C6C" w:rsidRPr="002D4C6C" w:rsidRDefault="00720C27" w:rsidP="002D4C6C">
            <w:pPr>
              <w:pStyle w:val="aff3"/>
              <w:ind w:firstLineChars="0" w:firstLine="0"/>
              <w:jc w:val="center"/>
              <w:rPr>
                <w:sz w:val="21"/>
                <w:szCs w:val="21"/>
              </w:rPr>
            </w:pPr>
            <w:r w:rsidRPr="002D4C6C">
              <w:rPr>
                <w:rFonts w:hint="eastAsia"/>
                <w:sz w:val="21"/>
                <w:szCs w:val="21"/>
              </w:rPr>
              <w:t>－</w:t>
            </w:r>
          </w:p>
        </w:tc>
      </w:tr>
      <w:tr w:rsidR="002D4C6C" w:rsidTr="002D4C6C">
        <w:tc>
          <w:tcPr>
            <w:tcW w:w="2812" w:type="dxa"/>
          </w:tcPr>
          <w:p w:rsidR="002D4C6C" w:rsidRPr="002D4C6C" w:rsidRDefault="00720C27" w:rsidP="002D4C6C">
            <w:pPr>
              <w:pStyle w:val="aff3"/>
              <w:ind w:firstLineChars="0" w:firstLine="0"/>
              <w:jc w:val="center"/>
              <w:rPr>
                <w:sz w:val="21"/>
                <w:szCs w:val="21"/>
              </w:rPr>
            </w:pPr>
            <w:r>
              <w:rPr>
                <w:rFonts w:hint="eastAsia"/>
                <w:sz w:val="21"/>
                <w:szCs w:val="21"/>
              </w:rPr>
              <w:t>Spyder</w:t>
            </w:r>
          </w:p>
        </w:tc>
        <w:tc>
          <w:tcPr>
            <w:tcW w:w="2812" w:type="dxa"/>
          </w:tcPr>
          <w:p w:rsidR="002D4C6C" w:rsidRPr="002D4C6C" w:rsidRDefault="00720C27" w:rsidP="002D4C6C">
            <w:pPr>
              <w:pStyle w:val="aff3"/>
              <w:ind w:firstLineChars="0" w:firstLine="0"/>
              <w:jc w:val="center"/>
              <w:rPr>
                <w:sz w:val="21"/>
                <w:szCs w:val="21"/>
              </w:rPr>
            </w:pPr>
            <w:r>
              <w:rPr>
                <w:rFonts w:hint="eastAsia"/>
                <w:sz w:val="21"/>
                <w:szCs w:val="21"/>
              </w:rPr>
              <w:t>3</w:t>
            </w:r>
            <w:r>
              <w:rPr>
                <w:sz w:val="21"/>
                <w:szCs w:val="21"/>
              </w:rPr>
              <w:t>.2.8</w:t>
            </w:r>
          </w:p>
        </w:tc>
        <w:tc>
          <w:tcPr>
            <w:tcW w:w="2812" w:type="dxa"/>
          </w:tcPr>
          <w:p w:rsidR="002D4C6C" w:rsidRPr="002D4C6C" w:rsidRDefault="00720C27" w:rsidP="002D4C6C">
            <w:pPr>
              <w:pStyle w:val="aff3"/>
              <w:ind w:firstLineChars="0" w:firstLine="0"/>
              <w:jc w:val="center"/>
              <w:rPr>
                <w:sz w:val="21"/>
                <w:szCs w:val="21"/>
              </w:rPr>
            </w:pPr>
            <w:r w:rsidRPr="002D4C6C">
              <w:rPr>
                <w:rFonts w:hint="eastAsia"/>
                <w:sz w:val="21"/>
                <w:szCs w:val="21"/>
              </w:rPr>
              <w:t>－</w:t>
            </w:r>
          </w:p>
        </w:tc>
      </w:tr>
      <w:tr w:rsidR="002D4C6C" w:rsidTr="002D4C6C">
        <w:tc>
          <w:tcPr>
            <w:tcW w:w="2812" w:type="dxa"/>
          </w:tcPr>
          <w:p w:rsidR="002D4C6C" w:rsidRPr="002D4C6C" w:rsidRDefault="00720C27" w:rsidP="002D4C6C">
            <w:pPr>
              <w:pStyle w:val="aff3"/>
              <w:ind w:firstLineChars="0" w:firstLine="0"/>
              <w:jc w:val="center"/>
              <w:rPr>
                <w:sz w:val="21"/>
                <w:szCs w:val="21"/>
              </w:rPr>
            </w:pPr>
            <w:r>
              <w:rPr>
                <w:rFonts w:hint="eastAsia"/>
                <w:sz w:val="21"/>
                <w:szCs w:val="21"/>
              </w:rPr>
              <w:t>Keras</w:t>
            </w:r>
          </w:p>
        </w:tc>
        <w:tc>
          <w:tcPr>
            <w:tcW w:w="2812" w:type="dxa"/>
          </w:tcPr>
          <w:p w:rsidR="002D4C6C" w:rsidRPr="002D4C6C" w:rsidRDefault="00720C27" w:rsidP="002D4C6C">
            <w:pPr>
              <w:pStyle w:val="aff3"/>
              <w:ind w:firstLineChars="0" w:firstLine="0"/>
              <w:jc w:val="center"/>
              <w:rPr>
                <w:sz w:val="21"/>
                <w:szCs w:val="21"/>
              </w:rPr>
            </w:pPr>
            <w:r>
              <w:rPr>
                <w:rFonts w:hint="eastAsia"/>
                <w:sz w:val="21"/>
                <w:szCs w:val="21"/>
              </w:rPr>
              <w:t>2</w:t>
            </w:r>
            <w:r>
              <w:rPr>
                <w:sz w:val="21"/>
                <w:szCs w:val="21"/>
              </w:rPr>
              <w:t>.1.2</w:t>
            </w:r>
          </w:p>
        </w:tc>
        <w:tc>
          <w:tcPr>
            <w:tcW w:w="2812" w:type="dxa"/>
          </w:tcPr>
          <w:p w:rsidR="002D4C6C" w:rsidRPr="002D4C6C" w:rsidRDefault="00720C27" w:rsidP="002D4C6C">
            <w:pPr>
              <w:pStyle w:val="aff3"/>
              <w:ind w:firstLineChars="0" w:firstLine="0"/>
              <w:jc w:val="center"/>
              <w:rPr>
                <w:sz w:val="21"/>
                <w:szCs w:val="21"/>
              </w:rPr>
            </w:pPr>
            <w:r w:rsidRPr="002D4C6C">
              <w:rPr>
                <w:rFonts w:hint="eastAsia"/>
                <w:sz w:val="21"/>
                <w:szCs w:val="21"/>
              </w:rPr>
              <w:t>－</w:t>
            </w:r>
          </w:p>
        </w:tc>
      </w:tr>
      <w:tr w:rsidR="002D4C6C" w:rsidTr="002D4C6C">
        <w:tc>
          <w:tcPr>
            <w:tcW w:w="2812" w:type="dxa"/>
          </w:tcPr>
          <w:p w:rsidR="002D4C6C" w:rsidRPr="002D4C6C" w:rsidRDefault="00563D84" w:rsidP="002D4C6C">
            <w:pPr>
              <w:pStyle w:val="aff3"/>
              <w:ind w:firstLineChars="0" w:firstLine="0"/>
              <w:jc w:val="center"/>
              <w:rPr>
                <w:sz w:val="21"/>
                <w:szCs w:val="21"/>
              </w:rPr>
            </w:pPr>
            <w:r>
              <w:rPr>
                <w:rFonts w:hint="eastAsia"/>
                <w:sz w:val="21"/>
                <w:szCs w:val="21"/>
              </w:rPr>
              <w:t>CPU</w:t>
            </w:r>
          </w:p>
        </w:tc>
        <w:tc>
          <w:tcPr>
            <w:tcW w:w="2812" w:type="dxa"/>
          </w:tcPr>
          <w:p w:rsidR="002D4C6C" w:rsidRPr="002D4C6C" w:rsidRDefault="00563D84" w:rsidP="002D4C6C">
            <w:pPr>
              <w:pStyle w:val="aff3"/>
              <w:ind w:firstLineChars="0" w:firstLine="0"/>
              <w:jc w:val="center"/>
              <w:rPr>
                <w:sz w:val="21"/>
                <w:szCs w:val="21"/>
              </w:rPr>
            </w:pPr>
            <w:r>
              <w:rPr>
                <w:sz w:val="21"/>
                <w:szCs w:val="21"/>
              </w:rPr>
              <w:t>i5-7500</w:t>
            </w:r>
          </w:p>
        </w:tc>
        <w:tc>
          <w:tcPr>
            <w:tcW w:w="2812" w:type="dxa"/>
          </w:tcPr>
          <w:p w:rsidR="002D4C6C" w:rsidRPr="002D4C6C" w:rsidRDefault="0012503A" w:rsidP="002D4C6C">
            <w:pPr>
              <w:pStyle w:val="aff3"/>
              <w:ind w:firstLineChars="0" w:firstLine="0"/>
              <w:jc w:val="center"/>
              <w:rPr>
                <w:sz w:val="21"/>
                <w:szCs w:val="21"/>
              </w:rPr>
            </w:pPr>
            <w:r>
              <w:rPr>
                <w:sz w:val="21"/>
                <w:szCs w:val="21"/>
              </w:rPr>
              <w:t>4</w:t>
            </w:r>
          </w:p>
        </w:tc>
      </w:tr>
      <w:tr w:rsidR="002D4C6C" w:rsidTr="002D4C6C">
        <w:tc>
          <w:tcPr>
            <w:tcW w:w="2812" w:type="dxa"/>
            <w:tcBorders>
              <w:bottom w:val="single" w:sz="18" w:space="0" w:color="auto"/>
            </w:tcBorders>
          </w:tcPr>
          <w:p w:rsidR="002D4C6C" w:rsidRPr="002D4C6C" w:rsidRDefault="00563D84" w:rsidP="002D4C6C">
            <w:pPr>
              <w:pStyle w:val="aff3"/>
              <w:ind w:firstLineChars="0" w:firstLine="0"/>
              <w:jc w:val="center"/>
              <w:rPr>
                <w:sz w:val="21"/>
                <w:szCs w:val="21"/>
              </w:rPr>
            </w:pPr>
            <w:r>
              <w:rPr>
                <w:rFonts w:hint="eastAsia"/>
                <w:sz w:val="21"/>
                <w:szCs w:val="21"/>
              </w:rPr>
              <w:t>G</w:t>
            </w:r>
            <w:r>
              <w:rPr>
                <w:sz w:val="21"/>
                <w:szCs w:val="21"/>
              </w:rPr>
              <w:t>PU</w:t>
            </w:r>
          </w:p>
        </w:tc>
        <w:tc>
          <w:tcPr>
            <w:tcW w:w="2812" w:type="dxa"/>
            <w:tcBorders>
              <w:bottom w:val="single" w:sz="18" w:space="0" w:color="auto"/>
            </w:tcBorders>
          </w:tcPr>
          <w:p w:rsidR="002D4C6C" w:rsidRPr="002D4C6C" w:rsidRDefault="00563D84" w:rsidP="002D4C6C">
            <w:pPr>
              <w:pStyle w:val="aff3"/>
              <w:ind w:firstLineChars="0" w:firstLine="0"/>
              <w:jc w:val="center"/>
              <w:rPr>
                <w:sz w:val="21"/>
                <w:szCs w:val="21"/>
              </w:rPr>
            </w:pPr>
            <w:r>
              <w:rPr>
                <w:rFonts w:hint="eastAsia"/>
                <w:sz w:val="21"/>
                <w:szCs w:val="21"/>
              </w:rPr>
              <w:t>N</w:t>
            </w:r>
            <w:r>
              <w:rPr>
                <w:sz w:val="21"/>
                <w:szCs w:val="21"/>
              </w:rPr>
              <w:t>VIDA GT 730</w:t>
            </w:r>
          </w:p>
        </w:tc>
        <w:tc>
          <w:tcPr>
            <w:tcW w:w="2812" w:type="dxa"/>
            <w:tcBorders>
              <w:bottom w:val="single" w:sz="18" w:space="0" w:color="auto"/>
            </w:tcBorders>
          </w:tcPr>
          <w:p w:rsidR="002D4C6C" w:rsidRPr="002D4C6C" w:rsidRDefault="00563D84" w:rsidP="002D4C6C">
            <w:pPr>
              <w:pStyle w:val="aff3"/>
              <w:ind w:firstLineChars="0" w:firstLine="0"/>
              <w:jc w:val="center"/>
              <w:rPr>
                <w:sz w:val="21"/>
                <w:szCs w:val="21"/>
              </w:rPr>
            </w:pPr>
            <w:r>
              <w:rPr>
                <w:rFonts w:hint="eastAsia"/>
                <w:sz w:val="21"/>
                <w:szCs w:val="21"/>
              </w:rPr>
              <w:t>1</w:t>
            </w:r>
          </w:p>
        </w:tc>
      </w:tr>
    </w:tbl>
    <w:p w:rsidR="00CF69B0" w:rsidRPr="006E52BF" w:rsidRDefault="00CF69B0" w:rsidP="00CF69B0">
      <w:pPr>
        <w:pStyle w:val="aff3"/>
        <w:ind w:firstLineChars="0" w:firstLine="0"/>
      </w:pPr>
    </w:p>
    <w:p w:rsidR="00F54641" w:rsidRDefault="00751F95" w:rsidP="00F54641">
      <w:pPr>
        <w:pStyle w:val="3"/>
      </w:pPr>
      <w:bookmarkStart w:id="107" w:name="_Toc29315839"/>
      <w:r>
        <w:rPr>
          <w:rFonts w:hint="eastAsia"/>
        </w:rPr>
        <w:t>实验</w:t>
      </w:r>
      <w:r>
        <w:t>结果</w:t>
      </w:r>
      <w:r w:rsidR="00F54641">
        <w:t>评价标准</w:t>
      </w:r>
      <w:bookmarkEnd w:id="107"/>
    </w:p>
    <w:p w:rsidR="0081533D" w:rsidRDefault="00996E48" w:rsidP="00B41D71">
      <w:pPr>
        <w:pStyle w:val="aff3"/>
      </w:pPr>
      <w:r>
        <w:t>本次研究中使用</w:t>
      </w:r>
      <w:r w:rsidR="0081533D">
        <w:t>的原始机载电源信号数据为复杂周期性振荡信号</w:t>
      </w:r>
      <w:r w:rsidR="0081533D">
        <w:rPr>
          <w:rFonts w:hint="eastAsia"/>
        </w:rPr>
        <w:t>，</w:t>
      </w:r>
      <w:r w:rsidR="0081533D">
        <w:t>其中包含</w:t>
      </w:r>
      <w:r>
        <w:rPr>
          <w:rFonts w:hint="eastAsia"/>
        </w:rPr>
        <w:t>的</w:t>
      </w:r>
      <w:r w:rsidR="0081533D">
        <w:t>基波与各次谐波</w:t>
      </w:r>
      <w:r w:rsidR="00E70809">
        <w:rPr>
          <w:rFonts w:hint="eastAsia"/>
        </w:rPr>
        <w:t>各自</w:t>
      </w:r>
      <w:r w:rsidR="0081533D">
        <w:t>的</w:t>
      </w:r>
      <w:r>
        <w:t>频域</w:t>
      </w:r>
      <w:r>
        <w:rPr>
          <w:rFonts w:hint="eastAsia"/>
        </w:rPr>
        <w:t>幅度</w:t>
      </w:r>
      <w:r w:rsidR="0081533D">
        <w:t>值为本次研究中主要关注的对象</w:t>
      </w:r>
      <w:r w:rsidR="0081533D">
        <w:rPr>
          <w:rFonts w:hint="eastAsia"/>
        </w:rPr>
        <w:t>，</w:t>
      </w:r>
      <w:r w:rsidR="0081533D">
        <w:t>即为</w:t>
      </w:r>
      <w:r w:rsidR="0081533D">
        <w:rPr>
          <w:rFonts w:hint="eastAsia"/>
        </w:rPr>
        <w:t>机载电源信号频域部分的关键品质参数。在对这些频域关键品质参数的异常检测中，需要先明确它们的评价标准，即明确本次场景下对机载电源异常的界定范围。</w:t>
      </w:r>
    </w:p>
    <w:p w:rsidR="00EF068C" w:rsidRPr="00B06E65" w:rsidRDefault="00EF068C" w:rsidP="000C25A8">
      <w:pPr>
        <w:pStyle w:val="aff3"/>
        <w:spacing w:line="240" w:lineRule="auto"/>
        <w:ind w:firstLineChars="0" w:firstLine="0"/>
        <w:jc w:val="center"/>
        <w:rPr>
          <w:sz w:val="21"/>
          <w:szCs w:val="21"/>
        </w:rPr>
      </w:pPr>
    </w:p>
    <w:p w:rsidR="000C25A8" w:rsidRDefault="000C25A8" w:rsidP="000C25A8">
      <w:pPr>
        <w:pStyle w:val="-8"/>
        <w:rPr>
          <w:szCs w:val="21"/>
        </w:rPr>
      </w:pPr>
      <w:bookmarkStart w:id="108" w:name="_Toc29315908"/>
      <w:r>
        <w:rPr>
          <w:rFonts w:hint="eastAsia"/>
        </w:rPr>
        <w:t>表</w:t>
      </w:r>
      <w:r>
        <w:t>5-</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341A">
        <w:rPr>
          <w:noProof/>
        </w:rPr>
        <w:t>2</w:t>
      </w:r>
      <w:r>
        <w:fldChar w:fldCharType="end"/>
      </w:r>
      <w:r w:rsidRPr="00B06E65">
        <w:rPr>
          <w:szCs w:val="21"/>
        </w:rPr>
        <w:t>电源信号频域关键品质参数的</w:t>
      </w:r>
      <w:r>
        <w:rPr>
          <w:szCs w:val="21"/>
        </w:rPr>
        <w:t>合格范围</w:t>
      </w:r>
      <w:bookmarkEnd w:id="108"/>
    </w:p>
    <w:p w:rsidR="000C25A8" w:rsidRPr="00B06E65" w:rsidRDefault="000C25A8" w:rsidP="000C25A8">
      <w:pPr>
        <w:pStyle w:val="aff3"/>
        <w:spacing w:line="240" w:lineRule="auto"/>
        <w:ind w:firstLineChars="0" w:firstLine="0"/>
        <w:jc w:val="center"/>
        <w:rPr>
          <w:sz w:val="21"/>
          <w:szCs w:val="21"/>
        </w:rPr>
      </w:pPr>
      <w:r>
        <w:rPr>
          <w:rFonts w:hint="eastAsia"/>
          <w:sz w:val="21"/>
          <w:szCs w:val="21"/>
        </w:rPr>
        <w:t>T</w:t>
      </w:r>
      <w:r>
        <w:rPr>
          <w:sz w:val="21"/>
          <w:szCs w:val="21"/>
        </w:rPr>
        <w:t xml:space="preserve">able 5-2 </w:t>
      </w:r>
      <w:proofErr w:type="gramStart"/>
      <w:r w:rsidRPr="00AF3E47">
        <w:rPr>
          <w:sz w:val="21"/>
          <w:szCs w:val="21"/>
        </w:rPr>
        <w:t>Qualified</w:t>
      </w:r>
      <w:proofErr w:type="gramEnd"/>
      <w:r w:rsidRPr="00AF3E47">
        <w:rPr>
          <w:sz w:val="21"/>
          <w:szCs w:val="21"/>
        </w:rPr>
        <w:t xml:space="preserve"> range of key quality parameters of power signal frequency domain</w:t>
      </w:r>
    </w:p>
    <w:p w:rsidR="000C25A8" w:rsidRPr="000C25A8" w:rsidRDefault="000C25A8" w:rsidP="000C25A8">
      <w:pPr>
        <w:pStyle w:val="a5"/>
        <w:keepNext/>
        <w:spacing w:line="120" w:lineRule="auto"/>
        <w:jc w:val="center"/>
        <w:rPr>
          <w:rFonts w:asciiTheme="minorEastAsia" w:eastAsiaTheme="minorEastAsia" w:hAnsiTheme="minorEastAsia"/>
          <w:sz w:val="21"/>
          <w:szCs w:val="21"/>
        </w:rPr>
      </w:pPr>
    </w:p>
    <w:tbl>
      <w:tblPr>
        <w:tblStyle w:val="22"/>
        <w:tblW w:w="0" w:type="auto"/>
        <w:tblLook w:val="06A0" w:firstRow="1" w:lastRow="0" w:firstColumn="1" w:lastColumn="0" w:noHBand="1" w:noVBand="1"/>
      </w:tblPr>
      <w:tblGrid>
        <w:gridCol w:w="4218"/>
        <w:gridCol w:w="4218"/>
      </w:tblGrid>
      <w:tr w:rsidR="00EF068C" w:rsidTr="00F719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8" w:type="dxa"/>
            <w:tcBorders>
              <w:top w:val="single" w:sz="18" w:space="0" w:color="auto"/>
              <w:bottom w:val="single" w:sz="8" w:space="0" w:color="auto"/>
            </w:tcBorders>
          </w:tcPr>
          <w:p w:rsidR="00EF068C" w:rsidRPr="00BC1793" w:rsidRDefault="00EF068C" w:rsidP="00F71973">
            <w:pPr>
              <w:pStyle w:val="aff3"/>
              <w:ind w:firstLineChars="0" w:firstLine="0"/>
              <w:jc w:val="center"/>
              <w:rPr>
                <w:b w:val="0"/>
                <w:sz w:val="21"/>
                <w:szCs w:val="21"/>
              </w:rPr>
            </w:pPr>
            <w:r>
              <w:rPr>
                <w:rFonts w:hint="eastAsia"/>
                <w:b w:val="0"/>
                <w:sz w:val="21"/>
                <w:szCs w:val="21"/>
              </w:rPr>
              <w:t>品质参数</w:t>
            </w:r>
            <w:r w:rsidRPr="00BC1793">
              <w:rPr>
                <w:rFonts w:hint="eastAsia"/>
                <w:b w:val="0"/>
                <w:sz w:val="21"/>
                <w:szCs w:val="21"/>
              </w:rPr>
              <w:t>名称</w:t>
            </w:r>
          </w:p>
        </w:tc>
        <w:tc>
          <w:tcPr>
            <w:tcW w:w="4218" w:type="dxa"/>
            <w:tcBorders>
              <w:top w:val="single" w:sz="18" w:space="0" w:color="auto"/>
              <w:bottom w:val="single" w:sz="8" w:space="0" w:color="auto"/>
            </w:tcBorders>
          </w:tcPr>
          <w:p w:rsidR="00EF068C" w:rsidRPr="00BC1793" w:rsidRDefault="00EF068C" w:rsidP="00F71973">
            <w:pPr>
              <w:pStyle w:val="aff3"/>
              <w:ind w:firstLineChars="0" w:firstLine="0"/>
              <w:jc w:val="center"/>
              <w:cnfStyle w:val="100000000000" w:firstRow="1" w:lastRow="0" w:firstColumn="0" w:lastColumn="0" w:oddVBand="0" w:evenVBand="0" w:oddHBand="0" w:evenHBand="0" w:firstRowFirstColumn="0" w:firstRowLastColumn="0" w:lastRowFirstColumn="0" w:lastRowLastColumn="0"/>
              <w:rPr>
                <w:b w:val="0"/>
                <w:sz w:val="21"/>
                <w:szCs w:val="21"/>
              </w:rPr>
            </w:pPr>
            <w:r>
              <w:rPr>
                <w:rFonts w:hint="eastAsia"/>
                <w:b w:val="0"/>
                <w:sz w:val="21"/>
                <w:szCs w:val="21"/>
              </w:rPr>
              <w:t>合格范围</w:t>
            </w:r>
          </w:p>
        </w:tc>
      </w:tr>
      <w:tr w:rsidR="00EF068C" w:rsidTr="00F71973">
        <w:tc>
          <w:tcPr>
            <w:cnfStyle w:val="001000000000" w:firstRow="0" w:lastRow="0" w:firstColumn="1" w:lastColumn="0" w:oddVBand="0" w:evenVBand="0" w:oddHBand="0" w:evenHBand="0" w:firstRowFirstColumn="0" w:firstRowLastColumn="0" w:lastRowFirstColumn="0" w:lastRowLastColumn="0"/>
            <w:tcW w:w="4218" w:type="dxa"/>
            <w:tcBorders>
              <w:top w:val="single" w:sz="8" w:space="0" w:color="auto"/>
            </w:tcBorders>
          </w:tcPr>
          <w:p w:rsidR="00EF068C" w:rsidRPr="00BC1793" w:rsidRDefault="00EF068C" w:rsidP="00F71973">
            <w:pPr>
              <w:pStyle w:val="aff3"/>
              <w:ind w:firstLineChars="0" w:firstLine="0"/>
              <w:jc w:val="center"/>
              <w:rPr>
                <w:b w:val="0"/>
                <w:sz w:val="21"/>
                <w:szCs w:val="21"/>
              </w:rPr>
            </w:pPr>
            <w:r>
              <w:rPr>
                <w:rFonts w:hint="eastAsia"/>
                <w:b w:val="0"/>
                <w:sz w:val="21"/>
                <w:szCs w:val="21"/>
              </w:rPr>
              <w:t>基波频率</w:t>
            </w:r>
          </w:p>
        </w:tc>
        <w:tc>
          <w:tcPr>
            <w:tcW w:w="4218" w:type="dxa"/>
            <w:tcBorders>
              <w:top w:val="single" w:sz="8" w:space="0" w:color="auto"/>
            </w:tcBorders>
          </w:tcPr>
          <w:p w:rsidR="00EF068C" w:rsidRPr="00BC1793" w:rsidRDefault="00EF068C" w:rsidP="00F71973">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4</w:t>
            </w:r>
            <w:r>
              <w:rPr>
                <w:sz w:val="21"/>
                <w:szCs w:val="21"/>
              </w:rPr>
              <w:t xml:space="preserve">00 </w:t>
            </w:r>
            <w:r>
              <w:rPr>
                <w:sz w:val="21"/>
                <w:szCs w:val="21"/>
              </w:rPr>
              <w:sym w:font="Symbol" w:char="F0B1"/>
            </w:r>
            <w:r>
              <w:rPr>
                <w:sz w:val="21"/>
                <w:szCs w:val="21"/>
              </w:rPr>
              <w:t xml:space="preserve"> 1 Hz</w:t>
            </w:r>
          </w:p>
        </w:tc>
      </w:tr>
      <w:tr w:rsidR="00EF068C" w:rsidTr="00F71973">
        <w:tc>
          <w:tcPr>
            <w:cnfStyle w:val="001000000000" w:firstRow="0" w:lastRow="0" w:firstColumn="1" w:lastColumn="0" w:oddVBand="0" w:evenVBand="0" w:oddHBand="0" w:evenHBand="0" w:firstRowFirstColumn="0" w:firstRowLastColumn="0" w:lastRowFirstColumn="0" w:lastRowLastColumn="0"/>
            <w:tcW w:w="4218" w:type="dxa"/>
          </w:tcPr>
          <w:p w:rsidR="00EF068C" w:rsidRPr="00BC1793" w:rsidRDefault="00EF068C" w:rsidP="00F71973">
            <w:pPr>
              <w:pStyle w:val="aff3"/>
              <w:ind w:firstLineChars="0" w:firstLine="0"/>
              <w:jc w:val="center"/>
              <w:rPr>
                <w:b w:val="0"/>
                <w:sz w:val="21"/>
                <w:szCs w:val="21"/>
              </w:rPr>
            </w:pPr>
            <w:r>
              <w:rPr>
                <w:rFonts w:hint="eastAsia"/>
                <w:b w:val="0"/>
                <w:sz w:val="21"/>
                <w:szCs w:val="21"/>
              </w:rPr>
              <w:t>单次谐波含量</w:t>
            </w:r>
          </w:p>
        </w:tc>
        <w:tc>
          <w:tcPr>
            <w:tcW w:w="4218" w:type="dxa"/>
          </w:tcPr>
          <w:p w:rsidR="00EF068C" w:rsidRPr="00BC1793" w:rsidRDefault="00EF068C" w:rsidP="00F71973">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&lt;</w:t>
            </w:r>
            <w:r>
              <w:rPr>
                <w:sz w:val="21"/>
                <w:szCs w:val="21"/>
              </w:rPr>
              <w:t xml:space="preserve"> 4% </w:t>
            </w:r>
            <w:r>
              <w:rPr>
                <w:sz w:val="21"/>
                <w:szCs w:val="21"/>
              </w:rPr>
              <w:t>基波标准幅度值</w:t>
            </w:r>
          </w:p>
        </w:tc>
      </w:tr>
      <w:tr w:rsidR="00EF068C" w:rsidTr="00F71973">
        <w:tc>
          <w:tcPr>
            <w:cnfStyle w:val="001000000000" w:firstRow="0" w:lastRow="0" w:firstColumn="1" w:lastColumn="0" w:oddVBand="0" w:evenVBand="0" w:oddHBand="0" w:evenHBand="0" w:firstRowFirstColumn="0" w:firstRowLastColumn="0" w:lastRowFirstColumn="0" w:lastRowLastColumn="0"/>
            <w:tcW w:w="4218" w:type="dxa"/>
          </w:tcPr>
          <w:p w:rsidR="00EF068C" w:rsidRPr="00BC1793" w:rsidRDefault="00EF068C" w:rsidP="00F71973">
            <w:pPr>
              <w:pStyle w:val="aff3"/>
              <w:ind w:firstLineChars="0" w:firstLine="0"/>
              <w:jc w:val="center"/>
              <w:rPr>
                <w:b w:val="0"/>
                <w:sz w:val="21"/>
                <w:szCs w:val="21"/>
              </w:rPr>
            </w:pPr>
            <w:r>
              <w:rPr>
                <w:rFonts w:hint="eastAsia"/>
                <w:b w:val="0"/>
                <w:sz w:val="21"/>
                <w:szCs w:val="21"/>
              </w:rPr>
              <w:t>基波含量</w:t>
            </w:r>
          </w:p>
        </w:tc>
        <w:tc>
          <w:tcPr>
            <w:tcW w:w="4218" w:type="dxa"/>
          </w:tcPr>
          <w:p w:rsidR="00EF068C" w:rsidRPr="00BC1793" w:rsidRDefault="00EF068C" w:rsidP="00F71973">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基波标准幅度值</w:t>
            </w:r>
            <w:r>
              <w:rPr>
                <w:rFonts w:hint="eastAsia"/>
                <w:sz w:val="21"/>
                <w:szCs w:val="21"/>
              </w:rPr>
              <w:t xml:space="preserve"> </w:t>
            </w:r>
            <w:r>
              <w:rPr>
                <w:rFonts w:hint="eastAsia"/>
                <w:sz w:val="21"/>
                <w:szCs w:val="21"/>
              </w:rPr>
              <w:sym w:font="Symbol" w:char="F0B1"/>
            </w:r>
            <w:r>
              <w:rPr>
                <w:sz w:val="21"/>
                <w:szCs w:val="21"/>
              </w:rPr>
              <w:t xml:space="preserve"> 5</w:t>
            </w:r>
            <w:r>
              <w:rPr>
                <w:rFonts w:hint="eastAsia"/>
                <w:sz w:val="21"/>
                <w:szCs w:val="21"/>
              </w:rPr>
              <w:t>%</w:t>
            </w:r>
          </w:p>
        </w:tc>
      </w:tr>
      <w:tr w:rsidR="00EF068C" w:rsidTr="00F71973">
        <w:tc>
          <w:tcPr>
            <w:cnfStyle w:val="001000000000" w:firstRow="0" w:lastRow="0" w:firstColumn="1" w:lastColumn="0" w:oddVBand="0" w:evenVBand="0" w:oddHBand="0" w:evenHBand="0" w:firstRowFirstColumn="0" w:firstRowLastColumn="0" w:lastRowFirstColumn="0" w:lastRowLastColumn="0"/>
            <w:tcW w:w="4218" w:type="dxa"/>
            <w:tcBorders>
              <w:bottom w:val="single" w:sz="18" w:space="0" w:color="auto"/>
            </w:tcBorders>
          </w:tcPr>
          <w:p w:rsidR="00EF068C" w:rsidRPr="00BC1793" w:rsidRDefault="00EF068C" w:rsidP="00F71973">
            <w:pPr>
              <w:pStyle w:val="aff3"/>
              <w:ind w:firstLineChars="0" w:firstLine="0"/>
              <w:jc w:val="center"/>
              <w:rPr>
                <w:b w:val="0"/>
                <w:sz w:val="21"/>
                <w:szCs w:val="21"/>
              </w:rPr>
            </w:pPr>
            <w:r>
              <w:rPr>
                <w:rFonts w:hint="eastAsia"/>
                <w:b w:val="0"/>
                <w:sz w:val="21"/>
                <w:szCs w:val="21"/>
              </w:rPr>
              <w:t>基波标准幅度值</w:t>
            </w:r>
          </w:p>
        </w:tc>
        <w:tc>
          <w:tcPr>
            <w:tcW w:w="4218" w:type="dxa"/>
            <w:tcBorders>
              <w:bottom w:val="single" w:sz="18" w:space="0" w:color="auto"/>
            </w:tcBorders>
          </w:tcPr>
          <w:p w:rsidR="00EF068C" w:rsidRPr="00BC1793" w:rsidRDefault="00EF068C" w:rsidP="00F71973">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21"/>
              </w:rPr>
            </w:pPr>
            <m:oMath>
              <m:r>
                <m:rPr>
                  <m:nor/>
                </m:rPr>
                <w:rPr>
                  <w:rFonts w:cs="Times New Roman"/>
                  <w:sz w:val="21"/>
                  <w:szCs w:val="21"/>
                </w:rPr>
                <m:t>3.89×</m:t>
              </m:r>
              <m:sSup>
                <m:sSupPr>
                  <m:ctrlPr>
                    <w:rPr>
                      <w:rFonts w:ascii="Cambria Math" w:hAnsi="Cambria Math" w:cs="Times New Roman"/>
                      <w:sz w:val="21"/>
                      <w:szCs w:val="21"/>
                    </w:rPr>
                  </m:ctrlPr>
                </m:sSupPr>
                <m:e>
                  <m:r>
                    <m:rPr>
                      <m:nor/>
                    </m:rPr>
                    <w:rPr>
                      <w:rFonts w:cs="Times New Roman"/>
                      <w:sz w:val="21"/>
                      <w:szCs w:val="21"/>
                    </w:rPr>
                    <m:t>10</m:t>
                  </m:r>
                </m:e>
                <m:sup>
                  <m:r>
                    <m:rPr>
                      <m:nor/>
                    </m:rPr>
                    <w:rPr>
                      <w:rFonts w:cs="Times New Roman"/>
                      <w:sz w:val="21"/>
                      <w:szCs w:val="21"/>
                    </w:rPr>
                    <m:t>5</m:t>
                  </m:r>
                </m:sup>
              </m:sSup>
            </m:oMath>
            <w:r>
              <w:rPr>
                <w:rFonts w:cs="Times New Roman" w:hint="eastAsia"/>
                <w:sz w:val="21"/>
                <w:szCs w:val="21"/>
              </w:rPr>
              <w:t xml:space="preserve"> </w:t>
            </w:r>
            <w:r>
              <w:rPr>
                <w:rFonts w:cs="Times New Roman"/>
                <w:sz w:val="21"/>
                <w:szCs w:val="21"/>
              </w:rPr>
              <w:t>db</w:t>
            </w:r>
          </w:p>
        </w:tc>
      </w:tr>
    </w:tbl>
    <w:p w:rsidR="00EF068C" w:rsidRDefault="00EF068C" w:rsidP="00EF068C">
      <w:pPr>
        <w:pStyle w:val="aff3"/>
        <w:ind w:firstLineChars="0" w:firstLine="0"/>
      </w:pPr>
    </w:p>
    <w:p w:rsidR="00B41D71" w:rsidRDefault="0081533D" w:rsidP="00876218">
      <w:pPr>
        <w:pStyle w:val="aff3"/>
      </w:pPr>
      <w:r>
        <w:rPr>
          <w:rFonts w:hint="eastAsia"/>
        </w:rPr>
        <w:lastRenderedPageBreak/>
        <w:t>在业界有对机载三相交流电源的统一评价标准，这个标准具有通用性与代表性，接下来给出具体标准数值</w:t>
      </w:r>
      <w:r w:rsidR="00B41D71">
        <w:rPr>
          <w:rFonts w:hint="eastAsia"/>
        </w:rPr>
        <w:t>，如表</w:t>
      </w:r>
      <w:r w:rsidR="00B41D71">
        <w:rPr>
          <w:rFonts w:hint="eastAsia"/>
        </w:rPr>
        <w:t>5-</w:t>
      </w:r>
      <w:r w:rsidR="00B41D71">
        <w:t>2</w:t>
      </w:r>
      <w:r w:rsidR="00B41D71">
        <w:t>所示</w:t>
      </w:r>
      <w:r>
        <w:rPr>
          <w:rFonts w:hint="eastAsia"/>
        </w:rPr>
        <w:t>。基波的标准值为</w:t>
      </w:r>
      <w:r>
        <w:rPr>
          <w:rFonts w:hint="eastAsia"/>
        </w:rPr>
        <w:t>4</w:t>
      </w:r>
      <w:r>
        <w:t>00Hz</w:t>
      </w:r>
      <w:r>
        <w:rPr>
          <w:rFonts w:hint="eastAsia"/>
        </w:rPr>
        <w:t>，</w:t>
      </w:r>
      <w:r>
        <w:t>合格范围是</w:t>
      </w:r>
      <w:r>
        <w:rPr>
          <w:rFonts w:hint="eastAsia"/>
        </w:rPr>
        <w:t>4</w:t>
      </w:r>
      <w:r>
        <w:t xml:space="preserve">00 </w:t>
      </w:r>
      <w:r>
        <w:sym w:font="Symbol" w:char="F0B1"/>
      </w:r>
      <w:r>
        <w:t xml:space="preserve"> 1 Hz</w:t>
      </w:r>
      <w:r>
        <w:rPr>
          <w:rFonts w:hint="eastAsia"/>
        </w:rPr>
        <w:t>，超出该范围即可视为基波频率出现异常。对</w:t>
      </w:r>
      <w:r w:rsidR="004C4A68">
        <w:rPr>
          <w:rFonts w:hint="eastAsia"/>
        </w:rPr>
        <w:t>每个</w:t>
      </w:r>
      <w:r>
        <w:rPr>
          <w:rFonts w:hint="eastAsia"/>
        </w:rPr>
        <w:t>单次</w:t>
      </w:r>
      <w:r w:rsidR="004C4A68">
        <w:rPr>
          <w:rFonts w:hint="eastAsia"/>
        </w:rPr>
        <w:t>的</w:t>
      </w:r>
      <w:r>
        <w:rPr>
          <w:rFonts w:hint="eastAsia"/>
        </w:rPr>
        <w:t>谐波分量，要求其含量小于基波</w:t>
      </w:r>
      <w:r w:rsidR="004C4A68">
        <w:rPr>
          <w:rFonts w:hint="eastAsia"/>
        </w:rPr>
        <w:t>含量标准值</w:t>
      </w:r>
      <w:r>
        <w:rPr>
          <w:rFonts w:hint="eastAsia"/>
        </w:rPr>
        <w:t>的</w:t>
      </w:r>
      <w:r>
        <w:t>4%</w:t>
      </w:r>
      <w:r>
        <w:rPr>
          <w:rFonts w:hint="eastAsia"/>
        </w:rPr>
        <w:t>，超出该</w:t>
      </w:r>
      <w:r w:rsidR="004C4A68">
        <w:rPr>
          <w:rFonts w:hint="eastAsia"/>
        </w:rPr>
        <w:t>范围</w:t>
      </w:r>
      <w:r>
        <w:rPr>
          <w:rFonts w:hint="eastAsia"/>
        </w:rPr>
        <w:t>即可视为该谐波分量频率出现异常。</w:t>
      </w:r>
      <w:r w:rsidR="004C4A68">
        <w:t>另外由于为了更加全面地验证模型的检测效果</w:t>
      </w:r>
      <w:r w:rsidR="004C4A68">
        <w:rPr>
          <w:rFonts w:hint="eastAsia"/>
        </w:rPr>
        <w:t>，</w:t>
      </w:r>
      <w:r w:rsidR="004C4A68">
        <w:t>本次实验人</w:t>
      </w:r>
      <w:r w:rsidR="004C4A68">
        <w:rPr>
          <w:rFonts w:hint="eastAsia"/>
        </w:rPr>
        <w:t>工</w:t>
      </w:r>
      <w:r w:rsidR="004C4A68">
        <w:t>添加了部分基波异常情况</w:t>
      </w:r>
      <w:r w:rsidR="004C4A68">
        <w:rPr>
          <w:rFonts w:hint="eastAsia"/>
        </w:rPr>
        <w:t>，</w:t>
      </w:r>
      <w:r w:rsidR="004C4A68">
        <w:t>因此仅对于本次实验增加一条评价标准</w:t>
      </w:r>
      <w:r w:rsidR="004C4A68">
        <w:rPr>
          <w:rFonts w:hint="eastAsia"/>
        </w:rPr>
        <w:t>，</w:t>
      </w:r>
      <w:r w:rsidR="004C4A68">
        <w:t>基波的含量不能超过其标准值</w:t>
      </w:r>
      <w:r w:rsidR="004C4A68">
        <w:sym w:font="Symbol" w:char="F0B1"/>
      </w:r>
      <w:r w:rsidR="004C4A68">
        <w:t>5</w:t>
      </w:r>
      <w:r w:rsidR="004C4A68">
        <w:rPr>
          <w:rFonts w:hint="eastAsia"/>
        </w:rPr>
        <w:t>%</w:t>
      </w:r>
      <w:r w:rsidR="004C4A68">
        <w:t>的范围</w:t>
      </w:r>
      <w:r w:rsidR="004C4A68">
        <w:rPr>
          <w:rFonts w:hint="eastAsia"/>
        </w:rPr>
        <w:t>，</w:t>
      </w:r>
      <w:r w:rsidR="004C4A68">
        <w:t>否则视为出现异常</w:t>
      </w:r>
      <w:r w:rsidR="004C4A68">
        <w:rPr>
          <w:rFonts w:hint="eastAsia"/>
        </w:rPr>
        <w:t>。需要注意的是，以上标准中出现的基波标准值是经过多次采样测量得出的平均数值，且仅适用于本次实验背景，如更换其他场景下的数据集，则该参数</w:t>
      </w:r>
      <w:proofErr w:type="gramStart"/>
      <w:r w:rsidR="004C4A68">
        <w:rPr>
          <w:rFonts w:hint="eastAsia"/>
        </w:rPr>
        <w:t>值需要</w:t>
      </w:r>
      <w:proofErr w:type="gramEnd"/>
      <w:r w:rsidR="004C4A68">
        <w:rPr>
          <w:rFonts w:hint="eastAsia"/>
        </w:rPr>
        <w:t>重新测定。</w:t>
      </w:r>
    </w:p>
    <w:p w:rsidR="006039E0" w:rsidRPr="00B155B0" w:rsidRDefault="006039E0" w:rsidP="00B155B0">
      <w:pPr>
        <w:pStyle w:val="aff3"/>
      </w:pPr>
      <w:r w:rsidRPr="00B155B0">
        <w:t>除此之外，考虑到本次研究的主要目标是解决当前方法时效性很差的问题，因此还需要明确对异常检测模型时效性的评价方法。现对一些时间损耗参数</w:t>
      </w:r>
      <w:proofErr w:type="gramStart"/>
      <w:r w:rsidRPr="00B155B0">
        <w:t>作出</w:t>
      </w:r>
      <w:proofErr w:type="gramEnd"/>
      <w:r w:rsidRPr="00B155B0">
        <w:t>如表</w:t>
      </w:r>
      <w:r w:rsidRPr="00B155B0">
        <w:rPr>
          <w:rFonts w:hint="eastAsia"/>
        </w:rPr>
        <w:t>5-</w:t>
      </w:r>
      <w:r w:rsidRPr="00B155B0">
        <w:t>3</w:t>
      </w:r>
      <w:r w:rsidRPr="00B155B0">
        <w:t>所示的约定。</w:t>
      </w:r>
    </w:p>
    <w:p w:rsidR="00876218" w:rsidRPr="00876218" w:rsidRDefault="00876218" w:rsidP="007F6BD3">
      <w:pPr>
        <w:pStyle w:val="aff3"/>
        <w:spacing w:line="240" w:lineRule="auto"/>
        <w:ind w:firstLineChars="0" w:firstLine="0"/>
        <w:jc w:val="center"/>
        <w:rPr>
          <w:sz w:val="21"/>
          <w:szCs w:val="21"/>
        </w:rPr>
      </w:pPr>
    </w:p>
    <w:p w:rsidR="007F6BD3" w:rsidRDefault="007F6BD3" w:rsidP="007F6BD3">
      <w:pPr>
        <w:pStyle w:val="-8"/>
        <w:rPr>
          <w:szCs w:val="21"/>
        </w:rPr>
      </w:pPr>
      <w:bookmarkStart w:id="109" w:name="_Toc29315909"/>
      <w:r>
        <w:rPr>
          <w:rFonts w:hint="eastAsia"/>
        </w:rPr>
        <w:t>表</w:t>
      </w:r>
      <w:r>
        <w:t>5-</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341A">
        <w:rPr>
          <w:noProof/>
        </w:rPr>
        <w:t>3</w:t>
      </w:r>
      <w:r>
        <w:fldChar w:fldCharType="end"/>
      </w:r>
      <w:r w:rsidRPr="00876218">
        <w:rPr>
          <w:szCs w:val="21"/>
        </w:rPr>
        <w:t>时间损耗参数的约定及其含义</w:t>
      </w:r>
      <w:bookmarkEnd w:id="109"/>
    </w:p>
    <w:p w:rsidR="007F6BD3" w:rsidRDefault="007F6BD3" w:rsidP="007F6BD3">
      <w:pPr>
        <w:pStyle w:val="aff3"/>
        <w:spacing w:line="240" w:lineRule="auto"/>
        <w:ind w:firstLineChars="0" w:firstLine="0"/>
        <w:jc w:val="center"/>
        <w:rPr>
          <w:sz w:val="21"/>
          <w:szCs w:val="21"/>
        </w:rPr>
      </w:pPr>
      <w:r>
        <w:rPr>
          <w:rFonts w:hint="eastAsia"/>
          <w:sz w:val="21"/>
          <w:szCs w:val="21"/>
        </w:rPr>
        <w:t>T</w:t>
      </w:r>
      <w:r>
        <w:rPr>
          <w:sz w:val="21"/>
          <w:szCs w:val="21"/>
        </w:rPr>
        <w:t xml:space="preserve">able 5-3 </w:t>
      </w:r>
      <w:proofErr w:type="gramStart"/>
      <w:r w:rsidRPr="00564AFC">
        <w:rPr>
          <w:sz w:val="21"/>
          <w:szCs w:val="21"/>
        </w:rPr>
        <w:t>The</w:t>
      </w:r>
      <w:proofErr w:type="gramEnd"/>
      <w:r w:rsidRPr="00564AFC">
        <w:rPr>
          <w:sz w:val="21"/>
          <w:szCs w:val="21"/>
        </w:rPr>
        <w:t xml:space="preserve"> convention </w:t>
      </w:r>
      <w:r>
        <w:rPr>
          <w:sz w:val="21"/>
          <w:szCs w:val="21"/>
        </w:rPr>
        <w:t xml:space="preserve">and </w:t>
      </w:r>
      <w:r w:rsidRPr="00564AFC">
        <w:rPr>
          <w:sz w:val="21"/>
          <w:szCs w:val="21"/>
        </w:rPr>
        <w:t>meaning of time loss parameter</w:t>
      </w:r>
    </w:p>
    <w:p w:rsidR="007F6BD3" w:rsidRPr="007F6BD3" w:rsidRDefault="007F6BD3" w:rsidP="007F6BD3">
      <w:pPr>
        <w:pStyle w:val="a5"/>
        <w:keepNext/>
        <w:spacing w:line="120" w:lineRule="auto"/>
        <w:jc w:val="center"/>
        <w:rPr>
          <w:rFonts w:ascii="宋体" w:eastAsia="宋体" w:hAnsi="宋体"/>
          <w:sz w:val="21"/>
          <w:szCs w:val="21"/>
        </w:rPr>
      </w:pPr>
    </w:p>
    <w:tbl>
      <w:tblPr>
        <w:tblStyle w:val="22"/>
        <w:tblW w:w="0" w:type="auto"/>
        <w:tblLook w:val="0620" w:firstRow="1" w:lastRow="0" w:firstColumn="0" w:lastColumn="0" w:noHBand="1" w:noVBand="1"/>
      </w:tblPr>
      <w:tblGrid>
        <w:gridCol w:w="4218"/>
        <w:gridCol w:w="4218"/>
      </w:tblGrid>
      <w:tr w:rsidR="001D621A" w:rsidTr="001D621A">
        <w:trPr>
          <w:cnfStyle w:val="100000000000" w:firstRow="1" w:lastRow="0" w:firstColumn="0" w:lastColumn="0" w:oddVBand="0" w:evenVBand="0" w:oddHBand="0" w:evenHBand="0" w:firstRowFirstColumn="0" w:firstRowLastColumn="0" w:lastRowFirstColumn="0" w:lastRowLastColumn="0"/>
        </w:trPr>
        <w:tc>
          <w:tcPr>
            <w:tcW w:w="4218" w:type="dxa"/>
            <w:tcBorders>
              <w:top w:val="single" w:sz="18" w:space="0" w:color="auto"/>
              <w:bottom w:val="single" w:sz="8" w:space="0" w:color="auto"/>
            </w:tcBorders>
          </w:tcPr>
          <w:p w:rsidR="001D621A" w:rsidRPr="001D621A" w:rsidRDefault="001D621A" w:rsidP="001D621A">
            <w:pPr>
              <w:pStyle w:val="aff3"/>
              <w:ind w:firstLineChars="0" w:firstLine="0"/>
              <w:jc w:val="center"/>
              <w:rPr>
                <w:b w:val="0"/>
                <w:sz w:val="21"/>
                <w:szCs w:val="21"/>
              </w:rPr>
            </w:pPr>
            <w:r>
              <w:rPr>
                <w:rFonts w:hint="eastAsia"/>
                <w:b w:val="0"/>
                <w:sz w:val="21"/>
                <w:szCs w:val="21"/>
              </w:rPr>
              <w:t>时间损耗参数名称</w:t>
            </w:r>
          </w:p>
        </w:tc>
        <w:tc>
          <w:tcPr>
            <w:tcW w:w="4218" w:type="dxa"/>
            <w:tcBorders>
              <w:top w:val="single" w:sz="18" w:space="0" w:color="auto"/>
              <w:bottom w:val="single" w:sz="8" w:space="0" w:color="auto"/>
            </w:tcBorders>
          </w:tcPr>
          <w:p w:rsidR="001D621A" w:rsidRPr="001D621A" w:rsidRDefault="001D621A" w:rsidP="001D621A">
            <w:pPr>
              <w:pStyle w:val="aff3"/>
              <w:ind w:firstLineChars="0" w:firstLine="0"/>
              <w:jc w:val="center"/>
              <w:rPr>
                <w:b w:val="0"/>
                <w:sz w:val="21"/>
                <w:szCs w:val="21"/>
              </w:rPr>
            </w:pPr>
            <w:r>
              <w:rPr>
                <w:rFonts w:hint="eastAsia"/>
                <w:b w:val="0"/>
                <w:sz w:val="21"/>
                <w:szCs w:val="21"/>
              </w:rPr>
              <w:t>参数含义</w:t>
            </w:r>
          </w:p>
        </w:tc>
      </w:tr>
      <w:tr w:rsidR="001D621A" w:rsidRPr="00225104" w:rsidTr="001D621A">
        <w:tc>
          <w:tcPr>
            <w:tcW w:w="4218" w:type="dxa"/>
            <w:tcBorders>
              <w:top w:val="single" w:sz="8" w:space="0" w:color="auto"/>
            </w:tcBorders>
          </w:tcPr>
          <w:p w:rsidR="001D621A" w:rsidRPr="00987E33" w:rsidRDefault="00C94FC6" w:rsidP="001D621A">
            <w:pPr>
              <w:pStyle w:val="aff3"/>
              <w:ind w:firstLineChars="0" w:firstLine="0"/>
              <w:jc w:val="center"/>
              <w:rPr>
                <w:rFonts w:cs="Times New Roman"/>
                <w:i/>
                <w:sz w:val="21"/>
                <w:szCs w:val="21"/>
              </w:rPr>
            </w:pPr>
            <m:oMathPara>
              <m:oMath>
                <m:sSub>
                  <m:sSubPr>
                    <m:ctrlPr>
                      <w:rPr>
                        <w:rFonts w:ascii="Cambria Math" w:hAnsi="Cambria Math" w:cs="Times New Roman"/>
                        <w:i/>
                        <w:sz w:val="21"/>
                        <w:szCs w:val="21"/>
                      </w:rPr>
                    </m:ctrlPr>
                  </m:sSubPr>
                  <m:e>
                    <m:r>
                      <w:rPr>
                        <w:rFonts w:ascii="Cambria Math" w:hAnsi="Cambria Math" w:cs="Times New Roman"/>
                        <w:sz w:val="21"/>
                        <w:szCs w:val="21"/>
                      </w:rPr>
                      <m:t>t</m:t>
                    </m:r>
                  </m:e>
                  <m:sub>
                    <m:r>
                      <w:rPr>
                        <w:rFonts w:ascii="Cambria Math" w:hAnsi="Cambria Math" w:cs="Times New Roman"/>
                        <w:sz w:val="21"/>
                        <w:szCs w:val="21"/>
                      </w:rPr>
                      <m:t>fft</m:t>
                    </m:r>
                  </m:sub>
                </m:sSub>
              </m:oMath>
            </m:oMathPara>
          </w:p>
        </w:tc>
        <w:tc>
          <w:tcPr>
            <w:tcW w:w="4218" w:type="dxa"/>
            <w:tcBorders>
              <w:top w:val="single" w:sz="8" w:space="0" w:color="auto"/>
            </w:tcBorders>
          </w:tcPr>
          <w:p w:rsidR="001D621A" w:rsidRPr="00030C57" w:rsidRDefault="001D621A" w:rsidP="001D621A">
            <w:pPr>
              <w:pStyle w:val="aff3"/>
              <w:ind w:firstLineChars="0" w:firstLine="0"/>
              <w:jc w:val="center"/>
              <w:rPr>
                <w:sz w:val="21"/>
                <w:szCs w:val="21"/>
              </w:rPr>
            </w:pPr>
            <w:r>
              <w:rPr>
                <w:rFonts w:hint="eastAsia"/>
                <w:sz w:val="21"/>
                <w:szCs w:val="21"/>
              </w:rPr>
              <w:t>单帧信号的</w:t>
            </w:r>
            <w:r>
              <w:rPr>
                <w:rFonts w:hint="eastAsia"/>
                <w:sz w:val="21"/>
                <w:szCs w:val="21"/>
              </w:rPr>
              <w:t>FFT</w:t>
            </w:r>
            <w:r>
              <w:rPr>
                <w:rFonts w:hint="eastAsia"/>
                <w:sz w:val="21"/>
                <w:szCs w:val="21"/>
              </w:rPr>
              <w:t>运算</w:t>
            </w:r>
            <w:r w:rsidR="00030C57">
              <w:rPr>
                <w:rFonts w:hint="eastAsia"/>
                <w:sz w:val="21"/>
                <w:szCs w:val="21"/>
              </w:rPr>
              <w:t>耗时</w:t>
            </w:r>
            <w:r w:rsidR="00030C57">
              <w:rPr>
                <w:rFonts w:hint="eastAsia"/>
                <w:sz w:val="21"/>
                <w:szCs w:val="21"/>
              </w:rPr>
              <w:t>(</w:t>
            </w:r>
            <w:r w:rsidR="00225104">
              <w:rPr>
                <w:rFonts w:hint="eastAsia"/>
                <w:sz w:val="21"/>
                <w:szCs w:val="21"/>
              </w:rPr>
              <w:t>s</w:t>
            </w:r>
            <w:r w:rsidR="00030C57">
              <w:rPr>
                <w:sz w:val="21"/>
                <w:szCs w:val="21"/>
              </w:rPr>
              <w:t>)</w:t>
            </w:r>
          </w:p>
        </w:tc>
      </w:tr>
      <w:tr w:rsidR="001D621A" w:rsidTr="001D621A">
        <w:tc>
          <w:tcPr>
            <w:tcW w:w="4218" w:type="dxa"/>
          </w:tcPr>
          <w:p w:rsidR="001D621A" w:rsidRPr="00987E33" w:rsidRDefault="00C94FC6" w:rsidP="001D621A">
            <w:pPr>
              <w:pStyle w:val="aff3"/>
              <w:ind w:firstLineChars="0" w:firstLine="0"/>
              <w:jc w:val="center"/>
              <w:rPr>
                <w:rFonts w:cs="Times New Roman"/>
                <w:i/>
                <w:sz w:val="21"/>
                <w:szCs w:val="21"/>
              </w:rPr>
            </w:pPr>
            <m:oMathPara>
              <m:oMath>
                <m:sSub>
                  <m:sSubPr>
                    <m:ctrlPr>
                      <w:rPr>
                        <w:rFonts w:ascii="Cambria Math" w:hAnsi="Cambria Math" w:cs="Times New Roman"/>
                        <w:i/>
                        <w:sz w:val="21"/>
                        <w:szCs w:val="21"/>
                      </w:rPr>
                    </m:ctrlPr>
                  </m:sSubPr>
                  <m:e>
                    <m:r>
                      <w:rPr>
                        <w:rFonts w:ascii="Cambria Math" w:hAnsi="Cambria Math" w:cs="Times New Roman"/>
                        <w:sz w:val="21"/>
                        <w:szCs w:val="21"/>
                      </w:rPr>
                      <m:t>t</m:t>
                    </m:r>
                  </m:e>
                  <m:sub>
                    <m:r>
                      <w:rPr>
                        <w:rFonts w:ascii="Cambria Math" w:hAnsi="Cambria Math" w:cs="Times New Roman"/>
                        <w:sz w:val="21"/>
                        <w:szCs w:val="21"/>
                      </w:rPr>
                      <m:t>tcp</m:t>
                    </m:r>
                  </m:sub>
                </m:sSub>
              </m:oMath>
            </m:oMathPara>
          </w:p>
        </w:tc>
        <w:tc>
          <w:tcPr>
            <w:tcW w:w="4218" w:type="dxa"/>
          </w:tcPr>
          <w:p w:rsidR="001D621A" w:rsidRPr="001D621A" w:rsidRDefault="001D621A" w:rsidP="001D621A">
            <w:pPr>
              <w:pStyle w:val="aff3"/>
              <w:ind w:firstLineChars="0" w:firstLine="0"/>
              <w:jc w:val="center"/>
              <w:rPr>
                <w:sz w:val="21"/>
                <w:szCs w:val="21"/>
              </w:rPr>
            </w:pPr>
            <w:r>
              <w:rPr>
                <w:rFonts w:hint="eastAsia"/>
                <w:sz w:val="21"/>
                <w:szCs w:val="21"/>
              </w:rPr>
              <w:t>单帧信号的</w:t>
            </w:r>
            <w:r>
              <w:rPr>
                <w:rFonts w:hint="eastAsia"/>
                <w:sz w:val="21"/>
                <w:szCs w:val="21"/>
              </w:rPr>
              <w:t>TCP</w:t>
            </w:r>
            <w:r>
              <w:rPr>
                <w:rFonts w:hint="eastAsia"/>
                <w:sz w:val="21"/>
                <w:szCs w:val="21"/>
              </w:rPr>
              <w:t>接受与解析耗时</w:t>
            </w:r>
            <w:r w:rsidR="00030C57">
              <w:rPr>
                <w:rFonts w:hint="eastAsia"/>
                <w:sz w:val="21"/>
                <w:szCs w:val="21"/>
              </w:rPr>
              <w:t>(s</w:t>
            </w:r>
            <w:r w:rsidR="00030C57">
              <w:rPr>
                <w:sz w:val="21"/>
                <w:szCs w:val="21"/>
              </w:rPr>
              <w:t>)</w:t>
            </w:r>
          </w:p>
        </w:tc>
      </w:tr>
      <w:tr w:rsidR="001D621A" w:rsidTr="001D621A">
        <w:tc>
          <w:tcPr>
            <w:tcW w:w="4218" w:type="dxa"/>
          </w:tcPr>
          <w:p w:rsidR="001D621A" w:rsidRPr="00987E33" w:rsidRDefault="00987E33" w:rsidP="00987E33">
            <w:pPr>
              <w:pStyle w:val="aff3"/>
              <w:ind w:firstLineChars="0" w:firstLine="0"/>
              <w:jc w:val="center"/>
              <w:rPr>
                <w:i/>
                <w:sz w:val="21"/>
                <w:szCs w:val="21"/>
              </w:rPr>
            </w:pPr>
            <m:oMathPara>
              <m:oMath>
                <m:r>
                  <w:rPr>
                    <w:rFonts w:ascii="Cambria Math" w:hAnsi="Cambria Math"/>
                    <w:sz w:val="21"/>
                    <w:szCs w:val="21"/>
                  </w:rPr>
                  <m:t>w</m:t>
                </m:r>
              </m:oMath>
            </m:oMathPara>
          </w:p>
        </w:tc>
        <w:tc>
          <w:tcPr>
            <w:tcW w:w="4218" w:type="dxa"/>
          </w:tcPr>
          <w:p w:rsidR="001D621A" w:rsidRPr="001D621A" w:rsidRDefault="001D621A" w:rsidP="001D621A">
            <w:pPr>
              <w:pStyle w:val="aff3"/>
              <w:ind w:firstLineChars="0" w:firstLine="0"/>
              <w:jc w:val="center"/>
              <w:rPr>
                <w:sz w:val="21"/>
                <w:szCs w:val="21"/>
              </w:rPr>
            </w:pPr>
            <w:r>
              <w:rPr>
                <w:rFonts w:hint="eastAsia"/>
                <w:sz w:val="21"/>
                <w:szCs w:val="21"/>
              </w:rPr>
              <w:t>单帧信号的宽度时长</w:t>
            </w:r>
            <w:r w:rsidR="00030C57">
              <w:rPr>
                <w:rFonts w:hint="eastAsia"/>
                <w:sz w:val="21"/>
                <w:szCs w:val="21"/>
              </w:rPr>
              <w:t>(s</w:t>
            </w:r>
            <w:r w:rsidR="00030C57">
              <w:rPr>
                <w:sz w:val="21"/>
                <w:szCs w:val="21"/>
              </w:rPr>
              <w:t>)</w:t>
            </w:r>
          </w:p>
        </w:tc>
      </w:tr>
      <w:tr w:rsidR="001D621A" w:rsidTr="001D621A">
        <w:tc>
          <w:tcPr>
            <w:tcW w:w="4218" w:type="dxa"/>
          </w:tcPr>
          <w:p w:rsidR="001D621A" w:rsidRPr="00987E33" w:rsidRDefault="00C94FC6" w:rsidP="001D621A">
            <w:pPr>
              <w:pStyle w:val="aff3"/>
              <w:ind w:firstLineChars="0" w:firstLine="0"/>
              <w:jc w:val="center"/>
              <w:rPr>
                <w:rFonts w:cs="Times New Roman"/>
                <w:i/>
                <w:sz w:val="21"/>
                <w:szCs w:val="21"/>
              </w:rPr>
            </w:pPr>
            <m:oMathPara>
              <m:oMath>
                <m:sSub>
                  <m:sSubPr>
                    <m:ctrlPr>
                      <w:rPr>
                        <w:rFonts w:ascii="Cambria Math" w:hAnsi="Cambria Math" w:cs="Times New Roman"/>
                        <w:i/>
                        <w:sz w:val="21"/>
                        <w:szCs w:val="21"/>
                      </w:rPr>
                    </m:ctrlPr>
                  </m:sSubPr>
                  <m:e>
                    <m:r>
                      <w:rPr>
                        <w:rFonts w:ascii="Cambria Math" w:hAnsi="Cambria Math" w:cs="Times New Roman"/>
                        <w:sz w:val="21"/>
                        <w:szCs w:val="21"/>
                      </w:rPr>
                      <m:t>d</m:t>
                    </m:r>
                  </m:e>
                  <m:sub>
                    <m:r>
                      <w:rPr>
                        <w:rFonts w:ascii="Cambria Math" w:hAnsi="Cambria Math" w:cs="Times New Roman"/>
                        <w:sz w:val="21"/>
                        <w:szCs w:val="21"/>
                      </w:rPr>
                      <m:t>stft</m:t>
                    </m:r>
                  </m:sub>
                </m:sSub>
              </m:oMath>
            </m:oMathPara>
          </w:p>
        </w:tc>
        <w:tc>
          <w:tcPr>
            <w:tcW w:w="4218" w:type="dxa"/>
          </w:tcPr>
          <w:p w:rsidR="001D621A" w:rsidRPr="001D621A" w:rsidRDefault="007143BF" w:rsidP="001D621A">
            <w:pPr>
              <w:pStyle w:val="aff3"/>
              <w:ind w:firstLineChars="0" w:firstLine="0"/>
              <w:jc w:val="center"/>
              <w:rPr>
                <w:sz w:val="21"/>
                <w:szCs w:val="21"/>
              </w:rPr>
            </w:pPr>
            <w:r>
              <w:rPr>
                <w:rFonts w:hint="eastAsia"/>
                <w:sz w:val="21"/>
                <w:szCs w:val="21"/>
              </w:rPr>
              <w:t>数据传输与时频转换</w:t>
            </w:r>
            <w:r w:rsidR="001D621A">
              <w:rPr>
                <w:rFonts w:hint="eastAsia"/>
                <w:sz w:val="21"/>
                <w:szCs w:val="21"/>
              </w:rPr>
              <w:t>的</w:t>
            </w:r>
            <w:r>
              <w:rPr>
                <w:rFonts w:hint="eastAsia"/>
                <w:sz w:val="21"/>
                <w:szCs w:val="21"/>
              </w:rPr>
              <w:t>固有</w:t>
            </w:r>
            <w:r w:rsidR="001D621A">
              <w:rPr>
                <w:rFonts w:hint="eastAsia"/>
                <w:sz w:val="21"/>
                <w:szCs w:val="21"/>
              </w:rPr>
              <w:t>延迟时间</w:t>
            </w:r>
            <w:r w:rsidR="00030C57">
              <w:rPr>
                <w:rFonts w:hint="eastAsia"/>
                <w:sz w:val="21"/>
                <w:szCs w:val="21"/>
              </w:rPr>
              <w:t>(s</w:t>
            </w:r>
            <w:r w:rsidR="00030C57">
              <w:rPr>
                <w:sz w:val="21"/>
                <w:szCs w:val="21"/>
              </w:rPr>
              <w:t>)</w:t>
            </w:r>
          </w:p>
        </w:tc>
      </w:tr>
      <w:tr w:rsidR="001D621A" w:rsidTr="001D621A">
        <w:tc>
          <w:tcPr>
            <w:tcW w:w="4218" w:type="dxa"/>
          </w:tcPr>
          <w:p w:rsidR="001D621A" w:rsidRPr="00987E33" w:rsidRDefault="00C94FC6" w:rsidP="001D621A">
            <w:pPr>
              <w:pStyle w:val="aff3"/>
              <w:ind w:firstLineChars="0" w:firstLine="0"/>
              <w:jc w:val="center"/>
              <w:rPr>
                <w:rFonts w:cs="Times New Roman"/>
                <w:i/>
                <w:sz w:val="21"/>
                <w:szCs w:val="21"/>
              </w:rPr>
            </w:pPr>
            <m:oMathPara>
              <m:oMath>
                <m:sSub>
                  <m:sSubPr>
                    <m:ctrlPr>
                      <w:rPr>
                        <w:rFonts w:ascii="Cambria Math" w:hAnsi="Cambria Math" w:cs="Times New Roman"/>
                        <w:i/>
                        <w:sz w:val="21"/>
                        <w:szCs w:val="21"/>
                      </w:rPr>
                    </m:ctrlPr>
                  </m:sSubPr>
                  <m:e>
                    <m:r>
                      <w:rPr>
                        <w:rFonts w:ascii="Cambria Math" w:hAnsi="Cambria Math" w:cs="Times New Roman"/>
                        <w:sz w:val="21"/>
                        <w:szCs w:val="21"/>
                      </w:rPr>
                      <m:t>t</m:t>
                    </m:r>
                  </m:e>
                  <m:sub>
                    <m:r>
                      <w:rPr>
                        <w:rFonts w:ascii="Cambria Math" w:hAnsi="Cambria Math" w:cs="Times New Roman"/>
                        <w:sz w:val="21"/>
                        <w:szCs w:val="21"/>
                      </w:rPr>
                      <m:t>lstm</m:t>
                    </m:r>
                  </m:sub>
                </m:sSub>
              </m:oMath>
            </m:oMathPara>
          </w:p>
        </w:tc>
        <w:tc>
          <w:tcPr>
            <w:tcW w:w="4218" w:type="dxa"/>
          </w:tcPr>
          <w:p w:rsidR="001D621A" w:rsidRPr="001D621A" w:rsidRDefault="001D621A" w:rsidP="001D621A">
            <w:pPr>
              <w:pStyle w:val="aff3"/>
              <w:ind w:firstLineChars="0" w:firstLine="0"/>
              <w:jc w:val="center"/>
              <w:rPr>
                <w:sz w:val="21"/>
                <w:szCs w:val="21"/>
              </w:rPr>
            </w:pPr>
            <w:r>
              <w:rPr>
                <w:rFonts w:hint="eastAsia"/>
                <w:sz w:val="21"/>
                <w:szCs w:val="21"/>
              </w:rPr>
              <w:t>LSTM</w:t>
            </w:r>
            <w:r>
              <w:rPr>
                <w:rFonts w:hint="eastAsia"/>
                <w:sz w:val="21"/>
                <w:szCs w:val="21"/>
              </w:rPr>
              <w:t>进行</w:t>
            </w:r>
            <w:r w:rsidR="00646A3A">
              <w:rPr>
                <w:rFonts w:hint="eastAsia"/>
                <w:sz w:val="21"/>
                <w:szCs w:val="21"/>
              </w:rPr>
              <w:t>单帧信号</w:t>
            </w:r>
            <w:r>
              <w:rPr>
                <w:rFonts w:hint="eastAsia"/>
                <w:sz w:val="21"/>
                <w:szCs w:val="21"/>
              </w:rPr>
              <w:t>预测值计算的耗时</w:t>
            </w:r>
            <w:r w:rsidR="00030C57">
              <w:rPr>
                <w:rFonts w:hint="eastAsia"/>
                <w:sz w:val="21"/>
                <w:szCs w:val="21"/>
              </w:rPr>
              <w:t>(s</w:t>
            </w:r>
            <w:r w:rsidR="00030C57">
              <w:rPr>
                <w:sz w:val="21"/>
                <w:szCs w:val="21"/>
              </w:rPr>
              <w:t>)</w:t>
            </w:r>
          </w:p>
        </w:tc>
      </w:tr>
      <w:tr w:rsidR="001D621A" w:rsidTr="001D621A">
        <w:tc>
          <w:tcPr>
            <w:tcW w:w="4218" w:type="dxa"/>
          </w:tcPr>
          <w:p w:rsidR="001D621A" w:rsidRPr="00987E33" w:rsidRDefault="00987E33" w:rsidP="00987E33">
            <w:pPr>
              <w:pStyle w:val="aff3"/>
              <w:ind w:firstLineChars="0" w:firstLine="0"/>
              <w:jc w:val="center"/>
              <w:rPr>
                <w:i/>
                <w:sz w:val="21"/>
                <w:szCs w:val="21"/>
              </w:rPr>
            </w:pPr>
            <m:oMathPara>
              <m:oMath>
                <m:r>
                  <w:rPr>
                    <w:rFonts w:ascii="Cambria Math" w:hAnsi="Cambria Math"/>
                    <w:sz w:val="21"/>
                    <w:szCs w:val="21"/>
                  </w:rPr>
                  <m:t>p</m:t>
                </m:r>
              </m:oMath>
            </m:oMathPara>
          </w:p>
        </w:tc>
        <w:tc>
          <w:tcPr>
            <w:tcW w:w="4218" w:type="dxa"/>
          </w:tcPr>
          <w:p w:rsidR="001D621A" w:rsidRPr="001D621A" w:rsidRDefault="001D621A" w:rsidP="001D621A">
            <w:pPr>
              <w:pStyle w:val="aff3"/>
              <w:ind w:firstLineChars="0" w:firstLine="0"/>
              <w:jc w:val="center"/>
              <w:rPr>
                <w:sz w:val="21"/>
                <w:szCs w:val="21"/>
              </w:rPr>
            </w:pPr>
            <w:r>
              <w:rPr>
                <w:rFonts w:hint="eastAsia"/>
                <w:sz w:val="21"/>
                <w:szCs w:val="21"/>
              </w:rPr>
              <w:t>超前预测单位时间</w:t>
            </w:r>
            <w:r w:rsidR="0095602E">
              <w:rPr>
                <w:rFonts w:hint="eastAsia"/>
                <w:sz w:val="21"/>
                <w:szCs w:val="21"/>
              </w:rPr>
              <w:t>w</w:t>
            </w:r>
            <w:r w:rsidR="0095602E">
              <w:rPr>
                <w:rFonts w:hint="eastAsia"/>
                <w:sz w:val="21"/>
                <w:szCs w:val="21"/>
              </w:rPr>
              <w:t>的</w:t>
            </w:r>
            <w:r>
              <w:rPr>
                <w:rFonts w:hint="eastAsia"/>
                <w:sz w:val="21"/>
                <w:szCs w:val="21"/>
              </w:rPr>
              <w:t>数目</w:t>
            </w:r>
          </w:p>
        </w:tc>
      </w:tr>
      <w:tr w:rsidR="001D621A" w:rsidTr="001D621A">
        <w:tc>
          <w:tcPr>
            <w:tcW w:w="4218" w:type="dxa"/>
            <w:tcBorders>
              <w:bottom w:val="single" w:sz="18" w:space="0" w:color="auto"/>
            </w:tcBorders>
          </w:tcPr>
          <w:p w:rsidR="001D621A" w:rsidRPr="00987E33" w:rsidRDefault="00C94FC6" w:rsidP="001D621A">
            <w:pPr>
              <w:pStyle w:val="aff3"/>
              <w:ind w:firstLineChars="0" w:firstLine="0"/>
              <w:jc w:val="center"/>
              <w:rPr>
                <w:rFonts w:cs="Times New Roman"/>
                <w:i/>
                <w:sz w:val="21"/>
                <w:szCs w:val="21"/>
              </w:rPr>
            </w:pPr>
            <m:oMathPara>
              <m:oMath>
                <m:sSub>
                  <m:sSubPr>
                    <m:ctrlPr>
                      <w:rPr>
                        <w:rFonts w:ascii="Cambria Math" w:hAnsi="Cambria Math" w:cs="Times New Roman"/>
                        <w:i/>
                        <w:sz w:val="21"/>
                        <w:szCs w:val="21"/>
                      </w:rPr>
                    </m:ctrlPr>
                  </m:sSubPr>
                  <m:e>
                    <m:r>
                      <w:rPr>
                        <w:rFonts w:ascii="Cambria Math" w:hAnsi="Cambria Math" w:cs="Times New Roman"/>
                        <w:sz w:val="21"/>
                        <w:szCs w:val="21"/>
                      </w:rPr>
                      <m:t>d</m:t>
                    </m:r>
                  </m:e>
                  <m:sub>
                    <m:r>
                      <w:rPr>
                        <w:rFonts w:ascii="Cambria Math" w:hAnsi="Cambria Math" w:cs="Times New Roman"/>
                        <w:sz w:val="21"/>
                        <w:szCs w:val="21"/>
                      </w:rPr>
                      <m:t>new</m:t>
                    </m:r>
                  </m:sub>
                </m:sSub>
              </m:oMath>
            </m:oMathPara>
          </w:p>
        </w:tc>
        <w:tc>
          <w:tcPr>
            <w:tcW w:w="4218" w:type="dxa"/>
            <w:tcBorders>
              <w:bottom w:val="single" w:sz="18" w:space="0" w:color="auto"/>
            </w:tcBorders>
          </w:tcPr>
          <w:p w:rsidR="001D621A" w:rsidRPr="001D621A" w:rsidRDefault="0095602E" w:rsidP="001D621A">
            <w:pPr>
              <w:pStyle w:val="aff3"/>
              <w:ind w:firstLineChars="0" w:firstLine="0"/>
              <w:jc w:val="center"/>
              <w:rPr>
                <w:sz w:val="21"/>
                <w:szCs w:val="21"/>
              </w:rPr>
            </w:pPr>
            <w:r>
              <w:rPr>
                <w:rFonts w:hint="eastAsia"/>
                <w:sz w:val="21"/>
                <w:szCs w:val="21"/>
              </w:rPr>
              <w:t>本次研究提出新方法的延迟时间</w:t>
            </w:r>
            <w:r w:rsidR="00030C57">
              <w:rPr>
                <w:rFonts w:hint="eastAsia"/>
                <w:sz w:val="21"/>
                <w:szCs w:val="21"/>
              </w:rPr>
              <w:t>(s</w:t>
            </w:r>
            <w:r w:rsidR="00030C57">
              <w:rPr>
                <w:sz w:val="21"/>
                <w:szCs w:val="21"/>
              </w:rPr>
              <w:t>)</w:t>
            </w:r>
          </w:p>
        </w:tc>
      </w:tr>
    </w:tbl>
    <w:p w:rsidR="006039E0" w:rsidRDefault="006039E0" w:rsidP="00B41D71">
      <w:pPr>
        <w:pStyle w:val="aff3"/>
        <w:ind w:firstLineChars="0" w:firstLine="0"/>
      </w:pPr>
    </w:p>
    <w:p w:rsidR="00B155B0" w:rsidRPr="00B155B0" w:rsidRDefault="00B155B0" w:rsidP="00B155B0">
      <w:pPr>
        <w:pStyle w:val="aff3"/>
      </w:pPr>
      <w:r w:rsidRPr="00B155B0">
        <w:rPr>
          <w:rFonts w:hint="eastAsia"/>
        </w:rPr>
        <w:t>由此可以确定</w:t>
      </w:r>
      <w:r w:rsidR="007143BF">
        <w:rPr>
          <w:rFonts w:hint="eastAsia"/>
        </w:rPr>
        <w:t>考虑数据传输与时频转换计算的固有延迟时间</w:t>
      </w:r>
      <m:oMath>
        <m:sSub>
          <m:sSubPr>
            <m:ctrlPr>
              <w:rPr>
                <w:rFonts w:ascii="Cambria Math" w:hAnsi="Cambria Math"/>
                <w:i/>
              </w:rPr>
            </m:ctrlPr>
          </m:sSubPr>
          <m:e>
            <m:r>
              <w:rPr>
                <w:rFonts w:ascii="Cambria Math" w:hAnsi="Cambria Math"/>
              </w:rPr>
              <m:t>d</m:t>
            </m:r>
          </m:e>
          <m:sub>
            <m:r>
              <w:rPr>
                <w:rFonts w:ascii="Cambria Math" w:hAnsi="Cambria Math"/>
              </w:rPr>
              <m:t>stft</m:t>
            </m:r>
          </m:sub>
        </m:sSub>
      </m:oMath>
      <w:r w:rsidR="00AD20EB">
        <w:rPr>
          <w:rFonts w:hint="eastAsia"/>
        </w:rPr>
        <w:t>，以及本次研究提出的高时效性频域</w:t>
      </w:r>
      <w:r w:rsidRPr="00B155B0">
        <w:rPr>
          <w:rFonts w:hint="eastAsia"/>
        </w:rPr>
        <w:t>异常检测方法延时</w:t>
      </w:r>
      <m:oMath>
        <m:sSub>
          <m:sSubPr>
            <m:ctrlPr>
              <w:rPr>
                <w:rFonts w:ascii="Cambria Math" w:hAnsi="Cambria Math"/>
                <w:i/>
              </w:rPr>
            </m:ctrlPr>
          </m:sSubPr>
          <m:e>
            <m:r>
              <w:rPr>
                <w:rFonts w:ascii="Cambria Math" w:hAnsi="Cambria Math"/>
              </w:rPr>
              <m:t>d</m:t>
            </m:r>
          </m:e>
          <m:sub>
            <m:r>
              <w:rPr>
                <w:rFonts w:ascii="Cambria Math" w:hAnsi="Cambria Math"/>
              </w:rPr>
              <m:t>new</m:t>
            </m:r>
          </m:sub>
        </m:sSub>
      </m:oMath>
      <w:r w:rsidR="007143BF">
        <w:rPr>
          <w:rFonts w:hint="eastAsia"/>
        </w:rPr>
        <w:t>的</w:t>
      </w:r>
      <w:r w:rsidRPr="00B155B0">
        <w:rPr>
          <w:rFonts w:hint="eastAsia"/>
        </w:rPr>
        <w:t>计算公式</w:t>
      </w:r>
      <w:r w:rsidR="00BA7D9A">
        <w:rPr>
          <w:rFonts w:hint="eastAsia"/>
        </w:rPr>
        <w:t>：</w:t>
      </w:r>
    </w:p>
    <w:p w:rsidR="00B155B0" w:rsidRPr="00FF3CD9" w:rsidRDefault="00FF3CD9" w:rsidP="00FF3CD9">
      <w:pPr>
        <w:pStyle w:val="aff7"/>
        <w:ind w:firstLineChars="0" w:firstLine="0"/>
      </w:pPr>
      <w:r>
        <w:rPr>
          <w:rFonts w:eastAsia="宋体" w:cstheme="minorBidi"/>
        </w:rPr>
        <w:tab/>
      </w:r>
      <m:oMath>
        <m:sSub>
          <m:sSubPr>
            <m:ctrlPr>
              <w:rPr>
                <w:rFonts w:ascii="Cambria Math" w:hAnsi="Cambria Math"/>
                <w:i/>
              </w:rPr>
            </m:ctrlPr>
          </m:sSubPr>
          <m:e>
            <m:r>
              <w:rPr>
                <w:rFonts w:ascii="Cambria Math" w:hAnsi="Cambria Math"/>
              </w:rPr>
              <m:t>d</m:t>
            </m:r>
          </m:e>
          <m:sub>
            <m:r>
              <w:rPr>
                <w:rFonts w:ascii="Cambria Math" w:hAnsi="Cambria Math"/>
              </w:rPr>
              <m:t>stft</m:t>
            </m:r>
          </m:sub>
        </m:sSub>
        <m:r>
          <w:rPr>
            <w:rFonts w:ascii="Cambria Math" w:hAnsi="Cambria Math"/>
          </w:rPr>
          <m:t>≈w+</m:t>
        </m:r>
        <m:sSub>
          <m:sSubPr>
            <m:ctrlPr>
              <w:rPr>
                <w:rFonts w:ascii="Cambria Math" w:hAnsi="Cambria Math"/>
                <w:i/>
              </w:rPr>
            </m:ctrlPr>
          </m:sSubPr>
          <m:e>
            <m:r>
              <w:rPr>
                <w:rFonts w:ascii="Cambria Math" w:hAnsi="Cambria Math"/>
              </w:rPr>
              <m:t>t</m:t>
            </m:r>
          </m:e>
          <m:sub>
            <m:r>
              <w:rPr>
                <w:rFonts w:ascii="Cambria Math" w:hAnsi="Cambria Math"/>
              </w:rPr>
              <m:t>fft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tcp</m:t>
            </m:r>
          </m:sub>
        </m:sSub>
      </m:oMath>
      <w:r>
        <w:rPr>
          <w:rFonts w:eastAsia="宋体" w:cstheme="minorBidi"/>
        </w:rPr>
        <w:tab/>
      </w:r>
      <w:r>
        <w:rPr>
          <w:rFonts w:hint="eastAsia"/>
        </w:rPr>
        <w:t>(</w:t>
      </w:r>
      <w:r>
        <w:t>5-1)</w:t>
      </w:r>
    </w:p>
    <w:p w:rsidR="00BA7D9A" w:rsidRPr="00FF3CD9" w:rsidRDefault="00FF3CD9" w:rsidP="00FF3CD9">
      <w:pPr>
        <w:pStyle w:val="aff7"/>
        <w:ind w:firstLineChars="0" w:firstLine="0"/>
      </w:pPr>
      <w:r>
        <w:tab/>
      </w:r>
      <m:oMath>
        <m:sSub>
          <m:sSubPr>
            <m:ctrlPr>
              <w:rPr>
                <w:rFonts w:ascii="Cambria Math" w:hAnsi="Cambria Math"/>
                <w:i/>
              </w:rPr>
            </m:ctrlPr>
          </m:sSubPr>
          <m:e>
            <m:r>
              <w:rPr>
                <w:rFonts w:ascii="Cambria Math" w:hAnsi="Cambria Math"/>
              </w:rPr>
              <m:t>d</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stft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lstm</m:t>
            </m:r>
          </m:sub>
        </m:sSub>
        <m:r>
          <w:rPr>
            <w:rFonts w:ascii="Cambria Math" w:hAnsi="Cambria Math"/>
          </w:rPr>
          <m:t>-p×w</m:t>
        </m:r>
      </m:oMath>
      <w:r>
        <w:tab/>
      </w:r>
      <w:r>
        <w:rPr>
          <w:rFonts w:hint="eastAsia"/>
        </w:rPr>
        <w:t>(</w:t>
      </w:r>
      <w:r>
        <w:t>5-2)</w:t>
      </w:r>
    </w:p>
    <w:p w:rsidR="00BA7D9A" w:rsidRPr="00BA7D9A" w:rsidRDefault="00BA7D9A" w:rsidP="00BA7D9A">
      <w:pPr>
        <w:pStyle w:val="aff3"/>
      </w:pPr>
      <w:r w:rsidRPr="00BA7D9A">
        <w:t>理论上</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stft</m:t>
            </m:r>
          </m:sub>
        </m:sSub>
      </m:oMath>
      <w:r w:rsidRPr="00BA7D9A">
        <w:t>的</w:t>
      </w:r>
      <w:proofErr w:type="gramStart"/>
      <w:r w:rsidRPr="00BA7D9A">
        <w:t>值应当</w:t>
      </w:r>
      <w:proofErr w:type="gramEnd"/>
      <w:r w:rsidRPr="00BA7D9A">
        <w:t>为正数，</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new</m:t>
            </m:r>
          </m:sub>
        </m:sSub>
      </m:oMath>
      <w:r w:rsidRPr="00BA7D9A">
        <w:t>的</w:t>
      </w:r>
      <w:proofErr w:type="gramStart"/>
      <w:r w:rsidRPr="00BA7D9A">
        <w:t>值应当</w:t>
      </w:r>
      <w:proofErr w:type="gramEnd"/>
      <w:r w:rsidRPr="00BA7D9A">
        <w:t>为负值。</w:t>
      </w:r>
    </w:p>
    <w:p w:rsidR="00F54641" w:rsidRDefault="00F54641" w:rsidP="00F54641">
      <w:pPr>
        <w:pStyle w:val="3"/>
      </w:pPr>
      <w:bookmarkStart w:id="110" w:name="_Toc29315840"/>
      <w:r>
        <w:t>实验原始数据</w:t>
      </w:r>
      <w:bookmarkEnd w:id="110"/>
    </w:p>
    <w:p w:rsidR="00662C08" w:rsidRDefault="005133B2" w:rsidP="006D37D1">
      <w:pPr>
        <w:pStyle w:val="aff3"/>
      </w:pPr>
      <w:r>
        <w:rPr>
          <w:rFonts w:hint="eastAsia"/>
        </w:rPr>
        <w:t>本次实验使用的机载交流电源信号数据来源于课题项目中的真实数据，</w:t>
      </w:r>
      <w:proofErr w:type="gramStart"/>
      <w:r>
        <w:rPr>
          <w:rFonts w:hint="eastAsia"/>
        </w:rPr>
        <w:t>由商飞公司</w:t>
      </w:r>
      <w:proofErr w:type="gramEnd"/>
      <w:r>
        <w:rPr>
          <w:rFonts w:hint="eastAsia"/>
        </w:rPr>
        <w:t>提供，部分数据内容如</w:t>
      </w:r>
      <w:r w:rsidR="000619E7">
        <w:rPr>
          <w:rFonts w:hint="eastAsia"/>
        </w:rPr>
        <w:t>表</w:t>
      </w:r>
      <w:r>
        <w:rPr>
          <w:rFonts w:hint="eastAsia"/>
        </w:rPr>
        <w:t>5-</w:t>
      </w:r>
      <w:r w:rsidR="00D61C28">
        <w:t>4</w:t>
      </w:r>
      <w:r>
        <w:rPr>
          <w:rFonts w:hint="eastAsia"/>
        </w:rPr>
        <w:t>所示。</w:t>
      </w:r>
      <w:r w:rsidR="00740975">
        <w:rPr>
          <w:rFonts w:hint="eastAsia"/>
        </w:rPr>
        <w:t>由</w:t>
      </w:r>
      <w:r w:rsidR="000619E7">
        <w:rPr>
          <w:rFonts w:hint="eastAsia"/>
        </w:rPr>
        <w:t>表</w:t>
      </w:r>
      <w:r w:rsidR="00740975">
        <w:rPr>
          <w:rFonts w:hint="eastAsia"/>
        </w:rPr>
        <w:t>5-</w:t>
      </w:r>
      <w:r w:rsidR="00D61C28">
        <w:t>4</w:t>
      </w:r>
      <w:r w:rsidR="00740975">
        <w:t>可知</w:t>
      </w:r>
      <w:r w:rsidR="00740975">
        <w:rPr>
          <w:rFonts w:hint="eastAsia"/>
        </w:rPr>
        <w:t>，</w:t>
      </w:r>
      <w:r w:rsidR="00740975">
        <w:t>原始数据包含四个</w:t>
      </w:r>
      <w:r w:rsidR="001C22CC">
        <w:t>机载</w:t>
      </w:r>
      <w:r w:rsidR="00740975">
        <w:lastRenderedPageBreak/>
        <w:t>三相发电机的电源信号数据</w:t>
      </w:r>
      <w:r w:rsidR="00740975">
        <w:rPr>
          <w:rFonts w:hint="eastAsia"/>
        </w:rPr>
        <w:t>，</w:t>
      </w:r>
      <w:r w:rsidR="00740975">
        <w:t>每个电机的数据又分为三个相的电压与电流数据</w:t>
      </w:r>
      <w:r w:rsidR="00740975">
        <w:rPr>
          <w:rFonts w:hint="eastAsia"/>
        </w:rPr>
        <w:t>。</w:t>
      </w:r>
      <w:r w:rsidR="00740975">
        <w:t>为了简化实验流程</w:t>
      </w:r>
      <w:r w:rsidR="00740975">
        <w:rPr>
          <w:rFonts w:hint="eastAsia"/>
        </w:rPr>
        <w:t>，</w:t>
      </w:r>
      <w:r w:rsidR="00740975">
        <w:t>本次研究只选取</w:t>
      </w:r>
      <w:r w:rsidR="00740975">
        <w:rPr>
          <w:rFonts w:hint="eastAsia"/>
        </w:rPr>
        <w:t>1</w:t>
      </w:r>
      <w:r w:rsidR="00740975">
        <w:rPr>
          <w:rFonts w:hint="eastAsia"/>
        </w:rPr>
        <w:t>号发电机</w:t>
      </w:r>
      <w:r w:rsidR="00740975">
        <w:rPr>
          <w:rFonts w:hint="eastAsia"/>
        </w:rPr>
        <w:t>A</w:t>
      </w:r>
      <w:r w:rsidR="00740975">
        <w:rPr>
          <w:rFonts w:hint="eastAsia"/>
        </w:rPr>
        <w:t>相电压数据作为原始电源信号数据，即本次实验只对</w:t>
      </w:r>
      <w:r w:rsidR="00740975">
        <w:rPr>
          <w:rFonts w:hint="eastAsia"/>
        </w:rPr>
        <w:t>1</w:t>
      </w:r>
      <w:r w:rsidR="00740975">
        <w:rPr>
          <w:rFonts w:hint="eastAsia"/>
        </w:rPr>
        <w:t>号发电机</w:t>
      </w:r>
      <w:r w:rsidR="00740975">
        <w:rPr>
          <w:rFonts w:hint="eastAsia"/>
        </w:rPr>
        <w:t>A</w:t>
      </w:r>
      <w:r w:rsidR="00740975">
        <w:rPr>
          <w:rFonts w:hint="eastAsia"/>
        </w:rPr>
        <w:t>相电压信号的频域参数进行预测分析。由于研究实验方法相同，设计实现的模型与实验方法也同样适用于其他相位的电压、电流信号数据，因此这里可以简化实验流程，以</w:t>
      </w:r>
      <w:r w:rsidR="00740975">
        <w:rPr>
          <w:rFonts w:hint="eastAsia"/>
        </w:rPr>
        <w:t>1</w:t>
      </w:r>
      <w:r w:rsidR="00740975">
        <w:rPr>
          <w:rFonts w:hint="eastAsia"/>
        </w:rPr>
        <w:t>号发电机</w:t>
      </w:r>
      <w:r w:rsidR="00740975">
        <w:rPr>
          <w:rFonts w:hint="eastAsia"/>
        </w:rPr>
        <w:t>A</w:t>
      </w:r>
      <w:r w:rsidR="00740975">
        <w:rPr>
          <w:rFonts w:hint="eastAsia"/>
        </w:rPr>
        <w:t>相电压数据的预测分析结果为代表，来评估本次研究设计实现的方法与模型。</w:t>
      </w:r>
    </w:p>
    <w:p w:rsidR="00E25809" w:rsidRPr="006D37D1" w:rsidRDefault="00662C08" w:rsidP="006D37D1">
      <w:pPr>
        <w:pStyle w:val="aff3"/>
      </w:pPr>
      <w:r>
        <w:rPr>
          <w:rFonts w:hint="eastAsia"/>
        </w:rPr>
        <w:t>由于</w:t>
      </w:r>
      <w:r w:rsidR="001B444D">
        <w:rPr>
          <w:rFonts w:hint="eastAsia"/>
        </w:rPr>
        <w:t>本次实验的目的是对电源信号</w:t>
      </w:r>
      <w:r>
        <w:rPr>
          <w:rFonts w:hint="eastAsia"/>
        </w:rPr>
        <w:t>进行频域异常检测，因此原始数据中是包含有不同故障类型的异常片段，这些异常片段也均由</w:t>
      </w:r>
      <w:proofErr w:type="gramStart"/>
      <w:r>
        <w:rPr>
          <w:rFonts w:hint="eastAsia"/>
        </w:rPr>
        <w:t>商飞方面</w:t>
      </w:r>
      <w:proofErr w:type="gramEnd"/>
      <w:r>
        <w:rPr>
          <w:rFonts w:hint="eastAsia"/>
        </w:rPr>
        <w:t>提供。</w:t>
      </w:r>
      <w:r w:rsidR="00D26A0B">
        <w:rPr>
          <w:rFonts w:hint="eastAsia"/>
        </w:rPr>
        <w:t>从商</w:t>
      </w:r>
      <w:proofErr w:type="gramStart"/>
      <w:r w:rsidR="00D26A0B">
        <w:rPr>
          <w:rFonts w:hint="eastAsia"/>
        </w:rPr>
        <w:t>飞提供</w:t>
      </w:r>
      <w:proofErr w:type="gramEnd"/>
      <w:r w:rsidR="00D26A0B">
        <w:rPr>
          <w:rFonts w:hint="eastAsia"/>
        </w:rPr>
        <w:t>的原始数据来看，</w:t>
      </w:r>
      <w:r>
        <w:rPr>
          <w:rFonts w:hint="eastAsia"/>
        </w:rPr>
        <w:t>具体异常信号的类型</w:t>
      </w:r>
      <w:r w:rsidR="00D26A0B">
        <w:rPr>
          <w:rFonts w:hint="eastAsia"/>
        </w:rPr>
        <w:t>体现为基波与谐波</w:t>
      </w:r>
      <w:r w:rsidR="00D91BD2">
        <w:rPr>
          <w:rFonts w:hint="eastAsia"/>
        </w:rPr>
        <w:t>含量</w:t>
      </w:r>
      <w:r w:rsidR="00D26A0B">
        <w:rPr>
          <w:rFonts w:hint="eastAsia"/>
        </w:rPr>
        <w:t>的突变与缓变、增</w:t>
      </w:r>
      <w:r w:rsidR="00D91BD2">
        <w:rPr>
          <w:rFonts w:hint="eastAsia"/>
        </w:rPr>
        <w:t>长</w:t>
      </w:r>
      <w:r w:rsidR="00D26A0B">
        <w:rPr>
          <w:rFonts w:hint="eastAsia"/>
        </w:rPr>
        <w:t>与</w:t>
      </w:r>
      <w:r w:rsidR="00D91BD2">
        <w:rPr>
          <w:rFonts w:hint="eastAsia"/>
        </w:rPr>
        <w:t>衰减</w:t>
      </w:r>
      <w:r w:rsidR="00D26A0B">
        <w:rPr>
          <w:rFonts w:hint="eastAsia"/>
        </w:rPr>
        <w:t>等若干种</w:t>
      </w:r>
      <w:r w:rsidR="00BD0B55">
        <w:rPr>
          <w:rFonts w:hint="eastAsia"/>
        </w:rPr>
        <w:t>，这些具体的异常故障类型频域图像在后续的实验结果图像中可以体现</w:t>
      </w:r>
      <w:r w:rsidR="00D26A0B">
        <w:rPr>
          <w:rFonts w:hint="eastAsia"/>
        </w:rPr>
        <w:t>。所有异常片段数据约占整体原始数据的</w:t>
      </w:r>
      <w:r w:rsidR="00D26A0B">
        <w:rPr>
          <w:rFonts w:hint="eastAsia"/>
        </w:rPr>
        <w:t>1</w:t>
      </w:r>
      <w:r w:rsidR="00D26A0B">
        <w:t>0</w:t>
      </w:r>
      <w:r w:rsidR="00D26A0B">
        <w:rPr>
          <w:rFonts w:hint="eastAsia"/>
        </w:rPr>
        <w:t>%</w:t>
      </w:r>
      <w:r w:rsidR="00D26A0B">
        <w:rPr>
          <w:rFonts w:hint="eastAsia"/>
        </w:rPr>
        <w:t>，且在划分后的训练集、验证集与测试集的数据中均有不同异常类型的分布。</w:t>
      </w:r>
      <w:r w:rsidR="00D91BD2">
        <w:rPr>
          <w:rFonts w:hint="eastAsia"/>
        </w:rPr>
        <w:t>值得注意的是，</w:t>
      </w:r>
      <w:r w:rsidR="00424355">
        <w:rPr>
          <w:rFonts w:hint="eastAsia"/>
        </w:rPr>
        <w:t>如同本文开头在研究现状中所介绍的，我国目前在大飞机机载电源异常数据方面的积累严重不足，本次</w:t>
      </w:r>
      <w:r w:rsidR="00424355">
        <w:rPr>
          <w:rFonts w:hint="eastAsia"/>
        </w:rPr>
        <w:t>C</w:t>
      </w:r>
      <w:r w:rsidR="00424355">
        <w:t>919</w:t>
      </w:r>
      <w:r w:rsidR="00424355">
        <w:t>商用大飞机采用的也是进口电源</w:t>
      </w:r>
      <w:r w:rsidR="00424355">
        <w:rPr>
          <w:rFonts w:hint="eastAsia"/>
        </w:rPr>
        <w:t>，相</w:t>
      </w:r>
      <w:r w:rsidR="00424355">
        <w:t>对应的故障数据受到外国公司的限制保护</w:t>
      </w:r>
      <w:r w:rsidR="00424355">
        <w:rPr>
          <w:rFonts w:hint="eastAsia"/>
        </w:rPr>
        <w:t>，</w:t>
      </w:r>
      <w:r w:rsidR="00424355">
        <w:t>并未对我们提供</w:t>
      </w:r>
      <w:r w:rsidR="00424355">
        <w:rPr>
          <w:rFonts w:hint="eastAsia"/>
        </w:rPr>
        <w:t>。</w:t>
      </w:r>
      <w:r w:rsidR="00424355">
        <w:t>因此</w:t>
      </w:r>
      <w:r w:rsidR="00424355">
        <w:rPr>
          <w:rFonts w:hint="eastAsia"/>
        </w:rPr>
        <w:t>本次实验中的异常故障类型数据</w:t>
      </w:r>
      <w:proofErr w:type="gramStart"/>
      <w:r w:rsidR="00424355">
        <w:rPr>
          <w:rFonts w:hint="eastAsia"/>
        </w:rPr>
        <w:t>也是商飞在</w:t>
      </w:r>
      <w:proofErr w:type="gramEnd"/>
      <w:r w:rsidR="00424355">
        <w:rPr>
          <w:rFonts w:hint="eastAsia"/>
        </w:rPr>
        <w:t>这种环境下的有限的积累，如何利用、分析并积累商用大飞机机载电源异常数据也正是本次研究的主要目的之一。</w:t>
      </w:r>
    </w:p>
    <w:p w:rsidR="004A641E" w:rsidRDefault="00740975" w:rsidP="00E14843">
      <w:pPr>
        <w:pStyle w:val="aff3"/>
      </w:pPr>
      <w:r>
        <w:t>另外</w:t>
      </w:r>
      <w:r>
        <w:rPr>
          <w:rFonts w:hint="eastAsia"/>
        </w:rPr>
        <w:t>，</w:t>
      </w:r>
      <w:r>
        <w:t>本次实验对原始电源信号数据进行了降采样的操作</w:t>
      </w:r>
      <w:r>
        <w:rPr>
          <w:rFonts w:hint="eastAsia"/>
        </w:rPr>
        <w:t>，</w:t>
      </w:r>
      <w:r>
        <w:t>原始电源信号数据的采样率为</w:t>
      </w:r>
      <w:r>
        <w:rPr>
          <w:rFonts w:hint="eastAsia"/>
        </w:rPr>
        <w:t>2</w:t>
      </w:r>
      <w:r>
        <w:t>00kHz</w:t>
      </w:r>
      <w:r>
        <w:rPr>
          <w:rFonts w:hint="eastAsia"/>
        </w:rPr>
        <w:t>，</w:t>
      </w:r>
      <w:r>
        <w:t>但本次实验检测的</w:t>
      </w:r>
      <w:proofErr w:type="gramStart"/>
      <w:r>
        <w:t>最高次</w:t>
      </w:r>
      <w:proofErr w:type="gramEnd"/>
      <w:r>
        <w:t>谐波为</w:t>
      </w:r>
      <w:r>
        <w:rPr>
          <w:rFonts w:hint="eastAsia"/>
        </w:rPr>
        <w:t>1</w:t>
      </w:r>
      <w:r>
        <w:t>1</w:t>
      </w:r>
      <w:r>
        <w:t>次谐波</w:t>
      </w:r>
      <w:r>
        <w:rPr>
          <w:rFonts w:hint="eastAsia"/>
        </w:rPr>
        <w:t>，</w:t>
      </w:r>
      <w:r>
        <w:t>频率值为</w:t>
      </w:r>
      <w:r>
        <w:rPr>
          <w:rFonts w:hint="eastAsia"/>
        </w:rPr>
        <w:t>4</w:t>
      </w:r>
      <w:r>
        <w:t>400Hz</w:t>
      </w:r>
      <w:r>
        <w:rPr>
          <w:rFonts w:hint="eastAsia"/>
        </w:rPr>
        <w:t>，</w:t>
      </w:r>
      <w:r>
        <w:t>根据采样定理</w:t>
      </w:r>
      <w:r>
        <w:rPr>
          <w:rFonts w:hint="eastAsia"/>
        </w:rPr>
        <w:t>可知不需要用到这么高的采样率</w:t>
      </w:r>
      <w:r w:rsidR="00E14843">
        <w:rPr>
          <w:rFonts w:hint="eastAsia"/>
        </w:rPr>
        <w:t>，而且另一方面</w:t>
      </w:r>
      <w:proofErr w:type="gramStart"/>
      <w:r w:rsidR="00E14843">
        <w:rPr>
          <w:rFonts w:hint="eastAsia"/>
        </w:rPr>
        <w:t>商飞提供</w:t>
      </w:r>
      <w:proofErr w:type="gramEnd"/>
      <w:r w:rsidR="00E14843">
        <w:rPr>
          <w:rFonts w:hint="eastAsia"/>
        </w:rPr>
        <w:t>的原始数据量过小</w:t>
      </w:r>
      <w:r w:rsidR="000619E7">
        <w:rPr>
          <w:rFonts w:hint="eastAsia"/>
        </w:rPr>
        <w:t>，可以降采样来扩充数据量</w:t>
      </w:r>
      <w:r>
        <w:rPr>
          <w:rFonts w:hint="eastAsia"/>
        </w:rPr>
        <w:t>。</w:t>
      </w:r>
    </w:p>
    <w:p w:rsidR="006D37D1" w:rsidRPr="006D37D1" w:rsidRDefault="006D37D1" w:rsidP="007F6BD3">
      <w:pPr>
        <w:pStyle w:val="aff3"/>
        <w:spacing w:line="240" w:lineRule="auto"/>
        <w:ind w:firstLineChars="0" w:firstLine="0"/>
        <w:jc w:val="center"/>
        <w:rPr>
          <w:sz w:val="21"/>
          <w:szCs w:val="21"/>
        </w:rPr>
      </w:pPr>
    </w:p>
    <w:p w:rsidR="007F6BD3" w:rsidRDefault="007F6BD3" w:rsidP="007F6BD3">
      <w:pPr>
        <w:pStyle w:val="-8"/>
        <w:rPr>
          <w:szCs w:val="21"/>
        </w:rPr>
      </w:pPr>
      <w:bookmarkStart w:id="111" w:name="_Toc29315910"/>
      <w:r>
        <w:rPr>
          <w:rFonts w:hint="eastAsia"/>
        </w:rPr>
        <w:t>表</w:t>
      </w:r>
      <w:r>
        <w:t>5-</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341A">
        <w:rPr>
          <w:noProof/>
        </w:rPr>
        <w:t>4</w:t>
      </w:r>
      <w:r>
        <w:fldChar w:fldCharType="end"/>
      </w:r>
      <w:r w:rsidRPr="006D37D1">
        <w:rPr>
          <w:szCs w:val="21"/>
        </w:rPr>
        <w:t>机载电源数据部分内容</w:t>
      </w:r>
      <w:bookmarkEnd w:id="111"/>
    </w:p>
    <w:p w:rsidR="007F6BD3" w:rsidRDefault="007F6BD3" w:rsidP="007F6BD3">
      <w:pPr>
        <w:pStyle w:val="aff3"/>
        <w:spacing w:line="240" w:lineRule="auto"/>
        <w:ind w:firstLineChars="0" w:firstLine="0"/>
        <w:jc w:val="center"/>
        <w:rPr>
          <w:sz w:val="21"/>
          <w:szCs w:val="21"/>
        </w:rPr>
      </w:pPr>
      <w:r>
        <w:rPr>
          <w:rFonts w:hint="eastAsia"/>
          <w:sz w:val="21"/>
          <w:szCs w:val="21"/>
        </w:rPr>
        <w:t>T</w:t>
      </w:r>
      <w:r>
        <w:rPr>
          <w:sz w:val="21"/>
          <w:szCs w:val="21"/>
        </w:rPr>
        <w:t xml:space="preserve">able 5-4 </w:t>
      </w:r>
      <w:r w:rsidRPr="00367E6B">
        <w:rPr>
          <w:sz w:val="21"/>
          <w:szCs w:val="21"/>
        </w:rPr>
        <w:t xml:space="preserve">Part of the </w:t>
      </w:r>
      <w:r>
        <w:rPr>
          <w:sz w:val="21"/>
          <w:szCs w:val="21"/>
        </w:rPr>
        <w:t xml:space="preserve">original </w:t>
      </w:r>
      <w:r w:rsidRPr="00367E6B">
        <w:rPr>
          <w:sz w:val="21"/>
          <w:szCs w:val="21"/>
        </w:rPr>
        <w:t>aircraft power data</w:t>
      </w:r>
    </w:p>
    <w:p w:rsidR="007F6BD3" w:rsidRPr="007F6BD3" w:rsidRDefault="007F6BD3" w:rsidP="007F6BD3">
      <w:pPr>
        <w:pStyle w:val="a5"/>
        <w:keepNext/>
        <w:spacing w:line="120" w:lineRule="auto"/>
        <w:jc w:val="center"/>
        <w:rPr>
          <w:rFonts w:ascii="宋体" w:eastAsia="宋体" w:hAnsi="宋体"/>
          <w:sz w:val="21"/>
          <w:szCs w:val="21"/>
        </w:rPr>
      </w:pPr>
    </w:p>
    <w:tbl>
      <w:tblPr>
        <w:tblStyle w:val="22"/>
        <w:tblW w:w="0" w:type="auto"/>
        <w:tblLook w:val="0620" w:firstRow="1" w:lastRow="0" w:firstColumn="0" w:lastColumn="0" w:noHBand="1" w:noVBand="1"/>
      </w:tblPr>
      <w:tblGrid>
        <w:gridCol w:w="4218"/>
        <w:gridCol w:w="4218"/>
      </w:tblGrid>
      <w:tr w:rsidR="004A641E" w:rsidTr="004A641E">
        <w:trPr>
          <w:cnfStyle w:val="100000000000" w:firstRow="1" w:lastRow="0" w:firstColumn="0" w:lastColumn="0" w:oddVBand="0" w:evenVBand="0" w:oddHBand="0" w:evenHBand="0" w:firstRowFirstColumn="0" w:firstRowLastColumn="0" w:lastRowFirstColumn="0" w:lastRowLastColumn="0"/>
        </w:trPr>
        <w:tc>
          <w:tcPr>
            <w:tcW w:w="4218" w:type="dxa"/>
            <w:tcBorders>
              <w:top w:val="single" w:sz="18" w:space="0" w:color="auto"/>
              <w:bottom w:val="single" w:sz="8" w:space="0" w:color="auto"/>
            </w:tcBorders>
          </w:tcPr>
          <w:p w:rsidR="004A641E" w:rsidRPr="004A641E" w:rsidRDefault="004A641E" w:rsidP="004A641E">
            <w:pPr>
              <w:pStyle w:val="aff3"/>
              <w:ind w:firstLineChars="0" w:firstLine="0"/>
              <w:jc w:val="center"/>
              <w:rPr>
                <w:b w:val="0"/>
                <w:sz w:val="21"/>
                <w:szCs w:val="21"/>
              </w:rPr>
            </w:pPr>
            <w:r>
              <w:rPr>
                <w:rFonts w:hint="eastAsia"/>
                <w:b w:val="0"/>
                <w:sz w:val="21"/>
                <w:szCs w:val="21"/>
              </w:rPr>
              <w:t>软件标识符</w:t>
            </w:r>
          </w:p>
        </w:tc>
        <w:tc>
          <w:tcPr>
            <w:tcW w:w="4218" w:type="dxa"/>
            <w:tcBorders>
              <w:top w:val="single" w:sz="18" w:space="0" w:color="auto"/>
              <w:bottom w:val="single" w:sz="8" w:space="0" w:color="auto"/>
            </w:tcBorders>
          </w:tcPr>
          <w:p w:rsidR="004A641E" w:rsidRPr="004A641E" w:rsidRDefault="004A641E" w:rsidP="004A641E">
            <w:pPr>
              <w:pStyle w:val="aff3"/>
              <w:ind w:firstLineChars="0" w:firstLine="0"/>
              <w:jc w:val="center"/>
              <w:rPr>
                <w:b w:val="0"/>
                <w:sz w:val="21"/>
                <w:szCs w:val="21"/>
              </w:rPr>
            </w:pPr>
            <w:r>
              <w:rPr>
                <w:rFonts w:hint="eastAsia"/>
                <w:b w:val="0"/>
                <w:sz w:val="21"/>
                <w:szCs w:val="21"/>
              </w:rPr>
              <w:t>参数名称</w:t>
            </w:r>
          </w:p>
        </w:tc>
      </w:tr>
      <w:tr w:rsidR="004A641E" w:rsidTr="004A641E">
        <w:tc>
          <w:tcPr>
            <w:tcW w:w="4218" w:type="dxa"/>
            <w:tcBorders>
              <w:top w:val="single" w:sz="8" w:space="0" w:color="auto"/>
            </w:tcBorders>
          </w:tcPr>
          <w:p w:rsidR="004A641E" w:rsidRPr="004A641E" w:rsidRDefault="004A641E" w:rsidP="004A641E">
            <w:pPr>
              <w:pStyle w:val="aff3"/>
              <w:ind w:firstLineChars="0" w:firstLine="0"/>
              <w:jc w:val="center"/>
              <w:rPr>
                <w:sz w:val="21"/>
                <w:szCs w:val="21"/>
              </w:rPr>
            </w:pPr>
            <w:r>
              <w:rPr>
                <w:rFonts w:hint="eastAsia"/>
                <w:sz w:val="21"/>
                <w:szCs w:val="21"/>
              </w:rPr>
              <w:t>V1</w:t>
            </w:r>
            <w:r>
              <w:rPr>
                <w:sz w:val="21"/>
                <w:szCs w:val="21"/>
              </w:rPr>
              <w:t>_A</w:t>
            </w:r>
          </w:p>
        </w:tc>
        <w:tc>
          <w:tcPr>
            <w:tcW w:w="4218" w:type="dxa"/>
            <w:tcBorders>
              <w:top w:val="single" w:sz="8" w:space="0" w:color="auto"/>
            </w:tcBorders>
          </w:tcPr>
          <w:p w:rsidR="004A641E" w:rsidRPr="004A641E" w:rsidRDefault="004A641E" w:rsidP="004A641E">
            <w:pPr>
              <w:pStyle w:val="aff3"/>
              <w:ind w:firstLineChars="0" w:firstLine="0"/>
              <w:jc w:val="center"/>
              <w:rPr>
                <w:sz w:val="21"/>
                <w:szCs w:val="21"/>
              </w:rPr>
            </w:pPr>
            <w:r>
              <w:rPr>
                <w:rFonts w:hint="eastAsia"/>
                <w:sz w:val="21"/>
                <w:szCs w:val="21"/>
              </w:rPr>
              <w:t>1</w:t>
            </w:r>
            <w:r>
              <w:rPr>
                <w:rFonts w:hint="eastAsia"/>
                <w:sz w:val="21"/>
                <w:szCs w:val="21"/>
              </w:rPr>
              <w:t>号发电机</w:t>
            </w:r>
            <w:r>
              <w:rPr>
                <w:rFonts w:hint="eastAsia"/>
                <w:sz w:val="21"/>
                <w:szCs w:val="21"/>
              </w:rPr>
              <w:t>A</w:t>
            </w:r>
            <w:r>
              <w:rPr>
                <w:rFonts w:hint="eastAsia"/>
                <w:sz w:val="21"/>
                <w:szCs w:val="21"/>
              </w:rPr>
              <w:t>相电压</w:t>
            </w:r>
          </w:p>
        </w:tc>
      </w:tr>
      <w:tr w:rsidR="004A641E" w:rsidTr="004A641E">
        <w:tc>
          <w:tcPr>
            <w:tcW w:w="4218" w:type="dxa"/>
          </w:tcPr>
          <w:p w:rsidR="004A641E" w:rsidRPr="004A641E" w:rsidRDefault="004A641E" w:rsidP="004A641E">
            <w:pPr>
              <w:pStyle w:val="aff3"/>
              <w:ind w:firstLineChars="0" w:firstLine="0"/>
              <w:jc w:val="center"/>
              <w:rPr>
                <w:sz w:val="21"/>
                <w:szCs w:val="21"/>
              </w:rPr>
            </w:pPr>
            <w:r>
              <w:rPr>
                <w:rFonts w:hint="eastAsia"/>
                <w:sz w:val="21"/>
                <w:szCs w:val="21"/>
              </w:rPr>
              <w:t>I</w:t>
            </w:r>
            <w:r>
              <w:rPr>
                <w:sz w:val="21"/>
                <w:szCs w:val="21"/>
              </w:rPr>
              <w:t>1_A</w:t>
            </w:r>
          </w:p>
        </w:tc>
        <w:tc>
          <w:tcPr>
            <w:tcW w:w="4218" w:type="dxa"/>
          </w:tcPr>
          <w:p w:rsidR="004A641E" w:rsidRPr="004A641E" w:rsidRDefault="004A641E" w:rsidP="004A641E">
            <w:pPr>
              <w:pStyle w:val="aff3"/>
              <w:ind w:firstLineChars="0" w:firstLine="0"/>
              <w:jc w:val="center"/>
              <w:rPr>
                <w:sz w:val="21"/>
                <w:szCs w:val="21"/>
              </w:rPr>
            </w:pPr>
            <w:r>
              <w:rPr>
                <w:rFonts w:hint="eastAsia"/>
                <w:sz w:val="21"/>
                <w:szCs w:val="21"/>
              </w:rPr>
              <w:t>1</w:t>
            </w:r>
            <w:r>
              <w:rPr>
                <w:rFonts w:hint="eastAsia"/>
                <w:sz w:val="21"/>
                <w:szCs w:val="21"/>
              </w:rPr>
              <w:t>号发电机</w:t>
            </w:r>
            <w:r>
              <w:rPr>
                <w:rFonts w:hint="eastAsia"/>
                <w:sz w:val="21"/>
                <w:szCs w:val="21"/>
              </w:rPr>
              <w:t>A</w:t>
            </w:r>
            <w:r>
              <w:rPr>
                <w:rFonts w:hint="eastAsia"/>
                <w:sz w:val="21"/>
                <w:szCs w:val="21"/>
              </w:rPr>
              <w:t>相电流</w:t>
            </w:r>
          </w:p>
        </w:tc>
      </w:tr>
      <w:tr w:rsidR="004A641E" w:rsidTr="004A641E">
        <w:tc>
          <w:tcPr>
            <w:tcW w:w="4218" w:type="dxa"/>
          </w:tcPr>
          <w:p w:rsidR="004A641E" w:rsidRPr="004A641E" w:rsidRDefault="004A641E" w:rsidP="004A641E">
            <w:pPr>
              <w:pStyle w:val="aff3"/>
              <w:ind w:firstLineChars="0" w:firstLine="0"/>
              <w:jc w:val="center"/>
              <w:rPr>
                <w:sz w:val="21"/>
                <w:szCs w:val="21"/>
              </w:rPr>
            </w:pPr>
            <w:r>
              <w:rPr>
                <w:rFonts w:hint="eastAsia"/>
                <w:sz w:val="21"/>
                <w:szCs w:val="21"/>
              </w:rPr>
              <w:t>V</w:t>
            </w:r>
            <w:r>
              <w:rPr>
                <w:sz w:val="21"/>
                <w:szCs w:val="21"/>
              </w:rPr>
              <w:t>1_B</w:t>
            </w:r>
          </w:p>
        </w:tc>
        <w:tc>
          <w:tcPr>
            <w:tcW w:w="4218" w:type="dxa"/>
          </w:tcPr>
          <w:p w:rsidR="004A641E" w:rsidRPr="004A641E" w:rsidRDefault="004A641E" w:rsidP="004A641E">
            <w:pPr>
              <w:pStyle w:val="aff3"/>
              <w:ind w:firstLineChars="0" w:firstLine="0"/>
              <w:jc w:val="center"/>
              <w:rPr>
                <w:sz w:val="21"/>
                <w:szCs w:val="21"/>
              </w:rPr>
            </w:pPr>
            <w:r>
              <w:rPr>
                <w:rFonts w:hint="eastAsia"/>
                <w:sz w:val="21"/>
                <w:szCs w:val="21"/>
              </w:rPr>
              <w:t>1</w:t>
            </w:r>
            <w:r>
              <w:rPr>
                <w:rFonts w:hint="eastAsia"/>
                <w:sz w:val="21"/>
                <w:szCs w:val="21"/>
              </w:rPr>
              <w:t>号发电机</w:t>
            </w:r>
            <w:r>
              <w:rPr>
                <w:rFonts w:hint="eastAsia"/>
                <w:sz w:val="21"/>
                <w:szCs w:val="21"/>
              </w:rPr>
              <w:t>B</w:t>
            </w:r>
            <w:r>
              <w:rPr>
                <w:rFonts w:hint="eastAsia"/>
                <w:sz w:val="21"/>
                <w:szCs w:val="21"/>
              </w:rPr>
              <w:t>相电压</w:t>
            </w:r>
          </w:p>
        </w:tc>
      </w:tr>
      <w:tr w:rsidR="004A641E" w:rsidTr="004A641E">
        <w:tc>
          <w:tcPr>
            <w:tcW w:w="4218" w:type="dxa"/>
          </w:tcPr>
          <w:p w:rsidR="004A641E" w:rsidRPr="004A641E" w:rsidRDefault="004A641E" w:rsidP="004A641E">
            <w:pPr>
              <w:pStyle w:val="aff3"/>
              <w:ind w:firstLineChars="0" w:firstLine="0"/>
              <w:jc w:val="center"/>
              <w:rPr>
                <w:sz w:val="21"/>
                <w:szCs w:val="21"/>
              </w:rPr>
            </w:pPr>
            <w:r>
              <w:rPr>
                <w:rFonts w:hint="eastAsia"/>
                <w:sz w:val="21"/>
                <w:szCs w:val="21"/>
              </w:rPr>
              <w:t>I</w:t>
            </w:r>
            <w:r>
              <w:rPr>
                <w:sz w:val="21"/>
                <w:szCs w:val="21"/>
              </w:rPr>
              <w:t>1_B</w:t>
            </w:r>
          </w:p>
        </w:tc>
        <w:tc>
          <w:tcPr>
            <w:tcW w:w="4218" w:type="dxa"/>
          </w:tcPr>
          <w:p w:rsidR="004A641E" w:rsidRPr="004A641E" w:rsidRDefault="004A641E" w:rsidP="004A641E">
            <w:pPr>
              <w:pStyle w:val="aff3"/>
              <w:ind w:firstLineChars="0" w:firstLine="0"/>
              <w:jc w:val="center"/>
              <w:rPr>
                <w:sz w:val="21"/>
                <w:szCs w:val="21"/>
              </w:rPr>
            </w:pPr>
            <w:r>
              <w:rPr>
                <w:rFonts w:hint="eastAsia"/>
                <w:sz w:val="21"/>
                <w:szCs w:val="21"/>
              </w:rPr>
              <w:t>1</w:t>
            </w:r>
            <w:r>
              <w:rPr>
                <w:rFonts w:hint="eastAsia"/>
                <w:sz w:val="21"/>
                <w:szCs w:val="21"/>
              </w:rPr>
              <w:t>号发电机</w:t>
            </w:r>
            <w:r>
              <w:rPr>
                <w:sz w:val="21"/>
                <w:szCs w:val="21"/>
              </w:rPr>
              <w:t>B</w:t>
            </w:r>
            <w:r>
              <w:rPr>
                <w:rFonts w:hint="eastAsia"/>
                <w:sz w:val="21"/>
                <w:szCs w:val="21"/>
              </w:rPr>
              <w:t>相电流</w:t>
            </w:r>
          </w:p>
        </w:tc>
      </w:tr>
      <w:tr w:rsidR="004A641E" w:rsidTr="004A641E">
        <w:tc>
          <w:tcPr>
            <w:tcW w:w="4218" w:type="dxa"/>
          </w:tcPr>
          <w:p w:rsidR="004A641E" w:rsidRPr="004A641E" w:rsidRDefault="004A641E" w:rsidP="004A641E">
            <w:pPr>
              <w:pStyle w:val="aff3"/>
              <w:ind w:firstLineChars="0" w:firstLine="0"/>
              <w:jc w:val="center"/>
              <w:rPr>
                <w:sz w:val="21"/>
                <w:szCs w:val="21"/>
              </w:rPr>
            </w:pPr>
            <w:r>
              <w:rPr>
                <w:rFonts w:hint="eastAsia"/>
                <w:sz w:val="21"/>
                <w:szCs w:val="21"/>
              </w:rPr>
              <w:t>V</w:t>
            </w:r>
            <w:r>
              <w:rPr>
                <w:sz w:val="21"/>
                <w:szCs w:val="21"/>
              </w:rPr>
              <w:t>1_C</w:t>
            </w:r>
          </w:p>
        </w:tc>
        <w:tc>
          <w:tcPr>
            <w:tcW w:w="4218" w:type="dxa"/>
          </w:tcPr>
          <w:p w:rsidR="004A641E" w:rsidRPr="004A641E" w:rsidRDefault="004A641E" w:rsidP="004A641E">
            <w:pPr>
              <w:pStyle w:val="aff3"/>
              <w:ind w:firstLineChars="0" w:firstLine="0"/>
              <w:jc w:val="center"/>
              <w:rPr>
                <w:sz w:val="21"/>
                <w:szCs w:val="21"/>
              </w:rPr>
            </w:pPr>
            <w:r>
              <w:rPr>
                <w:rFonts w:hint="eastAsia"/>
                <w:sz w:val="21"/>
                <w:szCs w:val="21"/>
              </w:rPr>
              <w:t>1</w:t>
            </w:r>
            <w:r>
              <w:rPr>
                <w:rFonts w:hint="eastAsia"/>
                <w:sz w:val="21"/>
                <w:szCs w:val="21"/>
              </w:rPr>
              <w:t>号发电机</w:t>
            </w:r>
            <w:r>
              <w:rPr>
                <w:sz w:val="21"/>
                <w:szCs w:val="21"/>
              </w:rPr>
              <w:t>C</w:t>
            </w:r>
            <w:r>
              <w:rPr>
                <w:rFonts w:hint="eastAsia"/>
                <w:sz w:val="21"/>
                <w:szCs w:val="21"/>
              </w:rPr>
              <w:t>相电压</w:t>
            </w:r>
          </w:p>
        </w:tc>
      </w:tr>
      <w:tr w:rsidR="004A641E" w:rsidTr="004A641E">
        <w:tc>
          <w:tcPr>
            <w:tcW w:w="4218" w:type="dxa"/>
          </w:tcPr>
          <w:p w:rsidR="004A641E" w:rsidRPr="004A641E" w:rsidRDefault="004A641E" w:rsidP="004A641E">
            <w:pPr>
              <w:pStyle w:val="aff3"/>
              <w:ind w:firstLineChars="0" w:firstLine="0"/>
              <w:jc w:val="center"/>
              <w:rPr>
                <w:sz w:val="21"/>
                <w:szCs w:val="21"/>
              </w:rPr>
            </w:pPr>
            <w:r>
              <w:rPr>
                <w:rFonts w:hint="eastAsia"/>
                <w:sz w:val="21"/>
                <w:szCs w:val="21"/>
              </w:rPr>
              <w:t>I</w:t>
            </w:r>
            <w:r>
              <w:rPr>
                <w:sz w:val="21"/>
                <w:szCs w:val="21"/>
              </w:rPr>
              <w:t>1_C</w:t>
            </w:r>
          </w:p>
        </w:tc>
        <w:tc>
          <w:tcPr>
            <w:tcW w:w="4218" w:type="dxa"/>
          </w:tcPr>
          <w:p w:rsidR="004A641E" w:rsidRPr="004A641E" w:rsidRDefault="004A641E" w:rsidP="004A641E">
            <w:pPr>
              <w:pStyle w:val="aff3"/>
              <w:ind w:firstLineChars="0" w:firstLine="0"/>
              <w:jc w:val="center"/>
              <w:rPr>
                <w:sz w:val="21"/>
                <w:szCs w:val="21"/>
              </w:rPr>
            </w:pPr>
            <w:r>
              <w:rPr>
                <w:rFonts w:hint="eastAsia"/>
                <w:sz w:val="21"/>
                <w:szCs w:val="21"/>
              </w:rPr>
              <w:t>1</w:t>
            </w:r>
            <w:r>
              <w:rPr>
                <w:rFonts w:hint="eastAsia"/>
                <w:sz w:val="21"/>
                <w:szCs w:val="21"/>
              </w:rPr>
              <w:t>号发电机</w:t>
            </w:r>
            <w:r>
              <w:rPr>
                <w:sz w:val="21"/>
                <w:szCs w:val="21"/>
              </w:rPr>
              <w:t>C</w:t>
            </w:r>
            <w:r>
              <w:rPr>
                <w:rFonts w:hint="eastAsia"/>
                <w:sz w:val="21"/>
                <w:szCs w:val="21"/>
              </w:rPr>
              <w:t>相电流</w:t>
            </w:r>
          </w:p>
        </w:tc>
      </w:tr>
      <w:tr w:rsidR="004A641E" w:rsidTr="004A641E">
        <w:tc>
          <w:tcPr>
            <w:tcW w:w="4218" w:type="dxa"/>
          </w:tcPr>
          <w:p w:rsidR="004A641E" w:rsidRPr="004A641E" w:rsidRDefault="004A641E" w:rsidP="004A641E">
            <w:pPr>
              <w:pStyle w:val="aff3"/>
              <w:ind w:firstLineChars="0" w:firstLine="0"/>
              <w:jc w:val="center"/>
              <w:rPr>
                <w:sz w:val="21"/>
                <w:szCs w:val="21"/>
              </w:rPr>
            </w:pPr>
            <w:r>
              <w:rPr>
                <w:rFonts w:hint="eastAsia"/>
                <w:sz w:val="21"/>
                <w:szCs w:val="21"/>
              </w:rPr>
              <w:t>V</w:t>
            </w:r>
            <w:r>
              <w:rPr>
                <w:sz w:val="21"/>
                <w:szCs w:val="21"/>
              </w:rPr>
              <w:t>2_A</w:t>
            </w:r>
          </w:p>
        </w:tc>
        <w:tc>
          <w:tcPr>
            <w:tcW w:w="4218" w:type="dxa"/>
          </w:tcPr>
          <w:p w:rsidR="004A641E" w:rsidRPr="004A641E" w:rsidRDefault="004A641E" w:rsidP="004A641E">
            <w:pPr>
              <w:pStyle w:val="aff3"/>
              <w:ind w:firstLineChars="0" w:firstLine="0"/>
              <w:jc w:val="center"/>
              <w:rPr>
                <w:sz w:val="21"/>
                <w:szCs w:val="21"/>
              </w:rPr>
            </w:pPr>
            <w:r>
              <w:rPr>
                <w:sz w:val="21"/>
                <w:szCs w:val="21"/>
              </w:rPr>
              <w:t>2</w:t>
            </w:r>
            <w:r>
              <w:rPr>
                <w:rFonts w:hint="eastAsia"/>
                <w:sz w:val="21"/>
                <w:szCs w:val="21"/>
              </w:rPr>
              <w:t>号发电机</w:t>
            </w:r>
            <w:r>
              <w:rPr>
                <w:rFonts w:hint="eastAsia"/>
                <w:sz w:val="21"/>
                <w:szCs w:val="21"/>
              </w:rPr>
              <w:t>A</w:t>
            </w:r>
            <w:r>
              <w:rPr>
                <w:rFonts w:hint="eastAsia"/>
                <w:sz w:val="21"/>
                <w:szCs w:val="21"/>
              </w:rPr>
              <w:t>相电压</w:t>
            </w:r>
          </w:p>
        </w:tc>
      </w:tr>
      <w:tr w:rsidR="004A641E" w:rsidTr="004A641E">
        <w:tc>
          <w:tcPr>
            <w:tcW w:w="4218" w:type="dxa"/>
          </w:tcPr>
          <w:p w:rsidR="004A641E" w:rsidRPr="004A641E" w:rsidRDefault="004A641E" w:rsidP="004A641E">
            <w:pPr>
              <w:pStyle w:val="aff3"/>
              <w:ind w:firstLineChars="0" w:firstLine="0"/>
              <w:jc w:val="center"/>
              <w:rPr>
                <w:sz w:val="21"/>
                <w:szCs w:val="21"/>
              </w:rPr>
            </w:pPr>
            <w:r>
              <w:rPr>
                <w:rFonts w:hint="eastAsia"/>
                <w:sz w:val="21"/>
                <w:szCs w:val="21"/>
              </w:rPr>
              <w:t>I</w:t>
            </w:r>
            <w:r>
              <w:rPr>
                <w:sz w:val="21"/>
                <w:szCs w:val="21"/>
              </w:rPr>
              <w:t>2_A</w:t>
            </w:r>
          </w:p>
        </w:tc>
        <w:tc>
          <w:tcPr>
            <w:tcW w:w="4218" w:type="dxa"/>
          </w:tcPr>
          <w:p w:rsidR="004A641E" w:rsidRPr="004A641E" w:rsidRDefault="004A641E" w:rsidP="004A641E">
            <w:pPr>
              <w:pStyle w:val="aff3"/>
              <w:ind w:firstLineChars="0" w:firstLine="0"/>
              <w:jc w:val="center"/>
              <w:rPr>
                <w:sz w:val="21"/>
                <w:szCs w:val="21"/>
              </w:rPr>
            </w:pPr>
            <w:r>
              <w:rPr>
                <w:sz w:val="21"/>
                <w:szCs w:val="21"/>
              </w:rPr>
              <w:t>2</w:t>
            </w:r>
            <w:r>
              <w:rPr>
                <w:rFonts w:hint="eastAsia"/>
                <w:sz w:val="21"/>
                <w:szCs w:val="21"/>
              </w:rPr>
              <w:t>号发电机</w:t>
            </w:r>
            <w:r>
              <w:rPr>
                <w:rFonts w:hint="eastAsia"/>
                <w:sz w:val="21"/>
                <w:szCs w:val="21"/>
              </w:rPr>
              <w:t>A</w:t>
            </w:r>
            <w:r>
              <w:rPr>
                <w:rFonts w:hint="eastAsia"/>
                <w:sz w:val="21"/>
                <w:szCs w:val="21"/>
              </w:rPr>
              <w:t>相电流</w:t>
            </w:r>
          </w:p>
        </w:tc>
      </w:tr>
      <w:tr w:rsidR="004A641E" w:rsidTr="004A641E">
        <w:tc>
          <w:tcPr>
            <w:tcW w:w="4218" w:type="dxa"/>
            <w:tcBorders>
              <w:bottom w:val="single" w:sz="18" w:space="0" w:color="auto"/>
            </w:tcBorders>
          </w:tcPr>
          <w:p w:rsidR="004A641E" w:rsidRPr="004A641E" w:rsidRDefault="004A641E" w:rsidP="004A641E">
            <w:pPr>
              <w:pStyle w:val="aff3"/>
              <w:ind w:firstLineChars="0" w:firstLine="0"/>
              <w:jc w:val="center"/>
              <w:rPr>
                <w:sz w:val="21"/>
                <w:szCs w:val="21"/>
              </w:rPr>
            </w:pPr>
            <w:r>
              <w:rPr>
                <w:rFonts w:hint="eastAsia"/>
                <w:sz w:val="21"/>
                <w:szCs w:val="21"/>
              </w:rPr>
              <w:t>V</w:t>
            </w:r>
            <w:r>
              <w:rPr>
                <w:sz w:val="21"/>
                <w:szCs w:val="21"/>
              </w:rPr>
              <w:t>2_B</w:t>
            </w:r>
          </w:p>
        </w:tc>
        <w:tc>
          <w:tcPr>
            <w:tcW w:w="4218" w:type="dxa"/>
            <w:tcBorders>
              <w:bottom w:val="single" w:sz="18" w:space="0" w:color="auto"/>
            </w:tcBorders>
          </w:tcPr>
          <w:p w:rsidR="004A641E" w:rsidRPr="004A641E" w:rsidRDefault="004A641E" w:rsidP="004A641E">
            <w:pPr>
              <w:pStyle w:val="aff3"/>
              <w:ind w:firstLineChars="0" w:firstLine="0"/>
              <w:jc w:val="center"/>
              <w:rPr>
                <w:sz w:val="21"/>
                <w:szCs w:val="21"/>
              </w:rPr>
            </w:pPr>
            <w:r>
              <w:rPr>
                <w:sz w:val="21"/>
                <w:szCs w:val="21"/>
              </w:rPr>
              <w:t>2</w:t>
            </w:r>
            <w:r>
              <w:rPr>
                <w:rFonts w:hint="eastAsia"/>
                <w:sz w:val="21"/>
                <w:szCs w:val="21"/>
              </w:rPr>
              <w:t>号发电机</w:t>
            </w:r>
            <w:r>
              <w:rPr>
                <w:rFonts w:hint="eastAsia"/>
                <w:sz w:val="21"/>
                <w:szCs w:val="21"/>
              </w:rPr>
              <w:t>B</w:t>
            </w:r>
            <w:r>
              <w:rPr>
                <w:rFonts w:hint="eastAsia"/>
                <w:sz w:val="21"/>
                <w:szCs w:val="21"/>
              </w:rPr>
              <w:t>相电压</w:t>
            </w:r>
          </w:p>
        </w:tc>
      </w:tr>
    </w:tbl>
    <w:p w:rsidR="004A641E" w:rsidRDefault="004A641E" w:rsidP="004A641E">
      <w:pPr>
        <w:pStyle w:val="aff3"/>
        <w:ind w:firstLineChars="0" w:firstLine="0"/>
      </w:pPr>
    </w:p>
    <w:p w:rsidR="00A6062C" w:rsidRDefault="00F652D1" w:rsidP="00A6062C">
      <w:pPr>
        <w:pStyle w:val="aff3"/>
        <w:keepNext/>
        <w:ind w:firstLineChars="0" w:firstLine="0"/>
        <w:jc w:val="center"/>
      </w:pPr>
      <w:r>
        <w:rPr>
          <w:rFonts w:hint="eastAsia"/>
          <w:noProof/>
        </w:rPr>
        <w:drawing>
          <wp:inline distT="0" distB="0" distL="0" distR="0" wp14:anchorId="183C65EE" wp14:editId="601F07AB">
            <wp:extent cx="5075977" cy="2809037"/>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5-3.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252015" cy="2906456"/>
                    </a:xfrm>
                    <a:prstGeom prst="rect">
                      <a:avLst/>
                    </a:prstGeom>
                  </pic:spPr>
                </pic:pic>
              </a:graphicData>
            </a:graphic>
          </wp:inline>
        </w:drawing>
      </w:r>
    </w:p>
    <w:p w:rsidR="00F652D1" w:rsidRPr="00972DFF" w:rsidRDefault="00A6062C" w:rsidP="00A6062C">
      <w:pPr>
        <w:pStyle w:val="-8"/>
        <w:rPr>
          <w:szCs w:val="21"/>
        </w:rPr>
      </w:pPr>
      <w:bookmarkStart w:id="112" w:name="_Toc29315885"/>
      <w:r>
        <w:rPr>
          <w:rFonts w:hint="eastAsia"/>
        </w:rPr>
        <w:t>图</w:t>
      </w:r>
      <w:r>
        <w:t>5-</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3</w:t>
      </w:r>
      <w:r>
        <w:fldChar w:fldCharType="end"/>
      </w:r>
      <w:r w:rsidR="00F652D1" w:rsidRPr="00972DFF">
        <w:rPr>
          <w:szCs w:val="21"/>
        </w:rPr>
        <w:t>原始电源信号波形</w:t>
      </w:r>
      <w:r w:rsidR="00972DFF" w:rsidRPr="00972DFF">
        <w:rPr>
          <w:szCs w:val="21"/>
        </w:rPr>
        <w:t>图</w:t>
      </w:r>
      <w:bookmarkEnd w:id="112"/>
    </w:p>
    <w:p w:rsidR="00972DFF" w:rsidRDefault="00972DFF" w:rsidP="00972DFF">
      <w:pPr>
        <w:pStyle w:val="aff3"/>
        <w:spacing w:line="240" w:lineRule="auto"/>
        <w:ind w:firstLineChars="0" w:firstLine="0"/>
        <w:jc w:val="center"/>
        <w:rPr>
          <w:sz w:val="21"/>
          <w:szCs w:val="21"/>
        </w:rPr>
      </w:pPr>
      <w:r w:rsidRPr="00972DFF">
        <w:rPr>
          <w:sz w:val="21"/>
          <w:szCs w:val="21"/>
        </w:rPr>
        <w:t>Fig.5-</w:t>
      </w:r>
      <w:r w:rsidR="00EF068C">
        <w:rPr>
          <w:sz w:val="21"/>
          <w:szCs w:val="21"/>
        </w:rPr>
        <w:t>3</w:t>
      </w:r>
      <w:r w:rsidRPr="00972DFF">
        <w:rPr>
          <w:sz w:val="21"/>
          <w:szCs w:val="21"/>
        </w:rPr>
        <w:t xml:space="preserve"> Original power signal waveform diagram</w:t>
      </w:r>
    </w:p>
    <w:p w:rsidR="00972DFF" w:rsidRDefault="00972DFF" w:rsidP="00972DFF">
      <w:pPr>
        <w:pStyle w:val="aff3"/>
        <w:spacing w:line="240" w:lineRule="auto"/>
        <w:ind w:firstLineChars="0" w:firstLine="0"/>
        <w:jc w:val="center"/>
        <w:rPr>
          <w:sz w:val="21"/>
          <w:szCs w:val="21"/>
        </w:rPr>
      </w:pPr>
    </w:p>
    <w:p w:rsidR="00AC4CFD" w:rsidRPr="00AC4CFD" w:rsidRDefault="00AC4CFD" w:rsidP="00AC4CFD">
      <w:pPr>
        <w:pStyle w:val="aff3"/>
      </w:pPr>
      <w:r>
        <w:rPr>
          <w:rFonts w:hint="eastAsia"/>
        </w:rPr>
        <w:t>因此，在不影响实验结果正确性的前提下，出于提升实验效率与对原始数据扩容的目的，本次实验将原始数据降采样至</w:t>
      </w:r>
      <w:r>
        <w:rPr>
          <w:rFonts w:hint="eastAsia"/>
        </w:rPr>
        <w:t>2</w:t>
      </w:r>
      <w:r>
        <w:t>0kHz</w:t>
      </w:r>
      <w:r>
        <w:rPr>
          <w:rFonts w:hint="eastAsia"/>
        </w:rPr>
        <w:t>，后续的实验均已降采样后的数据作为原始电源数据进行实验。本次使用的机载交流电源信号数据表现为周期性的余弦信号，其部分片段波形图像如图</w:t>
      </w:r>
      <w:r>
        <w:rPr>
          <w:rFonts w:hint="eastAsia"/>
        </w:rPr>
        <w:t>5-</w:t>
      </w:r>
      <w:r>
        <w:t>3</w:t>
      </w:r>
      <w:r>
        <w:t>所示</w:t>
      </w:r>
      <w:r>
        <w:rPr>
          <w:rFonts w:hint="eastAsia"/>
        </w:rPr>
        <w:t>。</w:t>
      </w:r>
      <w:r w:rsidR="00344743">
        <w:rPr>
          <w:rFonts w:hint="eastAsia"/>
        </w:rPr>
        <w:t>最终的实验数据规模是时域长度为</w:t>
      </w:r>
      <w:r w:rsidR="00344743">
        <w:t>700</w:t>
      </w:r>
      <w:r w:rsidR="00344743">
        <w:t>秒左右的商</w:t>
      </w:r>
      <w:r w:rsidR="00344743">
        <w:rPr>
          <w:rFonts w:hint="eastAsia"/>
        </w:rPr>
        <w:t>用</w:t>
      </w:r>
      <w:r w:rsidR="00344743">
        <w:t>大飞机机载电源</w:t>
      </w:r>
      <w:r w:rsidR="00344743">
        <w:t>1</w:t>
      </w:r>
      <w:r w:rsidR="00344743">
        <w:t>号发电机</w:t>
      </w:r>
      <w:r w:rsidR="00344743">
        <w:t>A</w:t>
      </w:r>
      <w:r w:rsidR="00344743">
        <w:t>相电压信号数据</w:t>
      </w:r>
      <w:r w:rsidR="00344743">
        <w:rPr>
          <w:rFonts w:hint="eastAsia"/>
        </w:rPr>
        <w:t>，原始时域电压信号数据的样本数目在</w:t>
      </w:r>
      <m:oMath>
        <m:r>
          <m:rPr>
            <m:sty m:val="p"/>
          </m:rPr>
          <w:rPr>
            <w:rFonts w:ascii="Cambria Math" w:hAnsi="Cambria Math"/>
          </w:rPr>
          <m:t>1.4×</m:t>
        </m:r>
        <m:sSup>
          <m:sSupPr>
            <m:ctrlPr>
              <w:rPr>
                <w:rFonts w:ascii="Cambria Math" w:hAnsi="Cambria Math"/>
              </w:rPr>
            </m:ctrlPr>
          </m:sSupPr>
          <m:e>
            <m:r>
              <w:rPr>
                <w:rFonts w:ascii="Cambria Math" w:hAnsi="Cambria Math"/>
              </w:rPr>
              <m:t>10</m:t>
            </m:r>
          </m:e>
          <m:sup>
            <m:r>
              <w:rPr>
                <w:rFonts w:ascii="Cambria Math" w:hAnsi="Cambria Math"/>
              </w:rPr>
              <m:t>7</m:t>
            </m:r>
          </m:sup>
        </m:sSup>
      </m:oMath>
      <w:r w:rsidR="00344743">
        <w:t>左右</w:t>
      </w:r>
      <w:r w:rsidR="00344743">
        <w:rPr>
          <w:rFonts w:hint="eastAsia"/>
        </w:rPr>
        <w:t>。</w:t>
      </w:r>
    </w:p>
    <w:p w:rsidR="00BF616D" w:rsidRDefault="009148BC" w:rsidP="00BF616D">
      <w:pPr>
        <w:pStyle w:val="2"/>
      </w:pPr>
      <w:bookmarkStart w:id="113" w:name="_Toc29315841"/>
      <w:r>
        <w:rPr>
          <w:rFonts w:hint="eastAsia"/>
        </w:rPr>
        <w:t>实验过程与中间结果</w:t>
      </w:r>
      <w:bookmarkEnd w:id="113"/>
    </w:p>
    <w:p w:rsidR="009148BC" w:rsidRDefault="009148BC" w:rsidP="009148BC">
      <w:pPr>
        <w:pStyle w:val="3"/>
      </w:pPr>
      <w:bookmarkStart w:id="114" w:name="_Toc29315842"/>
      <w:r>
        <w:t>时频处理结果</w:t>
      </w:r>
      <w:bookmarkEnd w:id="114"/>
    </w:p>
    <w:p w:rsidR="005B4D4B" w:rsidRPr="005B4D4B" w:rsidRDefault="005B4D4B" w:rsidP="005B4D4B">
      <w:pPr>
        <w:pStyle w:val="aff3"/>
      </w:pPr>
      <w:r>
        <w:t>首先对原始机载电源信号数据通过</w:t>
      </w:r>
      <w:r>
        <w:t>STFT</w:t>
      </w:r>
      <w:r>
        <w:t>方法转换为时频数据</w:t>
      </w:r>
      <w:r>
        <w:rPr>
          <w:rFonts w:hint="eastAsia"/>
        </w:rPr>
        <w:t>，</w:t>
      </w:r>
      <w:r>
        <w:t>本质上是先对原始电源信号分段</w:t>
      </w:r>
      <w:r>
        <w:rPr>
          <w:rFonts w:hint="eastAsia"/>
        </w:rPr>
        <w:t>截取，得到一系列时域上连续的信号帧，再分别对</w:t>
      </w:r>
      <w:proofErr w:type="gramStart"/>
      <w:r>
        <w:rPr>
          <w:rFonts w:hint="eastAsia"/>
        </w:rPr>
        <w:t>信号帧做</w:t>
      </w:r>
      <w:proofErr w:type="gramEnd"/>
      <w:r>
        <w:rPr>
          <w:rFonts w:hint="eastAsia"/>
        </w:rPr>
        <w:t>FFT</w:t>
      </w:r>
      <w:r>
        <w:rPr>
          <w:rFonts w:hint="eastAsia"/>
        </w:rPr>
        <w:t>运算。本次实验中</w:t>
      </w:r>
      <w:r>
        <w:rPr>
          <w:rFonts w:hint="eastAsia"/>
        </w:rPr>
        <w:t>STFT</w:t>
      </w:r>
      <w:r>
        <w:rPr>
          <w:rFonts w:hint="eastAsia"/>
        </w:rPr>
        <w:t>选用矩形窗作为截取信号的窗函数，且窗函数的窗口尺寸为</w:t>
      </w:r>
      <w:r>
        <w:rPr>
          <w:rFonts w:hint="eastAsia"/>
        </w:rPr>
        <w:t>5</w:t>
      </w:r>
      <w:r>
        <w:t>00ms</w:t>
      </w:r>
      <w:r>
        <w:rPr>
          <w:rFonts w:hint="eastAsia"/>
        </w:rPr>
        <w:t>，又因为信号采样率为</w:t>
      </w:r>
      <w:r>
        <w:rPr>
          <w:rFonts w:hint="eastAsia"/>
        </w:rPr>
        <w:t>2</w:t>
      </w:r>
      <w:r>
        <w:t>0kHz</w:t>
      </w:r>
      <w:r>
        <w:rPr>
          <w:rFonts w:hint="eastAsia"/>
        </w:rPr>
        <w:t>，</w:t>
      </w:r>
      <w:r>
        <w:t>所以</w:t>
      </w:r>
      <w:r>
        <w:rPr>
          <w:rFonts w:hint="eastAsia"/>
        </w:rPr>
        <w:t>单个</w:t>
      </w:r>
      <w:proofErr w:type="gramStart"/>
      <w:r>
        <w:rPr>
          <w:rFonts w:hint="eastAsia"/>
        </w:rPr>
        <w:t>信号帧内包含</w:t>
      </w:r>
      <w:proofErr w:type="gramEnd"/>
      <w:r>
        <w:rPr>
          <w:rFonts w:hint="eastAsia"/>
        </w:rPr>
        <w:t>1</w:t>
      </w:r>
      <w:r>
        <w:t>0k</w:t>
      </w:r>
      <w:proofErr w:type="gramStart"/>
      <w:r>
        <w:t>个</w:t>
      </w:r>
      <w:proofErr w:type="gramEnd"/>
      <w:r>
        <w:t>采样点</w:t>
      </w:r>
      <w:r>
        <w:rPr>
          <w:rFonts w:hint="eastAsia"/>
        </w:rPr>
        <w:t>，</w:t>
      </w:r>
      <w:r>
        <w:t>因此频谱图像中横轴对应频率值为实际频率值的二分之一</w:t>
      </w:r>
      <w:r>
        <w:rPr>
          <w:rFonts w:hint="eastAsia"/>
        </w:rPr>
        <w:t>。</w:t>
      </w:r>
      <w:r>
        <w:t>如图</w:t>
      </w:r>
      <w:r>
        <w:rPr>
          <w:rFonts w:hint="eastAsia"/>
        </w:rPr>
        <w:t>5-</w:t>
      </w:r>
      <w:r>
        <w:t>4</w:t>
      </w:r>
      <w:r>
        <w:t>所示为未出现异常的信号帧频谱图像</w:t>
      </w:r>
      <w:r>
        <w:rPr>
          <w:rFonts w:hint="eastAsia"/>
        </w:rPr>
        <w:t>，</w:t>
      </w:r>
      <w:r>
        <w:t>图</w:t>
      </w:r>
      <w:r>
        <w:rPr>
          <w:rFonts w:hint="eastAsia"/>
        </w:rPr>
        <w:t>5-</w:t>
      </w:r>
      <w:r>
        <w:t>5</w:t>
      </w:r>
      <w:r>
        <w:t>所示为出现异常的信号帧频谱图像</w:t>
      </w:r>
      <w:r>
        <w:rPr>
          <w:rFonts w:hint="eastAsia"/>
        </w:rPr>
        <w:t>，对比之下</w:t>
      </w:r>
      <w:r>
        <w:t>明显可见部分谐波含量出现了异常</w:t>
      </w:r>
      <w:r>
        <w:rPr>
          <w:rFonts w:hint="eastAsia"/>
        </w:rPr>
        <w:t>。</w:t>
      </w:r>
    </w:p>
    <w:p w:rsidR="00A6062C" w:rsidRDefault="00516412" w:rsidP="00A6062C">
      <w:pPr>
        <w:pStyle w:val="aff3"/>
        <w:keepNext/>
        <w:ind w:firstLineChars="0" w:firstLine="0"/>
        <w:jc w:val="center"/>
      </w:pPr>
      <w:r>
        <w:rPr>
          <w:noProof/>
        </w:rPr>
        <w:lastRenderedPageBreak/>
        <w:drawing>
          <wp:inline distT="0" distB="0" distL="0" distR="0" wp14:anchorId="21760B68" wp14:editId="48A057EB">
            <wp:extent cx="4193580" cy="3218688"/>
            <wp:effectExtent l="0" t="0" r="0" b="127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5-4.png"/>
                    <pic:cNvPicPr/>
                  </pic:nvPicPr>
                  <pic:blipFill>
                    <a:blip r:embed="rId55">
                      <a:extLst>
                        <a:ext uri="{28A0092B-C50C-407E-A947-70E740481C1C}">
                          <a14:useLocalDpi xmlns:a14="http://schemas.microsoft.com/office/drawing/2010/main" val="0"/>
                        </a:ext>
                      </a:extLst>
                    </a:blip>
                    <a:stretch>
                      <a:fillRect/>
                    </a:stretch>
                  </pic:blipFill>
                  <pic:spPr>
                    <a:xfrm>
                      <a:off x="0" y="0"/>
                      <a:ext cx="4372010" cy="3355638"/>
                    </a:xfrm>
                    <a:prstGeom prst="rect">
                      <a:avLst/>
                    </a:prstGeom>
                  </pic:spPr>
                </pic:pic>
              </a:graphicData>
            </a:graphic>
          </wp:inline>
        </w:drawing>
      </w:r>
    </w:p>
    <w:p w:rsidR="00EF46BD" w:rsidRDefault="00A6062C" w:rsidP="00A6062C">
      <w:pPr>
        <w:pStyle w:val="-8"/>
        <w:rPr>
          <w:szCs w:val="21"/>
        </w:rPr>
      </w:pPr>
      <w:bookmarkStart w:id="115" w:name="_Toc29315886"/>
      <w:r>
        <w:rPr>
          <w:rFonts w:hint="eastAsia"/>
        </w:rPr>
        <w:t>图</w:t>
      </w:r>
      <w:r>
        <w:t>5-</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4</w:t>
      </w:r>
      <w:r>
        <w:fldChar w:fldCharType="end"/>
      </w:r>
      <w:r w:rsidR="00EF46BD">
        <w:rPr>
          <w:rFonts w:hint="eastAsia"/>
          <w:szCs w:val="21"/>
        </w:rPr>
        <w:t>无异常</w:t>
      </w:r>
      <w:r w:rsidR="00EF46BD">
        <w:rPr>
          <w:szCs w:val="21"/>
        </w:rPr>
        <w:t>信号帧的频谱图</w:t>
      </w:r>
      <w:bookmarkEnd w:id="115"/>
    </w:p>
    <w:p w:rsidR="00EF46BD" w:rsidRDefault="00EF46BD" w:rsidP="00EF46BD">
      <w:pPr>
        <w:pStyle w:val="aff3"/>
        <w:spacing w:line="240" w:lineRule="auto"/>
        <w:ind w:firstLineChars="0" w:firstLine="0"/>
        <w:jc w:val="center"/>
        <w:rPr>
          <w:sz w:val="21"/>
          <w:szCs w:val="21"/>
        </w:rPr>
      </w:pPr>
      <w:r>
        <w:rPr>
          <w:sz w:val="21"/>
          <w:szCs w:val="21"/>
        </w:rPr>
        <w:t>Fig</w:t>
      </w:r>
      <w:r>
        <w:rPr>
          <w:rFonts w:hint="eastAsia"/>
          <w:sz w:val="21"/>
          <w:szCs w:val="21"/>
        </w:rPr>
        <w:t>.</w:t>
      </w:r>
      <w:r>
        <w:rPr>
          <w:sz w:val="21"/>
          <w:szCs w:val="21"/>
        </w:rPr>
        <w:t>5-</w:t>
      </w:r>
      <w:r w:rsidR="007F06EA">
        <w:rPr>
          <w:sz w:val="21"/>
          <w:szCs w:val="21"/>
        </w:rPr>
        <w:t>4</w:t>
      </w:r>
      <w:r>
        <w:rPr>
          <w:sz w:val="21"/>
          <w:szCs w:val="21"/>
        </w:rPr>
        <w:t xml:space="preserve"> </w:t>
      </w:r>
      <w:r w:rsidRPr="00EF46BD">
        <w:rPr>
          <w:sz w:val="21"/>
          <w:szCs w:val="21"/>
        </w:rPr>
        <w:t>Spectral plot of no abnormal signal frame</w:t>
      </w:r>
    </w:p>
    <w:p w:rsidR="00516412" w:rsidRPr="00516412" w:rsidRDefault="00516412" w:rsidP="00516412">
      <w:pPr>
        <w:pStyle w:val="aff3"/>
        <w:spacing w:line="240" w:lineRule="auto"/>
        <w:ind w:firstLineChars="0" w:firstLine="0"/>
        <w:jc w:val="center"/>
        <w:rPr>
          <w:sz w:val="21"/>
          <w:szCs w:val="21"/>
        </w:rPr>
      </w:pPr>
    </w:p>
    <w:p w:rsidR="00A6062C" w:rsidRDefault="00516412" w:rsidP="00A6062C">
      <w:pPr>
        <w:pStyle w:val="aff3"/>
        <w:keepNext/>
        <w:ind w:firstLineChars="0" w:firstLine="0"/>
        <w:jc w:val="center"/>
      </w:pPr>
      <w:r>
        <w:rPr>
          <w:noProof/>
        </w:rPr>
        <w:drawing>
          <wp:inline distT="0" distB="0" distL="0" distR="0" wp14:anchorId="4A59A29E" wp14:editId="6BC075D7">
            <wp:extent cx="4216791" cy="3218688"/>
            <wp:effectExtent l="0" t="0" r="0" b="127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5-5.png"/>
                    <pic:cNvPicPr/>
                  </pic:nvPicPr>
                  <pic:blipFill>
                    <a:blip r:embed="rId56">
                      <a:extLst>
                        <a:ext uri="{28A0092B-C50C-407E-A947-70E740481C1C}">
                          <a14:useLocalDpi xmlns:a14="http://schemas.microsoft.com/office/drawing/2010/main" val="0"/>
                        </a:ext>
                      </a:extLst>
                    </a:blip>
                    <a:stretch>
                      <a:fillRect/>
                    </a:stretch>
                  </pic:blipFill>
                  <pic:spPr>
                    <a:xfrm>
                      <a:off x="0" y="0"/>
                      <a:ext cx="4457166" cy="3402167"/>
                    </a:xfrm>
                    <a:prstGeom prst="rect">
                      <a:avLst/>
                    </a:prstGeom>
                  </pic:spPr>
                </pic:pic>
              </a:graphicData>
            </a:graphic>
          </wp:inline>
        </w:drawing>
      </w:r>
    </w:p>
    <w:p w:rsidR="00EF46BD" w:rsidRDefault="00A6062C" w:rsidP="00A6062C">
      <w:pPr>
        <w:pStyle w:val="-8"/>
        <w:rPr>
          <w:szCs w:val="21"/>
        </w:rPr>
      </w:pPr>
      <w:bookmarkStart w:id="116" w:name="_Toc29315887"/>
      <w:r>
        <w:rPr>
          <w:rFonts w:hint="eastAsia"/>
        </w:rPr>
        <w:t>图</w:t>
      </w:r>
      <w:r>
        <w:t>5-</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5</w:t>
      </w:r>
      <w:r>
        <w:fldChar w:fldCharType="end"/>
      </w:r>
      <w:r w:rsidR="004112E9">
        <w:rPr>
          <w:rFonts w:hint="eastAsia"/>
          <w:szCs w:val="21"/>
        </w:rPr>
        <w:t>有异常</w:t>
      </w:r>
      <w:r w:rsidR="004112E9">
        <w:rPr>
          <w:szCs w:val="21"/>
        </w:rPr>
        <w:t>信号帧的频谱图</w:t>
      </w:r>
      <w:bookmarkEnd w:id="116"/>
    </w:p>
    <w:p w:rsidR="00EF46BD" w:rsidRDefault="00EF46BD" w:rsidP="004112E9">
      <w:pPr>
        <w:pStyle w:val="aff3"/>
        <w:spacing w:line="240" w:lineRule="auto"/>
        <w:ind w:firstLineChars="0" w:firstLine="0"/>
        <w:jc w:val="center"/>
        <w:rPr>
          <w:sz w:val="21"/>
          <w:szCs w:val="21"/>
        </w:rPr>
      </w:pPr>
      <w:r>
        <w:rPr>
          <w:sz w:val="21"/>
          <w:szCs w:val="21"/>
        </w:rPr>
        <w:t>Fig</w:t>
      </w:r>
      <w:r>
        <w:rPr>
          <w:rFonts w:hint="eastAsia"/>
          <w:sz w:val="21"/>
          <w:szCs w:val="21"/>
        </w:rPr>
        <w:t>.</w:t>
      </w:r>
      <w:r w:rsidR="004112E9">
        <w:rPr>
          <w:sz w:val="21"/>
          <w:szCs w:val="21"/>
        </w:rPr>
        <w:t>5</w:t>
      </w:r>
      <w:r>
        <w:rPr>
          <w:sz w:val="21"/>
          <w:szCs w:val="21"/>
        </w:rPr>
        <w:t>-</w:t>
      </w:r>
      <w:r w:rsidR="007F06EA">
        <w:rPr>
          <w:sz w:val="21"/>
          <w:szCs w:val="21"/>
        </w:rPr>
        <w:t>5</w:t>
      </w:r>
      <w:r>
        <w:rPr>
          <w:sz w:val="21"/>
          <w:szCs w:val="21"/>
        </w:rPr>
        <w:t xml:space="preserve"> </w:t>
      </w:r>
      <w:r w:rsidR="004112E9" w:rsidRPr="004112E9">
        <w:rPr>
          <w:sz w:val="21"/>
          <w:szCs w:val="21"/>
        </w:rPr>
        <w:t>Spectral graph of abnormal signal frame</w:t>
      </w:r>
    </w:p>
    <w:p w:rsidR="00516412" w:rsidRPr="00516412" w:rsidRDefault="00516412" w:rsidP="005B4D4B">
      <w:pPr>
        <w:pStyle w:val="aff3"/>
        <w:spacing w:line="240" w:lineRule="auto"/>
        <w:ind w:firstLineChars="0" w:firstLine="0"/>
        <w:jc w:val="center"/>
      </w:pPr>
    </w:p>
    <w:p w:rsidR="00AC5530" w:rsidRDefault="00D930B5" w:rsidP="00AC5530">
      <w:pPr>
        <w:pStyle w:val="aff3"/>
        <w:keepNext/>
        <w:spacing w:line="240" w:lineRule="auto"/>
        <w:ind w:firstLineChars="0" w:firstLine="0"/>
        <w:jc w:val="center"/>
      </w:pPr>
      <w:r>
        <w:rPr>
          <w:noProof/>
        </w:rPr>
        <w:lastRenderedPageBreak/>
        <w:drawing>
          <wp:inline distT="0" distB="0" distL="0" distR="0" wp14:anchorId="5175AF44" wp14:editId="2AD1AEC7">
            <wp:extent cx="4644486" cy="3482036"/>
            <wp:effectExtent l="0" t="0" r="381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6.png"/>
                    <pic:cNvPicPr/>
                  </pic:nvPicPr>
                  <pic:blipFill>
                    <a:blip r:embed="rId57">
                      <a:extLst>
                        <a:ext uri="{28A0092B-C50C-407E-A947-70E740481C1C}">
                          <a14:useLocalDpi xmlns:a14="http://schemas.microsoft.com/office/drawing/2010/main" val="0"/>
                        </a:ext>
                      </a:extLst>
                    </a:blip>
                    <a:stretch>
                      <a:fillRect/>
                    </a:stretch>
                  </pic:blipFill>
                  <pic:spPr>
                    <a:xfrm>
                      <a:off x="0" y="0"/>
                      <a:ext cx="4676202" cy="3505814"/>
                    </a:xfrm>
                    <a:prstGeom prst="rect">
                      <a:avLst/>
                    </a:prstGeom>
                  </pic:spPr>
                </pic:pic>
              </a:graphicData>
            </a:graphic>
          </wp:inline>
        </w:drawing>
      </w:r>
    </w:p>
    <w:p w:rsidR="00E770C7" w:rsidRPr="007923EE" w:rsidRDefault="00AC5530" w:rsidP="00AC5530">
      <w:pPr>
        <w:pStyle w:val="-8"/>
        <w:rPr>
          <w:szCs w:val="21"/>
        </w:rPr>
      </w:pPr>
      <w:bookmarkStart w:id="117" w:name="_Toc29315888"/>
      <w:r>
        <w:rPr>
          <w:rFonts w:hint="eastAsia"/>
        </w:rPr>
        <w:t>图</w:t>
      </w:r>
      <w:r>
        <w:t>5-</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6</w:t>
      </w:r>
      <w:r>
        <w:fldChar w:fldCharType="end"/>
      </w:r>
      <w:r w:rsidR="007923EE" w:rsidRPr="007923EE">
        <w:rPr>
          <w:szCs w:val="21"/>
        </w:rPr>
        <w:t>二维时频分布图</w:t>
      </w:r>
      <w:bookmarkEnd w:id="117"/>
    </w:p>
    <w:p w:rsidR="007923EE" w:rsidRDefault="007923EE" w:rsidP="007923EE">
      <w:pPr>
        <w:pStyle w:val="aff3"/>
        <w:spacing w:line="240" w:lineRule="auto"/>
        <w:ind w:firstLineChars="0" w:firstLine="0"/>
        <w:jc w:val="center"/>
        <w:rPr>
          <w:sz w:val="21"/>
          <w:szCs w:val="21"/>
        </w:rPr>
      </w:pPr>
      <w:r w:rsidRPr="007923EE">
        <w:rPr>
          <w:sz w:val="21"/>
          <w:szCs w:val="21"/>
        </w:rPr>
        <w:t>Fig.5-</w:t>
      </w:r>
      <w:r w:rsidR="000F1698">
        <w:rPr>
          <w:sz w:val="21"/>
          <w:szCs w:val="21"/>
        </w:rPr>
        <w:t>6</w:t>
      </w:r>
      <w:r w:rsidRPr="007923EE">
        <w:rPr>
          <w:sz w:val="21"/>
          <w:szCs w:val="21"/>
        </w:rPr>
        <w:t xml:space="preserve"> 2D time-frequency distribution</w:t>
      </w:r>
    </w:p>
    <w:p w:rsidR="007923EE" w:rsidRPr="004A4A78" w:rsidRDefault="007923EE" w:rsidP="007923EE">
      <w:pPr>
        <w:pStyle w:val="aff3"/>
        <w:spacing w:line="240" w:lineRule="auto"/>
        <w:ind w:firstLineChars="0" w:firstLine="0"/>
        <w:jc w:val="center"/>
        <w:rPr>
          <w:sz w:val="21"/>
          <w:szCs w:val="21"/>
        </w:rPr>
      </w:pPr>
    </w:p>
    <w:p w:rsidR="00516412" w:rsidRPr="00516412" w:rsidRDefault="00516412" w:rsidP="00516412">
      <w:pPr>
        <w:pStyle w:val="aff3"/>
      </w:pPr>
      <w:r>
        <w:t>图</w:t>
      </w:r>
      <w:r>
        <w:rPr>
          <w:rFonts w:hint="eastAsia"/>
        </w:rPr>
        <w:t>5-</w:t>
      </w:r>
      <w:r>
        <w:t>6</w:t>
      </w:r>
      <w:r>
        <w:t>为</w:t>
      </w:r>
      <w:r>
        <w:t>STFT</w:t>
      </w:r>
      <w:r>
        <w:t>处理后得到时频数据的</w:t>
      </w:r>
      <w:r>
        <w:rPr>
          <w:rFonts w:hint="eastAsia"/>
        </w:rPr>
        <w:t>二维时频联合分布图，图</w:t>
      </w:r>
      <w:r>
        <w:rPr>
          <w:rFonts w:hint="eastAsia"/>
        </w:rPr>
        <w:t>5-</w:t>
      </w:r>
      <w:r>
        <w:t>7</w:t>
      </w:r>
      <w:r>
        <w:t>为图</w:t>
      </w:r>
      <w:r>
        <w:rPr>
          <w:rFonts w:hint="eastAsia"/>
        </w:rPr>
        <w:t>5-</w:t>
      </w:r>
      <w:r w:rsidR="004A4A78">
        <w:t>6</w:t>
      </w:r>
      <w:r>
        <w:t>的三维立体展示</w:t>
      </w:r>
      <w:r>
        <w:rPr>
          <w:rFonts w:hint="eastAsia"/>
        </w:rPr>
        <w:t>。</w:t>
      </w:r>
      <w:r>
        <w:t>由这两幅时频图可以明显地看出本次实验中原始电源信号过程非平稳的时变特性</w:t>
      </w:r>
      <w:r>
        <w:rPr>
          <w:rFonts w:hint="eastAsia"/>
        </w:rPr>
        <w:t>。</w:t>
      </w:r>
    </w:p>
    <w:p w:rsidR="00AC5530" w:rsidRDefault="00C00360" w:rsidP="00AC5530">
      <w:pPr>
        <w:pStyle w:val="aff3"/>
        <w:keepNext/>
        <w:ind w:firstLineChars="0" w:firstLine="0"/>
        <w:jc w:val="center"/>
      </w:pPr>
      <w:r>
        <w:rPr>
          <w:noProof/>
        </w:rPr>
        <w:drawing>
          <wp:inline distT="0" distB="0" distL="0" distR="0">
            <wp:extent cx="5062118" cy="2730643"/>
            <wp:effectExtent l="0" t="0" r="571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5-7.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076845" cy="2738587"/>
                    </a:xfrm>
                    <a:prstGeom prst="rect">
                      <a:avLst/>
                    </a:prstGeom>
                  </pic:spPr>
                </pic:pic>
              </a:graphicData>
            </a:graphic>
          </wp:inline>
        </w:drawing>
      </w:r>
    </w:p>
    <w:p w:rsidR="007923EE" w:rsidRPr="007923EE" w:rsidRDefault="00AC5530" w:rsidP="00AC5530">
      <w:pPr>
        <w:pStyle w:val="-8"/>
        <w:rPr>
          <w:szCs w:val="21"/>
        </w:rPr>
      </w:pPr>
      <w:bookmarkStart w:id="118" w:name="_Toc29315889"/>
      <w:r>
        <w:rPr>
          <w:rFonts w:hint="eastAsia"/>
        </w:rPr>
        <w:t>图</w:t>
      </w:r>
      <w:r>
        <w:t>5-</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7</w:t>
      </w:r>
      <w:r>
        <w:fldChar w:fldCharType="end"/>
      </w:r>
      <w:r w:rsidR="00262E37">
        <w:rPr>
          <w:szCs w:val="21"/>
        </w:rPr>
        <w:t>三维时频</w:t>
      </w:r>
      <w:r w:rsidR="007923EE" w:rsidRPr="007923EE">
        <w:rPr>
          <w:szCs w:val="21"/>
        </w:rPr>
        <w:t>图</w:t>
      </w:r>
      <w:bookmarkEnd w:id="118"/>
    </w:p>
    <w:p w:rsidR="007923EE" w:rsidRDefault="007923EE" w:rsidP="007923EE">
      <w:pPr>
        <w:pStyle w:val="aff3"/>
        <w:spacing w:line="240" w:lineRule="auto"/>
        <w:ind w:firstLineChars="0" w:firstLine="0"/>
        <w:jc w:val="center"/>
        <w:rPr>
          <w:sz w:val="21"/>
          <w:szCs w:val="21"/>
        </w:rPr>
      </w:pPr>
      <w:r w:rsidRPr="007923EE">
        <w:rPr>
          <w:rFonts w:hint="eastAsia"/>
          <w:sz w:val="21"/>
          <w:szCs w:val="21"/>
        </w:rPr>
        <w:t>F</w:t>
      </w:r>
      <w:r w:rsidRPr="007923EE">
        <w:rPr>
          <w:sz w:val="21"/>
          <w:szCs w:val="21"/>
        </w:rPr>
        <w:t>ig.5-</w:t>
      </w:r>
      <w:r w:rsidR="000F1698">
        <w:rPr>
          <w:sz w:val="21"/>
          <w:szCs w:val="21"/>
        </w:rPr>
        <w:t>7</w:t>
      </w:r>
      <w:r w:rsidRPr="007923EE">
        <w:rPr>
          <w:sz w:val="21"/>
          <w:szCs w:val="21"/>
        </w:rPr>
        <w:t xml:space="preserve"> 3D time-frequency distribution</w:t>
      </w:r>
    </w:p>
    <w:p w:rsidR="007923EE" w:rsidRPr="007923EE" w:rsidRDefault="007923EE" w:rsidP="007923EE">
      <w:pPr>
        <w:pStyle w:val="aff3"/>
        <w:spacing w:line="240" w:lineRule="auto"/>
        <w:ind w:firstLineChars="0" w:firstLine="0"/>
        <w:jc w:val="center"/>
        <w:rPr>
          <w:sz w:val="21"/>
          <w:szCs w:val="21"/>
        </w:rPr>
      </w:pPr>
    </w:p>
    <w:p w:rsidR="00BF616D" w:rsidRDefault="00BF616D" w:rsidP="009148BC">
      <w:pPr>
        <w:pStyle w:val="3"/>
      </w:pPr>
      <w:bookmarkStart w:id="119" w:name="_Toc29315843"/>
      <w:r>
        <w:lastRenderedPageBreak/>
        <w:t>数据预处理结果</w:t>
      </w:r>
      <w:bookmarkEnd w:id="119"/>
    </w:p>
    <w:p w:rsidR="009B799B" w:rsidRDefault="009B799B" w:rsidP="00F7342F">
      <w:pPr>
        <w:pStyle w:val="aff3"/>
      </w:pPr>
      <w:r>
        <w:t>实验的第二步是数据预处理部分</w:t>
      </w:r>
      <w:r>
        <w:rPr>
          <w:rFonts w:hint="eastAsia"/>
        </w:rPr>
        <w:t>，</w:t>
      </w:r>
      <w:r>
        <w:t>该部分由</w:t>
      </w:r>
      <w:r>
        <w:rPr>
          <w:rFonts w:hint="eastAsia"/>
        </w:rPr>
        <w:t>四</w:t>
      </w:r>
      <w:r>
        <w:t>个子步骤组成</w:t>
      </w:r>
      <w:r>
        <w:rPr>
          <w:rFonts w:hint="eastAsia"/>
        </w:rPr>
        <w:t>，</w:t>
      </w:r>
      <w:r>
        <w:t>依次</w:t>
      </w:r>
      <w:proofErr w:type="gramStart"/>
      <w:r>
        <w:t>是降维处理</w:t>
      </w:r>
      <w:proofErr w:type="gramEnd"/>
      <w:r>
        <w:rPr>
          <w:rFonts w:hint="eastAsia"/>
        </w:rPr>
        <w:t>、</w:t>
      </w:r>
      <w:r>
        <w:t>数据</w:t>
      </w:r>
      <w:r>
        <w:rPr>
          <w:rFonts w:hint="eastAsia"/>
        </w:rPr>
        <w:t>清洗、</w:t>
      </w:r>
      <w:r>
        <w:t>数据归一化与数据标记</w:t>
      </w:r>
      <w:r>
        <w:rPr>
          <w:rFonts w:hint="eastAsia"/>
        </w:rPr>
        <w:t>。</w:t>
      </w:r>
    </w:p>
    <w:p w:rsidR="009B799B" w:rsidRDefault="009B799B" w:rsidP="00F7342F">
      <w:pPr>
        <w:pStyle w:val="aff3"/>
      </w:pPr>
      <w:r>
        <w:t>根据本文第三章</w:t>
      </w:r>
      <w:r>
        <w:rPr>
          <w:rFonts w:hint="eastAsia"/>
        </w:rPr>
        <w:t>3</w:t>
      </w:r>
      <w:r>
        <w:t>.2.2</w:t>
      </w:r>
      <w:r>
        <w:t>小节中的阐述</w:t>
      </w:r>
      <w:r>
        <w:rPr>
          <w:rFonts w:hint="eastAsia"/>
        </w:rPr>
        <w:t>，</w:t>
      </w:r>
      <w:r>
        <w:t>本次实验采用人工选取特征的方式</w:t>
      </w:r>
      <w:proofErr w:type="gramStart"/>
      <w:r>
        <w:t>进行降维处理</w:t>
      </w:r>
      <w:proofErr w:type="gramEnd"/>
      <w:r>
        <w:rPr>
          <w:rFonts w:hint="eastAsia"/>
        </w:rPr>
        <w:t>。由图</w:t>
      </w:r>
      <w:r>
        <w:rPr>
          <w:rFonts w:hint="eastAsia"/>
        </w:rPr>
        <w:t>5-</w:t>
      </w:r>
      <w:r w:rsidR="000F1698">
        <w:t>4</w:t>
      </w:r>
      <w:r>
        <w:t>及图</w:t>
      </w:r>
      <w:r>
        <w:rPr>
          <w:rFonts w:hint="eastAsia"/>
        </w:rPr>
        <w:t>5-</w:t>
      </w:r>
      <w:r w:rsidR="000F1698">
        <w:t>5</w:t>
      </w:r>
      <w:r>
        <w:t>的信号帧频谱图像可以看出</w:t>
      </w:r>
      <w:r>
        <w:rPr>
          <w:rFonts w:hint="eastAsia"/>
        </w:rPr>
        <w:t>，机载交流</w:t>
      </w:r>
      <w:r>
        <w:t>电源信号的频谱中只有基波与</w:t>
      </w:r>
      <w:proofErr w:type="gramStart"/>
      <w:r>
        <w:t>部分奇次谐波</w:t>
      </w:r>
      <w:proofErr w:type="gramEnd"/>
      <w:r>
        <w:t>的幅值是显著的</w:t>
      </w:r>
      <w:r>
        <w:rPr>
          <w:rFonts w:hint="eastAsia"/>
        </w:rPr>
        <w:t>，</w:t>
      </w:r>
      <w:r>
        <w:t>其余如偶次谐波等频率分量的幅值</w:t>
      </w:r>
      <w:r>
        <w:rPr>
          <w:rFonts w:hint="eastAsia"/>
        </w:rPr>
        <w:t>非常</w:t>
      </w:r>
      <w:r>
        <w:t>低</w:t>
      </w:r>
      <w:r>
        <w:rPr>
          <w:rFonts w:hint="eastAsia"/>
        </w:rPr>
        <w:t>，</w:t>
      </w:r>
      <w:r>
        <w:t>可以忽略不计</w:t>
      </w:r>
      <w:r>
        <w:rPr>
          <w:rFonts w:hint="eastAsia"/>
        </w:rPr>
        <w:t>。本次实验选取的频率分量如表</w:t>
      </w:r>
      <w:r>
        <w:rPr>
          <w:rFonts w:hint="eastAsia"/>
        </w:rPr>
        <w:t>5-</w:t>
      </w:r>
      <w:r w:rsidR="00D61C28">
        <w:t>5</w:t>
      </w:r>
      <w:r>
        <w:t>所示</w:t>
      </w:r>
      <w:r w:rsidR="00F7342F">
        <w:rPr>
          <w:rFonts w:hint="eastAsia"/>
        </w:rPr>
        <w:t>。</w:t>
      </w:r>
    </w:p>
    <w:p w:rsidR="005C45DC" w:rsidRPr="005C45DC" w:rsidRDefault="005C45DC" w:rsidP="007F6BD3">
      <w:pPr>
        <w:pStyle w:val="aff3"/>
        <w:spacing w:line="240" w:lineRule="auto"/>
        <w:ind w:firstLineChars="0" w:firstLine="0"/>
        <w:jc w:val="center"/>
        <w:rPr>
          <w:sz w:val="21"/>
          <w:szCs w:val="21"/>
        </w:rPr>
      </w:pPr>
    </w:p>
    <w:p w:rsidR="007F6BD3" w:rsidRDefault="007F6BD3" w:rsidP="007F6BD3">
      <w:pPr>
        <w:pStyle w:val="-8"/>
        <w:rPr>
          <w:szCs w:val="21"/>
        </w:rPr>
      </w:pPr>
      <w:bookmarkStart w:id="120" w:name="_Toc29315911"/>
      <w:r>
        <w:rPr>
          <w:rFonts w:hint="eastAsia"/>
        </w:rPr>
        <w:t>表</w:t>
      </w:r>
      <w:r>
        <w:t>5-</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341A">
        <w:rPr>
          <w:noProof/>
        </w:rPr>
        <w:t>5</w:t>
      </w:r>
      <w:r>
        <w:fldChar w:fldCharType="end"/>
      </w:r>
      <w:proofErr w:type="gramStart"/>
      <w:r w:rsidRPr="005C45DC">
        <w:rPr>
          <w:szCs w:val="21"/>
        </w:rPr>
        <w:t>降维选取</w:t>
      </w:r>
      <w:proofErr w:type="gramEnd"/>
      <w:r w:rsidRPr="005C45DC">
        <w:rPr>
          <w:szCs w:val="21"/>
        </w:rPr>
        <w:t>频率分量表</w:t>
      </w:r>
      <w:bookmarkEnd w:id="120"/>
    </w:p>
    <w:p w:rsidR="007F6BD3" w:rsidRDefault="007F6BD3" w:rsidP="007F6BD3">
      <w:pPr>
        <w:pStyle w:val="aff3"/>
        <w:spacing w:line="240" w:lineRule="auto"/>
        <w:ind w:firstLineChars="0" w:firstLine="0"/>
        <w:jc w:val="center"/>
        <w:rPr>
          <w:sz w:val="21"/>
          <w:szCs w:val="21"/>
        </w:rPr>
      </w:pPr>
      <w:r>
        <w:rPr>
          <w:rFonts w:hint="eastAsia"/>
          <w:sz w:val="21"/>
          <w:szCs w:val="21"/>
        </w:rPr>
        <w:t>T</w:t>
      </w:r>
      <w:r>
        <w:rPr>
          <w:sz w:val="21"/>
          <w:szCs w:val="21"/>
        </w:rPr>
        <w:t xml:space="preserve">able 5-5 </w:t>
      </w:r>
      <w:r w:rsidRPr="00316DBF">
        <w:rPr>
          <w:sz w:val="21"/>
          <w:szCs w:val="21"/>
        </w:rPr>
        <w:t>Frequency component table selected for dimension reduction</w:t>
      </w:r>
    </w:p>
    <w:p w:rsidR="007F6BD3" w:rsidRPr="007F6BD3" w:rsidRDefault="007F6BD3" w:rsidP="007F6BD3">
      <w:pPr>
        <w:pStyle w:val="a5"/>
        <w:keepNext/>
        <w:spacing w:line="120" w:lineRule="auto"/>
        <w:jc w:val="center"/>
        <w:rPr>
          <w:rFonts w:ascii="宋体" w:eastAsia="宋体" w:hAnsi="宋体"/>
          <w:sz w:val="21"/>
          <w:szCs w:val="21"/>
        </w:rPr>
      </w:pPr>
    </w:p>
    <w:tbl>
      <w:tblPr>
        <w:tblStyle w:val="22"/>
        <w:tblW w:w="0" w:type="auto"/>
        <w:tblLook w:val="0620" w:firstRow="1" w:lastRow="0" w:firstColumn="0" w:lastColumn="0" w:noHBand="1" w:noVBand="1"/>
      </w:tblPr>
      <w:tblGrid>
        <w:gridCol w:w="4218"/>
        <w:gridCol w:w="4218"/>
      </w:tblGrid>
      <w:tr w:rsidR="00F7342F" w:rsidTr="00F7342F">
        <w:trPr>
          <w:cnfStyle w:val="100000000000" w:firstRow="1" w:lastRow="0" w:firstColumn="0" w:lastColumn="0" w:oddVBand="0" w:evenVBand="0" w:oddHBand="0" w:evenHBand="0" w:firstRowFirstColumn="0" w:firstRowLastColumn="0" w:lastRowFirstColumn="0" w:lastRowLastColumn="0"/>
        </w:trPr>
        <w:tc>
          <w:tcPr>
            <w:tcW w:w="4218" w:type="dxa"/>
            <w:tcBorders>
              <w:top w:val="single" w:sz="18" w:space="0" w:color="auto"/>
              <w:bottom w:val="single" w:sz="8" w:space="0" w:color="auto"/>
            </w:tcBorders>
          </w:tcPr>
          <w:p w:rsidR="00F7342F" w:rsidRPr="00F7342F" w:rsidRDefault="00F7342F" w:rsidP="00F7342F">
            <w:pPr>
              <w:pStyle w:val="aff3"/>
              <w:ind w:firstLineChars="0" w:firstLine="0"/>
              <w:jc w:val="center"/>
              <w:rPr>
                <w:b w:val="0"/>
                <w:sz w:val="21"/>
                <w:szCs w:val="21"/>
              </w:rPr>
            </w:pPr>
            <w:r>
              <w:rPr>
                <w:rFonts w:hint="eastAsia"/>
                <w:b w:val="0"/>
                <w:sz w:val="21"/>
                <w:szCs w:val="21"/>
              </w:rPr>
              <w:t>特征维度名称</w:t>
            </w:r>
          </w:p>
        </w:tc>
        <w:tc>
          <w:tcPr>
            <w:tcW w:w="4218" w:type="dxa"/>
            <w:tcBorders>
              <w:top w:val="single" w:sz="18" w:space="0" w:color="auto"/>
              <w:bottom w:val="single" w:sz="8" w:space="0" w:color="auto"/>
            </w:tcBorders>
          </w:tcPr>
          <w:p w:rsidR="00F7342F" w:rsidRPr="00F7342F" w:rsidRDefault="00030C57" w:rsidP="00F7342F">
            <w:pPr>
              <w:pStyle w:val="aff3"/>
              <w:ind w:firstLineChars="0" w:firstLine="0"/>
              <w:jc w:val="center"/>
              <w:rPr>
                <w:b w:val="0"/>
                <w:sz w:val="21"/>
                <w:szCs w:val="21"/>
              </w:rPr>
            </w:pPr>
            <w:r>
              <w:rPr>
                <w:rFonts w:hint="eastAsia"/>
                <w:b w:val="0"/>
                <w:sz w:val="21"/>
                <w:szCs w:val="21"/>
              </w:rPr>
              <w:t>频率值</w:t>
            </w:r>
            <w:r>
              <w:rPr>
                <w:rFonts w:hint="eastAsia"/>
                <w:b w:val="0"/>
                <w:sz w:val="21"/>
                <w:szCs w:val="21"/>
              </w:rPr>
              <w:t>(</w:t>
            </w:r>
            <w:r w:rsidR="00F7342F">
              <w:rPr>
                <w:rFonts w:hint="eastAsia"/>
                <w:b w:val="0"/>
                <w:sz w:val="21"/>
                <w:szCs w:val="21"/>
              </w:rPr>
              <w:t>H</w:t>
            </w:r>
            <w:r w:rsidR="00F7342F">
              <w:rPr>
                <w:b w:val="0"/>
                <w:sz w:val="21"/>
                <w:szCs w:val="21"/>
              </w:rPr>
              <w:t>z</w:t>
            </w:r>
            <w:r>
              <w:rPr>
                <w:rFonts w:hint="eastAsia"/>
                <w:b w:val="0"/>
                <w:sz w:val="21"/>
                <w:szCs w:val="21"/>
              </w:rPr>
              <w:t>)</w:t>
            </w:r>
          </w:p>
        </w:tc>
      </w:tr>
      <w:tr w:rsidR="00F7342F" w:rsidTr="00F7342F">
        <w:tc>
          <w:tcPr>
            <w:tcW w:w="4218" w:type="dxa"/>
            <w:tcBorders>
              <w:top w:val="single" w:sz="8" w:space="0" w:color="auto"/>
            </w:tcBorders>
          </w:tcPr>
          <w:p w:rsidR="00F7342F" w:rsidRPr="00F7342F" w:rsidRDefault="00F7342F" w:rsidP="00F7342F">
            <w:pPr>
              <w:pStyle w:val="aff3"/>
              <w:ind w:firstLineChars="0" w:firstLine="0"/>
              <w:jc w:val="center"/>
              <w:rPr>
                <w:sz w:val="21"/>
                <w:szCs w:val="21"/>
              </w:rPr>
            </w:pPr>
            <w:r>
              <w:rPr>
                <w:rFonts w:hint="eastAsia"/>
                <w:sz w:val="21"/>
                <w:szCs w:val="21"/>
              </w:rPr>
              <w:t>直流分量</w:t>
            </w:r>
          </w:p>
        </w:tc>
        <w:tc>
          <w:tcPr>
            <w:tcW w:w="4218" w:type="dxa"/>
            <w:tcBorders>
              <w:top w:val="single" w:sz="8" w:space="0" w:color="auto"/>
            </w:tcBorders>
          </w:tcPr>
          <w:p w:rsidR="00F7342F" w:rsidRPr="00F7342F" w:rsidRDefault="00F7342F" w:rsidP="00F7342F">
            <w:pPr>
              <w:pStyle w:val="aff3"/>
              <w:ind w:firstLineChars="0" w:firstLine="0"/>
              <w:jc w:val="center"/>
              <w:rPr>
                <w:sz w:val="21"/>
                <w:szCs w:val="21"/>
              </w:rPr>
            </w:pPr>
            <w:r>
              <w:rPr>
                <w:rFonts w:hint="eastAsia"/>
                <w:sz w:val="21"/>
                <w:szCs w:val="21"/>
              </w:rPr>
              <w:t>0</w:t>
            </w:r>
          </w:p>
        </w:tc>
      </w:tr>
      <w:tr w:rsidR="00F7342F" w:rsidTr="00F7342F">
        <w:tc>
          <w:tcPr>
            <w:tcW w:w="4218" w:type="dxa"/>
          </w:tcPr>
          <w:p w:rsidR="00F7342F" w:rsidRPr="00F7342F" w:rsidRDefault="00F7342F" w:rsidP="00F7342F">
            <w:pPr>
              <w:pStyle w:val="aff3"/>
              <w:ind w:firstLineChars="0" w:firstLine="0"/>
              <w:jc w:val="center"/>
              <w:rPr>
                <w:sz w:val="21"/>
                <w:szCs w:val="21"/>
              </w:rPr>
            </w:pPr>
            <w:r>
              <w:rPr>
                <w:rFonts w:hint="eastAsia"/>
                <w:sz w:val="21"/>
                <w:szCs w:val="21"/>
              </w:rPr>
              <w:t>基波左旁瓣</w:t>
            </w:r>
          </w:p>
        </w:tc>
        <w:tc>
          <w:tcPr>
            <w:tcW w:w="4218" w:type="dxa"/>
          </w:tcPr>
          <w:p w:rsidR="00F7342F" w:rsidRPr="00F7342F" w:rsidRDefault="00F7342F" w:rsidP="00F7342F">
            <w:pPr>
              <w:pStyle w:val="aff3"/>
              <w:ind w:firstLineChars="0" w:firstLine="0"/>
              <w:jc w:val="center"/>
              <w:rPr>
                <w:sz w:val="21"/>
                <w:szCs w:val="21"/>
              </w:rPr>
            </w:pPr>
            <w:r>
              <w:rPr>
                <w:rFonts w:hint="eastAsia"/>
                <w:sz w:val="21"/>
                <w:szCs w:val="21"/>
              </w:rPr>
              <w:t>3</w:t>
            </w:r>
            <w:r>
              <w:rPr>
                <w:sz w:val="21"/>
                <w:szCs w:val="21"/>
              </w:rPr>
              <w:t xml:space="preserve">60 </w:t>
            </w:r>
            <w:r>
              <w:rPr>
                <w:sz w:val="21"/>
                <w:szCs w:val="21"/>
              </w:rPr>
              <w:sym w:font="Symbol" w:char="F0B1"/>
            </w:r>
            <w:r>
              <w:rPr>
                <w:sz w:val="21"/>
                <w:szCs w:val="21"/>
              </w:rPr>
              <w:t xml:space="preserve"> 1</w:t>
            </w:r>
          </w:p>
        </w:tc>
      </w:tr>
      <w:tr w:rsidR="00F7342F" w:rsidTr="00F7342F">
        <w:tc>
          <w:tcPr>
            <w:tcW w:w="4218" w:type="dxa"/>
          </w:tcPr>
          <w:p w:rsidR="00F7342F" w:rsidRPr="00F7342F" w:rsidRDefault="00F7342F" w:rsidP="00F7342F">
            <w:pPr>
              <w:pStyle w:val="aff3"/>
              <w:ind w:firstLineChars="0" w:firstLine="0"/>
              <w:jc w:val="center"/>
              <w:rPr>
                <w:sz w:val="21"/>
                <w:szCs w:val="21"/>
              </w:rPr>
            </w:pPr>
            <w:r>
              <w:rPr>
                <w:rFonts w:hint="eastAsia"/>
                <w:sz w:val="21"/>
                <w:szCs w:val="21"/>
              </w:rPr>
              <w:t>基波</w:t>
            </w:r>
          </w:p>
        </w:tc>
        <w:tc>
          <w:tcPr>
            <w:tcW w:w="4218" w:type="dxa"/>
          </w:tcPr>
          <w:p w:rsidR="00F7342F" w:rsidRPr="00F7342F" w:rsidRDefault="00F7342F" w:rsidP="00F7342F">
            <w:pPr>
              <w:pStyle w:val="aff3"/>
              <w:ind w:firstLineChars="0" w:firstLine="0"/>
              <w:jc w:val="center"/>
              <w:rPr>
                <w:sz w:val="21"/>
                <w:szCs w:val="21"/>
              </w:rPr>
            </w:pPr>
            <w:r>
              <w:rPr>
                <w:rFonts w:hint="eastAsia"/>
                <w:sz w:val="21"/>
                <w:szCs w:val="21"/>
              </w:rPr>
              <w:t>4</w:t>
            </w:r>
            <w:r>
              <w:rPr>
                <w:sz w:val="21"/>
                <w:szCs w:val="21"/>
              </w:rPr>
              <w:t xml:space="preserve">00 </w:t>
            </w:r>
            <w:r>
              <w:rPr>
                <w:sz w:val="21"/>
                <w:szCs w:val="21"/>
              </w:rPr>
              <w:sym w:font="Symbol" w:char="F0B1"/>
            </w:r>
            <w:r>
              <w:rPr>
                <w:sz w:val="21"/>
                <w:szCs w:val="21"/>
              </w:rPr>
              <w:t xml:space="preserve"> 1</w:t>
            </w:r>
          </w:p>
        </w:tc>
      </w:tr>
      <w:tr w:rsidR="00F7342F" w:rsidTr="00F7342F">
        <w:tc>
          <w:tcPr>
            <w:tcW w:w="4218" w:type="dxa"/>
          </w:tcPr>
          <w:p w:rsidR="00F7342F" w:rsidRPr="00F7342F" w:rsidRDefault="00F7342F" w:rsidP="00F7342F">
            <w:pPr>
              <w:pStyle w:val="aff3"/>
              <w:ind w:firstLineChars="0" w:firstLine="0"/>
              <w:jc w:val="center"/>
              <w:rPr>
                <w:sz w:val="21"/>
                <w:szCs w:val="21"/>
              </w:rPr>
            </w:pPr>
            <w:r>
              <w:rPr>
                <w:rFonts w:hint="eastAsia"/>
                <w:sz w:val="21"/>
                <w:szCs w:val="21"/>
              </w:rPr>
              <w:t>基波右旁瓣</w:t>
            </w:r>
          </w:p>
        </w:tc>
        <w:tc>
          <w:tcPr>
            <w:tcW w:w="4218" w:type="dxa"/>
          </w:tcPr>
          <w:p w:rsidR="00F7342F" w:rsidRPr="00F7342F" w:rsidRDefault="00F7342F" w:rsidP="00F7342F">
            <w:pPr>
              <w:pStyle w:val="aff3"/>
              <w:ind w:firstLineChars="0" w:firstLine="0"/>
              <w:jc w:val="center"/>
              <w:rPr>
                <w:sz w:val="21"/>
                <w:szCs w:val="21"/>
              </w:rPr>
            </w:pPr>
            <w:r>
              <w:rPr>
                <w:rFonts w:hint="eastAsia"/>
                <w:sz w:val="21"/>
                <w:szCs w:val="21"/>
              </w:rPr>
              <w:t>4</w:t>
            </w:r>
            <w:r>
              <w:rPr>
                <w:sz w:val="21"/>
                <w:szCs w:val="21"/>
              </w:rPr>
              <w:t xml:space="preserve">40 </w:t>
            </w:r>
            <w:r>
              <w:rPr>
                <w:sz w:val="21"/>
                <w:szCs w:val="21"/>
              </w:rPr>
              <w:sym w:font="Symbol" w:char="F0B1"/>
            </w:r>
            <w:r>
              <w:rPr>
                <w:sz w:val="21"/>
                <w:szCs w:val="21"/>
              </w:rPr>
              <w:t xml:space="preserve"> 1</w:t>
            </w:r>
          </w:p>
        </w:tc>
      </w:tr>
      <w:tr w:rsidR="00F7342F" w:rsidTr="00F7342F">
        <w:tc>
          <w:tcPr>
            <w:tcW w:w="4218" w:type="dxa"/>
          </w:tcPr>
          <w:p w:rsidR="00F7342F" w:rsidRPr="00F7342F" w:rsidRDefault="00F7342F" w:rsidP="00F7342F">
            <w:pPr>
              <w:pStyle w:val="aff3"/>
              <w:ind w:firstLineChars="0" w:firstLine="0"/>
              <w:jc w:val="center"/>
              <w:rPr>
                <w:sz w:val="21"/>
                <w:szCs w:val="21"/>
              </w:rPr>
            </w:pPr>
            <w:r>
              <w:rPr>
                <w:rFonts w:hint="eastAsia"/>
                <w:sz w:val="21"/>
                <w:szCs w:val="21"/>
              </w:rPr>
              <w:t>三次谐波</w:t>
            </w:r>
          </w:p>
        </w:tc>
        <w:tc>
          <w:tcPr>
            <w:tcW w:w="4218" w:type="dxa"/>
          </w:tcPr>
          <w:p w:rsidR="00F7342F" w:rsidRPr="00F7342F" w:rsidRDefault="00F7342F" w:rsidP="00F7342F">
            <w:pPr>
              <w:pStyle w:val="aff3"/>
              <w:ind w:firstLineChars="0" w:firstLine="0"/>
              <w:jc w:val="center"/>
              <w:rPr>
                <w:sz w:val="21"/>
                <w:szCs w:val="21"/>
              </w:rPr>
            </w:pPr>
            <w:r>
              <w:rPr>
                <w:rFonts w:hint="eastAsia"/>
                <w:sz w:val="21"/>
                <w:szCs w:val="21"/>
              </w:rPr>
              <w:t>1</w:t>
            </w:r>
            <w:r>
              <w:rPr>
                <w:sz w:val="21"/>
                <w:szCs w:val="21"/>
              </w:rPr>
              <w:t xml:space="preserve">200 </w:t>
            </w:r>
            <w:r>
              <w:rPr>
                <w:sz w:val="21"/>
                <w:szCs w:val="21"/>
              </w:rPr>
              <w:sym w:font="Symbol" w:char="F0B1"/>
            </w:r>
            <w:r>
              <w:rPr>
                <w:sz w:val="21"/>
                <w:szCs w:val="21"/>
              </w:rPr>
              <w:t xml:space="preserve"> 1</w:t>
            </w:r>
          </w:p>
        </w:tc>
      </w:tr>
      <w:tr w:rsidR="00F7342F" w:rsidTr="00F7342F">
        <w:tc>
          <w:tcPr>
            <w:tcW w:w="4218" w:type="dxa"/>
          </w:tcPr>
          <w:p w:rsidR="00F7342F" w:rsidRPr="00F7342F" w:rsidRDefault="00F7342F" w:rsidP="00F7342F">
            <w:pPr>
              <w:pStyle w:val="aff3"/>
              <w:ind w:firstLineChars="0" w:firstLine="0"/>
              <w:jc w:val="center"/>
              <w:rPr>
                <w:sz w:val="21"/>
                <w:szCs w:val="21"/>
              </w:rPr>
            </w:pPr>
            <w:r>
              <w:rPr>
                <w:rFonts w:hint="eastAsia"/>
                <w:sz w:val="21"/>
                <w:szCs w:val="21"/>
              </w:rPr>
              <w:t>五次谐波</w:t>
            </w:r>
          </w:p>
        </w:tc>
        <w:tc>
          <w:tcPr>
            <w:tcW w:w="4218" w:type="dxa"/>
          </w:tcPr>
          <w:p w:rsidR="00F7342F" w:rsidRPr="00F7342F" w:rsidRDefault="00F7342F" w:rsidP="00F7342F">
            <w:pPr>
              <w:pStyle w:val="aff3"/>
              <w:ind w:firstLineChars="0" w:firstLine="0"/>
              <w:jc w:val="center"/>
              <w:rPr>
                <w:sz w:val="21"/>
                <w:szCs w:val="21"/>
              </w:rPr>
            </w:pPr>
            <w:r>
              <w:rPr>
                <w:sz w:val="21"/>
                <w:szCs w:val="21"/>
              </w:rPr>
              <w:t xml:space="preserve">2000 </w:t>
            </w:r>
            <w:r>
              <w:rPr>
                <w:sz w:val="21"/>
                <w:szCs w:val="21"/>
              </w:rPr>
              <w:sym w:font="Symbol" w:char="F0B1"/>
            </w:r>
            <w:r>
              <w:rPr>
                <w:sz w:val="21"/>
                <w:szCs w:val="21"/>
              </w:rPr>
              <w:t xml:space="preserve"> 1</w:t>
            </w:r>
          </w:p>
        </w:tc>
      </w:tr>
      <w:tr w:rsidR="00F7342F" w:rsidTr="00F7342F">
        <w:tc>
          <w:tcPr>
            <w:tcW w:w="4218" w:type="dxa"/>
          </w:tcPr>
          <w:p w:rsidR="00F7342F" w:rsidRPr="00F7342F" w:rsidRDefault="00F7342F" w:rsidP="00F7342F">
            <w:pPr>
              <w:pStyle w:val="aff3"/>
              <w:ind w:firstLineChars="0" w:firstLine="0"/>
              <w:jc w:val="center"/>
              <w:rPr>
                <w:sz w:val="21"/>
                <w:szCs w:val="21"/>
              </w:rPr>
            </w:pPr>
            <w:r>
              <w:rPr>
                <w:rFonts w:hint="eastAsia"/>
                <w:sz w:val="21"/>
                <w:szCs w:val="21"/>
              </w:rPr>
              <w:t>七次谐波</w:t>
            </w:r>
          </w:p>
        </w:tc>
        <w:tc>
          <w:tcPr>
            <w:tcW w:w="4218" w:type="dxa"/>
          </w:tcPr>
          <w:p w:rsidR="00F7342F" w:rsidRPr="00F7342F" w:rsidRDefault="00F7342F" w:rsidP="00F7342F">
            <w:pPr>
              <w:pStyle w:val="aff3"/>
              <w:ind w:firstLineChars="0" w:firstLine="0"/>
              <w:jc w:val="center"/>
              <w:rPr>
                <w:sz w:val="21"/>
                <w:szCs w:val="21"/>
              </w:rPr>
            </w:pPr>
            <w:r>
              <w:rPr>
                <w:sz w:val="21"/>
                <w:szCs w:val="21"/>
              </w:rPr>
              <w:t xml:space="preserve">2800 </w:t>
            </w:r>
            <w:r>
              <w:rPr>
                <w:sz w:val="21"/>
                <w:szCs w:val="21"/>
              </w:rPr>
              <w:sym w:font="Symbol" w:char="F0B1"/>
            </w:r>
            <w:r>
              <w:rPr>
                <w:sz w:val="21"/>
                <w:szCs w:val="21"/>
              </w:rPr>
              <w:t xml:space="preserve"> 1</w:t>
            </w:r>
          </w:p>
        </w:tc>
      </w:tr>
      <w:tr w:rsidR="00F7342F" w:rsidTr="00F7342F">
        <w:tc>
          <w:tcPr>
            <w:tcW w:w="4218" w:type="dxa"/>
            <w:tcBorders>
              <w:bottom w:val="single" w:sz="18" w:space="0" w:color="auto"/>
            </w:tcBorders>
          </w:tcPr>
          <w:p w:rsidR="00F7342F" w:rsidRPr="00F7342F" w:rsidRDefault="00F7342F" w:rsidP="00F7342F">
            <w:pPr>
              <w:pStyle w:val="aff3"/>
              <w:ind w:firstLineChars="0" w:firstLine="0"/>
              <w:jc w:val="center"/>
              <w:rPr>
                <w:sz w:val="21"/>
                <w:szCs w:val="21"/>
              </w:rPr>
            </w:pPr>
            <w:r>
              <w:rPr>
                <w:rFonts w:hint="eastAsia"/>
                <w:sz w:val="21"/>
                <w:szCs w:val="21"/>
              </w:rPr>
              <w:t>十一次谐波</w:t>
            </w:r>
          </w:p>
        </w:tc>
        <w:tc>
          <w:tcPr>
            <w:tcW w:w="4218" w:type="dxa"/>
            <w:tcBorders>
              <w:bottom w:val="single" w:sz="18" w:space="0" w:color="auto"/>
            </w:tcBorders>
          </w:tcPr>
          <w:p w:rsidR="00F7342F" w:rsidRPr="00F7342F" w:rsidRDefault="00F7342F" w:rsidP="00F7342F">
            <w:pPr>
              <w:pStyle w:val="aff3"/>
              <w:ind w:firstLineChars="0" w:firstLine="0"/>
              <w:jc w:val="center"/>
              <w:rPr>
                <w:sz w:val="21"/>
                <w:szCs w:val="21"/>
              </w:rPr>
            </w:pPr>
            <w:r>
              <w:rPr>
                <w:sz w:val="21"/>
                <w:szCs w:val="21"/>
              </w:rPr>
              <w:t xml:space="preserve">4400 </w:t>
            </w:r>
            <w:r>
              <w:rPr>
                <w:sz w:val="21"/>
                <w:szCs w:val="21"/>
              </w:rPr>
              <w:sym w:font="Symbol" w:char="F0B1"/>
            </w:r>
            <w:r>
              <w:rPr>
                <w:sz w:val="21"/>
                <w:szCs w:val="21"/>
              </w:rPr>
              <w:t xml:space="preserve"> 1</w:t>
            </w:r>
          </w:p>
        </w:tc>
      </w:tr>
    </w:tbl>
    <w:p w:rsidR="00F7342F" w:rsidRDefault="00F7342F" w:rsidP="00F7342F">
      <w:pPr>
        <w:pStyle w:val="aff3"/>
        <w:ind w:firstLineChars="0" w:firstLine="0"/>
      </w:pPr>
    </w:p>
    <w:p w:rsidR="00F7342F" w:rsidRDefault="009B799B" w:rsidP="00F7342F">
      <w:pPr>
        <w:pStyle w:val="aff3"/>
      </w:pPr>
      <w:r>
        <w:t>本次实验所选的频率分量是</w:t>
      </w:r>
      <w:r w:rsidR="00F7342F">
        <w:t>直流分量</w:t>
      </w:r>
      <w:r w:rsidR="00F7342F">
        <w:rPr>
          <w:rFonts w:hint="eastAsia"/>
        </w:rPr>
        <w:t>、</w:t>
      </w:r>
      <w:r>
        <w:t>基波</w:t>
      </w:r>
      <w:r w:rsidR="00D61C28">
        <w:rPr>
          <w:rFonts w:hint="eastAsia"/>
        </w:rPr>
        <w:t>、</w:t>
      </w:r>
      <w:r w:rsidR="00D61C28">
        <w:t>基波左右旁瓣</w:t>
      </w:r>
      <w:r w:rsidR="00D61C28">
        <w:rPr>
          <w:rFonts w:hint="eastAsia"/>
        </w:rPr>
        <w:t>、以</w:t>
      </w:r>
      <w:r w:rsidR="00F7342F">
        <w:rPr>
          <w:rFonts w:hint="eastAsia"/>
        </w:rPr>
        <w:t>及</w:t>
      </w:r>
      <w:r>
        <w:t>三次</w:t>
      </w:r>
      <w:r>
        <w:rPr>
          <w:rFonts w:hint="eastAsia"/>
        </w:rPr>
        <w:t>、</w:t>
      </w:r>
      <w:r>
        <w:t>五次</w:t>
      </w:r>
      <w:r>
        <w:rPr>
          <w:rFonts w:hint="eastAsia"/>
        </w:rPr>
        <w:t>、</w:t>
      </w:r>
      <w:r>
        <w:t>七次</w:t>
      </w:r>
      <w:r>
        <w:rPr>
          <w:rFonts w:hint="eastAsia"/>
        </w:rPr>
        <w:t>、</w:t>
      </w:r>
      <w:r>
        <w:t>十一次谐波</w:t>
      </w:r>
      <w:r>
        <w:rPr>
          <w:rFonts w:hint="eastAsia"/>
        </w:rPr>
        <w:t>，</w:t>
      </w:r>
      <w:r>
        <w:t>同时也选取了它们分别左右最近邻的频率分量值用于训练</w:t>
      </w:r>
      <w:r>
        <w:t>LSTM</w:t>
      </w:r>
      <w:r>
        <w:t>神经网络模型</w:t>
      </w:r>
      <w:r>
        <w:rPr>
          <w:rFonts w:hint="eastAsia"/>
        </w:rPr>
        <w:t>，</w:t>
      </w:r>
      <w:r>
        <w:t>这些频率分量均为电源信号频域数据异常检测需要重点关注的频率分量</w:t>
      </w:r>
      <w:r>
        <w:rPr>
          <w:rFonts w:hint="eastAsia"/>
        </w:rPr>
        <w:t>。</w:t>
      </w:r>
      <w:r w:rsidR="00F7342F">
        <w:rPr>
          <w:rFonts w:hint="eastAsia"/>
        </w:rPr>
        <w:t>因此本次实验中对原始电源信号时频数</w:t>
      </w:r>
      <w:proofErr w:type="gramStart"/>
      <w:r w:rsidR="00F7342F">
        <w:rPr>
          <w:rFonts w:hint="eastAsia"/>
        </w:rPr>
        <w:t>据降维</w:t>
      </w:r>
      <w:proofErr w:type="gramEnd"/>
      <w:r w:rsidR="00F7342F">
        <w:rPr>
          <w:rFonts w:hint="eastAsia"/>
        </w:rPr>
        <w:t>至</w:t>
      </w:r>
      <w:r w:rsidR="00F7342F">
        <w:t>共计</w:t>
      </w:r>
      <w:r w:rsidR="00F7342F">
        <w:rPr>
          <w:rFonts w:hint="eastAsia"/>
        </w:rPr>
        <w:t>2</w:t>
      </w:r>
      <w:r w:rsidR="00F7342F">
        <w:t>2</w:t>
      </w:r>
      <w:r w:rsidR="00F7342F">
        <w:t>个维度</w:t>
      </w:r>
      <w:r w:rsidR="00F7342F">
        <w:rPr>
          <w:rFonts w:hint="eastAsia"/>
        </w:rPr>
        <w:t>。</w:t>
      </w:r>
    </w:p>
    <w:p w:rsidR="00050A0F" w:rsidRDefault="009B799B" w:rsidP="00F7342F">
      <w:pPr>
        <w:pStyle w:val="aff3"/>
      </w:pPr>
      <w:r>
        <w:rPr>
          <w:rFonts w:hint="eastAsia"/>
        </w:rPr>
        <w:t>本次实验采用</w:t>
      </w:r>
      <w:r>
        <w:rPr>
          <w:rFonts w:hint="eastAsia"/>
        </w:rPr>
        <w:t>s</w:t>
      </w:r>
      <w:r>
        <w:t>klearn</w:t>
      </w:r>
      <w:r>
        <w:t>集合包中的</w:t>
      </w:r>
      <w:r>
        <w:t>MinMaxScaler</w:t>
      </w:r>
      <w:r>
        <w:t>工具类对数据进行</w:t>
      </w:r>
      <w:r w:rsidR="00F7342F">
        <w:rPr>
          <w:rFonts w:hint="eastAsia"/>
        </w:rPr>
        <w:t>归一化</w:t>
      </w:r>
      <w:r w:rsidR="00F7342F">
        <w:t>操作</w:t>
      </w:r>
      <w:r w:rsidR="00F7342F">
        <w:rPr>
          <w:rFonts w:hint="eastAsia"/>
        </w:rPr>
        <w:t>。先</w:t>
      </w:r>
      <w:r w:rsidR="00F7342F">
        <w:t>将数据缩至</w:t>
      </w:r>
      <w:r w:rsidR="00F7342F">
        <w:rPr>
          <w:rFonts w:hint="eastAsia"/>
        </w:rPr>
        <w:t>[0,1</w:t>
      </w:r>
      <w:r w:rsidR="00F7342F">
        <w:t>]</w:t>
      </w:r>
      <w:r w:rsidR="00F7342F">
        <w:rPr>
          <w:rFonts w:hint="eastAsia"/>
        </w:rPr>
        <w:t>区间内，计算出预测值后再回滚到原值区间内，</w:t>
      </w:r>
      <w:r>
        <w:t>类似于软件中的编解码</w:t>
      </w:r>
      <w:r w:rsidR="00F7342F">
        <w:t>操作</w:t>
      </w:r>
      <w:r>
        <w:rPr>
          <w:rFonts w:hint="eastAsia"/>
        </w:rPr>
        <w:t>。</w:t>
      </w:r>
    </w:p>
    <w:p w:rsidR="00F7342F" w:rsidRPr="00050A0F" w:rsidRDefault="00F7342F" w:rsidP="00F7342F">
      <w:pPr>
        <w:pStyle w:val="aff3"/>
      </w:pPr>
      <w:r>
        <w:t>本次实验选取</w:t>
      </w:r>
      <w:r>
        <w:rPr>
          <w:rFonts w:hint="eastAsia"/>
        </w:rPr>
        <w:t>基波与其三次、五次、七次、十一次谐波作为</w:t>
      </w:r>
      <w:r>
        <w:rPr>
          <w:rFonts w:hint="eastAsia"/>
        </w:rPr>
        <w:t>LSTM</w:t>
      </w:r>
      <w:r>
        <w:rPr>
          <w:rFonts w:hint="eastAsia"/>
        </w:rPr>
        <w:t>网络模型的输出，将选取的五个维度的数据列提取并根据本文第三章中</w:t>
      </w:r>
      <w:r>
        <w:rPr>
          <w:rFonts w:hint="eastAsia"/>
        </w:rPr>
        <w:t>3</w:t>
      </w:r>
      <w:r>
        <w:t>.1.3</w:t>
      </w:r>
      <w:r>
        <w:t>中介绍的方法添加标记</w:t>
      </w:r>
      <w:r>
        <w:rPr>
          <w:rFonts w:hint="eastAsia"/>
        </w:rPr>
        <w:t>。此处将数据进行了超前不同单位时间的输出标记操作，</w:t>
      </w:r>
      <w:r w:rsidR="00D535FA">
        <w:rPr>
          <w:rFonts w:hint="eastAsia"/>
        </w:rPr>
        <w:t>便于后续进行对比实验来分析模型超前不同单位时间的预测结果差异</w:t>
      </w:r>
      <w:r>
        <w:rPr>
          <w:rFonts w:hint="eastAsia"/>
        </w:rPr>
        <w:t>。</w:t>
      </w:r>
    </w:p>
    <w:p w:rsidR="00BF616D" w:rsidRDefault="009148BC" w:rsidP="009148BC">
      <w:pPr>
        <w:pStyle w:val="3"/>
      </w:pPr>
      <w:bookmarkStart w:id="121" w:name="_Toc29315844"/>
      <w:r w:rsidRPr="00E822DD">
        <w:rPr>
          <w:rFonts w:ascii="Times New Roman" w:hAnsi="Times New Roman" w:cs="Times New Roman"/>
        </w:rPr>
        <w:lastRenderedPageBreak/>
        <w:t>LSTM</w:t>
      </w:r>
      <w:r w:rsidR="00BF616D">
        <w:t>网络模型训练结果</w:t>
      </w:r>
      <w:bookmarkEnd w:id="121"/>
    </w:p>
    <w:p w:rsidR="00281D8E" w:rsidRDefault="00620473" w:rsidP="00A52A2C">
      <w:pPr>
        <w:pStyle w:val="aff3"/>
      </w:pPr>
      <w:r>
        <w:t>数据预处理之后是</w:t>
      </w:r>
      <w:r>
        <w:t>LSTM</w:t>
      </w:r>
      <w:r>
        <w:t>神经网络模型的训练</w:t>
      </w:r>
      <w:r>
        <w:rPr>
          <w:rFonts w:hint="eastAsia"/>
        </w:rPr>
        <w:t>，首先将预处理后的机载电源信号时频数据划分为训练集、验证集与测试集三个部分，使用训练集与验证集数据对</w:t>
      </w:r>
      <w:r w:rsidR="00C968C6">
        <w:rPr>
          <w:rFonts w:hint="eastAsia"/>
        </w:rPr>
        <w:t>包含</w:t>
      </w:r>
      <w:r w:rsidR="00C968C6">
        <w:rPr>
          <w:rFonts w:hint="eastAsia"/>
        </w:rPr>
        <w:t>LSTM</w:t>
      </w:r>
      <w:r w:rsidR="00C968C6">
        <w:rPr>
          <w:rFonts w:hint="eastAsia"/>
        </w:rPr>
        <w:t>层的时间序列预测</w:t>
      </w:r>
      <w:r>
        <w:rPr>
          <w:rFonts w:hint="eastAsia"/>
        </w:rPr>
        <w:t>模型进行训练。</w:t>
      </w:r>
      <w:r w:rsidR="00344743">
        <w:rPr>
          <w:rFonts w:hint="eastAsia"/>
        </w:rPr>
        <w:t>由前文对原始数据规模的介绍可知，本次实验使用的信号数据的时域跨度在</w:t>
      </w:r>
      <w:r w:rsidR="00344743">
        <w:t>700</w:t>
      </w:r>
      <w:r w:rsidR="00344743">
        <w:t>秒左右</w:t>
      </w:r>
      <w:r w:rsidR="00344743">
        <w:rPr>
          <w:rFonts w:hint="eastAsia"/>
        </w:rPr>
        <w:t>，结合</w:t>
      </w:r>
      <w:r w:rsidR="00344743">
        <w:t>第三章中设计选定的窗函数窗口尺寸</w:t>
      </w:r>
      <w:r w:rsidR="00344743">
        <w:rPr>
          <w:rFonts w:hint="eastAsia"/>
        </w:rPr>
        <w:t>5</w:t>
      </w:r>
      <w:r w:rsidR="00344743">
        <w:t>00</w:t>
      </w:r>
      <w:r w:rsidR="00344743">
        <w:rPr>
          <w:rFonts w:hint="eastAsia"/>
        </w:rPr>
        <w:t>毫秒，可知经过</w:t>
      </w:r>
      <w:r w:rsidR="00344743">
        <w:rPr>
          <w:rFonts w:hint="eastAsia"/>
        </w:rPr>
        <w:t>STFT</w:t>
      </w:r>
      <w:r w:rsidR="00344743">
        <w:rPr>
          <w:rFonts w:hint="eastAsia"/>
        </w:rPr>
        <w:t>处理后的时频数据样本数目大约为</w:t>
      </w:r>
      <w:r w:rsidR="00344743">
        <w:rPr>
          <w:rFonts w:hint="eastAsia"/>
        </w:rPr>
        <w:t>1</w:t>
      </w:r>
      <w:r w:rsidR="00344743">
        <w:t>400</w:t>
      </w:r>
      <w:r w:rsidR="00344743">
        <w:rPr>
          <w:rFonts w:hint="eastAsia"/>
        </w:rPr>
        <w:t>，其中训练集与验证</w:t>
      </w:r>
      <w:proofErr w:type="gramStart"/>
      <w:r w:rsidR="00344743">
        <w:rPr>
          <w:rFonts w:hint="eastAsia"/>
        </w:rPr>
        <w:t>集约占</w:t>
      </w:r>
      <w:proofErr w:type="gramEnd"/>
      <w:r w:rsidR="00344743">
        <w:rPr>
          <w:rFonts w:hint="eastAsia"/>
        </w:rPr>
        <w:t>7</w:t>
      </w:r>
      <w:r w:rsidR="00344743">
        <w:t>8</w:t>
      </w:r>
      <w:r w:rsidR="00344743">
        <w:rPr>
          <w:rFonts w:hint="eastAsia"/>
        </w:rPr>
        <w:t>%</w:t>
      </w:r>
      <w:r w:rsidR="00344743">
        <w:rPr>
          <w:rFonts w:hint="eastAsia"/>
        </w:rPr>
        <w:t>，剩余</w:t>
      </w:r>
      <w:r w:rsidR="00344743">
        <w:rPr>
          <w:rFonts w:hint="eastAsia"/>
        </w:rPr>
        <w:t>2</w:t>
      </w:r>
      <w:r w:rsidR="00344743">
        <w:t>2</w:t>
      </w:r>
      <w:r w:rsidR="00344743">
        <w:rPr>
          <w:rFonts w:hint="eastAsia"/>
        </w:rPr>
        <w:t>%</w:t>
      </w:r>
      <w:r w:rsidR="00344743">
        <w:rPr>
          <w:rFonts w:hint="eastAsia"/>
        </w:rPr>
        <w:t>数据作为</w:t>
      </w:r>
      <w:r w:rsidR="00344743">
        <w:t>为测试集</w:t>
      </w:r>
      <w:r w:rsidR="00F073CD">
        <w:rPr>
          <w:rFonts w:hint="eastAsia"/>
        </w:rPr>
        <w:t>，且原始数据中的异常片段在各个数据集中均有不同故障类型的分布。</w:t>
      </w:r>
      <w:r>
        <w:rPr>
          <w:rFonts w:hint="eastAsia"/>
        </w:rPr>
        <w:t>模型的具体结构如图</w:t>
      </w:r>
      <w:r>
        <w:t>3</w:t>
      </w:r>
      <w:r>
        <w:rPr>
          <w:rFonts w:hint="eastAsia"/>
        </w:rPr>
        <w:t>-</w:t>
      </w:r>
      <w:r>
        <w:t>6</w:t>
      </w:r>
      <w:r>
        <w:t>所示</w:t>
      </w:r>
      <w:r>
        <w:rPr>
          <w:rFonts w:hint="eastAsia"/>
        </w:rPr>
        <w:t>，其余的训练参数设置如表</w:t>
      </w:r>
      <w:r>
        <w:rPr>
          <w:rFonts w:hint="eastAsia"/>
        </w:rPr>
        <w:t>5-</w:t>
      </w:r>
      <w:r w:rsidR="009B30EA">
        <w:t>6</w:t>
      </w:r>
      <w:r>
        <w:t>所示</w:t>
      </w:r>
      <w:r>
        <w:rPr>
          <w:rFonts w:hint="eastAsia"/>
        </w:rPr>
        <w:t>。</w:t>
      </w:r>
    </w:p>
    <w:p w:rsidR="00F93CFA" w:rsidRPr="00F93CFA" w:rsidRDefault="00F93CFA" w:rsidP="009034DF">
      <w:pPr>
        <w:pStyle w:val="aff3"/>
        <w:spacing w:line="240" w:lineRule="auto"/>
        <w:ind w:firstLineChars="0" w:firstLine="0"/>
        <w:jc w:val="center"/>
        <w:rPr>
          <w:sz w:val="21"/>
          <w:szCs w:val="21"/>
        </w:rPr>
      </w:pPr>
    </w:p>
    <w:p w:rsidR="009034DF" w:rsidRDefault="009034DF" w:rsidP="009034DF">
      <w:pPr>
        <w:pStyle w:val="-8"/>
        <w:rPr>
          <w:szCs w:val="21"/>
        </w:rPr>
      </w:pPr>
      <w:bookmarkStart w:id="122" w:name="_Toc29315912"/>
      <w:r>
        <w:rPr>
          <w:rFonts w:hint="eastAsia"/>
        </w:rPr>
        <w:t>表</w:t>
      </w:r>
      <w:r>
        <w:t>5-</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341A">
        <w:rPr>
          <w:noProof/>
        </w:rPr>
        <w:t>6</w:t>
      </w:r>
      <w:r>
        <w:fldChar w:fldCharType="end"/>
      </w:r>
      <w:r w:rsidRPr="00F93CFA">
        <w:rPr>
          <w:szCs w:val="21"/>
        </w:rPr>
        <w:t>训练参数配置表</w:t>
      </w:r>
      <w:bookmarkEnd w:id="122"/>
    </w:p>
    <w:p w:rsidR="009034DF" w:rsidRDefault="009034DF" w:rsidP="009034DF">
      <w:pPr>
        <w:pStyle w:val="aff3"/>
        <w:spacing w:line="240" w:lineRule="auto"/>
        <w:ind w:firstLineChars="0" w:firstLine="0"/>
        <w:jc w:val="center"/>
        <w:rPr>
          <w:sz w:val="21"/>
          <w:szCs w:val="21"/>
        </w:rPr>
      </w:pPr>
      <w:r>
        <w:rPr>
          <w:sz w:val="21"/>
          <w:szCs w:val="21"/>
        </w:rPr>
        <w:t xml:space="preserve">Table 5-6 </w:t>
      </w:r>
      <w:r w:rsidRPr="00B15DBA">
        <w:rPr>
          <w:sz w:val="21"/>
          <w:szCs w:val="21"/>
        </w:rPr>
        <w:t>Training parameter configuration table</w:t>
      </w:r>
    </w:p>
    <w:p w:rsidR="009034DF" w:rsidRPr="009034DF" w:rsidRDefault="009034DF" w:rsidP="009034DF">
      <w:pPr>
        <w:pStyle w:val="a5"/>
        <w:keepNext/>
        <w:spacing w:line="120" w:lineRule="auto"/>
        <w:jc w:val="center"/>
        <w:rPr>
          <w:rFonts w:ascii="宋体" w:eastAsia="宋体" w:hAnsi="宋体"/>
          <w:sz w:val="21"/>
          <w:szCs w:val="21"/>
        </w:rPr>
      </w:pPr>
    </w:p>
    <w:tbl>
      <w:tblPr>
        <w:tblStyle w:val="22"/>
        <w:tblW w:w="0" w:type="auto"/>
        <w:tblLook w:val="0620" w:firstRow="1" w:lastRow="0" w:firstColumn="0" w:lastColumn="0" w:noHBand="1" w:noVBand="1"/>
      </w:tblPr>
      <w:tblGrid>
        <w:gridCol w:w="4218"/>
        <w:gridCol w:w="4218"/>
      </w:tblGrid>
      <w:tr w:rsidR="00A52A2C" w:rsidTr="00A52A2C">
        <w:trPr>
          <w:cnfStyle w:val="100000000000" w:firstRow="1" w:lastRow="0" w:firstColumn="0" w:lastColumn="0" w:oddVBand="0" w:evenVBand="0" w:oddHBand="0" w:evenHBand="0" w:firstRowFirstColumn="0" w:firstRowLastColumn="0" w:lastRowFirstColumn="0" w:lastRowLastColumn="0"/>
        </w:trPr>
        <w:tc>
          <w:tcPr>
            <w:tcW w:w="4218" w:type="dxa"/>
            <w:tcBorders>
              <w:top w:val="single" w:sz="18" w:space="0" w:color="auto"/>
              <w:bottom w:val="single" w:sz="8" w:space="0" w:color="auto"/>
            </w:tcBorders>
          </w:tcPr>
          <w:p w:rsidR="00A52A2C" w:rsidRPr="00A52A2C" w:rsidRDefault="00A52A2C" w:rsidP="00A52A2C">
            <w:pPr>
              <w:pStyle w:val="aff3"/>
              <w:ind w:firstLineChars="0" w:firstLine="0"/>
              <w:jc w:val="center"/>
              <w:rPr>
                <w:b w:val="0"/>
                <w:sz w:val="21"/>
                <w:szCs w:val="21"/>
              </w:rPr>
            </w:pPr>
            <w:r>
              <w:rPr>
                <w:b w:val="0"/>
                <w:sz w:val="21"/>
                <w:szCs w:val="21"/>
              </w:rPr>
              <w:t>训练参数名称</w:t>
            </w:r>
          </w:p>
        </w:tc>
        <w:tc>
          <w:tcPr>
            <w:tcW w:w="4218" w:type="dxa"/>
            <w:tcBorders>
              <w:top w:val="single" w:sz="18" w:space="0" w:color="auto"/>
              <w:bottom w:val="single" w:sz="8" w:space="0" w:color="auto"/>
            </w:tcBorders>
          </w:tcPr>
          <w:p w:rsidR="00A52A2C" w:rsidRPr="00A52A2C" w:rsidRDefault="00A52A2C" w:rsidP="00A52A2C">
            <w:pPr>
              <w:pStyle w:val="aff3"/>
              <w:ind w:firstLineChars="0" w:firstLine="0"/>
              <w:jc w:val="center"/>
              <w:rPr>
                <w:b w:val="0"/>
                <w:sz w:val="21"/>
                <w:szCs w:val="21"/>
              </w:rPr>
            </w:pPr>
            <w:r>
              <w:rPr>
                <w:b w:val="0"/>
                <w:sz w:val="21"/>
                <w:szCs w:val="21"/>
              </w:rPr>
              <w:t>参数值</w:t>
            </w:r>
          </w:p>
        </w:tc>
      </w:tr>
      <w:tr w:rsidR="00A52A2C" w:rsidTr="00A52A2C">
        <w:tc>
          <w:tcPr>
            <w:tcW w:w="4218" w:type="dxa"/>
            <w:tcBorders>
              <w:top w:val="single" w:sz="8" w:space="0" w:color="auto"/>
            </w:tcBorders>
          </w:tcPr>
          <w:p w:rsidR="00A52A2C" w:rsidRPr="00A52A2C" w:rsidRDefault="00A52A2C" w:rsidP="00A52A2C">
            <w:pPr>
              <w:pStyle w:val="aff3"/>
              <w:ind w:firstLineChars="0" w:firstLine="0"/>
              <w:jc w:val="center"/>
              <w:rPr>
                <w:sz w:val="21"/>
                <w:szCs w:val="21"/>
              </w:rPr>
            </w:pPr>
            <w:r>
              <w:rPr>
                <w:rFonts w:hint="eastAsia"/>
                <w:sz w:val="21"/>
                <w:szCs w:val="21"/>
              </w:rPr>
              <w:t>e</w:t>
            </w:r>
            <w:r>
              <w:rPr>
                <w:sz w:val="21"/>
                <w:szCs w:val="21"/>
              </w:rPr>
              <w:t>pochs</w:t>
            </w:r>
          </w:p>
        </w:tc>
        <w:tc>
          <w:tcPr>
            <w:tcW w:w="4218" w:type="dxa"/>
            <w:tcBorders>
              <w:top w:val="single" w:sz="8" w:space="0" w:color="auto"/>
            </w:tcBorders>
          </w:tcPr>
          <w:p w:rsidR="00A52A2C" w:rsidRPr="00A52A2C" w:rsidRDefault="00A52A2C" w:rsidP="00A52A2C">
            <w:pPr>
              <w:pStyle w:val="aff3"/>
              <w:ind w:firstLineChars="0" w:firstLine="0"/>
              <w:jc w:val="center"/>
              <w:rPr>
                <w:sz w:val="21"/>
                <w:szCs w:val="21"/>
              </w:rPr>
            </w:pPr>
            <w:r>
              <w:rPr>
                <w:rFonts w:hint="eastAsia"/>
                <w:sz w:val="21"/>
                <w:szCs w:val="21"/>
              </w:rPr>
              <w:t>5</w:t>
            </w:r>
            <w:r>
              <w:rPr>
                <w:sz w:val="21"/>
                <w:szCs w:val="21"/>
              </w:rPr>
              <w:t>00</w:t>
            </w:r>
          </w:p>
        </w:tc>
      </w:tr>
      <w:tr w:rsidR="00A52A2C" w:rsidTr="00A52A2C">
        <w:tc>
          <w:tcPr>
            <w:tcW w:w="4218" w:type="dxa"/>
          </w:tcPr>
          <w:p w:rsidR="00A52A2C" w:rsidRPr="00A52A2C" w:rsidRDefault="00A52A2C" w:rsidP="00A52A2C">
            <w:pPr>
              <w:pStyle w:val="aff3"/>
              <w:ind w:firstLineChars="0" w:firstLine="0"/>
              <w:jc w:val="center"/>
              <w:rPr>
                <w:sz w:val="21"/>
                <w:szCs w:val="21"/>
              </w:rPr>
            </w:pPr>
            <w:r>
              <w:rPr>
                <w:sz w:val="21"/>
                <w:szCs w:val="21"/>
              </w:rPr>
              <w:t>batch_size</w:t>
            </w:r>
          </w:p>
        </w:tc>
        <w:tc>
          <w:tcPr>
            <w:tcW w:w="4218" w:type="dxa"/>
          </w:tcPr>
          <w:p w:rsidR="00A52A2C" w:rsidRPr="00A52A2C" w:rsidRDefault="00A52A2C" w:rsidP="00A52A2C">
            <w:pPr>
              <w:pStyle w:val="aff3"/>
              <w:ind w:firstLineChars="0" w:firstLine="0"/>
              <w:jc w:val="center"/>
              <w:rPr>
                <w:sz w:val="21"/>
                <w:szCs w:val="21"/>
              </w:rPr>
            </w:pPr>
            <w:r>
              <w:rPr>
                <w:rFonts w:hint="eastAsia"/>
                <w:sz w:val="21"/>
                <w:szCs w:val="21"/>
              </w:rPr>
              <w:t>3</w:t>
            </w:r>
            <w:r>
              <w:rPr>
                <w:sz w:val="21"/>
                <w:szCs w:val="21"/>
              </w:rPr>
              <w:t>0</w:t>
            </w:r>
          </w:p>
        </w:tc>
      </w:tr>
      <w:tr w:rsidR="00A52A2C" w:rsidTr="00A52A2C">
        <w:tc>
          <w:tcPr>
            <w:tcW w:w="4218" w:type="dxa"/>
          </w:tcPr>
          <w:p w:rsidR="00A52A2C" w:rsidRPr="00A52A2C" w:rsidRDefault="00A52A2C" w:rsidP="00A52A2C">
            <w:pPr>
              <w:pStyle w:val="aff3"/>
              <w:ind w:firstLineChars="0" w:firstLine="0"/>
              <w:jc w:val="center"/>
              <w:rPr>
                <w:sz w:val="21"/>
                <w:szCs w:val="21"/>
              </w:rPr>
            </w:pPr>
            <w:r>
              <w:rPr>
                <w:rFonts w:hint="eastAsia"/>
                <w:sz w:val="21"/>
                <w:szCs w:val="21"/>
              </w:rPr>
              <w:t>L</w:t>
            </w:r>
            <w:r>
              <w:rPr>
                <w:sz w:val="21"/>
                <w:szCs w:val="21"/>
              </w:rPr>
              <w:t>STM</w:t>
            </w:r>
            <w:r>
              <w:rPr>
                <w:sz w:val="21"/>
                <w:szCs w:val="21"/>
              </w:rPr>
              <w:t>层激活函数</w:t>
            </w:r>
          </w:p>
        </w:tc>
        <w:tc>
          <w:tcPr>
            <w:tcW w:w="4218" w:type="dxa"/>
          </w:tcPr>
          <w:p w:rsidR="00A52A2C" w:rsidRPr="00A52A2C" w:rsidRDefault="00A52A2C" w:rsidP="00A52A2C">
            <w:pPr>
              <w:pStyle w:val="aff3"/>
              <w:ind w:firstLineChars="0" w:firstLine="0"/>
              <w:jc w:val="center"/>
              <w:rPr>
                <w:sz w:val="21"/>
                <w:szCs w:val="21"/>
              </w:rPr>
            </w:pPr>
            <w:r>
              <w:rPr>
                <w:rFonts w:hint="eastAsia"/>
                <w:sz w:val="21"/>
                <w:szCs w:val="21"/>
              </w:rPr>
              <w:t>t</w:t>
            </w:r>
            <w:r>
              <w:rPr>
                <w:sz w:val="21"/>
                <w:szCs w:val="21"/>
              </w:rPr>
              <w:t>anh</w:t>
            </w:r>
          </w:p>
        </w:tc>
      </w:tr>
      <w:tr w:rsidR="00A52A2C" w:rsidTr="00A52A2C">
        <w:tc>
          <w:tcPr>
            <w:tcW w:w="4218" w:type="dxa"/>
          </w:tcPr>
          <w:p w:rsidR="00A52A2C" w:rsidRPr="00A52A2C" w:rsidRDefault="00A52A2C" w:rsidP="00A52A2C">
            <w:pPr>
              <w:pStyle w:val="aff3"/>
              <w:ind w:firstLineChars="0" w:firstLine="0"/>
              <w:jc w:val="center"/>
              <w:rPr>
                <w:sz w:val="21"/>
                <w:szCs w:val="21"/>
              </w:rPr>
            </w:pPr>
            <w:r>
              <w:rPr>
                <w:sz w:val="21"/>
                <w:szCs w:val="21"/>
              </w:rPr>
              <w:t>损失函数</w:t>
            </w:r>
          </w:p>
        </w:tc>
        <w:tc>
          <w:tcPr>
            <w:tcW w:w="4218" w:type="dxa"/>
          </w:tcPr>
          <w:p w:rsidR="00A52A2C" w:rsidRPr="00A52A2C" w:rsidRDefault="00A52A2C" w:rsidP="00A52A2C">
            <w:pPr>
              <w:pStyle w:val="aff3"/>
              <w:ind w:firstLineChars="0" w:firstLine="0"/>
              <w:jc w:val="center"/>
              <w:rPr>
                <w:sz w:val="21"/>
                <w:szCs w:val="21"/>
              </w:rPr>
            </w:pPr>
            <w:r>
              <w:rPr>
                <w:sz w:val="21"/>
                <w:szCs w:val="21"/>
              </w:rPr>
              <w:t>MSE</w:t>
            </w:r>
          </w:p>
        </w:tc>
      </w:tr>
      <w:tr w:rsidR="00A52A2C" w:rsidTr="00A52A2C">
        <w:tc>
          <w:tcPr>
            <w:tcW w:w="4218" w:type="dxa"/>
          </w:tcPr>
          <w:p w:rsidR="00A52A2C" w:rsidRPr="00A52A2C" w:rsidRDefault="00A52A2C" w:rsidP="00A52A2C">
            <w:pPr>
              <w:pStyle w:val="aff3"/>
              <w:ind w:firstLineChars="0" w:firstLine="0"/>
              <w:jc w:val="center"/>
              <w:rPr>
                <w:sz w:val="21"/>
                <w:szCs w:val="21"/>
              </w:rPr>
            </w:pPr>
            <w:r>
              <w:rPr>
                <w:sz w:val="21"/>
                <w:szCs w:val="21"/>
              </w:rPr>
              <w:t>优化器</w:t>
            </w:r>
          </w:p>
        </w:tc>
        <w:tc>
          <w:tcPr>
            <w:tcW w:w="4218" w:type="dxa"/>
          </w:tcPr>
          <w:p w:rsidR="00A52A2C" w:rsidRPr="00A52A2C" w:rsidRDefault="00A52A2C" w:rsidP="00A52A2C">
            <w:pPr>
              <w:pStyle w:val="aff3"/>
              <w:ind w:firstLineChars="0" w:firstLine="0"/>
              <w:jc w:val="center"/>
              <w:rPr>
                <w:sz w:val="21"/>
                <w:szCs w:val="21"/>
              </w:rPr>
            </w:pPr>
            <w:r>
              <w:rPr>
                <w:sz w:val="21"/>
                <w:szCs w:val="21"/>
              </w:rPr>
              <w:t>Adam</w:t>
            </w:r>
          </w:p>
        </w:tc>
      </w:tr>
      <w:tr w:rsidR="00A52A2C" w:rsidTr="00A52A2C">
        <w:tc>
          <w:tcPr>
            <w:tcW w:w="4218" w:type="dxa"/>
            <w:tcBorders>
              <w:bottom w:val="single" w:sz="18" w:space="0" w:color="auto"/>
            </w:tcBorders>
          </w:tcPr>
          <w:p w:rsidR="00A52A2C" w:rsidRPr="00A52A2C" w:rsidRDefault="00A52A2C" w:rsidP="00A52A2C">
            <w:pPr>
              <w:pStyle w:val="aff3"/>
              <w:ind w:firstLineChars="0" w:firstLine="0"/>
              <w:jc w:val="center"/>
              <w:rPr>
                <w:sz w:val="21"/>
                <w:szCs w:val="21"/>
              </w:rPr>
            </w:pPr>
            <w:r>
              <w:rPr>
                <w:rFonts w:hint="eastAsia"/>
                <w:sz w:val="21"/>
                <w:szCs w:val="21"/>
              </w:rPr>
              <w:t>s</w:t>
            </w:r>
            <w:r>
              <w:rPr>
                <w:sz w:val="21"/>
                <w:szCs w:val="21"/>
              </w:rPr>
              <w:t>huffle</w:t>
            </w:r>
          </w:p>
        </w:tc>
        <w:tc>
          <w:tcPr>
            <w:tcW w:w="4218" w:type="dxa"/>
            <w:tcBorders>
              <w:bottom w:val="single" w:sz="18" w:space="0" w:color="auto"/>
            </w:tcBorders>
          </w:tcPr>
          <w:p w:rsidR="00A52A2C" w:rsidRPr="00A52A2C" w:rsidRDefault="00A52A2C" w:rsidP="00A52A2C">
            <w:pPr>
              <w:pStyle w:val="aff3"/>
              <w:ind w:firstLineChars="0" w:firstLine="0"/>
              <w:jc w:val="center"/>
              <w:rPr>
                <w:sz w:val="21"/>
                <w:szCs w:val="21"/>
              </w:rPr>
            </w:pPr>
            <w:r>
              <w:rPr>
                <w:rFonts w:hint="eastAsia"/>
                <w:sz w:val="21"/>
                <w:szCs w:val="21"/>
              </w:rPr>
              <w:t>F</w:t>
            </w:r>
            <w:r>
              <w:rPr>
                <w:sz w:val="21"/>
                <w:szCs w:val="21"/>
              </w:rPr>
              <w:t>alse</w:t>
            </w:r>
          </w:p>
        </w:tc>
      </w:tr>
    </w:tbl>
    <w:p w:rsidR="00A52A2C" w:rsidRDefault="00A52A2C" w:rsidP="00A52A2C">
      <w:pPr>
        <w:pStyle w:val="aff3"/>
        <w:ind w:firstLineChars="0" w:firstLine="0"/>
      </w:pPr>
    </w:p>
    <w:p w:rsidR="00AC5530" w:rsidRDefault="006C5327" w:rsidP="00AC5530">
      <w:pPr>
        <w:pStyle w:val="aff3"/>
        <w:keepNext/>
        <w:ind w:firstLineChars="0" w:firstLine="0"/>
        <w:jc w:val="center"/>
      </w:pPr>
      <w:r>
        <w:rPr>
          <w:noProof/>
        </w:rPr>
        <w:drawing>
          <wp:inline distT="0" distB="0" distL="0" distR="0" wp14:anchorId="437AF5F4" wp14:editId="5F3A590C">
            <wp:extent cx="4169664" cy="2779941"/>
            <wp:effectExtent l="0" t="0" r="254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8.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193744" cy="2795995"/>
                    </a:xfrm>
                    <a:prstGeom prst="rect">
                      <a:avLst/>
                    </a:prstGeom>
                  </pic:spPr>
                </pic:pic>
              </a:graphicData>
            </a:graphic>
          </wp:inline>
        </w:drawing>
      </w:r>
    </w:p>
    <w:p w:rsidR="00094684" w:rsidRPr="00094684" w:rsidRDefault="00AC5530" w:rsidP="00AC5530">
      <w:pPr>
        <w:pStyle w:val="-8"/>
        <w:rPr>
          <w:szCs w:val="21"/>
        </w:rPr>
      </w:pPr>
      <w:bookmarkStart w:id="123" w:name="_Toc29315890"/>
      <w:r>
        <w:rPr>
          <w:rFonts w:hint="eastAsia"/>
        </w:rPr>
        <w:t>图</w:t>
      </w:r>
      <w:r>
        <w:t>5-</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8</w:t>
      </w:r>
      <w:r>
        <w:fldChar w:fldCharType="end"/>
      </w:r>
      <w:r w:rsidR="00094684" w:rsidRPr="00094684">
        <w:rPr>
          <w:szCs w:val="21"/>
        </w:rPr>
        <w:t>损失函数图像</w:t>
      </w:r>
      <w:bookmarkEnd w:id="123"/>
    </w:p>
    <w:p w:rsidR="00094684" w:rsidRDefault="00094684" w:rsidP="00094684">
      <w:pPr>
        <w:pStyle w:val="aff3"/>
        <w:spacing w:line="240" w:lineRule="auto"/>
        <w:ind w:firstLineChars="0" w:firstLine="0"/>
        <w:jc w:val="center"/>
        <w:rPr>
          <w:sz w:val="21"/>
          <w:szCs w:val="21"/>
        </w:rPr>
      </w:pPr>
      <w:r w:rsidRPr="00094684">
        <w:rPr>
          <w:sz w:val="21"/>
          <w:szCs w:val="21"/>
        </w:rPr>
        <w:t>Fig.5-</w:t>
      </w:r>
      <w:r w:rsidR="000F1698">
        <w:rPr>
          <w:sz w:val="21"/>
          <w:szCs w:val="21"/>
        </w:rPr>
        <w:t>8</w:t>
      </w:r>
      <w:r w:rsidRPr="00094684">
        <w:rPr>
          <w:sz w:val="21"/>
          <w:szCs w:val="21"/>
        </w:rPr>
        <w:t xml:space="preserve"> Loss function image</w:t>
      </w:r>
    </w:p>
    <w:p w:rsidR="00094684" w:rsidRDefault="00094684" w:rsidP="00094684">
      <w:pPr>
        <w:pStyle w:val="aff3"/>
        <w:spacing w:line="240" w:lineRule="auto"/>
        <w:ind w:firstLineChars="0" w:firstLine="0"/>
        <w:jc w:val="center"/>
        <w:rPr>
          <w:sz w:val="21"/>
          <w:szCs w:val="21"/>
        </w:rPr>
      </w:pPr>
    </w:p>
    <w:p w:rsidR="005B4D4B" w:rsidRPr="005B4D4B" w:rsidRDefault="005B4D4B" w:rsidP="005B4D4B">
      <w:pPr>
        <w:pStyle w:val="aff3"/>
      </w:pPr>
      <w:r>
        <w:rPr>
          <w:rFonts w:hint="eastAsia"/>
        </w:rPr>
        <w:lastRenderedPageBreak/>
        <w:t>模型训练的损失函数图像如图</w:t>
      </w:r>
      <w:r>
        <w:rPr>
          <w:rFonts w:hint="eastAsia"/>
        </w:rPr>
        <w:t>5-</w:t>
      </w:r>
      <w:r>
        <w:t>8</w:t>
      </w:r>
      <w:r>
        <w:t>所示</w:t>
      </w:r>
      <w:r>
        <w:rPr>
          <w:rFonts w:hint="eastAsia"/>
        </w:rPr>
        <w:t>。训练结束的稳定收敛阶段，模型在训练集与验证集上表现的均方误差分别维持在</w:t>
      </w:r>
      <w:r>
        <w:rPr>
          <w:rFonts w:hint="eastAsia"/>
        </w:rPr>
        <w:t>0</w:t>
      </w:r>
      <w:r>
        <w:t>.0017</w:t>
      </w:r>
      <w:r>
        <w:t>与</w:t>
      </w:r>
      <w:r>
        <w:rPr>
          <w:rFonts w:hint="eastAsia"/>
        </w:rPr>
        <w:t>0</w:t>
      </w:r>
      <w:r>
        <w:t>.0038</w:t>
      </w:r>
      <w:r>
        <w:t>左右</w:t>
      </w:r>
      <w:r>
        <w:rPr>
          <w:rFonts w:hint="eastAsia"/>
        </w:rPr>
        <w:t>，</w:t>
      </w:r>
      <w:r>
        <w:t>这两个数据集上体现的</w:t>
      </w:r>
      <w:r>
        <w:rPr>
          <w:rFonts w:hint="eastAsia"/>
        </w:rPr>
        <w:t>均方</w:t>
      </w:r>
      <w:r>
        <w:t>误差</w:t>
      </w:r>
      <w:proofErr w:type="gramStart"/>
      <w:r>
        <w:t>值说明</w:t>
      </w:r>
      <w:proofErr w:type="gramEnd"/>
      <w:r>
        <w:t>该次模型训练结果满足预期</w:t>
      </w:r>
      <w:r>
        <w:rPr>
          <w:rFonts w:hint="eastAsia"/>
        </w:rPr>
        <w:t>，最终得到的时间序列预测模型</w:t>
      </w:r>
      <w:r>
        <w:t>可以被用在测试数据集上</w:t>
      </w:r>
      <w:r>
        <w:rPr>
          <w:rFonts w:hint="eastAsia"/>
        </w:rPr>
        <w:t>进行最终的性能测试与验证。</w:t>
      </w:r>
    </w:p>
    <w:p w:rsidR="00BF616D" w:rsidRDefault="00F57F33" w:rsidP="00BF616D">
      <w:pPr>
        <w:pStyle w:val="2"/>
      </w:pPr>
      <w:bookmarkStart w:id="124" w:name="_Toc29315845"/>
      <w:r>
        <w:t>基础</w:t>
      </w:r>
      <w:r w:rsidR="00BF616D">
        <w:t>实验结果与分析</w:t>
      </w:r>
      <w:bookmarkEnd w:id="124"/>
    </w:p>
    <w:p w:rsidR="00D47503" w:rsidRDefault="00FA1E4D" w:rsidP="00D47503">
      <w:pPr>
        <w:pStyle w:val="3"/>
      </w:pPr>
      <w:bookmarkStart w:id="125" w:name="_Toc29315846"/>
      <w:r>
        <w:rPr>
          <w:rFonts w:hint="eastAsia"/>
        </w:rPr>
        <w:t>模型</w:t>
      </w:r>
      <w:r w:rsidR="005D5D43">
        <w:rPr>
          <w:rFonts w:hint="eastAsia"/>
        </w:rPr>
        <w:t>准确度</w:t>
      </w:r>
      <w:r w:rsidR="00D47503">
        <w:t>实验结果与</w:t>
      </w:r>
      <w:r>
        <w:t>对比</w:t>
      </w:r>
      <w:r w:rsidR="00D47503">
        <w:t>分析</w:t>
      </w:r>
      <w:bookmarkEnd w:id="125"/>
    </w:p>
    <w:p w:rsidR="005A082D" w:rsidRDefault="00A81F4F" w:rsidP="00211A14">
      <w:pPr>
        <w:pStyle w:val="aff3"/>
      </w:pPr>
      <w:r>
        <w:rPr>
          <w:rFonts w:hint="eastAsia"/>
        </w:rPr>
        <w:t>使用训练好的</w:t>
      </w:r>
      <w:r>
        <w:rPr>
          <w:rFonts w:hint="eastAsia"/>
        </w:rPr>
        <w:t>LSTM</w:t>
      </w:r>
      <w:r>
        <w:rPr>
          <w:rFonts w:hint="eastAsia"/>
        </w:rPr>
        <w:t>神经网络模型对</w:t>
      </w:r>
      <w:r w:rsidR="00DF70D4">
        <w:rPr>
          <w:rFonts w:hint="eastAsia"/>
        </w:rPr>
        <w:t>测试集中</w:t>
      </w:r>
      <w:r>
        <w:rPr>
          <w:rFonts w:hint="eastAsia"/>
        </w:rPr>
        <w:t>电源信号频域品质参数进行预测计算，</w:t>
      </w:r>
      <w:r w:rsidR="001F6B49">
        <w:t>同时计算电源信号频域中基波</w:t>
      </w:r>
      <w:r w:rsidR="001F6B49">
        <w:rPr>
          <w:rFonts w:hint="eastAsia"/>
        </w:rPr>
        <w:t>（</w:t>
      </w:r>
      <w:r w:rsidR="001F6B49">
        <w:rPr>
          <w:rFonts w:hint="eastAsia"/>
        </w:rPr>
        <w:t>4</w:t>
      </w:r>
      <w:r w:rsidR="001F6B49">
        <w:t>00Hz</w:t>
      </w:r>
      <w:r w:rsidR="001F6B49">
        <w:rPr>
          <w:rFonts w:hint="eastAsia"/>
        </w:rPr>
        <w:t>）与其三次（</w:t>
      </w:r>
      <w:r w:rsidR="001F6B49">
        <w:rPr>
          <w:rFonts w:hint="eastAsia"/>
        </w:rPr>
        <w:t>1</w:t>
      </w:r>
      <w:r w:rsidR="001F6B49">
        <w:t>200Hz</w:t>
      </w:r>
      <w:r w:rsidR="001F6B49">
        <w:rPr>
          <w:rFonts w:hint="eastAsia"/>
        </w:rPr>
        <w:t>）、五次（</w:t>
      </w:r>
      <w:r w:rsidR="001F6B49">
        <w:rPr>
          <w:rFonts w:hint="eastAsia"/>
        </w:rPr>
        <w:t>2</w:t>
      </w:r>
      <w:r w:rsidR="001F6B49">
        <w:t>000Hz</w:t>
      </w:r>
      <w:r w:rsidR="001F6B49">
        <w:rPr>
          <w:rFonts w:hint="eastAsia"/>
        </w:rPr>
        <w:t>）、七次（</w:t>
      </w:r>
      <w:r w:rsidR="001F6B49">
        <w:rPr>
          <w:rFonts w:hint="eastAsia"/>
        </w:rPr>
        <w:t>2</w:t>
      </w:r>
      <w:r w:rsidR="001F6B49">
        <w:t>800Hz</w:t>
      </w:r>
      <w:r w:rsidR="001F6B49">
        <w:rPr>
          <w:rFonts w:hint="eastAsia"/>
        </w:rPr>
        <w:t>）与十一次（</w:t>
      </w:r>
      <w:r w:rsidR="001F6B49">
        <w:rPr>
          <w:rFonts w:hint="eastAsia"/>
        </w:rPr>
        <w:t>4</w:t>
      </w:r>
      <w:r w:rsidR="001F6B49">
        <w:t>400Hz</w:t>
      </w:r>
      <w:r w:rsidR="001F6B49">
        <w:rPr>
          <w:rFonts w:hint="eastAsia"/>
        </w:rPr>
        <w:t>）谐波的频域幅度预测值，对应模型的五个输出值。</w:t>
      </w:r>
    </w:p>
    <w:p w:rsidR="00AC5530" w:rsidRDefault="00211A14" w:rsidP="00AC5530">
      <w:pPr>
        <w:pStyle w:val="aff3"/>
        <w:keepNext/>
        <w:jc w:val="center"/>
      </w:pPr>
      <w:r>
        <w:rPr>
          <w:rFonts w:hint="eastAsia"/>
          <w:noProof/>
        </w:rPr>
        <w:drawing>
          <wp:inline distT="0" distB="0" distL="0" distR="0" wp14:anchorId="5C76FF2B" wp14:editId="5C27FE58">
            <wp:extent cx="4608574" cy="2304288"/>
            <wp:effectExtent l="0" t="0" r="1905" b="127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5-8.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714841" cy="2357422"/>
                    </a:xfrm>
                    <a:prstGeom prst="rect">
                      <a:avLst/>
                    </a:prstGeom>
                  </pic:spPr>
                </pic:pic>
              </a:graphicData>
            </a:graphic>
          </wp:inline>
        </w:drawing>
      </w:r>
    </w:p>
    <w:p w:rsidR="00211A14" w:rsidRPr="00DE2D9E" w:rsidRDefault="00AC5530" w:rsidP="00AC5530">
      <w:pPr>
        <w:pStyle w:val="-8"/>
        <w:rPr>
          <w:szCs w:val="21"/>
        </w:rPr>
      </w:pPr>
      <w:bookmarkStart w:id="126" w:name="_Toc29315891"/>
      <w:r>
        <w:rPr>
          <w:rFonts w:hint="eastAsia"/>
        </w:rPr>
        <w:t>图</w:t>
      </w:r>
      <w:r>
        <w:t>5-</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9</w:t>
      </w:r>
      <w:r>
        <w:fldChar w:fldCharType="end"/>
      </w:r>
      <w:r w:rsidR="00211A14" w:rsidRPr="00DE2D9E">
        <w:rPr>
          <w:szCs w:val="21"/>
        </w:rPr>
        <w:t>超前</w:t>
      </w:r>
      <w:r w:rsidR="00211A14" w:rsidRPr="00DE2D9E">
        <w:rPr>
          <w:rFonts w:hint="eastAsia"/>
          <w:szCs w:val="21"/>
        </w:rPr>
        <w:t>2</w:t>
      </w:r>
      <w:r w:rsidR="00211A14" w:rsidRPr="00DE2D9E">
        <w:rPr>
          <w:rFonts w:hint="eastAsia"/>
          <w:szCs w:val="21"/>
        </w:rPr>
        <w:t>位的基波预测值与真实值对比</w:t>
      </w:r>
      <w:bookmarkEnd w:id="126"/>
    </w:p>
    <w:p w:rsidR="00211A14" w:rsidRDefault="00211A14" w:rsidP="00DE2D9E">
      <w:pPr>
        <w:pStyle w:val="aff3"/>
        <w:spacing w:line="240" w:lineRule="auto"/>
        <w:ind w:firstLine="420"/>
        <w:jc w:val="center"/>
        <w:rPr>
          <w:sz w:val="21"/>
          <w:szCs w:val="21"/>
        </w:rPr>
      </w:pPr>
      <w:r w:rsidRPr="00DE2D9E">
        <w:rPr>
          <w:sz w:val="21"/>
          <w:szCs w:val="21"/>
        </w:rPr>
        <w:t>Fig.5-</w:t>
      </w:r>
      <w:r w:rsidR="003A4402">
        <w:rPr>
          <w:sz w:val="21"/>
          <w:szCs w:val="21"/>
        </w:rPr>
        <w:t>9</w:t>
      </w:r>
      <w:r w:rsidRPr="00DE2D9E">
        <w:rPr>
          <w:sz w:val="21"/>
          <w:szCs w:val="21"/>
        </w:rPr>
        <w:t xml:space="preserve"> </w:t>
      </w:r>
      <w:r w:rsidR="00DE2D9E" w:rsidRPr="00DE2D9E">
        <w:rPr>
          <w:sz w:val="21"/>
          <w:szCs w:val="21"/>
        </w:rPr>
        <w:t>Comparison of the fundamental wave prediction value and real value two steps ahead</w:t>
      </w:r>
    </w:p>
    <w:p w:rsidR="00DE2D9E" w:rsidRDefault="00DE2D9E" w:rsidP="00DE2D9E">
      <w:pPr>
        <w:pStyle w:val="aff3"/>
        <w:spacing w:line="240" w:lineRule="auto"/>
        <w:ind w:firstLine="420"/>
        <w:jc w:val="center"/>
        <w:rPr>
          <w:sz w:val="21"/>
          <w:szCs w:val="21"/>
        </w:rPr>
      </w:pPr>
    </w:p>
    <w:p w:rsidR="005B4D4B" w:rsidRPr="005B4D4B" w:rsidRDefault="005B4D4B" w:rsidP="005B4D4B">
      <w:pPr>
        <w:pStyle w:val="aff3"/>
      </w:pPr>
      <w:r>
        <w:t>如图</w:t>
      </w:r>
      <w:r>
        <w:rPr>
          <w:rFonts w:hint="eastAsia"/>
        </w:rPr>
        <w:t>5-</w:t>
      </w:r>
      <w:r>
        <w:t>9</w:t>
      </w:r>
      <w:r>
        <w:t>所示为超前</w:t>
      </w:r>
      <w:r>
        <w:rPr>
          <w:rFonts w:hint="eastAsia"/>
        </w:rPr>
        <w:t>2</w:t>
      </w:r>
      <w:r>
        <w:rPr>
          <w:rFonts w:hint="eastAsia"/>
        </w:rPr>
        <w:t>个单位时间的预测基波频域幅度值与对应的实际测定值的对比图，图</w:t>
      </w:r>
      <w:r>
        <w:rPr>
          <w:rFonts w:hint="eastAsia"/>
        </w:rPr>
        <w:t>5-</w:t>
      </w:r>
      <w:r>
        <w:t>10</w:t>
      </w:r>
      <w:r>
        <w:t>为相同环境下同时测出的</w:t>
      </w:r>
      <w:r>
        <w:rPr>
          <w:rFonts w:hint="eastAsia"/>
        </w:rPr>
        <w:t>4</w:t>
      </w:r>
      <w:r>
        <w:rPr>
          <w:rFonts w:hint="eastAsia"/>
        </w:rPr>
        <w:t>个谐波预测频域幅度值与对应的实际测定值对比图。图中蓝色为预测值曲线，橙色为真实值曲线。</w:t>
      </w:r>
      <w:r w:rsidRPr="00487B25">
        <w:t>由图</w:t>
      </w:r>
      <w:r w:rsidRPr="00487B25">
        <w:rPr>
          <w:rFonts w:hint="eastAsia"/>
        </w:rPr>
        <w:t>5-</w:t>
      </w:r>
      <w:r w:rsidRPr="00487B25">
        <w:t>9</w:t>
      </w:r>
      <w:r w:rsidRPr="00487B25">
        <w:t>及图</w:t>
      </w:r>
      <w:r w:rsidRPr="00487B25">
        <w:rPr>
          <w:rFonts w:hint="eastAsia"/>
        </w:rPr>
        <w:t>5-</w:t>
      </w:r>
      <w:r w:rsidRPr="00487B25">
        <w:t>10</w:t>
      </w:r>
      <w:r w:rsidRPr="00487B25">
        <w:t>可以看出</w:t>
      </w:r>
      <w:r w:rsidRPr="00487B25">
        <w:rPr>
          <w:rFonts w:hint="eastAsia"/>
        </w:rPr>
        <w:t>，</w:t>
      </w:r>
      <w:r w:rsidRPr="00487B25">
        <w:t>模型的预测</w:t>
      </w:r>
      <w:r>
        <w:rPr>
          <w:rFonts w:hint="eastAsia"/>
        </w:rPr>
        <w:t>准确度较高</w:t>
      </w:r>
      <w:r w:rsidRPr="00487B25">
        <w:rPr>
          <w:rFonts w:hint="eastAsia"/>
        </w:rPr>
        <w:t>，对基波与谐波</w:t>
      </w:r>
      <w:r w:rsidRPr="00487B25">
        <w:t>预测的频率幅度数值的图像曲线与实际测定的数值图像曲线之间拟合的很好</w:t>
      </w:r>
      <w:r w:rsidRPr="00487B25">
        <w:rPr>
          <w:rFonts w:hint="eastAsia"/>
        </w:rPr>
        <w:t>，</w:t>
      </w:r>
      <w:r w:rsidRPr="00487B25">
        <w:t>对于不同程度不同方向的</w:t>
      </w:r>
      <w:r w:rsidRPr="00487B25">
        <w:rPr>
          <w:rFonts w:hint="eastAsia"/>
        </w:rPr>
        <w:t>突变</w:t>
      </w:r>
      <w:r w:rsidRPr="00487B25">
        <w:t>均能够准确地预测出来</w:t>
      </w:r>
      <w:r w:rsidRPr="00487B25">
        <w:rPr>
          <w:rFonts w:hint="eastAsia"/>
        </w:rPr>
        <w:t>。</w:t>
      </w:r>
      <w:r w:rsidRPr="00487B25">
        <w:t>本次超前</w:t>
      </w:r>
      <w:r w:rsidRPr="00487B25">
        <w:rPr>
          <w:rFonts w:hint="eastAsia"/>
        </w:rPr>
        <w:t>2</w:t>
      </w:r>
      <w:r w:rsidRPr="00487B25">
        <w:rPr>
          <w:rFonts w:hint="eastAsia"/>
        </w:rPr>
        <w:t>位</w:t>
      </w:r>
      <w:r w:rsidRPr="00487B25">
        <w:t>预测实验的均方根误差</w:t>
      </w:r>
      <w:r w:rsidRPr="00487B25">
        <w:rPr>
          <w:rFonts w:hint="eastAsia"/>
        </w:rPr>
        <w:t>（</w:t>
      </w:r>
      <w:r w:rsidRPr="00487B25">
        <w:rPr>
          <w:rFonts w:hint="eastAsia"/>
        </w:rPr>
        <w:t>Root</w:t>
      </w:r>
      <w:r w:rsidRPr="00487B25">
        <w:t xml:space="preserve"> Mean Squared Error</w:t>
      </w:r>
      <w:r w:rsidRPr="00487B25">
        <w:rPr>
          <w:rFonts w:hint="eastAsia"/>
        </w:rPr>
        <w:t>，</w:t>
      </w:r>
      <w:r w:rsidRPr="00487B25">
        <w:rPr>
          <w:rFonts w:hint="eastAsia"/>
        </w:rPr>
        <w:t>RMSE</w:t>
      </w:r>
      <w:r w:rsidRPr="00487B25">
        <w:rPr>
          <w:rFonts w:hint="eastAsia"/>
        </w:rPr>
        <w:t>）及预测错误数、预测准确率等信息如表</w:t>
      </w:r>
      <w:r w:rsidRPr="00487B25">
        <w:rPr>
          <w:rFonts w:hint="eastAsia"/>
        </w:rPr>
        <w:t>5-</w:t>
      </w:r>
      <w:r w:rsidRPr="00487B25">
        <w:t>7</w:t>
      </w:r>
      <w:r w:rsidRPr="00487B25">
        <w:t>所示</w:t>
      </w:r>
      <w:r w:rsidRPr="00487B25">
        <w:rPr>
          <w:rFonts w:hint="eastAsia"/>
        </w:rPr>
        <w:t>。</w:t>
      </w:r>
      <w:r w:rsidRPr="00487B25">
        <w:t>由表</w:t>
      </w:r>
      <w:r w:rsidRPr="00487B25">
        <w:rPr>
          <w:rFonts w:hint="eastAsia"/>
        </w:rPr>
        <w:t>5-</w:t>
      </w:r>
      <w:r w:rsidRPr="00487B25">
        <w:t>7</w:t>
      </w:r>
      <w:r w:rsidRPr="00487B25">
        <w:t>可以看出，超前</w:t>
      </w:r>
      <w:r w:rsidRPr="00487B25">
        <w:rPr>
          <w:rFonts w:hint="eastAsia"/>
        </w:rPr>
        <w:t>2</w:t>
      </w:r>
      <w:r w:rsidRPr="00487B25">
        <w:rPr>
          <w:rFonts w:hint="eastAsia"/>
        </w:rPr>
        <w:t>位预测的实验结果具有较高的准确度</w:t>
      </w:r>
      <w:r w:rsidRPr="00487B25">
        <w:t>，基波与四个高次谐波的频域幅度</w:t>
      </w:r>
      <w:proofErr w:type="gramStart"/>
      <w:r w:rsidRPr="00487B25">
        <w:t>值预测</w:t>
      </w:r>
      <w:proofErr w:type="gramEnd"/>
      <w:r w:rsidRPr="00487B25">
        <w:t>准确率均在</w:t>
      </w:r>
      <w:r w:rsidRPr="00487B25">
        <w:rPr>
          <w:rFonts w:hint="eastAsia"/>
        </w:rPr>
        <w:t>9</w:t>
      </w:r>
      <w:r w:rsidRPr="00487B25">
        <w:t>7%</w:t>
      </w:r>
      <w:r w:rsidRPr="00487B25">
        <w:t>以上</w:t>
      </w:r>
      <w:r w:rsidRPr="00487B25">
        <w:rPr>
          <w:rFonts w:hint="eastAsia"/>
        </w:rPr>
        <w:t>。</w:t>
      </w:r>
    </w:p>
    <w:p w:rsidR="00AC5530" w:rsidRDefault="000B59E8" w:rsidP="00AC5530">
      <w:pPr>
        <w:pStyle w:val="aff3"/>
        <w:keepNext/>
        <w:jc w:val="center"/>
      </w:pPr>
      <w:r>
        <w:rPr>
          <w:rFonts w:hint="eastAsia"/>
          <w:noProof/>
        </w:rPr>
        <w:lastRenderedPageBreak/>
        <w:drawing>
          <wp:inline distT="0" distB="0" distL="0" distR="0" wp14:anchorId="05555B20" wp14:editId="36959658">
            <wp:extent cx="4092610" cy="2728570"/>
            <wp:effectExtent l="0" t="0" r="317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5-9.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165393" cy="2777095"/>
                    </a:xfrm>
                    <a:prstGeom prst="rect">
                      <a:avLst/>
                    </a:prstGeom>
                  </pic:spPr>
                </pic:pic>
              </a:graphicData>
            </a:graphic>
          </wp:inline>
        </w:drawing>
      </w:r>
    </w:p>
    <w:p w:rsidR="000B59E8" w:rsidRPr="00DE2D9E" w:rsidRDefault="00AC5530" w:rsidP="00AC5530">
      <w:pPr>
        <w:pStyle w:val="-8"/>
        <w:rPr>
          <w:szCs w:val="21"/>
        </w:rPr>
      </w:pPr>
      <w:bookmarkStart w:id="127" w:name="_Toc29315892"/>
      <w:r>
        <w:rPr>
          <w:rFonts w:hint="eastAsia"/>
        </w:rPr>
        <w:t>图</w:t>
      </w:r>
      <w:r>
        <w:t>5-</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10</w:t>
      </w:r>
      <w:r>
        <w:fldChar w:fldCharType="end"/>
      </w:r>
      <w:r w:rsidR="000B59E8" w:rsidRPr="00DE2D9E">
        <w:rPr>
          <w:szCs w:val="21"/>
        </w:rPr>
        <w:t>超前</w:t>
      </w:r>
      <w:r w:rsidR="000B59E8" w:rsidRPr="00DE2D9E">
        <w:rPr>
          <w:rFonts w:hint="eastAsia"/>
          <w:szCs w:val="21"/>
        </w:rPr>
        <w:t>2</w:t>
      </w:r>
      <w:r w:rsidR="000B59E8" w:rsidRPr="00DE2D9E">
        <w:rPr>
          <w:rFonts w:hint="eastAsia"/>
          <w:szCs w:val="21"/>
        </w:rPr>
        <w:t>位的</w:t>
      </w:r>
      <w:r w:rsidR="00F112DA">
        <w:rPr>
          <w:rFonts w:hint="eastAsia"/>
          <w:szCs w:val="21"/>
        </w:rPr>
        <w:t>谐</w:t>
      </w:r>
      <w:r w:rsidR="000B59E8" w:rsidRPr="00DE2D9E">
        <w:rPr>
          <w:rFonts w:hint="eastAsia"/>
          <w:szCs w:val="21"/>
        </w:rPr>
        <w:t>波预测值与真实值对比</w:t>
      </w:r>
      <w:bookmarkEnd w:id="127"/>
    </w:p>
    <w:p w:rsidR="000B59E8" w:rsidRDefault="000B59E8" w:rsidP="000B59E8">
      <w:pPr>
        <w:pStyle w:val="aff3"/>
        <w:spacing w:line="240" w:lineRule="auto"/>
        <w:ind w:firstLine="420"/>
        <w:jc w:val="center"/>
        <w:rPr>
          <w:sz w:val="21"/>
          <w:szCs w:val="21"/>
        </w:rPr>
      </w:pPr>
      <w:r w:rsidRPr="00DE2D9E">
        <w:rPr>
          <w:sz w:val="21"/>
          <w:szCs w:val="21"/>
        </w:rPr>
        <w:t>Fig.5-</w:t>
      </w:r>
      <w:r w:rsidR="003A4402">
        <w:rPr>
          <w:sz w:val="21"/>
          <w:szCs w:val="21"/>
        </w:rPr>
        <w:t>10</w:t>
      </w:r>
      <w:r w:rsidRPr="00DE2D9E">
        <w:rPr>
          <w:sz w:val="21"/>
          <w:szCs w:val="21"/>
        </w:rPr>
        <w:t xml:space="preserve"> Comparison of the </w:t>
      </w:r>
      <w:r w:rsidR="00F112DA" w:rsidRPr="00F112DA">
        <w:rPr>
          <w:sz w:val="21"/>
          <w:szCs w:val="21"/>
        </w:rPr>
        <w:t>Harmonic</w:t>
      </w:r>
      <w:r w:rsidRPr="00DE2D9E">
        <w:rPr>
          <w:sz w:val="21"/>
          <w:szCs w:val="21"/>
        </w:rPr>
        <w:t xml:space="preserve"> prediction value and real value two steps ahead</w:t>
      </w:r>
    </w:p>
    <w:p w:rsidR="000B59E8" w:rsidRDefault="000B59E8" w:rsidP="000B59E8">
      <w:pPr>
        <w:pStyle w:val="aff3"/>
        <w:spacing w:line="240" w:lineRule="auto"/>
        <w:ind w:firstLine="420"/>
        <w:jc w:val="center"/>
        <w:rPr>
          <w:sz w:val="21"/>
          <w:szCs w:val="21"/>
        </w:rPr>
      </w:pPr>
    </w:p>
    <w:p w:rsidR="005B4D4B" w:rsidRPr="005B4D4B" w:rsidRDefault="005B4D4B" w:rsidP="005B4D4B">
      <w:pPr>
        <w:pStyle w:val="aff3"/>
      </w:pPr>
      <w:r w:rsidRPr="00300D69">
        <w:t>接下来</w:t>
      </w:r>
      <w:r>
        <w:t>分别进行实验测定超前多位的</w:t>
      </w:r>
      <w:r w:rsidRPr="00300D69">
        <w:t>模型预测</w:t>
      </w:r>
      <w:r>
        <w:rPr>
          <w:rFonts w:hint="eastAsia"/>
        </w:rPr>
        <w:t>准确度，同时</w:t>
      </w:r>
      <w:r>
        <w:t>将测定结果</w:t>
      </w:r>
      <w:r w:rsidRPr="00300D69">
        <w:t>与当前其他方法进行对比</w:t>
      </w:r>
      <w:r w:rsidRPr="00300D69">
        <w:rPr>
          <w:rFonts w:hint="eastAsia"/>
        </w:rPr>
        <w:t>。由本文</w:t>
      </w:r>
      <w:r w:rsidRPr="00300D69">
        <w:rPr>
          <w:rFonts w:hint="eastAsia"/>
        </w:rPr>
        <w:t>1</w:t>
      </w:r>
      <w:r w:rsidRPr="00300D69">
        <w:t>.2</w:t>
      </w:r>
      <w:r w:rsidRPr="00300D69">
        <w:t>小节可知，当前对于电源频域参数异常检测方法主要分为两类，一类是传统的基于</w:t>
      </w:r>
      <w:r w:rsidRPr="00300D69">
        <w:t>STFT</w:t>
      </w:r>
      <w:r w:rsidRPr="00300D69">
        <w:t>的阈值筛选检测法，另一类是基于</w:t>
      </w:r>
      <w:r>
        <w:rPr>
          <w:rFonts w:hint="eastAsia"/>
        </w:rPr>
        <w:t>WT</w:t>
      </w:r>
      <w:r>
        <w:t>或</w:t>
      </w:r>
      <w:r>
        <w:t>FFT</w:t>
      </w:r>
      <w:r w:rsidRPr="00300D69">
        <w:t>与</w:t>
      </w:r>
      <w:r w:rsidRPr="00300D69">
        <w:t>BP</w:t>
      </w:r>
      <w:r w:rsidRPr="00300D69">
        <w:t>神经网络</w:t>
      </w:r>
      <w:r>
        <w:t>相结合</w:t>
      </w:r>
      <w:r w:rsidRPr="00300D69">
        <w:t>的异常检测方法。对于传统的阈值筛选法，由于其检测机制不是基于预测机制，而是对已经获取的数据进行事后检测，因此并不存在预测准确度这一性能评价指标。因此，接下来主要</w:t>
      </w:r>
      <w:r>
        <w:t>将本次研究的方法</w:t>
      </w:r>
      <w:r w:rsidRPr="00300D69">
        <w:t>与第二类</w:t>
      </w:r>
      <w:r>
        <w:t>即</w:t>
      </w:r>
      <w:r w:rsidRPr="00300D69">
        <w:t>基于</w:t>
      </w:r>
      <w:r>
        <w:rPr>
          <w:rFonts w:hint="eastAsia"/>
        </w:rPr>
        <w:t>时频转换</w:t>
      </w:r>
      <w:r w:rsidRPr="00300D69">
        <w:t>与</w:t>
      </w:r>
      <w:r w:rsidRPr="00300D69">
        <w:t>BP</w:t>
      </w:r>
      <w:r w:rsidRPr="00300D69">
        <w:t>神经网络的异常检测方法进行预测结果准确度的对比</w:t>
      </w:r>
      <w:r>
        <w:rPr>
          <w:rFonts w:hint="eastAsia"/>
        </w:rPr>
        <w:t>，具体对比实验中使用的</w:t>
      </w:r>
      <w:r>
        <w:rPr>
          <w:rFonts w:hint="eastAsia"/>
        </w:rPr>
        <w:t>BP</w:t>
      </w:r>
      <w:r>
        <w:rPr>
          <w:rFonts w:hint="eastAsia"/>
        </w:rPr>
        <w:t>神经网络为</w:t>
      </w:r>
      <w:r>
        <w:t>5</w:t>
      </w:r>
      <w:r>
        <w:rPr>
          <w:rFonts w:hint="eastAsia"/>
        </w:rPr>
        <w:t>层网络结构，其余训练参数配置等实验条件与本次研究实验的条件保持一致。超前多位预测准确度实验的结果与</w:t>
      </w:r>
      <w:r>
        <w:t>对比实验的结果如表</w:t>
      </w:r>
      <w:r>
        <w:rPr>
          <w:rFonts w:hint="eastAsia"/>
        </w:rPr>
        <w:t>5-</w:t>
      </w:r>
      <w:r>
        <w:t>8</w:t>
      </w:r>
      <w:r>
        <w:t>所示</w:t>
      </w:r>
      <w:r>
        <w:rPr>
          <w:rFonts w:hint="eastAsia"/>
        </w:rPr>
        <w:t>。</w:t>
      </w:r>
      <w:r w:rsidRPr="00F77B86">
        <w:t>图</w:t>
      </w:r>
      <w:r w:rsidRPr="00F77B86">
        <w:rPr>
          <w:rFonts w:hint="eastAsia"/>
        </w:rPr>
        <w:t>5-</w:t>
      </w:r>
      <w:r w:rsidRPr="00F77B86">
        <w:t>11</w:t>
      </w:r>
      <w:r w:rsidRPr="00F77B86">
        <w:t>与图</w:t>
      </w:r>
      <w:r w:rsidRPr="00F77B86">
        <w:rPr>
          <w:rFonts w:hint="eastAsia"/>
        </w:rPr>
        <w:t>5-</w:t>
      </w:r>
      <w:r w:rsidRPr="00F77B86">
        <w:t>12</w:t>
      </w:r>
      <w:r w:rsidRPr="00F77B86">
        <w:t>分别为</w:t>
      </w:r>
      <w:r w:rsidRPr="00F77B86">
        <w:rPr>
          <w:rFonts w:hint="eastAsia"/>
        </w:rPr>
        <w:t>表</w:t>
      </w:r>
      <w:r w:rsidRPr="00F77B86">
        <w:rPr>
          <w:rFonts w:hint="eastAsia"/>
        </w:rPr>
        <w:t>5-</w:t>
      </w:r>
      <w:r w:rsidRPr="00F77B86">
        <w:t>8</w:t>
      </w:r>
      <w:r w:rsidRPr="00F77B86">
        <w:t>中平均</w:t>
      </w:r>
      <w:r w:rsidRPr="00F77B86">
        <w:t>RMSE</w:t>
      </w:r>
      <w:r w:rsidRPr="00F77B86">
        <w:t>与平均预测错误数实验结果</w:t>
      </w:r>
      <w:r w:rsidRPr="00F77B86">
        <w:rPr>
          <w:rFonts w:hint="eastAsia"/>
        </w:rPr>
        <w:t>的变化图像。</w:t>
      </w:r>
    </w:p>
    <w:p w:rsidR="00D1557B" w:rsidRPr="00D1557B" w:rsidRDefault="00D1557B" w:rsidP="009034DF">
      <w:pPr>
        <w:pStyle w:val="aff3"/>
        <w:spacing w:line="240" w:lineRule="auto"/>
        <w:ind w:firstLineChars="0" w:firstLine="0"/>
        <w:jc w:val="center"/>
        <w:rPr>
          <w:sz w:val="21"/>
          <w:szCs w:val="21"/>
        </w:rPr>
      </w:pPr>
    </w:p>
    <w:p w:rsidR="009034DF" w:rsidRDefault="009034DF" w:rsidP="009034DF">
      <w:pPr>
        <w:pStyle w:val="-8"/>
        <w:rPr>
          <w:szCs w:val="21"/>
        </w:rPr>
      </w:pPr>
      <w:bookmarkStart w:id="128" w:name="_Toc29315913"/>
      <w:r>
        <w:rPr>
          <w:rFonts w:hint="eastAsia"/>
        </w:rPr>
        <w:t>表</w:t>
      </w:r>
      <w:r>
        <w:t>5-</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341A">
        <w:rPr>
          <w:noProof/>
        </w:rPr>
        <w:t>7</w:t>
      </w:r>
      <w:r>
        <w:fldChar w:fldCharType="end"/>
      </w:r>
      <w:r w:rsidRPr="00D1557B">
        <w:rPr>
          <w:szCs w:val="21"/>
        </w:rPr>
        <w:t>超前</w:t>
      </w:r>
      <w:r w:rsidRPr="00D1557B">
        <w:rPr>
          <w:rFonts w:hint="eastAsia"/>
          <w:szCs w:val="21"/>
        </w:rPr>
        <w:t>2</w:t>
      </w:r>
      <w:r w:rsidRPr="00D1557B">
        <w:rPr>
          <w:rFonts w:hint="eastAsia"/>
          <w:szCs w:val="21"/>
        </w:rPr>
        <w:t>位的模型预测结果</w:t>
      </w:r>
      <w:bookmarkEnd w:id="128"/>
    </w:p>
    <w:p w:rsidR="009034DF" w:rsidRDefault="009034DF" w:rsidP="009034DF">
      <w:pPr>
        <w:pStyle w:val="aff3"/>
        <w:spacing w:line="240" w:lineRule="auto"/>
        <w:ind w:firstLineChars="0" w:firstLine="0"/>
        <w:jc w:val="center"/>
        <w:rPr>
          <w:sz w:val="21"/>
          <w:szCs w:val="21"/>
        </w:rPr>
      </w:pPr>
      <w:r>
        <w:rPr>
          <w:rFonts w:hint="eastAsia"/>
          <w:sz w:val="21"/>
          <w:szCs w:val="21"/>
        </w:rPr>
        <w:t>T</w:t>
      </w:r>
      <w:r>
        <w:rPr>
          <w:sz w:val="21"/>
          <w:szCs w:val="21"/>
        </w:rPr>
        <w:t xml:space="preserve">able 5-7 </w:t>
      </w:r>
      <w:r w:rsidRPr="00341BD0">
        <w:rPr>
          <w:sz w:val="21"/>
          <w:szCs w:val="21"/>
        </w:rPr>
        <w:t>Model prediction results two steps ahead</w:t>
      </w:r>
    </w:p>
    <w:p w:rsidR="009034DF" w:rsidRPr="009034DF" w:rsidRDefault="009034DF" w:rsidP="009034DF">
      <w:pPr>
        <w:pStyle w:val="a5"/>
        <w:keepNext/>
        <w:spacing w:line="120" w:lineRule="auto"/>
        <w:jc w:val="center"/>
        <w:rPr>
          <w:rFonts w:ascii="宋体" w:eastAsia="宋体" w:hAnsi="宋体"/>
          <w:sz w:val="21"/>
          <w:szCs w:val="21"/>
        </w:rPr>
      </w:pPr>
    </w:p>
    <w:tbl>
      <w:tblPr>
        <w:tblStyle w:val="22"/>
        <w:tblW w:w="0" w:type="auto"/>
        <w:tblLook w:val="0620" w:firstRow="1" w:lastRow="0" w:firstColumn="0" w:lastColumn="0" w:noHBand="1" w:noVBand="1"/>
      </w:tblPr>
      <w:tblGrid>
        <w:gridCol w:w="2109"/>
        <w:gridCol w:w="2109"/>
        <w:gridCol w:w="2109"/>
        <w:gridCol w:w="2109"/>
      </w:tblGrid>
      <w:tr w:rsidR="00084D24" w:rsidTr="00084D24">
        <w:trPr>
          <w:cnfStyle w:val="100000000000" w:firstRow="1" w:lastRow="0" w:firstColumn="0" w:lastColumn="0" w:oddVBand="0" w:evenVBand="0" w:oddHBand="0" w:evenHBand="0" w:firstRowFirstColumn="0" w:firstRowLastColumn="0" w:lastRowFirstColumn="0" w:lastRowLastColumn="0"/>
        </w:trPr>
        <w:tc>
          <w:tcPr>
            <w:tcW w:w="2109" w:type="dxa"/>
            <w:tcBorders>
              <w:top w:val="single" w:sz="18" w:space="0" w:color="auto"/>
              <w:bottom w:val="single" w:sz="8" w:space="0" w:color="auto"/>
            </w:tcBorders>
          </w:tcPr>
          <w:p w:rsidR="00084D24" w:rsidRPr="00084D24" w:rsidRDefault="00030C57" w:rsidP="00084D24">
            <w:pPr>
              <w:pStyle w:val="aff3"/>
              <w:ind w:firstLineChars="0" w:firstLine="0"/>
              <w:jc w:val="center"/>
              <w:rPr>
                <w:b w:val="0"/>
                <w:sz w:val="21"/>
                <w:szCs w:val="21"/>
              </w:rPr>
            </w:pPr>
            <w:r>
              <w:rPr>
                <w:rFonts w:hint="eastAsia"/>
                <w:b w:val="0"/>
                <w:sz w:val="21"/>
                <w:szCs w:val="21"/>
              </w:rPr>
              <w:t>频率值</w:t>
            </w:r>
            <w:r>
              <w:rPr>
                <w:rFonts w:hint="eastAsia"/>
                <w:b w:val="0"/>
                <w:sz w:val="21"/>
                <w:szCs w:val="21"/>
              </w:rPr>
              <w:t>(</w:t>
            </w:r>
            <w:r w:rsidR="00084D24">
              <w:rPr>
                <w:rFonts w:hint="eastAsia"/>
                <w:b w:val="0"/>
                <w:sz w:val="21"/>
                <w:szCs w:val="21"/>
              </w:rPr>
              <w:t>Hz</w:t>
            </w:r>
            <w:r>
              <w:rPr>
                <w:rFonts w:hint="eastAsia"/>
                <w:b w:val="0"/>
                <w:sz w:val="21"/>
                <w:szCs w:val="21"/>
              </w:rPr>
              <w:t>)</w:t>
            </w:r>
          </w:p>
        </w:tc>
        <w:tc>
          <w:tcPr>
            <w:tcW w:w="2109" w:type="dxa"/>
            <w:tcBorders>
              <w:top w:val="single" w:sz="18" w:space="0" w:color="auto"/>
              <w:bottom w:val="single" w:sz="8" w:space="0" w:color="auto"/>
            </w:tcBorders>
          </w:tcPr>
          <w:p w:rsidR="00084D24" w:rsidRPr="00084D24" w:rsidRDefault="00084D24" w:rsidP="00084D24">
            <w:pPr>
              <w:pStyle w:val="aff3"/>
              <w:ind w:firstLineChars="0" w:firstLine="0"/>
              <w:jc w:val="center"/>
              <w:rPr>
                <w:b w:val="0"/>
                <w:sz w:val="21"/>
                <w:szCs w:val="21"/>
              </w:rPr>
            </w:pPr>
            <w:r>
              <w:rPr>
                <w:rFonts w:hint="eastAsia"/>
                <w:b w:val="0"/>
                <w:sz w:val="21"/>
                <w:szCs w:val="21"/>
              </w:rPr>
              <w:t>RMSE</w:t>
            </w:r>
            <m:oMath>
              <m:r>
                <m:rPr>
                  <m:nor/>
                </m:rPr>
                <w:rPr>
                  <w:rFonts w:cs="Times New Roman"/>
                  <w:b w:val="0"/>
                  <w:sz w:val="21"/>
                  <w:szCs w:val="21"/>
                </w:rPr>
                <m:t>(×</m:t>
              </m:r>
              <m:sSup>
                <m:sSupPr>
                  <m:ctrlPr>
                    <w:rPr>
                      <w:rFonts w:ascii="Cambria Math" w:hAnsi="Cambria Math" w:cs="Times New Roman"/>
                      <w:b w:val="0"/>
                      <w:sz w:val="21"/>
                      <w:szCs w:val="21"/>
                    </w:rPr>
                  </m:ctrlPr>
                </m:sSupPr>
                <m:e>
                  <m:r>
                    <m:rPr>
                      <m:nor/>
                    </m:rPr>
                    <w:rPr>
                      <w:rFonts w:cs="Times New Roman"/>
                      <w:b w:val="0"/>
                      <w:sz w:val="21"/>
                      <w:szCs w:val="21"/>
                    </w:rPr>
                    <m:t>10</m:t>
                  </m:r>
                </m:e>
                <m:sup>
                  <m:r>
                    <m:rPr>
                      <m:nor/>
                    </m:rPr>
                    <w:rPr>
                      <w:rFonts w:cs="Times New Roman"/>
                      <w:b w:val="0"/>
                      <w:sz w:val="21"/>
                      <w:szCs w:val="21"/>
                    </w:rPr>
                    <m:t>3</m:t>
                  </m:r>
                </m:sup>
              </m:sSup>
              <m:r>
                <m:rPr>
                  <m:nor/>
                </m:rPr>
                <w:rPr>
                  <w:rFonts w:cs="Times New Roman"/>
                  <w:b w:val="0"/>
                  <w:sz w:val="21"/>
                  <w:szCs w:val="21"/>
                </w:rPr>
                <m:t>)</m:t>
              </m:r>
            </m:oMath>
          </w:p>
        </w:tc>
        <w:tc>
          <w:tcPr>
            <w:tcW w:w="2109" w:type="dxa"/>
            <w:tcBorders>
              <w:top w:val="single" w:sz="18" w:space="0" w:color="auto"/>
              <w:bottom w:val="single" w:sz="8" w:space="0" w:color="auto"/>
            </w:tcBorders>
          </w:tcPr>
          <w:p w:rsidR="00084D24" w:rsidRPr="00084D24" w:rsidRDefault="00030C57" w:rsidP="00084D24">
            <w:pPr>
              <w:pStyle w:val="aff3"/>
              <w:ind w:firstLineChars="0" w:firstLine="0"/>
              <w:jc w:val="center"/>
              <w:rPr>
                <w:b w:val="0"/>
                <w:sz w:val="21"/>
                <w:szCs w:val="21"/>
              </w:rPr>
            </w:pPr>
            <w:r>
              <w:rPr>
                <w:rFonts w:hint="eastAsia"/>
                <w:b w:val="0"/>
                <w:sz w:val="21"/>
                <w:szCs w:val="21"/>
              </w:rPr>
              <w:t>预测准确率</w:t>
            </w:r>
            <w:r>
              <w:rPr>
                <w:rFonts w:hint="eastAsia"/>
                <w:b w:val="0"/>
                <w:sz w:val="21"/>
                <w:szCs w:val="21"/>
              </w:rPr>
              <w:t>(</w:t>
            </w:r>
            <w:r w:rsidR="00084D24">
              <w:rPr>
                <w:rFonts w:hint="eastAsia"/>
                <w:b w:val="0"/>
                <w:sz w:val="21"/>
                <w:szCs w:val="21"/>
              </w:rPr>
              <w:t>%</w:t>
            </w:r>
            <w:r>
              <w:rPr>
                <w:rFonts w:hint="eastAsia"/>
                <w:b w:val="0"/>
                <w:sz w:val="21"/>
                <w:szCs w:val="21"/>
              </w:rPr>
              <w:t>)</w:t>
            </w:r>
          </w:p>
        </w:tc>
        <w:tc>
          <w:tcPr>
            <w:tcW w:w="2109" w:type="dxa"/>
            <w:tcBorders>
              <w:top w:val="single" w:sz="18" w:space="0" w:color="auto"/>
              <w:bottom w:val="single" w:sz="8" w:space="0" w:color="auto"/>
            </w:tcBorders>
          </w:tcPr>
          <w:p w:rsidR="00084D24" w:rsidRPr="00084D24" w:rsidRDefault="00084D24" w:rsidP="00084D24">
            <w:pPr>
              <w:pStyle w:val="aff3"/>
              <w:ind w:firstLineChars="0" w:firstLine="0"/>
              <w:jc w:val="center"/>
              <w:rPr>
                <w:b w:val="0"/>
                <w:sz w:val="21"/>
                <w:szCs w:val="21"/>
              </w:rPr>
            </w:pPr>
            <w:r>
              <w:rPr>
                <w:rFonts w:hint="eastAsia"/>
                <w:b w:val="0"/>
                <w:sz w:val="21"/>
                <w:szCs w:val="21"/>
              </w:rPr>
              <w:t>预测错误数</w:t>
            </w:r>
          </w:p>
        </w:tc>
      </w:tr>
      <w:tr w:rsidR="00084D24" w:rsidTr="00084D24">
        <w:tc>
          <w:tcPr>
            <w:tcW w:w="2109" w:type="dxa"/>
            <w:tcBorders>
              <w:top w:val="single" w:sz="8" w:space="0" w:color="auto"/>
            </w:tcBorders>
          </w:tcPr>
          <w:p w:rsidR="00084D24" w:rsidRPr="00084D24" w:rsidRDefault="00084D24" w:rsidP="00084D24">
            <w:pPr>
              <w:pStyle w:val="aff3"/>
              <w:ind w:firstLineChars="0" w:firstLine="0"/>
              <w:jc w:val="center"/>
              <w:rPr>
                <w:sz w:val="21"/>
                <w:szCs w:val="21"/>
              </w:rPr>
            </w:pPr>
            <w:r>
              <w:rPr>
                <w:rFonts w:hint="eastAsia"/>
                <w:sz w:val="21"/>
                <w:szCs w:val="21"/>
              </w:rPr>
              <w:t>4</w:t>
            </w:r>
            <w:r>
              <w:rPr>
                <w:sz w:val="21"/>
                <w:szCs w:val="21"/>
              </w:rPr>
              <w:t>00</w:t>
            </w:r>
          </w:p>
        </w:tc>
        <w:tc>
          <w:tcPr>
            <w:tcW w:w="2109" w:type="dxa"/>
            <w:tcBorders>
              <w:top w:val="single" w:sz="8" w:space="0" w:color="auto"/>
            </w:tcBorders>
          </w:tcPr>
          <w:p w:rsidR="00084D24" w:rsidRPr="00084D24" w:rsidRDefault="006C5327" w:rsidP="00084D24">
            <w:pPr>
              <w:pStyle w:val="aff3"/>
              <w:ind w:firstLineChars="0" w:firstLine="0"/>
              <w:jc w:val="center"/>
              <w:rPr>
                <w:sz w:val="21"/>
                <w:szCs w:val="21"/>
              </w:rPr>
            </w:pPr>
            <w:r>
              <w:rPr>
                <w:sz w:val="21"/>
                <w:szCs w:val="21"/>
              </w:rPr>
              <w:t>3.186</w:t>
            </w:r>
          </w:p>
        </w:tc>
        <w:tc>
          <w:tcPr>
            <w:tcW w:w="2109" w:type="dxa"/>
            <w:tcBorders>
              <w:top w:val="single" w:sz="8" w:space="0" w:color="auto"/>
            </w:tcBorders>
          </w:tcPr>
          <w:p w:rsidR="00084D24" w:rsidRPr="00084D24" w:rsidRDefault="00084D24" w:rsidP="00084D24">
            <w:pPr>
              <w:pStyle w:val="aff3"/>
              <w:ind w:firstLineChars="0" w:firstLine="0"/>
              <w:jc w:val="center"/>
              <w:rPr>
                <w:sz w:val="21"/>
                <w:szCs w:val="21"/>
              </w:rPr>
            </w:pPr>
            <w:r>
              <w:rPr>
                <w:rFonts w:hint="eastAsia"/>
                <w:sz w:val="21"/>
                <w:szCs w:val="21"/>
              </w:rPr>
              <w:t>9</w:t>
            </w:r>
            <w:r w:rsidR="006C5327">
              <w:rPr>
                <w:sz w:val="21"/>
                <w:szCs w:val="21"/>
              </w:rPr>
              <w:t>7.59</w:t>
            </w:r>
          </w:p>
        </w:tc>
        <w:tc>
          <w:tcPr>
            <w:tcW w:w="2109" w:type="dxa"/>
            <w:tcBorders>
              <w:top w:val="single" w:sz="8" w:space="0" w:color="auto"/>
            </w:tcBorders>
          </w:tcPr>
          <w:p w:rsidR="00084D24" w:rsidRPr="00084D24" w:rsidRDefault="006C5327" w:rsidP="00084D24">
            <w:pPr>
              <w:pStyle w:val="aff3"/>
              <w:ind w:firstLineChars="0" w:firstLine="0"/>
              <w:jc w:val="center"/>
              <w:rPr>
                <w:sz w:val="21"/>
                <w:szCs w:val="21"/>
              </w:rPr>
            </w:pPr>
            <w:r>
              <w:rPr>
                <w:sz w:val="21"/>
                <w:szCs w:val="21"/>
              </w:rPr>
              <w:t>7</w:t>
            </w:r>
          </w:p>
        </w:tc>
      </w:tr>
      <w:tr w:rsidR="00084D24" w:rsidTr="00084D24">
        <w:tc>
          <w:tcPr>
            <w:tcW w:w="2109" w:type="dxa"/>
          </w:tcPr>
          <w:p w:rsidR="00084D24" w:rsidRPr="00084D24" w:rsidRDefault="00084D24" w:rsidP="00084D24">
            <w:pPr>
              <w:pStyle w:val="aff3"/>
              <w:ind w:firstLineChars="0" w:firstLine="0"/>
              <w:jc w:val="center"/>
              <w:rPr>
                <w:sz w:val="21"/>
                <w:szCs w:val="21"/>
              </w:rPr>
            </w:pPr>
            <w:r>
              <w:rPr>
                <w:rFonts w:hint="eastAsia"/>
                <w:sz w:val="21"/>
                <w:szCs w:val="21"/>
              </w:rPr>
              <w:t>1</w:t>
            </w:r>
            <w:r>
              <w:rPr>
                <w:sz w:val="21"/>
                <w:szCs w:val="21"/>
              </w:rPr>
              <w:t>200</w:t>
            </w:r>
          </w:p>
        </w:tc>
        <w:tc>
          <w:tcPr>
            <w:tcW w:w="2109" w:type="dxa"/>
          </w:tcPr>
          <w:p w:rsidR="00084D24" w:rsidRPr="00084D24" w:rsidRDefault="006C5327" w:rsidP="00084D24">
            <w:pPr>
              <w:pStyle w:val="aff3"/>
              <w:ind w:firstLineChars="0" w:firstLine="0"/>
              <w:jc w:val="center"/>
              <w:rPr>
                <w:sz w:val="21"/>
                <w:szCs w:val="21"/>
              </w:rPr>
            </w:pPr>
            <w:r>
              <w:rPr>
                <w:sz w:val="21"/>
                <w:szCs w:val="21"/>
              </w:rPr>
              <w:t>5.101</w:t>
            </w:r>
          </w:p>
        </w:tc>
        <w:tc>
          <w:tcPr>
            <w:tcW w:w="2109" w:type="dxa"/>
          </w:tcPr>
          <w:p w:rsidR="00084D24" w:rsidRPr="00084D24" w:rsidRDefault="00084D24" w:rsidP="006C5327">
            <w:pPr>
              <w:pStyle w:val="aff3"/>
              <w:ind w:firstLineChars="0" w:firstLine="0"/>
              <w:jc w:val="center"/>
              <w:rPr>
                <w:sz w:val="21"/>
                <w:szCs w:val="21"/>
              </w:rPr>
            </w:pPr>
            <w:r>
              <w:rPr>
                <w:rFonts w:hint="eastAsia"/>
                <w:sz w:val="21"/>
                <w:szCs w:val="21"/>
              </w:rPr>
              <w:t>9</w:t>
            </w:r>
            <w:r w:rsidR="006C5327">
              <w:rPr>
                <w:sz w:val="21"/>
                <w:szCs w:val="21"/>
              </w:rPr>
              <w:t>9.31</w:t>
            </w:r>
          </w:p>
        </w:tc>
        <w:tc>
          <w:tcPr>
            <w:tcW w:w="2109" w:type="dxa"/>
          </w:tcPr>
          <w:p w:rsidR="00084D24" w:rsidRPr="00084D24" w:rsidRDefault="006C5327" w:rsidP="00084D24">
            <w:pPr>
              <w:pStyle w:val="aff3"/>
              <w:ind w:firstLineChars="0" w:firstLine="0"/>
              <w:jc w:val="center"/>
              <w:rPr>
                <w:sz w:val="21"/>
                <w:szCs w:val="21"/>
              </w:rPr>
            </w:pPr>
            <w:r>
              <w:rPr>
                <w:sz w:val="21"/>
                <w:szCs w:val="21"/>
              </w:rPr>
              <w:t>2</w:t>
            </w:r>
          </w:p>
        </w:tc>
      </w:tr>
      <w:tr w:rsidR="00084D24" w:rsidTr="00084D24">
        <w:tc>
          <w:tcPr>
            <w:tcW w:w="2109" w:type="dxa"/>
          </w:tcPr>
          <w:p w:rsidR="00084D24" w:rsidRPr="00084D24" w:rsidRDefault="00084D24" w:rsidP="00084D24">
            <w:pPr>
              <w:pStyle w:val="aff3"/>
              <w:ind w:firstLineChars="0" w:firstLine="0"/>
              <w:jc w:val="center"/>
              <w:rPr>
                <w:sz w:val="21"/>
                <w:szCs w:val="21"/>
              </w:rPr>
            </w:pPr>
            <w:r>
              <w:rPr>
                <w:rFonts w:hint="eastAsia"/>
                <w:sz w:val="21"/>
                <w:szCs w:val="21"/>
              </w:rPr>
              <w:t>2</w:t>
            </w:r>
            <w:r>
              <w:rPr>
                <w:sz w:val="21"/>
                <w:szCs w:val="21"/>
              </w:rPr>
              <w:t>000</w:t>
            </w:r>
          </w:p>
        </w:tc>
        <w:tc>
          <w:tcPr>
            <w:tcW w:w="2109" w:type="dxa"/>
          </w:tcPr>
          <w:p w:rsidR="00084D24" w:rsidRPr="00084D24" w:rsidRDefault="006C5327" w:rsidP="00084D24">
            <w:pPr>
              <w:pStyle w:val="aff3"/>
              <w:ind w:firstLineChars="0" w:firstLine="0"/>
              <w:jc w:val="center"/>
              <w:rPr>
                <w:sz w:val="21"/>
                <w:szCs w:val="21"/>
              </w:rPr>
            </w:pPr>
            <w:r>
              <w:rPr>
                <w:sz w:val="21"/>
                <w:szCs w:val="21"/>
              </w:rPr>
              <w:t>4.344</w:t>
            </w:r>
          </w:p>
        </w:tc>
        <w:tc>
          <w:tcPr>
            <w:tcW w:w="2109" w:type="dxa"/>
          </w:tcPr>
          <w:p w:rsidR="00084D24" w:rsidRPr="00084D24" w:rsidRDefault="00084D24" w:rsidP="006C5327">
            <w:pPr>
              <w:pStyle w:val="aff3"/>
              <w:ind w:firstLineChars="0" w:firstLine="0"/>
              <w:jc w:val="center"/>
              <w:rPr>
                <w:sz w:val="21"/>
                <w:szCs w:val="21"/>
              </w:rPr>
            </w:pPr>
            <w:r>
              <w:rPr>
                <w:rFonts w:hint="eastAsia"/>
                <w:sz w:val="21"/>
                <w:szCs w:val="21"/>
              </w:rPr>
              <w:t>9</w:t>
            </w:r>
            <w:r w:rsidR="006C5327">
              <w:rPr>
                <w:sz w:val="21"/>
                <w:szCs w:val="21"/>
              </w:rPr>
              <w:t>8.97</w:t>
            </w:r>
          </w:p>
        </w:tc>
        <w:tc>
          <w:tcPr>
            <w:tcW w:w="2109" w:type="dxa"/>
          </w:tcPr>
          <w:p w:rsidR="00084D24" w:rsidRPr="00084D24" w:rsidRDefault="006C5327" w:rsidP="00084D24">
            <w:pPr>
              <w:pStyle w:val="aff3"/>
              <w:ind w:firstLineChars="0" w:firstLine="0"/>
              <w:jc w:val="center"/>
              <w:rPr>
                <w:sz w:val="21"/>
                <w:szCs w:val="21"/>
              </w:rPr>
            </w:pPr>
            <w:r>
              <w:rPr>
                <w:sz w:val="21"/>
                <w:szCs w:val="21"/>
              </w:rPr>
              <w:t>3</w:t>
            </w:r>
          </w:p>
        </w:tc>
      </w:tr>
      <w:tr w:rsidR="00084D24" w:rsidTr="00084D24">
        <w:tc>
          <w:tcPr>
            <w:tcW w:w="2109" w:type="dxa"/>
          </w:tcPr>
          <w:p w:rsidR="00084D24" w:rsidRPr="00084D24" w:rsidRDefault="00084D24" w:rsidP="00084D24">
            <w:pPr>
              <w:pStyle w:val="aff3"/>
              <w:ind w:firstLineChars="0" w:firstLine="0"/>
              <w:jc w:val="center"/>
              <w:rPr>
                <w:sz w:val="21"/>
                <w:szCs w:val="21"/>
              </w:rPr>
            </w:pPr>
            <w:r>
              <w:rPr>
                <w:rFonts w:hint="eastAsia"/>
                <w:sz w:val="21"/>
                <w:szCs w:val="21"/>
              </w:rPr>
              <w:t>2</w:t>
            </w:r>
            <w:r>
              <w:rPr>
                <w:sz w:val="21"/>
                <w:szCs w:val="21"/>
              </w:rPr>
              <w:t>800</w:t>
            </w:r>
          </w:p>
        </w:tc>
        <w:tc>
          <w:tcPr>
            <w:tcW w:w="2109" w:type="dxa"/>
          </w:tcPr>
          <w:p w:rsidR="00084D24" w:rsidRPr="00084D24" w:rsidRDefault="006C5327" w:rsidP="00084D24">
            <w:pPr>
              <w:pStyle w:val="aff3"/>
              <w:ind w:firstLineChars="0" w:firstLine="0"/>
              <w:jc w:val="center"/>
              <w:rPr>
                <w:sz w:val="21"/>
                <w:szCs w:val="21"/>
              </w:rPr>
            </w:pPr>
            <w:r>
              <w:rPr>
                <w:sz w:val="21"/>
                <w:szCs w:val="21"/>
              </w:rPr>
              <w:t>3.667</w:t>
            </w:r>
          </w:p>
        </w:tc>
        <w:tc>
          <w:tcPr>
            <w:tcW w:w="2109" w:type="dxa"/>
          </w:tcPr>
          <w:p w:rsidR="00084D24" w:rsidRPr="00084D24" w:rsidRDefault="00084D24" w:rsidP="008D629F">
            <w:pPr>
              <w:pStyle w:val="aff3"/>
              <w:ind w:firstLineChars="0" w:firstLine="0"/>
              <w:jc w:val="center"/>
              <w:rPr>
                <w:sz w:val="21"/>
                <w:szCs w:val="21"/>
              </w:rPr>
            </w:pPr>
            <w:r>
              <w:rPr>
                <w:rFonts w:hint="eastAsia"/>
                <w:sz w:val="21"/>
                <w:szCs w:val="21"/>
              </w:rPr>
              <w:t>9</w:t>
            </w:r>
            <w:r>
              <w:rPr>
                <w:sz w:val="21"/>
                <w:szCs w:val="21"/>
              </w:rPr>
              <w:t>7.</w:t>
            </w:r>
            <w:r w:rsidR="008D629F">
              <w:rPr>
                <w:sz w:val="21"/>
                <w:szCs w:val="21"/>
              </w:rPr>
              <w:t>93</w:t>
            </w:r>
          </w:p>
        </w:tc>
        <w:tc>
          <w:tcPr>
            <w:tcW w:w="2109" w:type="dxa"/>
          </w:tcPr>
          <w:p w:rsidR="00084D24" w:rsidRPr="00084D24" w:rsidRDefault="008D629F" w:rsidP="00084D24">
            <w:pPr>
              <w:pStyle w:val="aff3"/>
              <w:ind w:firstLineChars="0" w:firstLine="0"/>
              <w:jc w:val="center"/>
              <w:rPr>
                <w:sz w:val="21"/>
                <w:szCs w:val="21"/>
              </w:rPr>
            </w:pPr>
            <w:r>
              <w:rPr>
                <w:sz w:val="21"/>
                <w:szCs w:val="21"/>
              </w:rPr>
              <w:t>6</w:t>
            </w:r>
          </w:p>
        </w:tc>
      </w:tr>
      <w:tr w:rsidR="00084D24" w:rsidTr="00084D24">
        <w:tc>
          <w:tcPr>
            <w:tcW w:w="2109" w:type="dxa"/>
            <w:tcBorders>
              <w:bottom w:val="single" w:sz="18" w:space="0" w:color="auto"/>
            </w:tcBorders>
          </w:tcPr>
          <w:p w:rsidR="00084D24" w:rsidRPr="00084D24" w:rsidRDefault="00084D24" w:rsidP="00084D24">
            <w:pPr>
              <w:pStyle w:val="aff3"/>
              <w:ind w:firstLineChars="0" w:firstLine="0"/>
              <w:jc w:val="center"/>
              <w:rPr>
                <w:sz w:val="21"/>
                <w:szCs w:val="21"/>
              </w:rPr>
            </w:pPr>
            <w:r>
              <w:rPr>
                <w:rFonts w:hint="eastAsia"/>
                <w:sz w:val="21"/>
                <w:szCs w:val="21"/>
              </w:rPr>
              <w:t>4</w:t>
            </w:r>
            <w:r>
              <w:rPr>
                <w:sz w:val="21"/>
                <w:szCs w:val="21"/>
              </w:rPr>
              <w:t>400</w:t>
            </w:r>
          </w:p>
        </w:tc>
        <w:tc>
          <w:tcPr>
            <w:tcW w:w="2109" w:type="dxa"/>
            <w:tcBorders>
              <w:bottom w:val="single" w:sz="18" w:space="0" w:color="auto"/>
            </w:tcBorders>
          </w:tcPr>
          <w:p w:rsidR="00084D24" w:rsidRPr="00084D24" w:rsidRDefault="006C5327" w:rsidP="00084D24">
            <w:pPr>
              <w:pStyle w:val="aff3"/>
              <w:ind w:firstLineChars="0" w:firstLine="0"/>
              <w:jc w:val="center"/>
              <w:rPr>
                <w:sz w:val="21"/>
                <w:szCs w:val="21"/>
              </w:rPr>
            </w:pPr>
            <w:r>
              <w:rPr>
                <w:sz w:val="21"/>
                <w:szCs w:val="21"/>
              </w:rPr>
              <w:t>5.982</w:t>
            </w:r>
          </w:p>
        </w:tc>
        <w:tc>
          <w:tcPr>
            <w:tcW w:w="2109" w:type="dxa"/>
            <w:tcBorders>
              <w:bottom w:val="single" w:sz="18" w:space="0" w:color="auto"/>
            </w:tcBorders>
          </w:tcPr>
          <w:p w:rsidR="00084D24" w:rsidRPr="00084D24" w:rsidRDefault="00084D24" w:rsidP="006C5327">
            <w:pPr>
              <w:pStyle w:val="aff3"/>
              <w:ind w:firstLineChars="0" w:firstLine="0"/>
              <w:jc w:val="center"/>
              <w:rPr>
                <w:sz w:val="21"/>
                <w:szCs w:val="21"/>
              </w:rPr>
            </w:pPr>
            <w:r>
              <w:rPr>
                <w:rFonts w:hint="eastAsia"/>
                <w:sz w:val="21"/>
                <w:szCs w:val="21"/>
              </w:rPr>
              <w:t>9</w:t>
            </w:r>
            <w:r w:rsidR="006C5327">
              <w:rPr>
                <w:sz w:val="21"/>
                <w:szCs w:val="21"/>
              </w:rPr>
              <w:t>9.31</w:t>
            </w:r>
          </w:p>
        </w:tc>
        <w:tc>
          <w:tcPr>
            <w:tcW w:w="2109" w:type="dxa"/>
            <w:tcBorders>
              <w:bottom w:val="single" w:sz="18" w:space="0" w:color="auto"/>
            </w:tcBorders>
          </w:tcPr>
          <w:p w:rsidR="00084D24" w:rsidRPr="00084D24" w:rsidRDefault="006C5327" w:rsidP="00084D24">
            <w:pPr>
              <w:pStyle w:val="aff3"/>
              <w:ind w:firstLineChars="0" w:firstLine="0"/>
              <w:jc w:val="center"/>
              <w:rPr>
                <w:sz w:val="21"/>
                <w:szCs w:val="21"/>
              </w:rPr>
            </w:pPr>
            <w:r>
              <w:rPr>
                <w:sz w:val="21"/>
                <w:szCs w:val="21"/>
              </w:rPr>
              <w:t>2</w:t>
            </w:r>
          </w:p>
        </w:tc>
      </w:tr>
    </w:tbl>
    <w:p w:rsidR="00496ADA" w:rsidRDefault="00496ADA" w:rsidP="00496ADA">
      <w:pPr>
        <w:pStyle w:val="aff3"/>
        <w:ind w:firstLineChars="0" w:firstLine="0"/>
      </w:pPr>
    </w:p>
    <w:p w:rsidR="00C778D8" w:rsidRPr="00C778D8" w:rsidRDefault="00C778D8" w:rsidP="00C778D8">
      <w:pPr>
        <w:pStyle w:val="aff3"/>
        <w:spacing w:line="240" w:lineRule="auto"/>
        <w:ind w:firstLineChars="0" w:firstLine="0"/>
        <w:jc w:val="center"/>
        <w:rPr>
          <w:sz w:val="21"/>
          <w:szCs w:val="21"/>
        </w:rPr>
      </w:pPr>
    </w:p>
    <w:p w:rsidR="00C778D8" w:rsidRPr="00C778D8" w:rsidRDefault="00C778D8" w:rsidP="00C778D8">
      <w:pPr>
        <w:pStyle w:val="a5"/>
        <w:keepNext/>
        <w:jc w:val="center"/>
        <w:rPr>
          <w:rFonts w:ascii="Times New Roman" w:eastAsia="楷体" w:hAnsi="Times New Roman" w:cs="Times New Roman"/>
          <w:sz w:val="21"/>
          <w:szCs w:val="21"/>
        </w:rPr>
      </w:pPr>
      <w:bookmarkStart w:id="129" w:name="_Toc29315914"/>
      <w:r w:rsidRPr="00C778D8">
        <w:rPr>
          <w:rFonts w:ascii="Times New Roman" w:eastAsia="楷体" w:hAnsi="Times New Roman" w:cs="Times New Roman"/>
          <w:sz w:val="21"/>
          <w:szCs w:val="21"/>
        </w:rPr>
        <w:t>表</w:t>
      </w:r>
      <w:r w:rsidRPr="00C778D8">
        <w:rPr>
          <w:rFonts w:ascii="Times New Roman" w:eastAsia="楷体" w:hAnsi="Times New Roman" w:cs="Times New Roman"/>
          <w:sz w:val="21"/>
          <w:szCs w:val="21"/>
        </w:rPr>
        <w:t>5-</w:t>
      </w:r>
      <w:r w:rsidRPr="00C778D8">
        <w:rPr>
          <w:rFonts w:ascii="Times New Roman" w:eastAsia="楷体" w:hAnsi="Times New Roman" w:cs="Times New Roman"/>
          <w:sz w:val="21"/>
          <w:szCs w:val="21"/>
        </w:rPr>
        <w:fldChar w:fldCharType="begin"/>
      </w:r>
      <w:r w:rsidRPr="00C778D8">
        <w:rPr>
          <w:rFonts w:ascii="Times New Roman" w:eastAsia="楷体" w:hAnsi="Times New Roman" w:cs="Times New Roman"/>
          <w:sz w:val="21"/>
          <w:szCs w:val="21"/>
        </w:rPr>
        <w:instrText xml:space="preserve"> SEQ </w:instrText>
      </w:r>
      <w:r w:rsidRPr="00C778D8">
        <w:rPr>
          <w:rFonts w:ascii="Times New Roman" w:eastAsia="楷体" w:hAnsi="Times New Roman" w:cs="Times New Roman"/>
          <w:sz w:val="21"/>
          <w:szCs w:val="21"/>
        </w:rPr>
        <w:instrText>表</w:instrText>
      </w:r>
      <w:r w:rsidRPr="00C778D8">
        <w:rPr>
          <w:rFonts w:ascii="Times New Roman" w:eastAsia="楷体" w:hAnsi="Times New Roman" w:cs="Times New Roman"/>
          <w:sz w:val="21"/>
          <w:szCs w:val="21"/>
        </w:rPr>
        <w:instrText xml:space="preserve"> \* ARABIC </w:instrText>
      </w:r>
      <w:r w:rsidRPr="00C778D8">
        <w:rPr>
          <w:rFonts w:ascii="Times New Roman" w:eastAsia="楷体" w:hAnsi="Times New Roman" w:cs="Times New Roman"/>
          <w:sz w:val="21"/>
          <w:szCs w:val="21"/>
        </w:rPr>
        <w:fldChar w:fldCharType="separate"/>
      </w:r>
      <w:r w:rsidR="00C2341A">
        <w:rPr>
          <w:rFonts w:ascii="Times New Roman" w:eastAsia="楷体" w:hAnsi="Times New Roman" w:cs="Times New Roman"/>
          <w:noProof/>
          <w:sz w:val="21"/>
          <w:szCs w:val="21"/>
        </w:rPr>
        <w:t>8</w:t>
      </w:r>
      <w:r w:rsidRPr="00C778D8">
        <w:rPr>
          <w:rFonts w:ascii="Times New Roman" w:eastAsia="楷体" w:hAnsi="Times New Roman" w:cs="Times New Roman"/>
          <w:sz w:val="21"/>
          <w:szCs w:val="21"/>
        </w:rPr>
        <w:fldChar w:fldCharType="end"/>
      </w:r>
      <w:r w:rsidR="005829C5">
        <w:rPr>
          <w:rFonts w:ascii="Times New Roman" w:eastAsia="楷体" w:hAnsi="Times New Roman" w:cs="Times New Roman"/>
          <w:sz w:val="21"/>
          <w:szCs w:val="21"/>
        </w:rPr>
        <w:t>预测</w:t>
      </w:r>
      <w:r w:rsidRPr="00C778D8">
        <w:rPr>
          <w:rFonts w:ascii="Times New Roman" w:eastAsia="楷体" w:hAnsi="Times New Roman" w:cs="Times New Roman"/>
          <w:sz w:val="21"/>
          <w:szCs w:val="21"/>
        </w:rPr>
        <w:t>准确度对比实验结果</w:t>
      </w:r>
      <w:bookmarkEnd w:id="129"/>
    </w:p>
    <w:p w:rsidR="00C778D8" w:rsidRDefault="00C778D8" w:rsidP="00C778D8">
      <w:pPr>
        <w:jc w:val="center"/>
        <w:rPr>
          <w:rFonts w:ascii="Times New Roman" w:eastAsia="楷体" w:hAnsi="Times New Roman" w:cs="Times New Roman"/>
          <w:szCs w:val="21"/>
        </w:rPr>
      </w:pPr>
      <w:r w:rsidRPr="00C778D8">
        <w:rPr>
          <w:rFonts w:ascii="Times New Roman" w:eastAsia="楷体" w:hAnsi="Times New Roman" w:cs="Times New Roman"/>
          <w:szCs w:val="21"/>
        </w:rPr>
        <w:t xml:space="preserve">Table 5-8 </w:t>
      </w:r>
      <w:r w:rsidR="005829C5">
        <w:rPr>
          <w:rFonts w:ascii="Times New Roman" w:eastAsia="楷体" w:hAnsi="Times New Roman" w:cs="Times New Roman"/>
          <w:szCs w:val="21"/>
        </w:rPr>
        <w:t>Prediction a</w:t>
      </w:r>
      <w:r w:rsidRPr="00C778D8">
        <w:rPr>
          <w:rFonts w:ascii="Times New Roman" w:eastAsia="楷体" w:hAnsi="Times New Roman" w:cs="Times New Roman"/>
          <w:szCs w:val="21"/>
        </w:rPr>
        <w:t>ccuracy comparison experiment results</w:t>
      </w:r>
    </w:p>
    <w:p w:rsidR="00C778D8" w:rsidRPr="00C778D8" w:rsidRDefault="00C778D8" w:rsidP="00C778D8">
      <w:pPr>
        <w:spacing w:line="120" w:lineRule="auto"/>
        <w:jc w:val="center"/>
        <w:rPr>
          <w:rFonts w:ascii="Times New Roman" w:eastAsia="楷体" w:hAnsi="Times New Roman" w:cs="Times New Roman"/>
          <w:szCs w:val="21"/>
        </w:rPr>
      </w:pPr>
    </w:p>
    <w:tbl>
      <w:tblPr>
        <w:tblStyle w:val="22"/>
        <w:tblW w:w="0" w:type="auto"/>
        <w:tblLook w:val="06A0" w:firstRow="1" w:lastRow="0" w:firstColumn="1" w:lastColumn="0" w:noHBand="1" w:noVBand="1"/>
      </w:tblPr>
      <w:tblGrid>
        <w:gridCol w:w="1205"/>
        <w:gridCol w:w="1205"/>
        <w:gridCol w:w="1205"/>
        <w:gridCol w:w="1205"/>
        <w:gridCol w:w="1205"/>
        <w:gridCol w:w="1205"/>
        <w:gridCol w:w="1206"/>
      </w:tblGrid>
      <w:tr w:rsidR="00A24191" w:rsidTr="00A241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5" w:type="dxa"/>
            <w:vMerge w:val="restart"/>
            <w:tcBorders>
              <w:top w:val="single" w:sz="18" w:space="0" w:color="auto"/>
            </w:tcBorders>
            <w:vAlign w:val="center"/>
          </w:tcPr>
          <w:p w:rsidR="00A24191" w:rsidRPr="00A24191" w:rsidRDefault="00A24191" w:rsidP="00A24191">
            <w:pPr>
              <w:pStyle w:val="aff3"/>
              <w:ind w:firstLineChars="0" w:firstLine="0"/>
              <w:jc w:val="center"/>
              <w:rPr>
                <w:b w:val="0"/>
                <w:sz w:val="21"/>
                <w:szCs w:val="21"/>
              </w:rPr>
            </w:pPr>
            <w:r>
              <w:rPr>
                <w:rFonts w:hint="eastAsia"/>
                <w:b w:val="0"/>
                <w:sz w:val="21"/>
                <w:szCs w:val="21"/>
              </w:rPr>
              <w:t>超前位数</w:t>
            </w:r>
          </w:p>
        </w:tc>
        <w:tc>
          <w:tcPr>
            <w:tcW w:w="2410" w:type="dxa"/>
            <w:gridSpan w:val="2"/>
            <w:tcBorders>
              <w:top w:val="single" w:sz="18" w:space="0" w:color="auto"/>
              <w:bottom w:val="single" w:sz="8" w:space="0" w:color="auto"/>
            </w:tcBorders>
          </w:tcPr>
          <w:p w:rsidR="00A24191" w:rsidRPr="00A24191" w:rsidRDefault="00A24191" w:rsidP="00A24191">
            <w:pPr>
              <w:pStyle w:val="aff3"/>
              <w:ind w:firstLineChars="0" w:firstLine="0"/>
              <w:jc w:val="center"/>
              <w:cnfStyle w:val="100000000000" w:firstRow="1" w:lastRow="0" w:firstColumn="0" w:lastColumn="0" w:oddVBand="0" w:evenVBand="0" w:oddHBand="0" w:evenHBand="0" w:firstRowFirstColumn="0" w:firstRowLastColumn="0" w:lastRowFirstColumn="0" w:lastRowLastColumn="0"/>
              <w:rPr>
                <w:b w:val="0"/>
                <w:sz w:val="21"/>
                <w:szCs w:val="21"/>
              </w:rPr>
            </w:pPr>
            <w:r w:rsidRPr="00A24191">
              <w:rPr>
                <w:rFonts w:hint="eastAsia"/>
                <w:b w:val="0"/>
                <w:sz w:val="21"/>
                <w:szCs w:val="21"/>
              </w:rPr>
              <w:t>平均</w:t>
            </w:r>
            <w:r w:rsidRPr="00A24191">
              <w:rPr>
                <w:rFonts w:hint="eastAsia"/>
                <w:b w:val="0"/>
                <w:sz w:val="21"/>
                <w:szCs w:val="21"/>
              </w:rPr>
              <w:t>RMSE</w:t>
            </w:r>
            <m:oMath>
              <m:r>
                <m:rPr>
                  <m:nor/>
                </m:rPr>
                <w:rPr>
                  <w:rFonts w:cs="Times New Roman"/>
                  <w:b w:val="0"/>
                  <w:sz w:val="21"/>
                  <w:szCs w:val="21"/>
                </w:rPr>
                <m:t>(×</m:t>
              </m:r>
              <m:sSup>
                <m:sSupPr>
                  <m:ctrlPr>
                    <w:rPr>
                      <w:rFonts w:ascii="Cambria Math" w:hAnsi="Cambria Math" w:cs="Times New Roman"/>
                      <w:b w:val="0"/>
                      <w:sz w:val="21"/>
                      <w:szCs w:val="21"/>
                    </w:rPr>
                  </m:ctrlPr>
                </m:sSupPr>
                <m:e>
                  <m:r>
                    <m:rPr>
                      <m:nor/>
                    </m:rPr>
                    <w:rPr>
                      <w:rFonts w:cs="Times New Roman"/>
                      <w:b w:val="0"/>
                      <w:sz w:val="21"/>
                      <w:szCs w:val="21"/>
                    </w:rPr>
                    <m:t>10</m:t>
                  </m:r>
                </m:e>
                <m:sup>
                  <m:r>
                    <m:rPr>
                      <m:nor/>
                    </m:rPr>
                    <w:rPr>
                      <w:rFonts w:cs="Times New Roman"/>
                      <w:b w:val="0"/>
                      <w:sz w:val="21"/>
                      <w:szCs w:val="21"/>
                    </w:rPr>
                    <m:t>3</m:t>
                  </m:r>
                </m:sup>
              </m:sSup>
              <m:r>
                <m:rPr>
                  <m:nor/>
                </m:rPr>
                <w:rPr>
                  <w:rFonts w:cs="Times New Roman"/>
                  <w:b w:val="0"/>
                  <w:sz w:val="21"/>
                  <w:szCs w:val="21"/>
                </w:rPr>
                <m:t>)</m:t>
              </m:r>
            </m:oMath>
          </w:p>
        </w:tc>
        <w:tc>
          <w:tcPr>
            <w:tcW w:w="2410" w:type="dxa"/>
            <w:gridSpan w:val="2"/>
            <w:tcBorders>
              <w:top w:val="single" w:sz="18" w:space="0" w:color="auto"/>
              <w:bottom w:val="single" w:sz="8" w:space="0" w:color="auto"/>
            </w:tcBorders>
          </w:tcPr>
          <w:p w:rsidR="00A24191" w:rsidRPr="00A24191" w:rsidRDefault="00A24191" w:rsidP="00A24191">
            <w:pPr>
              <w:pStyle w:val="aff3"/>
              <w:ind w:firstLineChars="0" w:firstLine="0"/>
              <w:jc w:val="center"/>
              <w:cnfStyle w:val="100000000000" w:firstRow="1" w:lastRow="0" w:firstColumn="0" w:lastColumn="0" w:oddVBand="0" w:evenVBand="0" w:oddHBand="0" w:evenHBand="0" w:firstRowFirstColumn="0" w:firstRowLastColumn="0" w:lastRowFirstColumn="0" w:lastRowLastColumn="0"/>
              <w:rPr>
                <w:b w:val="0"/>
                <w:sz w:val="21"/>
                <w:szCs w:val="21"/>
              </w:rPr>
            </w:pPr>
            <w:r w:rsidRPr="00A24191">
              <w:rPr>
                <w:rFonts w:hint="eastAsia"/>
                <w:b w:val="0"/>
                <w:sz w:val="21"/>
                <w:szCs w:val="21"/>
              </w:rPr>
              <w:t>平均预测正确率</w:t>
            </w:r>
            <w:r>
              <w:rPr>
                <w:rFonts w:hint="eastAsia"/>
                <w:b w:val="0"/>
                <w:sz w:val="21"/>
                <w:szCs w:val="21"/>
              </w:rPr>
              <w:t>(</w:t>
            </w:r>
            <w:r>
              <w:rPr>
                <w:b w:val="0"/>
                <w:sz w:val="21"/>
                <w:szCs w:val="21"/>
              </w:rPr>
              <w:t>%)</w:t>
            </w:r>
          </w:p>
        </w:tc>
        <w:tc>
          <w:tcPr>
            <w:tcW w:w="2411" w:type="dxa"/>
            <w:gridSpan w:val="2"/>
            <w:tcBorders>
              <w:top w:val="single" w:sz="18" w:space="0" w:color="auto"/>
              <w:bottom w:val="single" w:sz="8" w:space="0" w:color="auto"/>
            </w:tcBorders>
          </w:tcPr>
          <w:p w:rsidR="00A24191" w:rsidRPr="00A24191" w:rsidRDefault="00A24191" w:rsidP="00A24191">
            <w:pPr>
              <w:pStyle w:val="aff3"/>
              <w:ind w:firstLineChars="0" w:firstLine="0"/>
              <w:jc w:val="center"/>
              <w:cnfStyle w:val="100000000000" w:firstRow="1" w:lastRow="0" w:firstColumn="0" w:lastColumn="0" w:oddVBand="0" w:evenVBand="0" w:oddHBand="0" w:evenHBand="0" w:firstRowFirstColumn="0" w:firstRowLastColumn="0" w:lastRowFirstColumn="0" w:lastRowLastColumn="0"/>
              <w:rPr>
                <w:b w:val="0"/>
                <w:sz w:val="21"/>
                <w:szCs w:val="21"/>
              </w:rPr>
            </w:pPr>
            <w:r w:rsidRPr="00A24191">
              <w:rPr>
                <w:rFonts w:hint="eastAsia"/>
                <w:b w:val="0"/>
                <w:sz w:val="21"/>
                <w:szCs w:val="21"/>
              </w:rPr>
              <w:t>平均预测错误数</w:t>
            </w:r>
          </w:p>
        </w:tc>
      </w:tr>
      <w:tr w:rsidR="00A24191" w:rsidTr="00D540C4">
        <w:tc>
          <w:tcPr>
            <w:cnfStyle w:val="001000000000" w:firstRow="0" w:lastRow="0" w:firstColumn="1" w:lastColumn="0" w:oddVBand="0" w:evenVBand="0" w:oddHBand="0" w:evenHBand="0" w:firstRowFirstColumn="0" w:firstRowLastColumn="0" w:lastRowFirstColumn="0" w:lastRowLastColumn="0"/>
            <w:tcW w:w="1205" w:type="dxa"/>
            <w:vMerge/>
            <w:tcBorders>
              <w:bottom w:val="single" w:sz="8" w:space="0" w:color="auto"/>
            </w:tcBorders>
          </w:tcPr>
          <w:p w:rsidR="00A24191" w:rsidRPr="00A24191" w:rsidRDefault="00A24191" w:rsidP="00A24191">
            <w:pPr>
              <w:pStyle w:val="aff3"/>
              <w:ind w:firstLineChars="0" w:firstLine="0"/>
              <w:jc w:val="center"/>
              <w:rPr>
                <w:b w:val="0"/>
                <w:sz w:val="21"/>
                <w:szCs w:val="21"/>
              </w:rPr>
            </w:pPr>
          </w:p>
        </w:tc>
        <w:tc>
          <w:tcPr>
            <w:tcW w:w="1205" w:type="dxa"/>
            <w:tcBorders>
              <w:top w:val="single" w:sz="8" w:space="0" w:color="auto"/>
              <w:bottom w:val="single" w:sz="8" w:space="0" w:color="auto"/>
            </w:tcBorders>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LSTM</w:t>
            </w:r>
          </w:p>
        </w:tc>
        <w:tc>
          <w:tcPr>
            <w:tcW w:w="1205" w:type="dxa"/>
            <w:tcBorders>
              <w:top w:val="single" w:sz="8" w:space="0" w:color="auto"/>
              <w:bottom w:val="single" w:sz="8" w:space="0" w:color="auto"/>
            </w:tcBorders>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BP</w:t>
            </w:r>
          </w:p>
        </w:tc>
        <w:tc>
          <w:tcPr>
            <w:tcW w:w="1205" w:type="dxa"/>
            <w:tcBorders>
              <w:top w:val="single" w:sz="8" w:space="0" w:color="auto"/>
              <w:bottom w:val="single" w:sz="8" w:space="0" w:color="auto"/>
            </w:tcBorders>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LSTM</w:t>
            </w:r>
          </w:p>
        </w:tc>
        <w:tc>
          <w:tcPr>
            <w:tcW w:w="1205" w:type="dxa"/>
            <w:tcBorders>
              <w:top w:val="single" w:sz="8" w:space="0" w:color="auto"/>
              <w:bottom w:val="single" w:sz="8" w:space="0" w:color="auto"/>
            </w:tcBorders>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BP</w:t>
            </w:r>
          </w:p>
        </w:tc>
        <w:tc>
          <w:tcPr>
            <w:tcW w:w="1205" w:type="dxa"/>
            <w:tcBorders>
              <w:top w:val="single" w:sz="8" w:space="0" w:color="auto"/>
              <w:bottom w:val="single" w:sz="8" w:space="0" w:color="auto"/>
            </w:tcBorders>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LSTM</w:t>
            </w:r>
          </w:p>
        </w:tc>
        <w:tc>
          <w:tcPr>
            <w:tcW w:w="1206" w:type="dxa"/>
            <w:tcBorders>
              <w:top w:val="single" w:sz="8" w:space="0" w:color="auto"/>
              <w:bottom w:val="single" w:sz="8" w:space="0" w:color="auto"/>
            </w:tcBorders>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BP</w:t>
            </w:r>
          </w:p>
        </w:tc>
      </w:tr>
      <w:tr w:rsidR="00A24191" w:rsidTr="00A24191">
        <w:tc>
          <w:tcPr>
            <w:cnfStyle w:val="001000000000" w:firstRow="0" w:lastRow="0" w:firstColumn="1" w:lastColumn="0" w:oddVBand="0" w:evenVBand="0" w:oddHBand="0" w:evenHBand="0" w:firstRowFirstColumn="0" w:firstRowLastColumn="0" w:lastRowFirstColumn="0" w:lastRowLastColumn="0"/>
            <w:tcW w:w="1205" w:type="dxa"/>
            <w:tcBorders>
              <w:top w:val="single" w:sz="8" w:space="0" w:color="auto"/>
            </w:tcBorders>
          </w:tcPr>
          <w:p w:rsidR="00A24191" w:rsidRPr="00A24191" w:rsidRDefault="00A24191" w:rsidP="00A24191">
            <w:pPr>
              <w:pStyle w:val="aff3"/>
              <w:ind w:firstLineChars="0" w:firstLine="0"/>
              <w:jc w:val="center"/>
              <w:rPr>
                <w:b w:val="0"/>
                <w:sz w:val="21"/>
                <w:szCs w:val="21"/>
              </w:rPr>
            </w:pPr>
            <w:r>
              <w:rPr>
                <w:rFonts w:hint="eastAsia"/>
                <w:b w:val="0"/>
                <w:sz w:val="21"/>
                <w:szCs w:val="21"/>
              </w:rPr>
              <w:t>2</w:t>
            </w:r>
          </w:p>
        </w:tc>
        <w:tc>
          <w:tcPr>
            <w:tcW w:w="1205" w:type="dxa"/>
            <w:tcBorders>
              <w:top w:val="single" w:sz="8" w:space="0" w:color="auto"/>
            </w:tcBorders>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4</w:t>
            </w:r>
            <w:r>
              <w:rPr>
                <w:sz w:val="21"/>
                <w:szCs w:val="21"/>
              </w:rPr>
              <w:t>.456</w:t>
            </w:r>
          </w:p>
        </w:tc>
        <w:tc>
          <w:tcPr>
            <w:tcW w:w="1205" w:type="dxa"/>
            <w:tcBorders>
              <w:top w:val="single" w:sz="8" w:space="0" w:color="auto"/>
            </w:tcBorders>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5</w:t>
            </w:r>
            <w:r>
              <w:rPr>
                <w:sz w:val="21"/>
                <w:szCs w:val="21"/>
              </w:rPr>
              <w:t>.032</w:t>
            </w:r>
          </w:p>
        </w:tc>
        <w:tc>
          <w:tcPr>
            <w:tcW w:w="1205" w:type="dxa"/>
            <w:tcBorders>
              <w:top w:val="single" w:sz="8" w:space="0" w:color="auto"/>
            </w:tcBorders>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9</w:t>
            </w:r>
            <w:r>
              <w:rPr>
                <w:sz w:val="21"/>
                <w:szCs w:val="21"/>
              </w:rPr>
              <w:t>8.62</w:t>
            </w:r>
          </w:p>
        </w:tc>
        <w:tc>
          <w:tcPr>
            <w:tcW w:w="1205" w:type="dxa"/>
            <w:tcBorders>
              <w:top w:val="single" w:sz="8" w:space="0" w:color="auto"/>
            </w:tcBorders>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9</w:t>
            </w:r>
            <w:r>
              <w:rPr>
                <w:sz w:val="21"/>
                <w:szCs w:val="21"/>
              </w:rPr>
              <w:t>8.32</w:t>
            </w:r>
          </w:p>
        </w:tc>
        <w:tc>
          <w:tcPr>
            <w:tcW w:w="1205" w:type="dxa"/>
            <w:tcBorders>
              <w:top w:val="single" w:sz="8" w:space="0" w:color="auto"/>
            </w:tcBorders>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4.0</w:t>
            </w:r>
          </w:p>
        </w:tc>
        <w:tc>
          <w:tcPr>
            <w:tcW w:w="1206" w:type="dxa"/>
            <w:tcBorders>
              <w:top w:val="single" w:sz="8" w:space="0" w:color="auto"/>
            </w:tcBorders>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5</w:t>
            </w:r>
            <w:r>
              <w:rPr>
                <w:sz w:val="21"/>
                <w:szCs w:val="21"/>
              </w:rPr>
              <w:t>.0</w:t>
            </w:r>
          </w:p>
        </w:tc>
      </w:tr>
      <w:tr w:rsidR="00A24191" w:rsidTr="00A24191">
        <w:tc>
          <w:tcPr>
            <w:cnfStyle w:val="001000000000" w:firstRow="0" w:lastRow="0" w:firstColumn="1" w:lastColumn="0" w:oddVBand="0" w:evenVBand="0" w:oddHBand="0" w:evenHBand="0" w:firstRowFirstColumn="0" w:firstRowLastColumn="0" w:lastRowFirstColumn="0" w:lastRowLastColumn="0"/>
            <w:tcW w:w="1205" w:type="dxa"/>
          </w:tcPr>
          <w:p w:rsidR="00A24191" w:rsidRPr="00A24191" w:rsidRDefault="00A24191" w:rsidP="00A24191">
            <w:pPr>
              <w:pStyle w:val="aff3"/>
              <w:ind w:firstLineChars="0" w:firstLine="0"/>
              <w:jc w:val="center"/>
              <w:rPr>
                <w:b w:val="0"/>
                <w:sz w:val="21"/>
                <w:szCs w:val="21"/>
              </w:rPr>
            </w:pPr>
            <w:r>
              <w:rPr>
                <w:rFonts w:hint="eastAsia"/>
                <w:b w:val="0"/>
                <w:sz w:val="21"/>
                <w:szCs w:val="21"/>
              </w:rPr>
              <w:t>3</w:t>
            </w:r>
          </w:p>
        </w:tc>
        <w:tc>
          <w:tcPr>
            <w:tcW w:w="1205" w:type="dxa"/>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5</w:t>
            </w:r>
            <w:r>
              <w:rPr>
                <w:sz w:val="21"/>
                <w:szCs w:val="21"/>
              </w:rPr>
              <w:t>.028</w:t>
            </w:r>
          </w:p>
        </w:tc>
        <w:tc>
          <w:tcPr>
            <w:tcW w:w="1205" w:type="dxa"/>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7</w:t>
            </w:r>
            <w:r>
              <w:rPr>
                <w:sz w:val="21"/>
                <w:szCs w:val="21"/>
              </w:rPr>
              <w:t>.207</w:t>
            </w:r>
          </w:p>
        </w:tc>
        <w:tc>
          <w:tcPr>
            <w:tcW w:w="1205" w:type="dxa"/>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9</w:t>
            </w:r>
            <w:r>
              <w:rPr>
                <w:sz w:val="21"/>
                <w:szCs w:val="21"/>
              </w:rPr>
              <w:t>8.07</w:t>
            </w:r>
          </w:p>
        </w:tc>
        <w:tc>
          <w:tcPr>
            <w:tcW w:w="1205" w:type="dxa"/>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9</w:t>
            </w:r>
            <w:r>
              <w:rPr>
                <w:sz w:val="21"/>
                <w:szCs w:val="21"/>
              </w:rPr>
              <w:t>7.44</w:t>
            </w:r>
          </w:p>
        </w:tc>
        <w:tc>
          <w:tcPr>
            <w:tcW w:w="1205" w:type="dxa"/>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5</w:t>
            </w:r>
            <w:r>
              <w:rPr>
                <w:sz w:val="21"/>
                <w:szCs w:val="21"/>
              </w:rPr>
              <w:t>.2</w:t>
            </w:r>
          </w:p>
        </w:tc>
        <w:tc>
          <w:tcPr>
            <w:tcW w:w="1206" w:type="dxa"/>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7</w:t>
            </w:r>
            <w:r>
              <w:rPr>
                <w:sz w:val="21"/>
                <w:szCs w:val="21"/>
              </w:rPr>
              <w:t>.6</w:t>
            </w:r>
          </w:p>
        </w:tc>
      </w:tr>
      <w:tr w:rsidR="00A24191" w:rsidTr="00A24191">
        <w:tc>
          <w:tcPr>
            <w:cnfStyle w:val="001000000000" w:firstRow="0" w:lastRow="0" w:firstColumn="1" w:lastColumn="0" w:oddVBand="0" w:evenVBand="0" w:oddHBand="0" w:evenHBand="0" w:firstRowFirstColumn="0" w:firstRowLastColumn="0" w:lastRowFirstColumn="0" w:lastRowLastColumn="0"/>
            <w:tcW w:w="1205" w:type="dxa"/>
          </w:tcPr>
          <w:p w:rsidR="00A24191" w:rsidRPr="00A24191" w:rsidRDefault="00A24191" w:rsidP="00A24191">
            <w:pPr>
              <w:pStyle w:val="aff3"/>
              <w:ind w:firstLineChars="0" w:firstLine="0"/>
              <w:jc w:val="center"/>
              <w:rPr>
                <w:b w:val="0"/>
                <w:sz w:val="21"/>
                <w:szCs w:val="21"/>
              </w:rPr>
            </w:pPr>
            <w:r>
              <w:rPr>
                <w:rFonts w:hint="eastAsia"/>
                <w:b w:val="0"/>
                <w:sz w:val="21"/>
                <w:szCs w:val="21"/>
              </w:rPr>
              <w:t>4</w:t>
            </w:r>
          </w:p>
        </w:tc>
        <w:tc>
          <w:tcPr>
            <w:tcW w:w="1205" w:type="dxa"/>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5</w:t>
            </w:r>
            <w:r>
              <w:rPr>
                <w:sz w:val="21"/>
                <w:szCs w:val="21"/>
              </w:rPr>
              <w:t>.654</w:t>
            </w:r>
          </w:p>
        </w:tc>
        <w:tc>
          <w:tcPr>
            <w:tcW w:w="1205" w:type="dxa"/>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8</w:t>
            </w:r>
            <w:r>
              <w:rPr>
                <w:sz w:val="21"/>
                <w:szCs w:val="21"/>
              </w:rPr>
              <w:t>.393</w:t>
            </w:r>
          </w:p>
        </w:tc>
        <w:tc>
          <w:tcPr>
            <w:tcW w:w="1205" w:type="dxa"/>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9</w:t>
            </w:r>
            <w:r>
              <w:rPr>
                <w:sz w:val="21"/>
                <w:szCs w:val="21"/>
              </w:rPr>
              <w:t>7.78</w:t>
            </w:r>
          </w:p>
        </w:tc>
        <w:tc>
          <w:tcPr>
            <w:tcW w:w="1205" w:type="dxa"/>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9</w:t>
            </w:r>
            <w:r>
              <w:rPr>
                <w:sz w:val="21"/>
                <w:szCs w:val="21"/>
              </w:rPr>
              <w:t>6.49</w:t>
            </w:r>
          </w:p>
        </w:tc>
        <w:tc>
          <w:tcPr>
            <w:tcW w:w="1205" w:type="dxa"/>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6</w:t>
            </w:r>
            <w:r>
              <w:rPr>
                <w:sz w:val="21"/>
                <w:szCs w:val="21"/>
              </w:rPr>
              <w:t>.6</w:t>
            </w:r>
          </w:p>
        </w:tc>
        <w:tc>
          <w:tcPr>
            <w:tcW w:w="1206" w:type="dxa"/>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1</w:t>
            </w:r>
            <w:r>
              <w:rPr>
                <w:sz w:val="21"/>
                <w:szCs w:val="21"/>
              </w:rPr>
              <w:t>0.4</w:t>
            </w:r>
          </w:p>
        </w:tc>
      </w:tr>
      <w:tr w:rsidR="00A24191" w:rsidTr="00A24191">
        <w:tc>
          <w:tcPr>
            <w:cnfStyle w:val="001000000000" w:firstRow="0" w:lastRow="0" w:firstColumn="1" w:lastColumn="0" w:oddVBand="0" w:evenVBand="0" w:oddHBand="0" w:evenHBand="0" w:firstRowFirstColumn="0" w:firstRowLastColumn="0" w:lastRowFirstColumn="0" w:lastRowLastColumn="0"/>
            <w:tcW w:w="1205" w:type="dxa"/>
          </w:tcPr>
          <w:p w:rsidR="00A24191" w:rsidRPr="00A24191" w:rsidRDefault="00A24191" w:rsidP="00A24191">
            <w:pPr>
              <w:pStyle w:val="aff3"/>
              <w:ind w:firstLineChars="0" w:firstLine="0"/>
              <w:jc w:val="center"/>
              <w:rPr>
                <w:b w:val="0"/>
                <w:sz w:val="21"/>
                <w:szCs w:val="21"/>
              </w:rPr>
            </w:pPr>
            <w:r>
              <w:rPr>
                <w:rFonts w:hint="eastAsia"/>
                <w:b w:val="0"/>
                <w:sz w:val="21"/>
                <w:szCs w:val="21"/>
              </w:rPr>
              <w:t>5</w:t>
            </w:r>
          </w:p>
        </w:tc>
        <w:tc>
          <w:tcPr>
            <w:tcW w:w="1205" w:type="dxa"/>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6</w:t>
            </w:r>
            <w:r>
              <w:rPr>
                <w:sz w:val="21"/>
                <w:szCs w:val="21"/>
              </w:rPr>
              <w:t>.202</w:t>
            </w:r>
          </w:p>
        </w:tc>
        <w:tc>
          <w:tcPr>
            <w:tcW w:w="1205" w:type="dxa"/>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9</w:t>
            </w:r>
            <w:r>
              <w:rPr>
                <w:sz w:val="21"/>
                <w:szCs w:val="21"/>
              </w:rPr>
              <w:t>.927</w:t>
            </w:r>
          </w:p>
        </w:tc>
        <w:tc>
          <w:tcPr>
            <w:tcW w:w="1205" w:type="dxa"/>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9</w:t>
            </w:r>
            <w:r>
              <w:rPr>
                <w:sz w:val="21"/>
                <w:szCs w:val="21"/>
              </w:rPr>
              <w:t>7.48</w:t>
            </w:r>
          </w:p>
        </w:tc>
        <w:tc>
          <w:tcPr>
            <w:tcW w:w="1205" w:type="dxa"/>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9</w:t>
            </w:r>
            <w:r>
              <w:rPr>
                <w:sz w:val="21"/>
                <w:szCs w:val="21"/>
              </w:rPr>
              <w:t>5.73</w:t>
            </w:r>
          </w:p>
        </w:tc>
        <w:tc>
          <w:tcPr>
            <w:tcW w:w="1205" w:type="dxa"/>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6</w:t>
            </w:r>
            <w:r>
              <w:rPr>
                <w:sz w:val="21"/>
                <w:szCs w:val="21"/>
              </w:rPr>
              <w:t>.8</w:t>
            </w:r>
          </w:p>
        </w:tc>
        <w:tc>
          <w:tcPr>
            <w:tcW w:w="1206" w:type="dxa"/>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1</w:t>
            </w:r>
            <w:r>
              <w:rPr>
                <w:sz w:val="21"/>
                <w:szCs w:val="21"/>
              </w:rPr>
              <w:t>2.6</w:t>
            </w:r>
          </w:p>
        </w:tc>
      </w:tr>
      <w:tr w:rsidR="00A24191" w:rsidTr="00A24191">
        <w:tc>
          <w:tcPr>
            <w:cnfStyle w:val="001000000000" w:firstRow="0" w:lastRow="0" w:firstColumn="1" w:lastColumn="0" w:oddVBand="0" w:evenVBand="0" w:oddHBand="0" w:evenHBand="0" w:firstRowFirstColumn="0" w:firstRowLastColumn="0" w:lastRowFirstColumn="0" w:lastRowLastColumn="0"/>
            <w:tcW w:w="1205" w:type="dxa"/>
            <w:tcBorders>
              <w:bottom w:val="single" w:sz="18" w:space="0" w:color="auto"/>
            </w:tcBorders>
          </w:tcPr>
          <w:p w:rsidR="00A24191" w:rsidRPr="00A24191" w:rsidRDefault="00A24191" w:rsidP="00A24191">
            <w:pPr>
              <w:pStyle w:val="aff3"/>
              <w:ind w:firstLineChars="0" w:firstLine="0"/>
              <w:jc w:val="center"/>
              <w:rPr>
                <w:b w:val="0"/>
                <w:sz w:val="21"/>
                <w:szCs w:val="21"/>
              </w:rPr>
            </w:pPr>
            <w:r>
              <w:rPr>
                <w:rFonts w:hint="eastAsia"/>
                <w:b w:val="0"/>
                <w:sz w:val="21"/>
                <w:szCs w:val="21"/>
              </w:rPr>
              <w:t>6</w:t>
            </w:r>
          </w:p>
        </w:tc>
        <w:tc>
          <w:tcPr>
            <w:tcW w:w="1205" w:type="dxa"/>
            <w:tcBorders>
              <w:bottom w:val="single" w:sz="18" w:space="0" w:color="auto"/>
            </w:tcBorders>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6</w:t>
            </w:r>
            <w:r>
              <w:rPr>
                <w:sz w:val="21"/>
                <w:szCs w:val="21"/>
              </w:rPr>
              <w:t>.655</w:t>
            </w:r>
          </w:p>
        </w:tc>
        <w:tc>
          <w:tcPr>
            <w:tcW w:w="1205" w:type="dxa"/>
            <w:tcBorders>
              <w:bottom w:val="single" w:sz="18" w:space="0" w:color="auto"/>
            </w:tcBorders>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11.349</w:t>
            </w:r>
          </w:p>
        </w:tc>
        <w:tc>
          <w:tcPr>
            <w:tcW w:w="1205" w:type="dxa"/>
            <w:tcBorders>
              <w:bottom w:val="single" w:sz="18" w:space="0" w:color="auto"/>
            </w:tcBorders>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9</w:t>
            </w:r>
            <w:r>
              <w:rPr>
                <w:sz w:val="21"/>
                <w:szCs w:val="21"/>
              </w:rPr>
              <w:t>6.86</w:t>
            </w:r>
          </w:p>
        </w:tc>
        <w:tc>
          <w:tcPr>
            <w:tcW w:w="1205" w:type="dxa"/>
            <w:tcBorders>
              <w:bottom w:val="single" w:sz="18" w:space="0" w:color="auto"/>
            </w:tcBorders>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9</w:t>
            </w:r>
            <w:r>
              <w:rPr>
                <w:sz w:val="21"/>
                <w:szCs w:val="21"/>
              </w:rPr>
              <w:t>3.94</w:t>
            </w:r>
          </w:p>
        </w:tc>
        <w:tc>
          <w:tcPr>
            <w:tcW w:w="1205" w:type="dxa"/>
            <w:tcBorders>
              <w:bottom w:val="single" w:sz="18" w:space="0" w:color="auto"/>
            </w:tcBorders>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8</w:t>
            </w:r>
            <w:r>
              <w:rPr>
                <w:sz w:val="21"/>
                <w:szCs w:val="21"/>
              </w:rPr>
              <w:t>.8</w:t>
            </w:r>
          </w:p>
        </w:tc>
        <w:tc>
          <w:tcPr>
            <w:tcW w:w="1206" w:type="dxa"/>
            <w:tcBorders>
              <w:bottom w:val="single" w:sz="18" w:space="0" w:color="auto"/>
            </w:tcBorders>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17</w:t>
            </w:r>
            <w:r>
              <w:rPr>
                <w:sz w:val="21"/>
                <w:szCs w:val="21"/>
              </w:rPr>
              <w:t>.8</w:t>
            </w:r>
          </w:p>
        </w:tc>
      </w:tr>
    </w:tbl>
    <w:p w:rsidR="00487B25" w:rsidRDefault="00487B25" w:rsidP="00487B25">
      <w:pPr>
        <w:pStyle w:val="aff3"/>
        <w:ind w:firstLineChars="0" w:firstLine="0"/>
      </w:pPr>
    </w:p>
    <w:p w:rsidR="00E977E2" w:rsidRDefault="002D4FAD" w:rsidP="00E977E2">
      <w:pPr>
        <w:pStyle w:val="aff3"/>
        <w:keepNext/>
        <w:ind w:firstLineChars="0" w:firstLine="0"/>
        <w:jc w:val="center"/>
      </w:pPr>
      <w:r>
        <w:rPr>
          <w:noProof/>
        </w:rPr>
        <w:drawing>
          <wp:inline distT="0" distB="0" distL="0" distR="0">
            <wp:extent cx="4630521" cy="2315261"/>
            <wp:effectExtent l="0" t="0" r="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5-11.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638049" cy="2319025"/>
                    </a:xfrm>
                    <a:prstGeom prst="rect">
                      <a:avLst/>
                    </a:prstGeom>
                  </pic:spPr>
                </pic:pic>
              </a:graphicData>
            </a:graphic>
          </wp:inline>
        </w:drawing>
      </w:r>
    </w:p>
    <w:p w:rsidR="00F77B86" w:rsidRPr="00E977E2" w:rsidRDefault="00E977E2" w:rsidP="00E977E2">
      <w:pPr>
        <w:pStyle w:val="a5"/>
        <w:jc w:val="center"/>
        <w:rPr>
          <w:rFonts w:ascii="Times New Roman" w:eastAsia="楷体" w:hAnsi="Times New Roman" w:cs="Times New Roman"/>
          <w:sz w:val="21"/>
          <w:szCs w:val="21"/>
        </w:rPr>
      </w:pPr>
      <w:bookmarkStart w:id="130" w:name="_Toc29315893"/>
      <w:r w:rsidRPr="00E977E2">
        <w:rPr>
          <w:rFonts w:ascii="Times New Roman" w:eastAsia="楷体" w:hAnsi="Times New Roman" w:cs="Times New Roman"/>
          <w:sz w:val="21"/>
          <w:szCs w:val="21"/>
        </w:rPr>
        <w:t>图</w:t>
      </w:r>
      <w:r w:rsidRPr="00E977E2">
        <w:rPr>
          <w:rFonts w:ascii="Times New Roman" w:eastAsia="楷体" w:hAnsi="Times New Roman" w:cs="Times New Roman"/>
          <w:sz w:val="21"/>
          <w:szCs w:val="21"/>
        </w:rPr>
        <w:t>5-</w:t>
      </w:r>
      <w:r w:rsidRPr="00E977E2">
        <w:rPr>
          <w:rFonts w:ascii="Times New Roman" w:eastAsia="楷体" w:hAnsi="Times New Roman" w:cs="Times New Roman"/>
          <w:sz w:val="21"/>
          <w:szCs w:val="21"/>
        </w:rPr>
        <w:fldChar w:fldCharType="begin"/>
      </w:r>
      <w:r w:rsidRPr="00E977E2">
        <w:rPr>
          <w:rFonts w:ascii="Times New Roman" w:eastAsia="楷体" w:hAnsi="Times New Roman" w:cs="Times New Roman"/>
          <w:sz w:val="21"/>
          <w:szCs w:val="21"/>
        </w:rPr>
        <w:instrText xml:space="preserve"> SEQ </w:instrText>
      </w:r>
      <w:r w:rsidRPr="00E977E2">
        <w:rPr>
          <w:rFonts w:ascii="Times New Roman" w:eastAsia="楷体" w:hAnsi="Times New Roman" w:cs="Times New Roman"/>
          <w:sz w:val="21"/>
          <w:szCs w:val="21"/>
        </w:rPr>
        <w:instrText>图</w:instrText>
      </w:r>
      <w:r w:rsidRPr="00E977E2">
        <w:rPr>
          <w:rFonts w:ascii="Times New Roman" w:eastAsia="楷体" w:hAnsi="Times New Roman" w:cs="Times New Roman"/>
          <w:sz w:val="21"/>
          <w:szCs w:val="21"/>
        </w:rPr>
        <w:instrText xml:space="preserve"> \* ARABIC </w:instrText>
      </w:r>
      <w:r w:rsidRPr="00E977E2">
        <w:rPr>
          <w:rFonts w:ascii="Times New Roman" w:eastAsia="楷体" w:hAnsi="Times New Roman" w:cs="Times New Roman"/>
          <w:sz w:val="21"/>
          <w:szCs w:val="21"/>
        </w:rPr>
        <w:fldChar w:fldCharType="separate"/>
      </w:r>
      <w:r w:rsidR="00C2341A">
        <w:rPr>
          <w:rFonts w:ascii="Times New Roman" w:eastAsia="楷体" w:hAnsi="Times New Roman" w:cs="Times New Roman"/>
          <w:noProof/>
          <w:sz w:val="21"/>
          <w:szCs w:val="21"/>
        </w:rPr>
        <w:t>11</w:t>
      </w:r>
      <w:r w:rsidRPr="00E977E2">
        <w:rPr>
          <w:rFonts w:ascii="Times New Roman" w:eastAsia="楷体" w:hAnsi="Times New Roman" w:cs="Times New Roman"/>
          <w:sz w:val="21"/>
          <w:szCs w:val="21"/>
        </w:rPr>
        <w:fldChar w:fldCharType="end"/>
      </w:r>
      <w:r w:rsidR="00A5646D">
        <w:rPr>
          <w:rFonts w:ascii="Times New Roman" w:eastAsia="楷体" w:hAnsi="Times New Roman" w:cs="Times New Roman"/>
          <w:sz w:val="21"/>
          <w:szCs w:val="21"/>
        </w:rPr>
        <w:t xml:space="preserve"> LSTM</w:t>
      </w:r>
      <w:r w:rsidR="00A5646D">
        <w:rPr>
          <w:rFonts w:ascii="Times New Roman" w:eastAsia="楷体" w:hAnsi="Times New Roman" w:cs="Times New Roman"/>
          <w:sz w:val="21"/>
          <w:szCs w:val="21"/>
        </w:rPr>
        <w:t>与</w:t>
      </w:r>
      <w:r w:rsidR="00A5646D">
        <w:rPr>
          <w:rFonts w:ascii="Times New Roman" w:eastAsia="楷体" w:hAnsi="Times New Roman" w:cs="Times New Roman"/>
          <w:sz w:val="21"/>
          <w:szCs w:val="21"/>
        </w:rPr>
        <w:t>BP</w:t>
      </w:r>
      <w:r w:rsidR="00A5646D">
        <w:rPr>
          <w:rFonts w:ascii="Times New Roman" w:eastAsia="楷体" w:hAnsi="Times New Roman" w:cs="Times New Roman"/>
          <w:sz w:val="21"/>
          <w:szCs w:val="21"/>
        </w:rPr>
        <w:t>的</w:t>
      </w:r>
      <w:r w:rsidRPr="00E977E2">
        <w:rPr>
          <w:rFonts w:ascii="Times New Roman" w:eastAsia="楷体" w:hAnsi="Times New Roman" w:cs="Times New Roman"/>
          <w:sz w:val="21"/>
          <w:szCs w:val="21"/>
        </w:rPr>
        <w:t>平均</w:t>
      </w:r>
      <w:r w:rsidRPr="00E977E2">
        <w:rPr>
          <w:rFonts w:ascii="Times New Roman" w:eastAsia="楷体" w:hAnsi="Times New Roman" w:cs="Times New Roman"/>
          <w:sz w:val="21"/>
          <w:szCs w:val="21"/>
        </w:rPr>
        <w:t>RMSE</w:t>
      </w:r>
      <w:r w:rsidRPr="00E977E2">
        <w:rPr>
          <w:rFonts w:ascii="Times New Roman" w:eastAsia="楷体" w:hAnsi="Times New Roman" w:cs="Times New Roman"/>
          <w:sz w:val="21"/>
          <w:szCs w:val="21"/>
        </w:rPr>
        <w:t>对比结果</w:t>
      </w:r>
      <w:bookmarkEnd w:id="130"/>
    </w:p>
    <w:p w:rsidR="00E977E2" w:rsidRPr="00E977E2" w:rsidRDefault="00E977E2" w:rsidP="00E977E2">
      <w:pPr>
        <w:pStyle w:val="aff3"/>
        <w:spacing w:line="240" w:lineRule="auto"/>
        <w:ind w:firstLineChars="0" w:firstLine="0"/>
        <w:jc w:val="center"/>
        <w:rPr>
          <w:rFonts w:eastAsia="楷体" w:cs="Times New Roman"/>
          <w:sz w:val="21"/>
          <w:szCs w:val="21"/>
        </w:rPr>
      </w:pPr>
      <w:r w:rsidRPr="00E977E2">
        <w:rPr>
          <w:rFonts w:eastAsia="楷体" w:cs="Times New Roman"/>
          <w:sz w:val="21"/>
          <w:szCs w:val="21"/>
        </w:rPr>
        <w:t>Fig.5-11 Average RMSE comparison results</w:t>
      </w:r>
      <w:r w:rsidR="00A5646D">
        <w:rPr>
          <w:rFonts w:eastAsia="楷体" w:cs="Times New Roman"/>
          <w:sz w:val="21"/>
          <w:szCs w:val="21"/>
        </w:rPr>
        <w:t xml:space="preserve"> of LSTM and BP</w:t>
      </w:r>
    </w:p>
    <w:p w:rsidR="00E977E2" w:rsidRPr="00E977E2" w:rsidRDefault="00E977E2" w:rsidP="00E977E2">
      <w:pPr>
        <w:pStyle w:val="aff3"/>
        <w:spacing w:line="240" w:lineRule="auto"/>
        <w:ind w:firstLineChars="0" w:firstLine="0"/>
        <w:jc w:val="center"/>
        <w:rPr>
          <w:rFonts w:eastAsia="楷体" w:cs="Times New Roman"/>
          <w:sz w:val="21"/>
          <w:szCs w:val="21"/>
        </w:rPr>
      </w:pPr>
    </w:p>
    <w:p w:rsidR="00E977E2" w:rsidRDefault="002D4FAD" w:rsidP="00E977E2">
      <w:pPr>
        <w:pStyle w:val="aff3"/>
        <w:keepNext/>
        <w:ind w:firstLineChars="0" w:firstLine="0"/>
        <w:jc w:val="center"/>
      </w:pPr>
      <w:r>
        <w:rPr>
          <w:noProof/>
        </w:rPr>
        <w:drawing>
          <wp:inline distT="0" distB="0" distL="0" distR="0">
            <wp:extent cx="4667097" cy="2333549"/>
            <wp:effectExtent l="0" t="0" r="63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5-12.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676141" cy="2338071"/>
                    </a:xfrm>
                    <a:prstGeom prst="rect">
                      <a:avLst/>
                    </a:prstGeom>
                  </pic:spPr>
                </pic:pic>
              </a:graphicData>
            </a:graphic>
          </wp:inline>
        </w:drawing>
      </w:r>
    </w:p>
    <w:p w:rsidR="00E977E2" w:rsidRPr="00E977E2" w:rsidRDefault="00E977E2" w:rsidP="00E977E2">
      <w:pPr>
        <w:pStyle w:val="a5"/>
        <w:jc w:val="center"/>
        <w:rPr>
          <w:rFonts w:ascii="Times New Roman" w:eastAsia="楷体" w:hAnsi="Times New Roman" w:cs="Times New Roman"/>
          <w:sz w:val="21"/>
          <w:szCs w:val="21"/>
        </w:rPr>
      </w:pPr>
      <w:bookmarkStart w:id="131" w:name="_Toc29315894"/>
      <w:r w:rsidRPr="00E977E2">
        <w:rPr>
          <w:rFonts w:ascii="Times New Roman" w:eastAsia="楷体" w:hAnsi="Times New Roman" w:cs="Times New Roman"/>
          <w:sz w:val="21"/>
          <w:szCs w:val="21"/>
        </w:rPr>
        <w:t>图</w:t>
      </w:r>
      <w:r w:rsidRPr="00E977E2">
        <w:rPr>
          <w:rFonts w:ascii="Times New Roman" w:eastAsia="楷体" w:hAnsi="Times New Roman" w:cs="Times New Roman"/>
          <w:sz w:val="21"/>
          <w:szCs w:val="21"/>
        </w:rPr>
        <w:t>5-</w:t>
      </w:r>
      <w:r w:rsidRPr="00E977E2">
        <w:rPr>
          <w:rFonts w:ascii="Times New Roman" w:eastAsia="楷体" w:hAnsi="Times New Roman" w:cs="Times New Roman"/>
          <w:sz w:val="21"/>
          <w:szCs w:val="21"/>
        </w:rPr>
        <w:fldChar w:fldCharType="begin"/>
      </w:r>
      <w:r w:rsidRPr="00E977E2">
        <w:rPr>
          <w:rFonts w:ascii="Times New Roman" w:eastAsia="楷体" w:hAnsi="Times New Roman" w:cs="Times New Roman"/>
          <w:sz w:val="21"/>
          <w:szCs w:val="21"/>
        </w:rPr>
        <w:instrText xml:space="preserve"> SEQ </w:instrText>
      </w:r>
      <w:r w:rsidRPr="00E977E2">
        <w:rPr>
          <w:rFonts w:ascii="Times New Roman" w:eastAsia="楷体" w:hAnsi="Times New Roman" w:cs="Times New Roman"/>
          <w:sz w:val="21"/>
          <w:szCs w:val="21"/>
        </w:rPr>
        <w:instrText>图</w:instrText>
      </w:r>
      <w:r w:rsidRPr="00E977E2">
        <w:rPr>
          <w:rFonts w:ascii="Times New Roman" w:eastAsia="楷体" w:hAnsi="Times New Roman" w:cs="Times New Roman"/>
          <w:sz w:val="21"/>
          <w:szCs w:val="21"/>
        </w:rPr>
        <w:instrText xml:space="preserve"> \* ARABIC </w:instrText>
      </w:r>
      <w:r w:rsidRPr="00E977E2">
        <w:rPr>
          <w:rFonts w:ascii="Times New Roman" w:eastAsia="楷体" w:hAnsi="Times New Roman" w:cs="Times New Roman"/>
          <w:sz w:val="21"/>
          <w:szCs w:val="21"/>
        </w:rPr>
        <w:fldChar w:fldCharType="separate"/>
      </w:r>
      <w:r w:rsidR="00C2341A">
        <w:rPr>
          <w:rFonts w:ascii="Times New Roman" w:eastAsia="楷体" w:hAnsi="Times New Roman" w:cs="Times New Roman"/>
          <w:noProof/>
          <w:sz w:val="21"/>
          <w:szCs w:val="21"/>
        </w:rPr>
        <w:t>12</w:t>
      </w:r>
      <w:r w:rsidRPr="00E977E2">
        <w:rPr>
          <w:rFonts w:ascii="Times New Roman" w:eastAsia="楷体" w:hAnsi="Times New Roman" w:cs="Times New Roman"/>
          <w:sz w:val="21"/>
          <w:szCs w:val="21"/>
        </w:rPr>
        <w:fldChar w:fldCharType="end"/>
      </w:r>
      <w:r w:rsidR="00A5646D">
        <w:rPr>
          <w:rFonts w:ascii="Times New Roman" w:eastAsia="楷体" w:hAnsi="Times New Roman" w:cs="Times New Roman"/>
          <w:sz w:val="21"/>
          <w:szCs w:val="21"/>
        </w:rPr>
        <w:t xml:space="preserve"> LSTM</w:t>
      </w:r>
      <w:r w:rsidR="00A5646D">
        <w:rPr>
          <w:rFonts w:ascii="Times New Roman" w:eastAsia="楷体" w:hAnsi="Times New Roman" w:cs="Times New Roman"/>
          <w:sz w:val="21"/>
          <w:szCs w:val="21"/>
        </w:rPr>
        <w:t>与</w:t>
      </w:r>
      <w:r w:rsidR="00A5646D">
        <w:rPr>
          <w:rFonts w:ascii="Times New Roman" w:eastAsia="楷体" w:hAnsi="Times New Roman" w:cs="Times New Roman"/>
          <w:sz w:val="21"/>
          <w:szCs w:val="21"/>
        </w:rPr>
        <w:t>BP</w:t>
      </w:r>
      <w:r w:rsidR="00A5646D">
        <w:rPr>
          <w:rFonts w:ascii="Times New Roman" w:eastAsia="楷体" w:hAnsi="Times New Roman" w:cs="Times New Roman"/>
          <w:sz w:val="21"/>
          <w:szCs w:val="21"/>
        </w:rPr>
        <w:t>的</w:t>
      </w:r>
      <w:r w:rsidRPr="00E977E2">
        <w:rPr>
          <w:rFonts w:ascii="Times New Roman" w:eastAsia="楷体" w:hAnsi="Times New Roman" w:cs="Times New Roman"/>
          <w:sz w:val="21"/>
          <w:szCs w:val="21"/>
        </w:rPr>
        <w:t>平均预测错误数对比结果</w:t>
      </w:r>
      <w:bookmarkEnd w:id="131"/>
    </w:p>
    <w:p w:rsidR="00E977E2" w:rsidRPr="00E977E2" w:rsidRDefault="00E977E2" w:rsidP="00E977E2">
      <w:pPr>
        <w:jc w:val="center"/>
        <w:rPr>
          <w:rFonts w:ascii="Times New Roman" w:eastAsia="楷体" w:hAnsi="Times New Roman" w:cs="Times New Roman"/>
          <w:szCs w:val="21"/>
        </w:rPr>
      </w:pPr>
      <w:r w:rsidRPr="00E977E2">
        <w:rPr>
          <w:rFonts w:ascii="Times New Roman" w:eastAsia="楷体" w:hAnsi="Times New Roman" w:cs="Times New Roman"/>
          <w:szCs w:val="21"/>
        </w:rPr>
        <w:t xml:space="preserve">Fig.5-12 </w:t>
      </w:r>
      <w:r w:rsidR="00A5646D">
        <w:rPr>
          <w:rFonts w:ascii="Times New Roman" w:eastAsia="楷体" w:hAnsi="Times New Roman" w:cs="Times New Roman" w:hint="eastAsia"/>
          <w:szCs w:val="21"/>
        </w:rPr>
        <w:t>A</w:t>
      </w:r>
      <w:r w:rsidRPr="00E977E2">
        <w:rPr>
          <w:rFonts w:ascii="Times New Roman" w:eastAsia="楷体" w:hAnsi="Times New Roman" w:cs="Times New Roman"/>
          <w:szCs w:val="21"/>
        </w:rPr>
        <w:t>verage prediction errors</w:t>
      </w:r>
      <w:r w:rsidR="00A5646D">
        <w:rPr>
          <w:rFonts w:ascii="Times New Roman" w:eastAsia="楷体" w:hAnsi="Times New Roman" w:cs="Times New Roman"/>
          <w:szCs w:val="21"/>
        </w:rPr>
        <w:t xml:space="preserve"> compariso</w:t>
      </w:r>
      <w:r w:rsidR="00A5646D" w:rsidRPr="00A5646D">
        <w:rPr>
          <w:rFonts w:ascii="Times New Roman" w:eastAsia="楷体" w:hAnsi="Times New Roman" w:cs="Times New Roman"/>
          <w:szCs w:val="21"/>
        </w:rPr>
        <w:t>n results of LSTM and BP</w:t>
      </w:r>
    </w:p>
    <w:p w:rsidR="00E977E2" w:rsidRDefault="00E977E2" w:rsidP="00E977E2">
      <w:pPr>
        <w:pStyle w:val="aff3"/>
        <w:spacing w:line="240" w:lineRule="auto"/>
        <w:ind w:firstLineChars="0" w:firstLine="0"/>
        <w:jc w:val="center"/>
        <w:rPr>
          <w:rFonts w:eastAsia="楷体" w:cs="Times New Roman"/>
          <w:sz w:val="21"/>
          <w:szCs w:val="21"/>
        </w:rPr>
      </w:pPr>
    </w:p>
    <w:p w:rsidR="00C24B3E" w:rsidRDefault="00E941BC" w:rsidP="00936D1A">
      <w:pPr>
        <w:pStyle w:val="aff3"/>
      </w:pPr>
      <w:r>
        <w:rPr>
          <w:rFonts w:hint="eastAsia"/>
        </w:rPr>
        <w:lastRenderedPageBreak/>
        <w:t>由表</w:t>
      </w:r>
      <w:r>
        <w:rPr>
          <w:rFonts w:hint="eastAsia"/>
        </w:rPr>
        <w:t>5-</w:t>
      </w:r>
      <w:r>
        <w:t>8</w:t>
      </w:r>
      <w:r>
        <w:t>及图</w:t>
      </w:r>
      <w:r>
        <w:rPr>
          <w:rFonts w:hint="eastAsia"/>
        </w:rPr>
        <w:t>5-</w:t>
      </w:r>
      <w:r>
        <w:t>11</w:t>
      </w:r>
      <w:r>
        <w:t>与</w:t>
      </w:r>
      <w:r>
        <w:rPr>
          <w:rFonts w:hint="eastAsia"/>
        </w:rPr>
        <w:t>5-</w:t>
      </w:r>
      <w:r>
        <w:t>12</w:t>
      </w:r>
      <w:r>
        <w:t>可以看出</w:t>
      </w:r>
      <w:r>
        <w:rPr>
          <w:rFonts w:hint="eastAsia"/>
        </w:rPr>
        <w:t>，相较于当前基于</w:t>
      </w:r>
      <w:r>
        <w:rPr>
          <w:rFonts w:hint="eastAsia"/>
        </w:rPr>
        <w:t>WT</w:t>
      </w:r>
      <w:r>
        <w:t>或</w:t>
      </w:r>
      <w:r>
        <w:t>FFT</w:t>
      </w:r>
      <w:r>
        <w:t>与</w:t>
      </w:r>
      <w:r>
        <w:t>BP</w:t>
      </w:r>
      <w:r>
        <w:t>神经网络的频域参数异常检测方法</w:t>
      </w:r>
      <w:r>
        <w:rPr>
          <w:rFonts w:hint="eastAsia"/>
        </w:rPr>
        <w:t>，</w:t>
      </w:r>
      <w:r>
        <w:t>本次研究基于</w:t>
      </w:r>
      <w:r>
        <w:t>STFT</w:t>
      </w:r>
      <w:r>
        <w:t>与</w:t>
      </w:r>
      <w:r>
        <w:t>LSTM</w:t>
      </w:r>
      <w:r>
        <w:t>的方法具有更高的准确度</w:t>
      </w:r>
      <w:r w:rsidR="00523BCE">
        <w:rPr>
          <w:rFonts w:hint="eastAsia"/>
        </w:rPr>
        <w:t>。</w:t>
      </w:r>
      <w:r w:rsidR="00523BCE">
        <w:t>可以看出</w:t>
      </w:r>
      <w:r w:rsidR="00523BCE">
        <w:rPr>
          <w:rFonts w:hint="eastAsia"/>
        </w:rPr>
        <w:t>，在</w:t>
      </w:r>
      <w:r w:rsidR="00523BCE">
        <w:t>超前多位进行预测时</w:t>
      </w:r>
      <w:r w:rsidR="00523BCE">
        <w:rPr>
          <w:rFonts w:hint="eastAsia"/>
        </w:rPr>
        <w:t>，随着超前位数的增加，当前其他方法的预测准确度已有明显的下降，体现为</w:t>
      </w:r>
      <w:r w:rsidR="00523BCE">
        <w:rPr>
          <w:rFonts w:hint="eastAsia"/>
        </w:rPr>
        <w:t>RMSE</w:t>
      </w:r>
      <w:r w:rsidR="00523BCE">
        <w:rPr>
          <w:rFonts w:hint="eastAsia"/>
        </w:rPr>
        <w:t>与预测错误数迅速升高；而在这种情况下，</w:t>
      </w:r>
      <w:r w:rsidR="00CA3D47">
        <w:rPr>
          <w:rFonts w:hint="eastAsia"/>
        </w:rPr>
        <w:t>虽然本次研究方法的预测准确度也在随着超前位数的增加而下降，这一现象是正常也是必然的，但相对与现有其他方法来说，</w:t>
      </w:r>
      <w:r w:rsidR="00523BCE">
        <w:rPr>
          <w:rFonts w:hint="eastAsia"/>
        </w:rPr>
        <w:t>本次研究方法依旧能够保持很高的预测准确度</w:t>
      </w:r>
      <w:r w:rsidR="00C24B3E">
        <w:rPr>
          <w:rFonts w:hint="eastAsia"/>
        </w:rPr>
        <w:t>，且相对地在超前多位预测的场景下，可以将检测结果的错误数目降低</w:t>
      </w:r>
      <w:r w:rsidR="00C24B3E">
        <w:rPr>
          <w:rFonts w:hint="eastAsia"/>
        </w:rPr>
        <w:t>5</w:t>
      </w:r>
      <w:r w:rsidR="00C24B3E">
        <w:t>0</w:t>
      </w:r>
      <w:r w:rsidR="00C24B3E">
        <w:rPr>
          <w:rFonts w:hint="eastAsia"/>
        </w:rPr>
        <w:t>%</w:t>
      </w:r>
      <w:r w:rsidR="00C24B3E">
        <w:t>左右</w:t>
      </w:r>
      <w:r w:rsidR="00523BCE">
        <w:rPr>
          <w:rFonts w:hint="eastAsia"/>
        </w:rPr>
        <w:t>。</w:t>
      </w:r>
    </w:p>
    <w:p w:rsidR="00E977E2" w:rsidRPr="00936D1A" w:rsidRDefault="00936D1A" w:rsidP="00936D1A">
      <w:pPr>
        <w:pStyle w:val="aff3"/>
      </w:pPr>
      <w:r w:rsidRPr="005B487D">
        <w:rPr>
          <w:rFonts w:hint="eastAsia"/>
        </w:rPr>
        <w:t>由表</w:t>
      </w:r>
      <w:r w:rsidRPr="005B487D">
        <w:rPr>
          <w:rFonts w:hint="eastAsia"/>
        </w:rPr>
        <w:t>5-</w:t>
      </w:r>
      <w:r>
        <w:t>8</w:t>
      </w:r>
      <w:r w:rsidRPr="005B487D">
        <w:t>的实验汇总结果可知，</w:t>
      </w:r>
      <w:r>
        <w:t>随着超前位数即超前预测时间的增加</w:t>
      </w:r>
      <w:r>
        <w:rPr>
          <w:rFonts w:hint="eastAsia"/>
        </w:rPr>
        <w:t>，</w:t>
      </w:r>
      <w:r>
        <w:t>模型预测的准确率在降低</w:t>
      </w:r>
      <w:r>
        <w:rPr>
          <w:rFonts w:hint="eastAsia"/>
        </w:rPr>
        <w:t>，</w:t>
      </w:r>
      <w:r>
        <w:t>同时错误数与</w:t>
      </w:r>
      <w:r>
        <w:t>RMSE</w:t>
      </w:r>
      <w:r>
        <w:t>值均在升高</w:t>
      </w:r>
      <w:r>
        <w:rPr>
          <w:rFonts w:hint="eastAsia"/>
        </w:rPr>
        <w:t>。</w:t>
      </w:r>
      <w:r>
        <w:t>这是必然的现象</w:t>
      </w:r>
      <w:r>
        <w:rPr>
          <w:rFonts w:hint="eastAsia"/>
        </w:rPr>
        <w:t>，</w:t>
      </w:r>
      <w:r>
        <w:t>因为</w:t>
      </w:r>
      <w:r>
        <w:t>LSTM</w:t>
      </w:r>
      <w:r>
        <w:t>模型对时间序列历史信息的记忆是由参数权重来控制的</w:t>
      </w:r>
      <w:r>
        <w:rPr>
          <w:rFonts w:hint="eastAsia"/>
        </w:rPr>
        <w:t>，</w:t>
      </w:r>
      <w:r>
        <w:t>在本次异常检测的场景下</w:t>
      </w:r>
      <w:r>
        <w:rPr>
          <w:rFonts w:hint="eastAsia"/>
        </w:rPr>
        <w:t>，</w:t>
      </w:r>
      <w:r>
        <w:t>一般越靠近预测时刻的信号帧</w:t>
      </w:r>
      <w:r>
        <w:rPr>
          <w:rFonts w:hint="eastAsia"/>
        </w:rPr>
        <w:t>，</w:t>
      </w:r>
      <w:r>
        <w:t>其参数权重越大</w:t>
      </w:r>
      <w:r>
        <w:rPr>
          <w:rFonts w:hint="eastAsia"/>
        </w:rPr>
        <w:t>，</w:t>
      </w:r>
      <w:r>
        <w:t>而超前多位的预测相当于将最靠近几个时刻的</w:t>
      </w:r>
      <w:proofErr w:type="gramStart"/>
      <w:r>
        <w:t>信号帧给丢弃</w:t>
      </w:r>
      <w:proofErr w:type="gramEnd"/>
      <w:r>
        <w:t>不用</w:t>
      </w:r>
      <w:r>
        <w:rPr>
          <w:rFonts w:hint="eastAsia"/>
        </w:rPr>
        <w:t>，</w:t>
      </w:r>
      <w:r>
        <w:t>因此会造成预测值</w:t>
      </w:r>
      <w:r>
        <w:t>RMSE</w:t>
      </w:r>
      <w:r>
        <w:t>升高且准确率降低的现象发生</w:t>
      </w:r>
      <w:r>
        <w:rPr>
          <w:rFonts w:hint="eastAsia"/>
        </w:rPr>
        <w:t>。超前位数越大，性能也就越差，这一问题将在接下来对比实验部分的分析中，利用本文第四章对</w:t>
      </w:r>
      <w:r>
        <w:rPr>
          <w:rFonts w:hint="eastAsia"/>
        </w:rPr>
        <w:t>LSTM</w:t>
      </w:r>
      <w:r>
        <w:rPr>
          <w:rFonts w:hint="eastAsia"/>
        </w:rPr>
        <w:t>优化研究的思路将其改进。</w:t>
      </w:r>
    </w:p>
    <w:p w:rsidR="00751F95" w:rsidRDefault="00FA1E4D" w:rsidP="00FA1E4D">
      <w:pPr>
        <w:pStyle w:val="3"/>
      </w:pPr>
      <w:bookmarkStart w:id="132" w:name="_Toc29315847"/>
      <w:r>
        <w:rPr>
          <w:rFonts w:hint="eastAsia"/>
        </w:rPr>
        <w:t>模型</w:t>
      </w:r>
      <w:r w:rsidR="00751F95">
        <w:t>时效性</w:t>
      </w:r>
      <w:r>
        <w:t>实验结果与</w:t>
      </w:r>
      <w:r w:rsidR="00011D0F">
        <w:t>对比</w:t>
      </w:r>
      <w:r w:rsidR="00751F95">
        <w:t>分析</w:t>
      </w:r>
      <w:bookmarkEnd w:id="132"/>
    </w:p>
    <w:p w:rsidR="00BF31C0" w:rsidRDefault="00CC5278" w:rsidP="00F8485A">
      <w:pPr>
        <w:pStyle w:val="aff3"/>
      </w:pPr>
      <w:r w:rsidRPr="00B819B1">
        <w:t>接下来</w:t>
      </w:r>
      <w:r w:rsidR="0031133C" w:rsidRPr="00B819B1">
        <w:t>对该模型的时效性进行</w:t>
      </w:r>
      <w:r w:rsidR="00755460">
        <w:t>实验验证与</w:t>
      </w:r>
      <w:r w:rsidR="0031133C" w:rsidRPr="00B819B1">
        <w:t>分析</w:t>
      </w:r>
      <w:r w:rsidR="00F216CB">
        <w:rPr>
          <w:rFonts w:hint="eastAsia"/>
        </w:rPr>
        <w:t>。</w:t>
      </w:r>
      <w:r w:rsidR="00D435D6">
        <w:rPr>
          <w:rFonts w:hint="eastAsia"/>
        </w:rPr>
        <w:t>在对模型时效性的分析中，需要考虑到数据经过</w:t>
      </w:r>
      <w:r w:rsidR="00D435D6">
        <w:rPr>
          <w:rFonts w:hint="eastAsia"/>
        </w:rPr>
        <w:t>TCP</w:t>
      </w:r>
      <w:r w:rsidR="00D435D6">
        <w:rPr>
          <w:rFonts w:hint="eastAsia"/>
        </w:rPr>
        <w:t>传输与前置</w:t>
      </w:r>
      <w:r w:rsidR="00D435D6">
        <w:rPr>
          <w:rFonts w:hint="eastAsia"/>
        </w:rPr>
        <w:t>STFT</w:t>
      </w:r>
      <w:r w:rsidR="00D435D6">
        <w:rPr>
          <w:rFonts w:hint="eastAsia"/>
        </w:rPr>
        <w:t>计算的时间延迟，因此</w:t>
      </w:r>
      <w:r w:rsidR="00F216CB">
        <w:rPr>
          <w:rFonts w:hint="eastAsia"/>
        </w:rPr>
        <w:t>本次实验</w:t>
      </w:r>
      <w:r w:rsidR="00D435D6">
        <w:rPr>
          <w:rFonts w:hint="eastAsia"/>
        </w:rPr>
        <w:t>先</w:t>
      </w:r>
      <w:r w:rsidR="00F216CB">
        <w:rPr>
          <w:rFonts w:hint="eastAsia"/>
        </w:rPr>
        <w:t>对表</w:t>
      </w:r>
      <w:r w:rsidR="00F216CB">
        <w:rPr>
          <w:rFonts w:hint="eastAsia"/>
        </w:rPr>
        <w:t>5-</w:t>
      </w:r>
      <w:r w:rsidR="00F216CB">
        <w:t>3</w:t>
      </w:r>
      <w:r w:rsidR="00F216CB">
        <w:t>中部分基础耗时参数的数值进行多组测定并取平均值</w:t>
      </w:r>
      <w:r w:rsidR="00F216CB">
        <w:rPr>
          <w:rFonts w:hint="eastAsia"/>
        </w:rPr>
        <w:t>，</w:t>
      </w:r>
      <w:r w:rsidR="00F216CB">
        <w:t>测算结果</w:t>
      </w:r>
      <m:oMath>
        <m:sSub>
          <m:sSubPr>
            <m:ctrlPr>
              <w:rPr>
                <w:rFonts w:ascii="Cambria Math" w:hAnsi="Cambria Math"/>
                <w:i/>
              </w:rPr>
            </m:ctrlPr>
          </m:sSubPr>
          <m:e>
            <m:r>
              <w:rPr>
                <w:rFonts w:ascii="Cambria Math" w:hAnsi="Cambria Math"/>
              </w:rPr>
              <m:t>t</m:t>
            </m:r>
          </m:e>
          <m:sub>
            <m:r>
              <w:rPr>
                <w:rFonts w:ascii="Cambria Math" w:hAnsi="Cambria Math"/>
              </w:rPr>
              <m:t>fft</m:t>
            </m:r>
          </m:sub>
        </m:sSub>
      </m:oMath>
      <w:r w:rsidR="00D435D6">
        <w:rPr>
          <w:rFonts w:hint="eastAsia"/>
        </w:rPr>
        <w:t>与</w:t>
      </w:r>
      <m:oMath>
        <m:sSub>
          <m:sSubPr>
            <m:ctrlPr>
              <w:rPr>
                <w:rFonts w:ascii="Cambria Math" w:hAnsi="Cambria Math"/>
                <w:i/>
              </w:rPr>
            </m:ctrlPr>
          </m:sSubPr>
          <m:e>
            <m:r>
              <w:rPr>
                <w:rFonts w:ascii="Cambria Math" w:hAnsi="Cambria Math"/>
              </w:rPr>
              <m:t>t</m:t>
            </m:r>
          </m:e>
          <m:sub>
            <m:r>
              <w:rPr>
                <w:rFonts w:ascii="Cambria Math" w:hAnsi="Cambria Math"/>
              </w:rPr>
              <m:t>tcp</m:t>
            </m:r>
          </m:sub>
        </m:sSub>
      </m:oMath>
      <w:r w:rsidR="00D435D6">
        <w:rPr>
          <w:rFonts w:hint="eastAsia"/>
        </w:rPr>
        <w:t>的数值</w:t>
      </w:r>
      <w:r w:rsidR="00F216CB">
        <w:t>如表</w:t>
      </w:r>
      <w:r w:rsidR="00F216CB">
        <w:rPr>
          <w:rFonts w:hint="eastAsia"/>
        </w:rPr>
        <w:t>5-</w:t>
      </w:r>
      <w:r w:rsidR="00755460">
        <w:t>9</w:t>
      </w:r>
      <w:r w:rsidR="00F216CB">
        <w:t>所示</w:t>
      </w:r>
      <w:r w:rsidR="00F216CB">
        <w:rPr>
          <w:rFonts w:hint="eastAsia"/>
        </w:rPr>
        <w:t>。</w:t>
      </w:r>
      <w:r w:rsidR="008D629F">
        <w:rPr>
          <w:rFonts w:hint="eastAsia"/>
        </w:rPr>
        <w:t>图</w:t>
      </w:r>
      <w:r w:rsidR="008D629F">
        <w:rPr>
          <w:rFonts w:hint="eastAsia"/>
        </w:rPr>
        <w:t>5-</w:t>
      </w:r>
      <w:r w:rsidR="008D629F">
        <w:t>1</w:t>
      </w:r>
      <w:r w:rsidR="00D435D6">
        <w:t>3</w:t>
      </w:r>
      <w:r w:rsidR="008D629F">
        <w:t>为本次实验使用的</w:t>
      </w:r>
      <w:r w:rsidR="008D629F">
        <w:rPr>
          <w:rFonts w:hint="eastAsia"/>
        </w:rPr>
        <w:t>T</w:t>
      </w:r>
      <w:r w:rsidR="008D629F">
        <w:t>CP</w:t>
      </w:r>
      <w:r w:rsidR="008D629F">
        <w:t>收发程序运行</w:t>
      </w:r>
      <w:r w:rsidR="00870B23">
        <w:t>前后的</w:t>
      </w:r>
      <w:r w:rsidR="008D629F">
        <w:t>截图</w:t>
      </w:r>
      <w:r w:rsidR="00D435D6">
        <w:rPr>
          <w:rFonts w:hint="eastAsia"/>
        </w:rPr>
        <w:t>，且</w:t>
      </w:r>
      <w:r w:rsidR="00F216CB">
        <w:rPr>
          <w:rFonts w:hint="eastAsia"/>
        </w:rPr>
        <w:t>本次实验中窗函数窗口尺寸</w:t>
      </w:r>
      <m:oMath>
        <m:r>
          <w:rPr>
            <w:rFonts w:ascii="Cambria Math" w:hAnsi="Cambria Math"/>
          </w:rPr>
          <m:t>w</m:t>
        </m:r>
      </m:oMath>
      <w:r w:rsidR="00F216CB">
        <w:rPr>
          <w:rFonts w:hint="eastAsia"/>
        </w:rPr>
        <w:t>值为</w:t>
      </w:r>
      <w:r w:rsidR="00F216CB">
        <w:rPr>
          <w:rFonts w:hint="eastAsia"/>
        </w:rPr>
        <w:t>0</w:t>
      </w:r>
      <w:r w:rsidR="00F216CB">
        <w:t>.5s</w:t>
      </w:r>
      <w:r w:rsidR="00D435D6">
        <w:rPr>
          <w:rFonts w:hint="eastAsia"/>
        </w:rPr>
        <w:t>。</w:t>
      </w:r>
      <w:r w:rsidR="00F216CB">
        <w:rPr>
          <w:rFonts w:hint="eastAsia"/>
        </w:rPr>
        <w:t>结合</w:t>
      </w:r>
      <w:r w:rsidR="00B819B1" w:rsidRPr="00B819B1">
        <w:t>模型延迟的计算公式</w:t>
      </w:r>
      <w:r w:rsidR="00F8485A">
        <w:t>(5-1)</w:t>
      </w:r>
      <w:r w:rsidR="00B819B1" w:rsidRPr="00B819B1">
        <w:rPr>
          <w:rFonts w:hint="eastAsia"/>
        </w:rPr>
        <w:t>，</w:t>
      </w:r>
      <w:r w:rsidR="00D435D6">
        <w:rPr>
          <w:rFonts w:hint="eastAsia"/>
        </w:rPr>
        <w:t>可以</w:t>
      </w:r>
      <w:r w:rsidR="00B819B1" w:rsidRPr="00B819B1">
        <w:rPr>
          <w:rFonts w:hint="eastAsia"/>
        </w:rPr>
        <w:t>计算</w:t>
      </w:r>
      <w:proofErr w:type="gramStart"/>
      <w:r w:rsidR="00D435D6">
        <w:rPr>
          <w:rFonts w:hint="eastAsia"/>
        </w:rPr>
        <w:t>出</w:t>
      </w:r>
      <w:r w:rsidR="00CE267A">
        <w:rPr>
          <w:rFonts w:hint="eastAsia"/>
        </w:rPr>
        <w:t>考虑</w:t>
      </w:r>
      <w:proofErr w:type="gramEnd"/>
      <w:r w:rsidR="00CE267A">
        <w:rPr>
          <w:rFonts w:hint="eastAsia"/>
        </w:rPr>
        <w:t>数据传输与时频转换计算的固有</w:t>
      </w:r>
      <w:r w:rsidR="00F216CB">
        <w:rPr>
          <w:rFonts w:hint="eastAsia"/>
        </w:rPr>
        <w:t>延迟</w:t>
      </w:r>
      <w:r w:rsidR="00E069EA">
        <w:rPr>
          <w:rFonts w:hint="eastAsia"/>
        </w:rPr>
        <w:t>时间</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stft</m:t>
            </m:r>
          </m:sub>
        </m:sSub>
      </m:oMath>
      <w:r w:rsidR="00CE267A">
        <w:rPr>
          <w:rFonts w:hint="eastAsia"/>
        </w:rPr>
        <w:t>，</w:t>
      </w:r>
      <w:r w:rsidR="009320E6">
        <w:rPr>
          <w:rFonts w:hint="eastAsia"/>
        </w:rPr>
        <w:t>计算得到的具体数值</w:t>
      </w:r>
      <w:r w:rsidR="00CE267A">
        <w:rPr>
          <w:rFonts w:hint="eastAsia"/>
        </w:rPr>
        <w:t>也</w:t>
      </w:r>
      <w:r w:rsidR="009320E6">
        <w:rPr>
          <w:rFonts w:hint="eastAsia"/>
        </w:rPr>
        <w:t>如表</w:t>
      </w:r>
      <w:r w:rsidR="009320E6">
        <w:rPr>
          <w:rFonts w:hint="eastAsia"/>
        </w:rPr>
        <w:t>5-</w:t>
      </w:r>
      <w:r w:rsidR="00CE267A">
        <w:t>9</w:t>
      </w:r>
      <w:r w:rsidR="00CE267A">
        <w:t>中</w:t>
      </w:r>
      <w:r w:rsidR="009320E6">
        <w:t>所示</w:t>
      </w:r>
      <w:r w:rsidR="009320E6">
        <w:rPr>
          <w:rFonts w:hint="eastAsia"/>
        </w:rPr>
        <w:t>。</w:t>
      </w:r>
    </w:p>
    <w:p w:rsidR="00F8485A" w:rsidRDefault="00F8485A" w:rsidP="009034DF">
      <w:pPr>
        <w:pStyle w:val="aff3"/>
        <w:spacing w:line="240" w:lineRule="auto"/>
        <w:ind w:firstLineChars="0" w:firstLine="0"/>
        <w:jc w:val="center"/>
      </w:pPr>
    </w:p>
    <w:p w:rsidR="009034DF" w:rsidRDefault="009034DF" w:rsidP="009034DF">
      <w:pPr>
        <w:pStyle w:val="-8"/>
        <w:rPr>
          <w:szCs w:val="21"/>
        </w:rPr>
      </w:pPr>
      <w:bookmarkStart w:id="133" w:name="_Toc29315915"/>
      <w:r>
        <w:rPr>
          <w:rFonts w:hint="eastAsia"/>
        </w:rPr>
        <w:t>表</w:t>
      </w:r>
      <w:r>
        <w:t>5-</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341A">
        <w:rPr>
          <w:noProof/>
        </w:rPr>
        <w:t>9</w:t>
      </w:r>
      <w:r>
        <w:fldChar w:fldCharType="end"/>
      </w:r>
      <w:r w:rsidRPr="00A406EB">
        <w:rPr>
          <w:szCs w:val="21"/>
        </w:rPr>
        <w:t>耗时参数测定</w:t>
      </w:r>
      <w:r>
        <w:rPr>
          <w:szCs w:val="21"/>
        </w:rPr>
        <w:t>计算</w:t>
      </w:r>
      <w:r w:rsidRPr="00A406EB">
        <w:rPr>
          <w:szCs w:val="21"/>
        </w:rPr>
        <w:t>数值表</w:t>
      </w:r>
      <w:bookmarkEnd w:id="133"/>
    </w:p>
    <w:p w:rsidR="009034DF" w:rsidRDefault="009034DF" w:rsidP="009034DF">
      <w:pPr>
        <w:pStyle w:val="aff3"/>
        <w:spacing w:line="240" w:lineRule="auto"/>
        <w:ind w:firstLineChars="0" w:firstLine="0"/>
        <w:jc w:val="center"/>
        <w:rPr>
          <w:sz w:val="21"/>
          <w:szCs w:val="21"/>
        </w:rPr>
      </w:pPr>
      <w:r>
        <w:rPr>
          <w:rFonts w:hint="eastAsia"/>
          <w:sz w:val="21"/>
          <w:szCs w:val="21"/>
        </w:rPr>
        <w:t>T</w:t>
      </w:r>
      <w:r>
        <w:rPr>
          <w:sz w:val="21"/>
          <w:szCs w:val="21"/>
        </w:rPr>
        <w:t>able 5-</w:t>
      </w:r>
      <w:r w:rsidR="00CE267A">
        <w:rPr>
          <w:sz w:val="21"/>
          <w:szCs w:val="21"/>
        </w:rPr>
        <w:t>9</w:t>
      </w:r>
      <w:r>
        <w:rPr>
          <w:sz w:val="21"/>
          <w:szCs w:val="21"/>
        </w:rPr>
        <w:t xml:space="preserve"> </w:t>
      </w:r>
      <w:r w:rsidRPr="00255376">
        <w:rPr>
          <w:sz w:val="21"/>
          <w:szCs w:val="21"/>
        </w:rPr>
        <w:t>Time parameter measurement calculation table</w:t>
      </w:r>
    </w:p>
    <w:p w:rsidR="009034DF" w:rsidRPr="009034DF" w:rsidRDefault="009034DF" w:rsidP="009034DF">
      <w:pPr>
        <w:pStyle w:val="a5"/>
        <w:keepNext/>
        <w:spacing w:line="120" w:lineRule="auto"/>
        <w:jc w:val="center"/>
        <w:rPr>
          <w:rFonts w:ascii="宋体" w:eastAsia="宋体" w:hAnsi="宋体"/>
          <w:sz w:val="21"/>
          <w:szCs w:val="21"/>
        </w:rPr>
      </w:pPr>
    </w:p>
    <w:tbl>
      <w:tblPr>
        <w:tblStyle w:val="22"/>
        <w:tblW w:w="0" w:type="auto"/>
        <w:tblLook w:val="0620" w:firstRow="1" w:lastRow="0" w:firstColumn="0" w:lastColumn="0" w:noHBand="1" w:noVBand="1"/>
      </w:tblPr>
      <w:tblGrid>
        <w:gridCol w:w="4218"/>
        <w:gridCol w:w="4218"/>
      </w:tblGrid>
      <w:tr w:rsidR="00F8485A" w:rsidTr="0034549D">
        <w:trPr>
          <w:cnfStyle w:val="100000000000" w:firstRow="1" w:lastRow="0" w:firstColumn="0" w:lastColumn="0" w:oddVBand="0" w:evenVBand="0" w:oddHBand="0" w:evenHBand="0" w:firstRowFirstColumn="0" w:firstRowLastColumn="0" w:lastRowFirstColumn="0" w:lastRowLastColumn="0"/>
        </w:trPr>
        <w:tc>
          <w:tcPr>
            <w:tcW w:w="4218" w:type="dxa"/>
            <w:tcBorders>
              <w:top w:val="single" w:sz="18" w:space="0" w:color="auto"/>
              <w:bottom w:val="single" w:sz="8" w:space="0" w:color="auto"/>
            </w:tcBorders>
          </w:tcPr>
          <w:p w:rsidR="00F8485A" w:rsidRPr="00AD2547" w:rsidRDefault="00F8485A" w:rsidP="0034549D">
            <w:pPr>
              <w:pStyle w:val="aff3"/>
              <w:ind w:firstLineChars="0" w:firstLine="0"/>
              <w:jc w:val="center"/>
              <w:rPr>
                <w:b w:val="0"/>
                <w:sz w:val="21"/>
                <w:szCs w:val="21"/>
              </w:rPr>
            </w:pPr>
            <w:r>
              <w:rPr>
                <w:rFonts w:hint="eastAsia"/>
                <w:b w:val="0"/>
                <w:sz w:val="21"/>
                <w:szCs w:val="21"/>
              </w:rPr>
              <w:t>参数名称</w:t>
            </w:r>
          </w:p>
        </w:tc>
        <w:tc>
          <w:tcPr>
            <w:tcW w:w="4218" w:type="dxa"/>
            <w:tcBorders>
              <w:top w:val="single" w:sz="18" w:space="0" w:color="auto"/>
              <w:bottom w:val="single" w:sz="8" w:space="0" w:color="auto"/>
            </w:tcBorders>
          </w:tcPr>
          <w:p w:rsidR="00F8485A" w:rsidRPr="00AD2547" w:rsidRDefault="008C622D" w:rsidP="0034549D">
            <w:pPr>
              <w:pStyle w:val="aff3"/>
              <w:ind w:firstLineChars="0" w:firstLine="0"/>
              <w:jc w:val="center"/>
              <w:rPr>
                <w:b w:val="0"/>
                <w:sz w:val="21"/>
                <w:szCs w:val="21"/>
              </w:rPr>
            </w:pPr>
            <w:r>
              <w:rPr>
                <w:rFonts w:hint="eastAsia"/>
                <w:b w:val="0"/>
                <w:sz w:val="21"/>
                <w:szCs w:val="21"/>
              </w:rPr>
              <w:t>参数值</w:t>
            </w:r>
            <w:r>
              <w:rPr>
                <w:rFonts w:hint="eastAsia"/>
                <w:b w:val="0"/>
                <w:sz w:val="21"/>
                <w:szCs w:val="21"/>
              </w:rPr>
              <w:t>(</w:t>
            </w:r>
            <w:r w:rsidR="00F8485A">
              <w:rPr>
                <w:rFonts w:hint="eastAsia"/>
                <w:b w:val="0"/>
                <w:sz w:val="21"/>
                <w:szCs w:val="21"/>
              </w:rPr>
              <w:t>s</w:t>
            </w:r>
            <w:r>
              <w:rPr>
                <w:rFonts w:hint="eastAsia"/>
                <w:b w:val="0"/>
                <w:sz w:val="21"/>
                <w:szCs w:val="21"/>
              </w:rPr>
              <w:t>)</w:t>
            </w:r>
          </w:p>
        </w:tc>
      </w:tr>
      <w:tr w:rsidR="00F8485A" w:rsidTr="0034549D">
        <w:tc>
          <w:tcPr>
            <w:tcW w:w="4218" w:type="dxa"/>
            <w:tcBorders>
              <w:top w:val="single" w:sz="8" w:space="0" w:color="auto"/>
            </w:tcBorders>
          </w:tcPr>
          <w:p w:rsidR="00F8485A" w:rsidRPr="00987E33" w:rsidRDefault="00C94FC6" w:rsidP="0034549D">
            <w:pPr>
              <w:pStyle w:val="aff3"/>
              <w:ind w:firstLineChars="0" w:firstLine="0"/>
              <w:jc w:val="center"/>
              <w:rPr>
                <w:rFonts w:cs="Times New Roman"/>
                <w:i/>
                <w:sz w:val="21"/>
                <w:szCs w:val="21"/>
              </w:rPr>
            </w:pPr>
            <m:oMathPara>
              <m:oMath>
                <m:sSub>
                  <m:sSubPr>
                    <m:ctrlPr>
                      <w:rPr>
                        <w:rFonts w:ascii="Cambria Math" w:hAnsi="Cambria Math" w:cs="Times New Roman"/>
                        <w:i/>
                        <w:sz w:val="21"/>
                        <w:szCs w:val="21"/>
                      </w:rPr>
                    </m:ctrlPr>
                  </m:sSubPr>
                  <m:e>
                    <m:r>
                      <w:rPr>
                        <w:rFonts w:ascii="Cambria Math" w:hAnsi="Cambria Math" w:cs="Times New Roman"/>
                        <w:sz w:val="21"/>
                        <w:szCs w:val="21"/>
                      </w:rPr>
                      <m:t>t</m:t>
                    </m:r>
                  </m:e>
                  <m:sub>
                    <m:r>
                      <w:rPr>
                        <w:rFonts w:ascii="Cambria Math" w:hAnsi="Cambria Math" w:cs="Times New Roman"/>
                        <w:sz w:val="21"/>
                        <w:szCs w:val="21"/>
                      </w:rPr>
                      <m:t>fft</m:t>
                    </m:r>
                  </m:sub>
                </m:sSub>
              </m:oMath>
            </m:oMathPara>
          </w:p>
        </w:tc>
        <w:tc>
          <w:tcPr>
            <w:tcW w:w="4218" w:type="dxa"/>
            <w:tcBorders>
              <w:top w:val="single" w:sz="8" w:space="0" w:color="auto"/>
            </w:tcBorders>
          </w:tcPr>
          <w:p w:rsidR="00F8485A" w:rsidRPr="00AD2547" w:rsidRDefault="00F8485A" w:rsidP="0034549D">
            <w:pPr>
              <w:pStyle w:val="aff3"/>
              <w:ind w:firstLineChars="0" w:firstLine="0"/>
              <w:jc w:val="center"/>
              <w:rPr>
                <w:sz w:val="21"/>
                <w:szCs w:val="21"/>
              </w:rPr>
            </w:pPr>
            <w:r>
              <w:rPr>
                <w:rFonts w:hint="eastAsia"/>
                <w:sz w:val="21"/>
                <w:szCs w:val="21"/>
              </w:rPr>
              <w:t>0</w:t>
            </w:r>
            <w:r>
              <w:rPr>
                <w:sz w:val="21"/>
                <w:szCs w:val="21"/>
              </w:rPr>
              <w:t>.0038</w:t>
            </w:r>
          </w:p>
        </w:tc>
      </w:tr>
      <w:tr w:rsidR="00F8485A" w:rsidTr="0034549D">
        <w:tc>
          <w:tcPr>
            <w:tcW w:w="4218" w:type="dxa"/>
          </w:tcPr>
          <w:p w:rsidR="00F8485A" w:rsidRPr="00987E33" w:rsidRDefault="00C94FC6" w:rsidP="0034549D">
            <w:pPr>
              <w:pStyle w:val="aff3"/>
              <w:ind w:firstLineChars="0" w:firstLine="0"/>
              <w:jc w:val="center"/>
              <w:rPr>
                <w:rFonts w:cs="Times New Roman"/>
                <w:i/>
                <w:sz w:val="21"/>
                <w:szCs w:val="21"/>
              </w:rPr>
            </w:pPr>
            <m:oMathPara>
              <m:oMath>
                <m:sSub>
                  <m:sSubPr>
                    <m:ctrlPr>
                      <w:rPr>
                        <w:rFonts w:ascii="Cambria Math" w:hAnsi="Cambria Math" w:cs="Times New Roman"/>
                        <w:i/>
                        <w:sz w:val="21"/>
                        <w:szCs w:val="21"/>
                      </w:rPr>
                    </m:ctrlPr>
                  </m:sSubPr>
                  <m:e>
                    <m:r>
                      <w:rPr>
                        <w:rFonts w:ascii="Cambria Math" w:hAnsi="Cambria Math" w:cs="Times New Roman"/>
                        <w:sz w:val="21"/>
                        <w:szCs w:val="21"/>
                      </w:rPr>
                      <m:t>t</m:t>
                    </m:r>
                  </m:e>
                  <m:sub>
                    <m:r>
                      <w:rPr>
                        <w:rFonts w:ascii="Cambria Math" w:hAnsi="Cambria Math" w:cs="Times New Roman"/>
                        <w:sz w:val="21"/>
                        <w:szCs w:val="21"/>
                      </w:rPr>
                      <m:t>tcp</m:t>
                    </m:r>
                  </m:sub>
                </m:sSub>
              </m:oMath>
            </m:oMathPara>
          </w:p>
        </w:tc>
        <w:tc>
          <w:tcPr>
            <w:tcW w:w="4218" w:type="dxa"/>
          </w:tcPr>
          <w:p w:rsidR="00F8485A" w:rsidRPr="00AD2547" w:rsidRDefault="00F8485A" w:rsidP="0034549D">
            <w:pPr>
              <w:pStyle w:val="aff3"/>
              <w:ind w:firstLineChars="0" w:firstLine="0"/>
              <w:jc w:val="center"/>
              <w:rPr>
                <w:sz w:val="21"/>
                <w:szCs w:val="21"/>
              </w:rPr>
            </w:pPr>
            <w:r>
              <w:rPr>
                <w:rFonts w:hint="eastAsia"/>
                <w:sz w:val="21"/>
                <w:szCs w:val="21"/>
              </w:rPr>
              <w:t>0</w:t>
            </w:r>
            <w:r>
              <w:rPr>
                <w:sz w:val="21"/>
                <w:szCs w:val="21"/>
              </w:rPr>
              <w:t>.0548</w:t>
            </w:r>
          </w:p>
        </w:tc>
      </w:tr>
      <w:tr w:rsidR="00F8485A" w:rsidTr="0034549D">
        <w:tc>
          <w:tcPr>
            <w:tcW w:w="4218" w:type="dxa"/>
          </w:tcPr>
          <w:p w:rsidR="00F8485A" w:rsidRPr="00987E33" w:rsidRDefault="00987E33" w:rsidP="0034549D">
            <w:pPr>
              <w:pStyle w:val="aff3"/>
              <w:ind w:firstLineChars="0" w:firstLine="0"/>
              <w:jc w:val="center"/>
              <w:rPr>
                <w:rFonts w:cs="Times New Roman"/>
                <w:sz w:val="21"/>
                <w:szCs w:val="21"/>
              </w:rPr>
            </w:pPr>
            <m:oMathPara>
              <m:oMath>
                <m:r>
                  <w:rPr>
                    <w:rFonts w:ascii="Cambria Math" w:hAnsi="Cambria Math"/>
                    <w:sz w:val="21"/>
                    <w:szCs w:val="21"/>
                  </w:rPr>
                  <m:t>w</m:t>
                </m:r>
              </m:oMath>
            </m:oMathPara>
          </w:p>
        </w:tc>
        <w:tc>
          <w:tcPr>
            <w:tcW w:w="4218" w:type="dxa"/>
          </w:tcPr>
          <w:p w:rsidR="00F8485A" w:rsidRPr="00AD2547" w:rsidRDefault="00F8485A" w:rsidP="00D435D6">
            <w:pPr>
              <w:pStyle w:val="aff3"/>
              <w:ind w:firstLineChars="0" w:firstLine="0"/>
              <w:jc w:val="center"/>
              <w:rPr>
                <w:sz w:val="21"/>
                <w:szCs w:val="21"/>
              </w:rPr>
            </w:pPr>
            <w:r>
              <w:rPr>
                <w:sz w:val="21"/>
                <w:szCs w:val="21"/>
              </w:rPr>
              <w:t>0.</w:t>
            </w:r>
            <w:r w:rsidR="00D435D6">
              <w:rPr>
                <w:sz w:val="21"/>
                <w:szCs w:val="21"/>
              </w:rPr>
              <w:t>5</w:t>
            </w:r>
          </w:p>
        </w:tc>
      </w:tr>
      <w:tr w:rsidR="00F8485A" w:rsidTr="00CE267A">
        <w:tc>
          <w:tcPr>
            <w:tcW w:w="4218" w:type="dxa"/>
            <w:tcBorders>
              <w:bottom w:val="single" w:sz="18" w:space="0" w:color="auto"/>
            </w:tcBorders>
          </w:tcPr>
          <w:p w:rsidR="00F8485A" w:rsidRPr="00987E33" w:rsidRDefault="00C94FC6" w:rsidP="0034549D">
            <w:pPr>
              <w:pStyle w:val="aff3"/>
              <w:ind w:firstLineChars="0" w:firstLine="0"/>
              <w:jc w:val="center"/>
              <w:rPr>
                <w:rFonts w:cs="Times New Roman"/>
                <w:i/>
                <w:sz w:val="21"/>
                <w:szCs w:val="21"/>
              </w:rPr>
            </w:pPr>
            <m:oMathPara>
              <m:oMath>
                <m:sSub>
                  <m:sSubPr>
                    <m:ctrlPr>
                      <w:rPr>
                        <w:rFonts w:ascii="Cambria Math" w:hAnsi="Cambria Math" w:cs="Times New Roman"/>
                        <w:i/>
                        <w:sz w:val="21"/>
                        <w:szCs w:val="21"/>
                      </w:rPr>
                    </m:ctrlPr>
                  </m:sSubPr>
                  <m:e>
                    <m:r>
                      <w:rPr>
                        <w:rFonts w:ascii="Cambria Math" w:hAnsi="Cambria Math" w:cs="Times New Roman"/>
                        <w:sz w:val="21"/>
                        <w:szCs w:val="21"/>
                      </w:rPr>
                      <m:t>d</m:t>
                    </m:r>
                  </m:e>
                  <m:sub>
                    <m:r>
                      <w:rPr>
                        <w:rFonts w:ascii="Cambria Math" w:hAnsi="Cambria Math" w:cs="Times New Roman"/>
                        <w:sz w:val="21"/>
                        <w:szCs w:val="21"/>
                      </w:rPr>
                      <m:t>stft</m:t>
                    </m:r>
                  </m:sub>
                </m:sSub>
              </m:oMath>
            </m:oMathPara>
          </w:p>
        </w:tc>
        <w:tc>
          <w:tcPr>
            <w:tcW w:w="4218" w:type="dxa"/>
            <w:tcBorders>
              <w:bottom w:val="single" w:sz="18" w:space="0" w:color="auto"/>
            </w:tcBorders>
          </w:tcPr>
          <w:p w:rsidR="00F8485A" w:rsidRDefault="00F8485A" w:rsidP="0034549D">
            <w:pPr>
              <w:pStyle w:val="aff3"/>
              <w:ind w:firstLineChars="0" w:firstLine="0"/>
              <w:jc w:val="center"/>
              <w:rPr>
                <w:sz w:val="21"/>
                <w:szCs w:val="21"/>
              </w:rPr>
            </w:pPr>
            <w:r>
              <w:rPr>
                <w:rFonts w:hint="eastAsia"/>
                <w:sz w:val="21"/>
                <w:szCs w:val="21"/>
              </w:rPr>
              <w:t>0</w:t>
            </w:r>
            <w:r>
              <w:rPr>
                <w:sz w:val="21"/>
                <w:szCs w:val="21"/>
              </w:rPr>
              <w:t>.5586</w:t>
            </w:r>
          </w:p>
        </w:tc>
      </w:tr>
    </w:tbl>
    <w:p w:rsidR="00F8485A" w:rsidRDefault="00F8485A" w:rsidP="00F8485A">
      <w:pPr>
        <w:pStyle w:val="aff3"/>
        <w:ind w:firstLineChars="0" w:firstLine="0"/>
      </w:pPr>
    </w:p>
    <w:p w:rsidR="00D15B87" w:rsidRDefault="00D15B87" w:rsidP="00D15B87">
      <w:pPr>
        <w:pStyle w:val="aff3"/>
        <w:keepNext/>
        <w:ind w:firstLineChars="0" w:firstLine="0"/>
        <w:jc w:val="center"/>
      </w:pPr>
      <w:r>
        <w:rPr>
          <w:noProof/>
        </w:rPr>
        <w:lastRenderedPageBreak/>
        <w:drawing>
          <wp:inline distT="0" distB="0" distL="0" distR="0" wp14:anchorId="05C85ACA" wp14:editId="724FA829">
            <wp:extent cx="4029710" cy="1859280"/>
            <wp:effectExtent l="0" t="0" r="8890" b="762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029710" cy="1859280"/>
                    </a:xfrm>
                    <a:prstGeom prst="rect">
                      <a:avLst/>
                    </a:prstGeom>
                    <a:noFill/>
                  </pic:spPr>
                </pic:pic>
              </a:graphicData>
            </a:graphic>
          </wp:inline>
        </w:drawing>
      </w:r>
    </w:p>
    <w:p w:rsidR="00D15B87" w:rsidRPr="00A90240" w:rsidRDefault="00D15B87" w:rsidP="00D15B87">
      <w:pPr>
        <w:pStyle w:val="aff3"/>
        <w:spacing w:line="240" w:lineRule="auto"/>
        <w:ind w:firstLineChars="0" w:firstLine="0"/>
        <w:jc w:val="center"/>
        <w:rPr>
          <w:sz w:val="21"/>
          <w:szCs w:val="21"/>
        </w:rPr>
      </w:pPr>
      <w:r w:rsidRPr="00A90240">
        <w:rPr>
          <w:sz w:val="21"/>
          <w:szCs w:val="21"/>
        </w:rPr>
        <w:t>a)TCP</w:t>
      </w:r>
      <w:r w:rsidRPr="00A90240">
        <w:rPr>
          <w:sz w:val="21"/>
          <w:szCs w:val="21"/>
        </w:rPr>
        <w:t>收发程序运行前</w:t>
      </w:r>
      <w:r w:rsidRPr="00A90240">
        <w:rPr>
          <w:rFonts w:hint="eastAsia"/>
          <w:sz w:val="21"/>
          <w:szCs w:val="21"/>
        </w:rPr>
        <w:t xml:space="preserve"> </w:t>
      </w:r>
      <w:r w:rsidRPr="00A90240">
        <w:rPr>
          <w:sz w:val="21"/>
          <w:szCs w:val="21"/>
        </w:rPr>
        <w:t xml:space="preserve">           b)TCP</w:t>
      </w:r>
      <w:r w:rsidRPr="00A90240">
        <w:rPr>
          <w:sz w:val="21"/>
          <w:szCs w:val="21"/>
        </w:rPr>
        <w:t>收发程序运行后</w:t>
      </w:r>
    </w:p>
    <w:p w:rsidR="00D15B87" w:rsidRPr="00AC5530" w:rsidRDefault="00D15B87" w:rsidP="00D15B87">
      <w:pPr>
        <w:pStyle w:val="aff3"/>
        <w:spacing w:line="240" w:lineRule="auto"/>
        <w:ind w:firstLineChars="0" w:firstLine="0"/>
        <w:jc w:val="center"/>
        <w:rPr>
          <w:sz w:val="21"/>
          <w:szCs w:val="21"/>
        </w:rPr>
      </w:pPr>
      <w:r w:rsidRPr="00A90240">
        <w:rPr>
          <w:rFonts w:hint="eastAsia"/>
          <w:sz w:val="21"/>
          <w:szCs w:val="21"/>
        </w:rPr>
        <w:t>a</w:t>
      </w:r>
      <w:r w:rsidRPr="00A90240">
        <w:rPr>
          <w:sz w:val="21"/>
          <w:szCs w:val="21"/>
        </w:rPr>
        <w:t xml:space="preserve">) Before the TCP send and receive program </w:t>
      </w:r>
      <w:proofErr w:type="gramStart"/>
      <w:r w:rsidRPr="00A90240">
        <w:rPr>
          <w:sz w:val="21"/>
          <w:szCs w:val="21"/>
        </w:rPr>
        <w:t>runs  b</w:t>
      </w:r>
      <w:proofErr w:type="gramEnd"/>
      <w:r w:rsidRPr="00A90240">
        <w:rPr>
          <w:sz w:val="21"/>
          <w:szCs w:val="21"/>
        </w:rPr>
        <w:t>) After the TCP send and receive program runs</w:t>
      </w:r>
    </w:p>
    <w:p w:rsidR="00D15B87" w:rsidRPr="008706DF" w:rsidRDefault="00D15B87" w:rsidP="00D15B87">
      <w:pPr>
        <w:pStyle w:val="-8"/>
        <w:rPr>
          <w:sz w:val="20"/>
        </w:rPr>
      </w:pPr>
      <w:bookmarkStart w:id="134" w:name="_Toc29315895"/>
      <w:r>
        <w:rPr>
          <w:rFonts w:hint="eastAsia"/>
        </w:rPr>
        <w:t>图</w:t>
      </w:r>
      <w:r>
        <w:t>5-</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13</w:t>
      </w:r>
      <w:r>
        <w:fldChar w:fldCharType="end"/>
      </w:r>
      <w:r w:rsidRPr="008706DF">
        <w:rPr>
          <w:szCs w:val="21"/>
        </w:rPr>
        <w:t xml:space="preserve"> </w:t>
      </w:r>
      <w:r>
        <w:rPr>
          <w:szCs w:val="21"/>
        </w:rPr>
        <w:t>TCP</w:t>
      </w:r>
      <w:r>
        <w:rPr>
          <w:szCs w:val="21"/>
        </w:rPr>
        <w:t>收发程序运行截图</w:t>
      </w:r>
      <w:bookmarkEnd w:id="134"/>
    </w:p>
    <w:p w:rsidR="00D15B87" w:rsidRDefault="00D15B87" w:rsidP="00D15B87">
      <w:pPr>
        <w:pStyle w:val="aff3"/>
        <w:spacing w:line="240" w:lineRule="auto"/>
        <w:ind w:firstLineChars="0" w:firstLine="0"/>
        <w:jc w:val="center"/>
        <w:rPr>
          <w:sz w:val="21"/>
          <w:szCs w:val="21"/>
        </w:rPr>
      </w:pPr>
      <w:r>
        <w:rPr>
          <w:sz w:val="21"/>
          <w:szCs w:val="21"/>
        </w:rPr>
        <w:t xml:space="preserve">Fig.5-13 </w:t>
      </w:r>
      <w:r w:rsidRPr="007E7497">
        <w:rPr>
          <w:sz w:val="21"/>
          <w:szCs w:val="21"/>
        </w:rPr>
        <w:t>TCP send and receive program running screenshot</w:t>
      </w:r>
    </w:p>
    <w:p w:rsidR="00D15B87" w:rsidRPr="00D15B87" w:rsidRDefault="00D15B87" w:rsidP="00D15B87">
      <w:pPr>
        <w:pStyle w:val="aff3"/>
        <w:spacing w:line="240" w:lineRule="auto"/>
        <w:ind w:firstLineChars="0" w:firstLine="0"/>
        <w:jc w:val="center"/>
        <w:rPr>
          <w:sz w:val="21"/>
          <w:szCs w:val="21"/>
        </w:rPr>
      </w:pPr>
    </w:p>
    <w:p w:rsidR="00D15B87" w:rsidRPr="00D15B87" w:rsidRDefault="00D6114C" w:rsidP="00D15B87">
      <w:pPr>
        <w:pStyle w:val="aff3"/>
      </w:pPr>
      <w:r w:rsidRPr="00D6114C">
        <w:t>接下来</w:t>
      </w:r>
      <w:r w:rsidR="00CE267A" w:rsidRPr="00D6114C">
        <w:t>进行超前多位的预测实验，</w:t>
      </w:r>
      <w:r w:rsidRPr="00D6114C">
        <w:t>即改变表</w:t>
      </w:r>
      <w:r w:rsidRPr="00D6114C">
        <w:rPr>
          <w:rFonts w:hint="eastAsia"/>
        </w:rPr>
        <w:t>5-</w:t>
      </w:r>
      <w:r w:rsidRPr="00D6114C">
        <w:t>3</w:t>
      </w:r>
      <w:r w:rsidRPr="00D6114C">
        <w:t>中</w:t>
      </w:r>
      <m:oMath>
        <m:r>
          <w:rPr>
            <w:rFonts w:ascii="Cambria Math" w:hAnsi="Cambria Math"/>
          </w:rPr>
          <m:t>p</m:t>
        </m:r>
      </m:oMath>
      <w:r w:rsidRPr="00D6114C">
        <w:rPr>
          <w:rFonts w:hint="eastAsia"/>
        </w:rPr>
        <w:t>的值进行实验来测定</w:t>
      </w:r>
      <m:oMath>
        <m:sSub>
          <m:sSubPr>
            <m:ctrlPr>
              <w:rPr>
                <w:rFonts w:ascii="Cambria Math" w:hAnsi="Cambria Math"/>
                <w:i/>
              </w:rPr>
            </m:ctrlPr>
          </m:sSubPr>
          <m:e>
            <m:r>
              <w:rPr>
                <w:rFonts w:ascii="Cambria Math" w:hAnsi="Cambria Math"/>
              </w:rPr>
              <m:t>t</m:t>
            </m:r>
          </m:e>
          <m:sub>
            <m:r>
              <w:rPr>
                <w:rFonts w:ascii="Cambria Math" w:hAnsi="Cambria Math"/>
              </w:rPr>
              <m:t>lstm</m:t>
            </m:r>
          </m:sub>
        </m:sSub>
      </m:oMath>
      <w:r w:rsidRPr="00D6114C">
        <w:t>的具体数值。这里需要注意的是，之所以未将基础耗时参数</w:t>
      </w:r>
      <m:oMath>
        <m:sSub>
          <m:sSubPr>
            <m:ctrlPr>
              <w:rPr>
                <w:rFonts w:ascii="Cambria Math" w:hAnsi="Cambria Math"/>
                <w:i/>
              </w:rPr>
            </m:ctrlPr>
          </m:sSubPr>
          <m:e>
            <m:r>
              <w:rPr>
                <w:rFonts w:ascii="Cambria Math" w:hAnsi="Cambria Math"/>
              </w:rPr>
              <m:t>t</m:t>
            </m:r>
          </m:e>
          <m:sub>
            <m:r>
              <w:rPr>
                <w:rFonts w:ascii="Cambria Math" w:hAnsi="Cambria Math"/>
              </w:rPr>
              <m:t>lstm</m:t>
            </m:r>
          </m:sub>
        </m:sSub>
      </m:oMath>
      <w:r w:rsidRPr="00D6114C">
        <w:t>的数值在表</w:t>
      </w:r>
      <w:r w:rsidRPr="00D6114C">
        <w:rPr>
          <w:rFonts w:hint="eastAsia"/>
        </w:rPr>
        <w:t>5-</w:t>
      </w:r>
      <w:r w:rsidRPr="00D6114C">
        <w:t>9</w:t>
      </w:r>
      <w:r w:rsidRPr="00D6114C">
        <w:t>中列出，是因为</w:t>
      </w:r>
      <m:oMath>
        <m:sSub>
          <m:sSubPr>
            <m:ctrlPr>
              <w:rPr>
                <w:rFonts w:ascii="Cambria Math" w:hAnsi="Cambria Math"/>
                <w:i/>
              </w:rPr>
            </m:ctrlPr>
          </m:sSubPr>
          <m:e>
            <m:r>
              <w:rPr>
                <w:rFonts w:ascii="Cambria Math" w:hAnsi="Cambria Math"/>
              </w:rPr>
              <m:t>t</m:t>
            </m:r>
          </m:e>
          <m:sub>
            <m:r>
              <w:rPr>
                <w:rFonts w:ascii="Cambria Math" w:hAnsi="Cambria Math"/>
              </w:rPr>
              <m:t>lstm</m:t>
            </m:r>
          </m:sub>
        </m:sSub>
      </m:oMath>
      <w:r w:rsidRPr="00D6114C">
        <w:t>是随着</w:t>
      </w:r>
      <m:oMath>
        <m:r>
          <w:rPr>
            <w:rFonts w:ascii="Cambria Math" w:hAnsi="Cambria Math"/>
          </w:rPr>
          <m:t>p</m:t>
        </m:r>
      </m:oMath>
      <w:r w:rsidRPr="00D6114C">
        <w:rPr>
          <w:rFonts w:hint="eastAsia"/>
        </w:rPr>
        <w:t>值的改变而改变的，受不同</w:t>
      </w:r>
      <m:oMath>
        <m:r>
          <w:rPr>
            <w:rFonts w:ascii="Cambria Math" w:hAnsi="Cambria Math"/>
          </w:rPr>
          <m:t>p</m:t>
        </m:r>
      </m:oMath>
      <w:r w:rsidRPr="00D6114C">
        <w:t>值情况下</w:t>
      </w:r>
      <w:r w:rsidRPr="00D6114C">
        <w:rPr>
          <w:rFonts w:hint="eastAsia"/>
        </w:rPr>
        <w:t>t</w:t>
      </w:r>
      <w:r w:rsidRPr="00D6114C">
        <w:t>imesteps</w:t>
      </w:r>
      <w:r w:rsidRPr="00D6114C">
        <w:t>参数取值不同的影响，</w:t>
      </w:r>
      <m:oMath>
        <m:sSub>
          <m:sSubPr>
            <m:ctrlPr>
              <w:rPr>
                <w:rFonts w:ascii="Cambria Math" w:hAnsi="Cambria Math"/>
                <w:i/>
              </w:rPr>
            </m:ctrlPr>
          </m:sSubPr>
          <m:e>
            <m:r>
              <w:rPr>
                <w:rFonts w:ascii="Cambria Math" w:hAnsi="Cambria Math"/>
              </w:rPr>
              <m:t>t</m:t>
            </m:r>
          </m:e>
          <m:sub>
            <m:r>
              <w:rPr>
                <w:rFonts w:ascii="Cambria Math" w:hAnsi="Cambria Math"/>
              </w:rPr>
              <m:t>lstm</m:t>
            </m:r>
          </m:sub>
        </m:sSub>
      </m:oMath>
      <w:r w:rsidRPr="00D6114C">
        <w:t>并不是一个定值</w:t>
      </w:r>
      <w:r w:rsidRPr="00D6114C">
        <w:rPr>
          <w:rFonts w:hint="eastAsia"/>
        </w:rPr>
        <w:t>，因此需要</w:t>
      </w:r>
      <w:r>
        <w:rPr>
          <w:rFonts w:hint="eastAsia"/>
        </w:rPr>
        <w:t>实际</w:t>
      </w:r>
      <w:r w:rsidRPr="00D6114C">
        <w:rPr>
          <w:rFonts w:hint="eastAsia"/>
        </w:rPr>
        <w:t>测定后再用于计算模型最终的延迟时间。</w:t>
      </w:r>
      <w:r>
        <w:rPr>
          <w:rFonts w:hint="eastAsia"/>
        </w:rPr>
        <w:t>根据表</w:t>
      </w:r>
      <w:r>
        <w:rPr>
          <w:rFonts w:hint="eastAsia"/>
        </w:rPr>
        <w:t>5-</w:t>
      </w:r>
      <w:r>
        <w:t>9</w:t>
      </w:r>
      <w:r>
        <w:t>中测算得到的固有延迟时间</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stft</m:t>
            </m:r>
          </m:sub>
        </m:sSub>
      </m:oMath>
      <w:r>
        <w:t>以及实际测得的</w:t>
      </w:r>
      <m:oMath>
        <m:sSub>
          <m:sSubPr>
            <m:ctrlPr>
              <w:rPr>
                <w:rFonts w:ascii="Cambria Math" w:hAnsi="Cambria Math"/>
                <w:i/>
              </w:rPr>
            </m:ctrlPr>
          </m:sSubPr>
          <m:e>
            <m:r>
              <w:rPr>
                <w:rFonts w:ascii="Cambria Math" w:hAnsi="Cambria Math"/>
              </w:rPr>
              <m:t>t</m:t>
            </m:r>
          </m:e>
          <m:sub>
            <m:r>
              <w:rPr>
                <w:rFonts w:ascii="Cambria Math" w:hAnsi="Cambria Math"/>
              </w:rPr>
              <m:t>lstm</m:t>
            </m:r>
          </m:sub>
        </m:sSub>
      </m:oMath>
      <w:r>
        <w:t>与</w:t>
      </w:r>
      <m:oMath>
        <m:r>
          <w:rPr>
            <w:rFonts w:ascii="Cambria Math" w:hAnsi="Cambria Math"/>
          </w:rPr>
          <m:t>p</m:t>
        </m:r>
      </m:oMath>
      <w:r>
        <w:rPr>
          <w:rFonts w:hint="eastAsia"/>
        </w:rPr>
        <w:t>的数值，结合公式</w:t>
      </w:r>
      <w:r>
        <w:rPr>
          <w:rFonts w:hint="eastAsia"/>
        </w:rPr>
        <w:t>(</w:t>
      </w:r>
      <w:r>
        <w:t>5-2)</w:t>
      </w:r>
      <w:r>
        <w:t>可以计算得到本次研究方法在超前不同位数时的</w:t>
      </w:r>
      <w:r w:rsidR="00965CCE">
        <w:t>预测延迟时间</w:t>
      </w:r>
      <m:oMath>
        <m:sSub>
          <m:sSubPr>
            <m:ctrlPr>
              <w:rPr>
                <w:rFonts w:ascii="Cambria Math" w:hAnsi="Cambria Math"/>
                <w:i/>
              </w:rPr>
            </m:ctrlPr>
          </m:sSubPr>
          <m:e>
            <m:r>
              <w:rPr>
                <w:rFonts w:ascii="Cambria Math" w:hAnsi="Cambria Math"/>
              </w:rPr>
              <m:t>d</m:t>
            </m:r>
          </m:e>
          <m:sub>
            <m:r>
              <w:rPr>
                <w:rFonts w:ascii="Cambria Math" w:hAnsi="Cambria Math"/>
              </w:rPr>
              <m:t>new</m:t>
            </m:r>
          </m:sub>
        </m:sSub>
      </m:oMath>
      <w:r w:rsidR="00965CCE">
        <w:rPr>
          <w:rFonts w:hint="eastAsia"/>
        </w:rPr>
        <w:t>，</w:t>
      </w:r>
      <w:r w:rsidR="00965CCE">
        <w:t>具体实验结果如表</w:t>
      </w:r>
      <w:r w:rsidR="00965CCE">
        <w:rPr>
          <w:rFonts w:hint="eastAsia"/>
        </w:rPr>
        <w:t>5-</w:t>
      </w:r>
      <w:r w:rsidR="00965CCE">
        <w:t>10</w:t>
      </w:r>
      <w:r w:rsidR="00965CCE">
        <w:t>所示</w:t>
      </w:r>
      <w:r w:rsidR="00965CCE">
        <w:rPr>
          <w:rFonts w:hint="eastAsia"/>
        </w:rPr>
        <w:t>。</w:t>
      </w:r>
    </w:p>
    <w:p w:rsidR="00F777A5" w:rsidRPr="00F777A5" w:rsidRDefault="00F777A5" w:rsidP="00F777A5">
      <w:pPr>
        <w:pStyle w:val="aff3"/>
        <w:spacing w:line="240" w:lineRule="auto"/>
        <w:ind w:firstLineChars="0" w:firstLine="0"/>
        <w:jc w:val="center"/>
        <w:rPr>
          <w:rFonts w:eastAsia="楷体" w:cs="Times New Roman"/>
          <w:sz w:val="21"/>
          <w:szCs w:val="21"/>
        </w:rPr>
      </w:pPr>
    </w:p>
    <w:p w:rsidR="0084032F" w:rsidRPr="00F777A5" w:rsidRDefault="0084032F" w:rsidP="00F777A5">
      <w:pPr>
        <w:pStyle w:val="a5"/>
        <w:keepNext/>
        <w:jc w:val="center"/>
        <w:rPr>
          <w:rFonts w:ascii="Times New Roman" w:eastAsia="楷体" w:hAnsi="Times New Roman" w:cs="Times New Roman"/>
          <w:sz w:val="21"/>
          <w:szCs w:val="21"/>
        </w:rPr>
      </w:pPr>
      <w:bookmarkStart w:id="135" w:name="_Toc29315916"/>
      <w:r w:rsidRPr="00F777A5">
        <w:rPr>
          <w:rFonts w:ascii="Times New Roman" w:eastAsia="楷体" w:hAnsi="Times New Roman" w:cs="Times New Roman"/>
          <w:sz w:val="21"/>
          <w:szCs w:val="21"/>
        </w:rPr>
        <w:t>表</w:t>
      </w:r>
      <w:r w:rsidRPr="00F777A5">
        <w:rPr>
          <w:rFonts w:ascii="Times New Roman" w:eastAsia="楷体" w:hAnsi="Times New Roman" w:cs="Times New Roman"/>
          <w:sz w:val="21"/>
          <w:szCs w:val="21"/>
        </w:rPr>
        <w:t>5-</w:t>
      </w:r>
      <w:r w:rsidRPr="00F777A5">
        <w:rPr>
          <w:rFonts w:ascii="Times New Roman" w:eastAsia="楷体" w:hAnsi="Times New Roman" w:cs="Times New Roman"/>
          <w:sz w:val="21"/>
          <w:szCs w:val="21"/>
        </w:rPr>
        <w:fldChar w:fldCharType="begin"/>
      </w:r>
      <w:r w:rsidRPr="00F777A5">
        <w:rPr>
          <w:rFonts w:ascii="Times New Roman" w:eastAsia="楷体" w:hAnsi="Times New Roman" w:cs="Times New Roman"/>
          <w:sz w:val="21"/>
          <w:szCs w:val="21"/>
        </w:rPr>
        <w:instrText xml:space="preserve"> SEQ </w:instrText>
      </w:r>
      <w:r w:rsidRPr="00F777A5">
        <w:rPr>
          <w:rFonts w:ascii="Times New Roman" w:eastAsia="楷体" w:hAnsi="Times New Roman" w:cs="Times New Roman"/>
          <w:sz w:val="21"/>
          <w:szCs w:val="21"/>
        </w:rPr>
        <w:instrText>表</w:instrText>
      </w:r>
      <w:r w:rsidRPr="00F777A5">
        <w:rPr>
          <w:rFonts w:ascii="Times New Roman" w:eastAsia="楷体" w:hAnsi="Times New Roman" w:cs="Times New Roman"/>
          <w:sz w:val="21"/>
          <w:szCs w:val="21"/>
        </w:rPr>
        <w:instrText xml:space="preserve"> \* ARABIC </w:instrText>
      </w:r>
      <w:r w:rsidRPr="00F777A5">
        <w:rPr>
          <w:rFonts w:ascii="Times New Roman" w:eastAsia="楷体" w:hAnsi="Times New Roman" w:cs="Times New Roman"/>
          <w:sz w:val="21"/>
          <w:szCs w:val="21"/>
        </w:rPr>
        <w:fldChar w:fldCharType="separate"/>
      </w:r>
      <w:r w:rsidR="00C2341A">
        <w:rPr>
          <w:rFonts w:ascii="Times New Roman" w:eastAsia="楷体" w:hAnsi="Times New Roman" w:cs="Times New Roman"/>
          <w:noProof/>
          <w:sz w:val="21"/>
          <w:szCs w:val="21"/>
        </w:rPr>
        <w:t>10</w:t>
      </w:r>
      <w:r w:rsidRPr="00F777A5">
        <w:rPr>
          <w:rFonts w:ascii="Times New Roman" w:eastAsia="楷体" w:hAnsi="Times New Roman" w:cs="Times New Roman"/>
          <w:sz w:val="21"/>
          <w:szCs w:val="21"/>
        </w:rPr>
        <w:fldChar w:fldCharType="end"/>
      </w:r>
      <w:r w:rsidRPr="00F777A5">
        <w:rPr>
          <w:rFonts w:ascii="Times New Roman" w:eastAsia="楷体" w:hAnsi="Times New Roman" w:cs="Times New Roman"/>
          <w:sz w:val="21"/>
          <w:szCs w:val="21"/>
        </w:rPr>
        <w:t>超前多位预测</w:t>
      </w:r>
      <w:r w:rsidR="00F777A5" w:rsidRPr="00F777A5">
        <w:rPr>
          <w:rFonts w:ascii="Times New Roman" w:eastAsia="楷体" w:hAnsi="Times New Roman" w:cs="Times New Roman"/>
          <w:sz w:val="21"/>
          <w:szCs w:val="21"/>
        </w:rPr>
        <w:t>实验</w:t>
      </w:r>
      <w:r w:rsidRPr="00F777A5">
        <w:rPr>
          <w:rFonts w:ascii="Times New Roman" w:eastAsia="楷体" w:hAnsi="Times New Roman" w:cs="Times New Roman"/>
          <w:sz w:val="21"/>
          <w:szCs w:val="21"/>
        </w:rPr>
        <w:t>结果</w:t>
      </w:r>
      <w:r w:rsidR="00F777A5" w:rsidRPr="00F777A5">
        <w:rPr>
          <w:rFonts w:ascii="Times New Roman" w:eastAsia="楷体" w:hAnsi="Times New Roman" w:cs="Times New Roman"/>
          <w:sz w:val="21"/>
          <w:szCs w:val="21"/>
        </w:rPr>
        <w:t>的时间延迟</w:t>
      </w:r>
      <w:bookmarkEnd w:id="135"/>
    </w:p>
    <w:p w:rsidR="0084032F" w:rsidRPr="00F777A5" w:rsidRDefault="0084032F" w:rsidP="00F777A5">
      <w:pPr>
        <w:jc w:val="center"/>
        <w:rPr>
          <w:rFonts w:ascii="Times New Roman" w:eastAsia="楷体" w:hAnsi="Times New Roman" w:cs="Times New Roman"/>
          <w:szCs w:val="21"/>
        </w:rPr>
      </w:pPr>
      <w:r w:rsidRPr="00F777A5">
        <w:rPr>
          <w:rFonts w:ascii="Times New Roman" w:eastAsia="楷体" w:hAnsi="Times New Roman" w:cs="Times New Roman"/>
          <w:szCs w:val="21"/>
        </w:rPr>
        <w:t xml:space="preserve">Table 5-10 </w:t>
      </w:r>
      <w:r w:rsidR="00F777A5" w:rsidRPr="00F777A5">
        <w:rPr>
          <w:rFonts w:ascii="Times New Roman" w:eastAsia="楷体" w:hAnsi="Times New Roman" w:cs="Times New Roman"/>
          <w:szCs w:val="21"/>
        </w:rPr>
        <w:t xml:space="preserve">Delay value of </w:t>
      </w:r>
      <w:r w:rsidRPr="00F777A5">
        <w:rPr>
          <w:rFonts w:ascii="Times New Roman" w:eastAsia="楷体" w:hAnsi="Times New Roman" w:cs="Times New Roman"/>
          <w:szCs w:val="21"/>
        </w:rPr>
        <w:t xml:space="preserve">advanced multi-step </w:t>
      </w:r>
      <w:r w:rsidR="00F777A5" w:rsidRPr="00F777A5">
        <w:rPr>
          <w:rFonts w:ascii="Times New Roman" w:eastAsia="楷体" w:hAnsi="Times New Roman" w:cs="Times New Roman"/>
          <w:szCs w:val="21"/>
        </w:rPr>
        <w:t xml:space="preserve">prediction </w:t>
      </w:r>
      <w:r w:rsidRPr="00F777A5">
        <w:rPr>
          <w:rFonts w:ascii="Times New Roman" w:eastAsia="楷体" w:hAnsi="Times New Roman" w:cs="Times New Roman"/>
          <w:szCs w:val="21"/>
        </w:rPr>
        <w:t>experiment results</w:t>
      </w:r>
    </w:p>
    <w:p w:rsidR="00F777A5" w:rsidRPr="00F777A5" w:rsidRDefault="00F777A5" w:rsidP="00F777A5">
      <w:pPr>
        <w:spacing w:line="120" w:lineRule="auto"/>
        <w:jc w:val="center"/>
        <w:rPr>
          <w:rFonts w:ascii="Times New Roman" w:eastAsia="楷体" w:hAnsi="Times New Roman" w:cs="Times New Roman"/>
          <w:szCs w:val="21"/>
        </w:rPr>
      </w:pPr>
    </w:p>
    <w:tbl>
      <w:tblPr>
        <w:tblStyle w:val="22"/>
        <w:tblW w:w="0" w:type="auto"/>
        <w:tblLook w:val="06A0" w:firstRow="1" w:lastRow="0" w:firstColumn="1" w:lastColumn="0" w:noHBand="1" w:noVBand="1"/>
      </w:tblPr>
      <w:tblGrid>
        <w:gridCol w:w="4218"/>
        <w:gridCol w:w="4218"/>
      </w:tblGrid>
      <w:tr w:rsidR="0084032F" w:rsidTr="008403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8" w:type="dxa"/>
            <w:tcBorders>
              <w:top w:val="single" w:sz="18" w:space="0" w:color="auto"/>
              <w:bottom w:val="single" w:sz="8" w:space="0" w:color="auto"/>
            </w:tcBorders>
          </w:tcPr>
          <w:p w:rsidR="0084032F" w:rsidRPr="0084032F" w:rsidRDefault="0084032F" w:rsidP="0084032F">
            <w:pPr>
              <w:pStyle w:val="aff3"/>
              <w:ind w:firstLineChars="0" w:firstLine="0"/>
              <w:jc w:val="center"/>
              <w:rPr>
                <w:b w:val="0"/>
                <w:sz w:val="21"/>
                <w:szCs w:val="21"/>
              </w:rPr>
            </w:pPr>
            <w:r w:rsidRPr="0084032F">
              <w:rPr>
                <w:rFonts w:hint="eastAsia"/>
                <w:b w:val="0"/>
                <w:sz w:val="21"/>
                <w:szCs w:val="21"/>
              </w:rPr>
              <w:t>超前位数</w:t>
            </w:r>
            <m:oMath>
              <m:r>
                <m:rPr>
                  <m:sty m:val="bi"/>
                </m:rPr>
                <w:rPr>
                  <w:rFonts w:ascii="Cambria Math" w:hAnsi="Cambria Math"/>
                  <w:sz w:val="21"/>
                  <w:szCs w:val="21"/>
                </w:rPr>
                <m:t>p</m:t>
              </m:r>
            </m:oMath>
          </w:p>
        </w:tc>
        <w:tc>
          <w:tcPr>
            <w:tcW w:w="4218" w:type="dxa"/>
            <w:tcBorders>
              <w:top w:val="single" w:sz="18" w:space="0" w:color="auto"/>
              <w:bottom w:val="single" w:sz="8" w:space="0" w:color="auto"/>
            </w:tcBorders>
          </w:tcPr>
          <w:p w:rsidR="0084032F" w:rsidRPr="0084032F" w:rsidRDefault="00C94FC6" w:rsidP="0084032F">
            <w:pPr>
              <w:pStyle w:val="aff3"/>
              <w:ind w:firstLineChars="0" w:firstLine="0"/>
              <w:jc w:val="center"/>
              <w:cnfStyle w:val="100000000000" w:firstRow="1" w:lastRow="0" w:firstColumn="0" w:lastColumn="0" w:oddVBand="0" w:evenVBand="0" w:oddHBand="0" w:evenHBand="0" w:firstRowFirstColumn="0" w:firstRowLastColumn="0" w:lastRowFirstColumn="0" w:lastRowLastColumn="0"/>
              <w:rPr>
                <w:b w:val="0"/>
                <w:sz w:val="21"/>
                <w:szCs w:val="21"/>
              </w:rPr>
            </w:pPr>
            <m:oMath>
              <m:sSub>
                <m:sSubPr>
                  <m:ctrlPr>
                    <w:rPr>
                      <w:rFonts w:ascii="Cambria Math" w:hAnsi="Cambria Math" w:cs="Times New Roman"/>
                      <w:b w:val="0"/>
                      <w:i/>
                      <w:sz w:val="21"/>
                      <w:szCs w:val="21"/>
                    </w:rPr>
                  </m:ctrlPr>
                </m:sSubPr>
                <m:e>
                  <m:r>
                    <m:rPr>
                      <m:sty m:val="bi"/>
                    </m:rPr>
                    <w:rPr>
                      <w:rFonts w:ascii="Cambria Math" w:hAnsi="Cambria Math" w:cs="Times New Roman"/>
                      <w:sz w:val="21"/>
                      <w:szCs w:val="21"/>
                    </w:rPr>
                    <m:t>d</m:t>
                  </m:r>
                </m:e>
                <m:sub>
                  <m:r>
                    <m:rPr>
                      <m:sty m:val="bi"/>
                    </m:rPr>
                    <w:rPr>
                      <w:rFonts w:ascii="Cambria Math" w:hAnsi="Cambria Math" w:cs="Times New Roman"/>
                      <w:sz w:val="21"/>
                      <w:szCs w:val="21"/>
                    </w:rPr>
                    <m:t>new</m:t>
                  </m:r>
                </m:sub>
              </m:sSub>
            </m:oMath>
            <w:r w:rsidR="0084032F" w:rsidRPr="0037065F">
              <w:rPr>
                <w:rFonts w:hint="eastAsia"/>
                <w:b w:val="0"/>
                <w:sz w:val="21"/>
                <w:szCs w:val="21"/>
              </w:rPr>
              <w:t>(s)</w:t>
            </w:r>
          </w:p>
        </w:tc>
      </w:tr>
      <w:tr w:rsidR="0084032F" w:rsidTr="0084032F">
        <w:tc>
          <w:tcPr>
            <w:cnfStyle w:val="001000000000" w:firstRow="0" w:lastRow="0" w:firstColumn="1" w:lastColumn="0" w:oddVBand="0" w:evenVBand="0" w:oddHBand="0" w:evenHBand="0" w:firstRowFirstColumn="0" w:firstRowLastColumn="0" w:lastRowFirstColumn="0" w:lastRowLastColumn="0"/>
            <w:tcW w:w="4218" w:type="dxa"/>
            <w:tcBorders>
              <w:top w:val="single" w:sz="8" w:space="0" w:color="auto"/>
            </w:tcBorders>
          </w:tcPr>
          <w:p w:rsidR="0084032F" w:rsidRPr="0084032F" w:rsidRDefault="0084032F" w:rsidP="0084032F">
            <w:pPr>
              <w:pStyle w:val="aff3"/>
              <w:ind w:firstLineChars="0" w:firstLine="0"/>
              <w:jc w:val="center"/>
              <w:rPr>
                <w:b w:val="0"/>
                <w:sz w:val="21"/>
                <w:szCs w:val="21"/>
              </w:rPr>
            </w:pPr>
            <w:r>
              <w:rPr>
                <w:rFonts w:hint="eastAsia"/>
                <w:b w:val="0"/>
                <w:sz w:val="21"/>
                <w:szCs w:val="21"/>
              </w:rPr>
              <w:t>2</w:t>
            </w:r>
          </w:p>
        </w:tc>
        <w:tc>
          <w:tcPr>
            <w:tcW w:w="4218" w:type="dxa"/>
            <w:tcBorders>
              <w:top w:val="single" w:sz="8" w:space="0" w:color="auto"/>
            </w:tcBorders>
          </w:tcPr>
          <w:p w:rsidR="0084032F" w:rsidRPr="0084032F" w:rsidRDefault="0084032F" w:rsidP="0084032F">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m:oMath>
              <m:r>
                <m:rPr>
                  <m:sty m:val="p"/>
                </m:rPr>
                <w:rPr>
                  <w:rFonts w:ascii="Cambria Math" w:hAnsi="Cambria Math" w:cs="MS Gothic"/>
                  <w:sz w:val="21"/>
                  <w:szCs w:val="21"/>
                </w:rPr>
                <m:t>-</m:t>
              </m:r>
            </m:oMath>
            <w:r>
              <w:rPr>
                <w:rFonts w:hint="eastAsia"/>
                <w:sz w:val="21"/>
                <w:szCs w:val="21"/>
              </w:rPr>
              <w:t>0</w:t>
            </w:r>
            <w:r>
              <w:rPr>
                <w:sz w:val="21"/>
                <w:szCs w:val="21"/>
              </w:rPr>
              <w:t>.4399</w:t>
            </w:r>
          </w:p>
        </w:tc>
      </w:tr>
      <w:tr w:rsidR="0084032F" w:rsidTr="0084032F">
        <w:tc>
          <w:tcPr>
            <w:cnfStyle w:val="001000000000" w:firstRow="0" w:lastRow="0" w:firstColumn="1" w:lastColumn="0" w:oddVBand="0" w:evenVBand="0" w:oddHBand="0" w:evenHBand="0" w:firstRowFirstColumn="0" w:firstRowLastColumn="0" w:lastRowFirstColumn="0" w:lastRowLastColumn="0"/>
            <w:tcW w:w="4218" w:type="dxa"/>
          </w:tcPr>
          <w:p w:rsidR="0084032F" w:rsidRPr="0084032F" w:rsidRDefault="0084032F" w:rsidP="0084032F">
            <w:pPr>
              <w:pStyle w:val="aff3"/>
              <w:ind w:firstLineChars="0" w:firstLine="0"/>
              <w:jc w:val="center"/>
              <w:rPr>
                <w:b w:val="0"/>
                <w:sz w:val="21"/>
                <w:szCs w:val="21"/>
              </w:rPr>
            </w:pPr>
            <w:r>
              <w:rPr>
                <w:rFonts w:hint="eastAsia"/>
                <w:b w:val="0"/>
                <w:sz w:val="21"/>
                <w:szCs w:val="21"/>
              </w:rPr>
              <w:t>3</w:t>
            </w:r>
          </w:p>
        </w:tc>
        <w:tc>
          <w:tcPr>
            <w:tcW w:w="4218" w:type="dxa"/>
          </w:tcPr>
          <w:p w:rsidR="0084032F" w:rsidRPr="0084032F" w:rsidRDefault="0084032F" w:rsidP="0084032F">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m:oMath>
              <m:r>
                <m:rPr>
                  <m:sty m:val="p"/>
                </m:rPr>
                <w:rPr>
                  <w:rFonts w:ascii="Cambria Math" w:hAnsi="Cambria Math" w:cs="MS Gothic"/>
                  <w:sz w:val="21"/>
                  <w:szCs w:val="21"/>
                </w:rPr>
                <m:t>-</m:t>
              </m:r>
            </m:oMath>
            <w:r>
              <w:rPr>
                <w:rFonts w:hint="eastAsia"/>
                <w:sz w:val="21"/>
                <w:szCs w:val="21"/>
              </w:rPr>
              <w:t>0</w:t>
            </w:r>
            <w:r>
              <w:rPr>
                <w:sz w:val="21"/>
                <w:szCs w:val="21"/>
              </w:rPr>
              <w:t>.9388</w:t>
            </w:r>
          </w:p>
        </w:tc>
      </w:tr>
      <w:tr w:rsidR="0084032F" w:rsidTr="0084032F">
        <w:tc>
          <w:tcPr>
            <w:cnfStyle w:val="001000000000" w:firstRow="0" w:lastRow="0" w:firstColumn="1" w:lastColumn="0" w:oddVBand="0" w:evenVBand="0" w:oddHBand="0" w:evenHBand="0" w:firstRowFirstColumn="0" w:firstRowLastColumn="0" w:lastRowFirstColumn="0" w:lastRowLastColumn="0"/>
            <w:tcW w:w="4218" w:type="dxa"/>
          </w:tcPr>
          <w:p w:rsidR="0084032F" w:rsidRPr="0084032F" w:rsidRDefault="0084032F" w:rsidP="0084032F">
            <w:pPr>
              <w:pStyle w:val="aff3"/>
              <w:ind w:firstLineChars="0" w:firstLine="0"/>
              <w:jc w:val="center"/>
              <w:rPr>
                <w:b w:val="0"/>
                <w:sz w:val="21"/>
                <w:szCs w:val="21"/>
              </w:rPr>
            </w:pPr>
            <w:r>
              <w:rPr>
                <w:rFonts w:hint="eastAsia"/>
                <w:b w:val="0"/>
                <w:sz w:val="21"/>
                <w:szCs w:val="21"/>
              </w:rPr>
              <w:t>4</w:t>
            </w:r>
          </w:p>
        </w:tc>
        <w:tc>
          <w:tcPr>
            <w:tcW w:w="4218" w:type="dxa"/>
          </w:tcPr>
          <w:p w:rsidR="0084032F" w:rsidRPr="0084032F" w:rsidRDefault="0084032F" w:rsidP="0084032F">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m:oMath>
              <m:r>
                <m:rPr>
                  <m:sty m:val="p"/>
                </m:rPr>
                <w:rPr>
                  <w:rFonts w:ascii="Cambria Math" w:hAnsi="Cambria Math" w:cs="MS Gothic"/>
                  <w:sz w:val="21"/>
                  <w:szCs w:val="21"/>
                </w:rPr>
                <m:t>-</m:t>
              </m:r>
            </m:oMath>
            <w:r>
              <w:rPr>
                <w:rFonts w:hint="eastAsia"/>
                <w:sz w:val="21"/>
                <w:szCs w:val="21"/>
              </w:rPr>
              <w:t>1</w:t>
            </w:r>
            <w:r>
              <w:rPr>
                <w:sz w:val="21"/>
                <w:szCs w:val="21"/>
              </w:rPr>
              <w:t>.4375</w:t>
            </w:r>
          </w:p>
        </w:tc>
      </w:tr>
      <w:tr w:rsidR="0084032F" w:rsidTr="0084032F">
        <w:tc>
          <w:tcPr>
            <w:cnfStyle w:val="001000000000" w:firstRow="0" w:lastRow="0" w:firstColumn="1" w:lastColumn="0" w:oddVBand="0" w:evenVBand="0" w:oddHBand="0" w:evenHBand="0" w:firstRowFirstColumn="0" w:firstRowLastColumn="0" w:lastRowFirstColumn="0" w:lastRowLastColumn="0"/>
            <w:tcW w:w="4218" w:type="dxa"/>
          </w:tcPr>
          <w:p w:rsidR="0084032F" w:rsidRPr="0084032F" w:rsidRDefault="0084032F" w:rsidP="0084032F">
            <w:pPr>
              <w:pStyle w:val="aff3"/>
              <w:ind w:firstLineChars="0" w:firstLine="0"/>
              <w:jc w:val="center"/>
              <w:rPr>
                <w:b w:val="0"/>
                <w:sz w:val="21"/>
                <w:szCs w:val="21"/>
              </w:rPr>
            </w:pPr>
            <w:r>
              <w:rPr>
                <w:rFonts w:hint="eastAsia"/>
                <w:b w:val="0"/>
                <w:sz w:val="21"/>
                <w:szCs w:val="21"/>
              </w:rPr>
              <w:t>5</w:t>
            </w:r>
          </w:p>
        </w:tc>
        <w:tc>
          <w:tcPr>
            <w:tcW w:w="4218" w:type="dxa"/>
          </w:tcPr>
          <w:p w:rsidR="0084032F" w:rsidRPr="0084032F" w:rsidRDefault="0084032F" w:rsidP="0084032F">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m:oMath>
              <m:r>
                <m:rPr>
                  <m:sty m:val="p"/>
                </m:rPr>
                <w:rPr>
                  <w:rFonts w:ascii="Cambria Math" w:hAnsi="Cambria Math" w:cs="MS Gothic"/>
                  <w:sz w:val="21"/>
                  <w:szCs w:val="21"/>
                </w:rPr>
                <m:t>-</m:t>
              </m:r>
            </m:oMath>
            <w:r>
              <w:rPr>
                <w:rFonts w:hint="eastAsia"/>
                <w:sz w:val="21"/>
                <w:szCs w:val="21"/>
              </w:rPr>
              <w:t>1</w:t>
            </w:r>
            <w:r>
              <w:rPr>
                <w:sz w:val="21"/>
                <w:szCs w:val="21"/>
              </w:rPr>
              <w:t>.9363</w:t>
            </w:r>
          </w:p>
        </w:tc>
      </w:tr>
      <w:tr w:rsidR="0084032F" w:rsidTr="0084032F">
        <w:tc>
          <w:tcPr>
            <w:cnfStyle w:val="001000000000" w:firstRow="0" w:lastRow="0" w:firstColumn="1" w:lastColumn="0" w:oddVBand="0" w:evenVBand="0" w:oddHBand="0" w:evenHBand="0" w:firstRowFirstColumn="0" w:firstRowLastColumn="0" w:lastRowFirstColumn="0" w:lastRowLastColumn="0"/>
            <w:tcW w:w="4218" w:type="dxa"/>
            <w:tcBorders>
              <w:bottom w:val="single" w:sz="18" w:space="0" w:color="auto"/>
            </w:tcBorders>
          </w:tcPr>
          <w:p w:rsidR="0084032F" w:rsidRPr="0084032F" w:rsidRDefault="0084032F" w:rsidP="0084032F">
            <w:pPr>
              <w:pStyle w:val="aff3"/>
              <w:ind w:firstLineChars="0" w:firstLine="0"/>
              <w:jc w:val="center"/>
              <w:rPr>
                <w:b w:val="0"/>
                <w:sz w:val="21"/>
                <w:szCs w:val="21"/>
              </w:rPr>
            </w:pPr>
            <w:r>
              <w:rPr>
                <w:rFonts w:hint="eastAsia"/>
                <w:b w:val="0"/>
                <w:sz w:val="21"/>
                <w:szCs w:val="21"/>
              </w:rPr>
              <w:t>6</w:t>
            </w:r>
          </w:p>
        </w:tc>
        <w:tc>
          <w:tcPr>
            <w:tcW w:w="4218" w:type="dxa"/>
            <w:tcBorders>
              <w:bottom w:val="single" w:sz="18" w:space="0" w:color="auto"/>
            </w:tcBorders>
          </w:tcPr>
          <w:p w:rsidR="0084032F" w:rsidRPr="0084032F" w:rsidRDefault="0084032F" w:rsidP="0084032F">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m:oMath>
              <m:r>
                <m:rPr>
                  <m:sty m:val="p"/>
                </m:rPr>
                <w:rPr>
                  <w:rFonts w:ascii="Cambria Math" w:hAnsi="Cambria Math" w:cs="MS Gothic"/>
                  <w:sz w:val="21"/>
                  <w:szCs w:val="21"/>
                </w:rPr>
                <m:t>-</m:t>
              </m:r>
            </m:oMath>
            <w:r>
              <w:rPr>
                <w:rFonts w:hint="eastAsia"/>
                <w:sz w:val="21"/>
                <w:szCs w:val="21"/>
              </w:rPr>
              <w:t>2</w:t>
            </w:r>
            <w:r>
              <w:rPr>
                <w:sz w:val="21"/>
                <w:szCs w:val="21"/>
              </w:rPr>
              <w:t>.4358</w:t>
            </w:r>
          </w:p>
        </w:tc>
      </w:tr>
    </w:tbl>
    <w:p w:rsidR="00965CCE" w:rsidRPr="00D6114C" w:rsidRDefault="00965CCE" w:rsidP="00965CCE">
      <w:pPr>
        <w:pStyle w:val="aff3"/>
        <w:ind w:firstLineChars="0" w:firstLine="0"/>
      </w:pPr>
    </w:p>
    <w:p w:rsidR="00871D44" w:rsidRPr="007755FA" w:rsidRDefault="00871D44" w:rsidP="007755FA">
      <w:pPr>
        <w:pStyle w:val="aff3"/>
      </w:pPr>
      <w:r w:rsidRPr="007755FA">
        <w:t>由表</w:t>
      </w:r>
      <w:r w:rsidRPr="007755FA">
        <w:rPr>
          <w:rFonts w:hint="eastAsia"/>
        </w:rPr>
        <w:t>5-</w:t>
      </w:r>
      <w:r w:rsidRPr="007755FA">
        <w:t>10</w:t>
      </w:r>
      <w:r w:rsidRPr="007755FA">
        <w:t>可见，</w:t>
      </w:r>
      <m:oMath>
        <m:sSub>
          <m:sSubPr>
            <m:ctrlPr>
              <w:rPr>
                <w:rFonts w:ascii="Cambria Math" w:hAnsi="Cambria Math"/>
                <w:i/>
              </w:rPr>
            </m:ctrlPr>
          </m:sSubPr>
          <m:e>
            <m:r>
              <w:rPr>
                <w:rFonts w:ascii="Cambria Math" w:hAnsi="Cambria Math"/>
              </w:rPr>
              <m:t>d</m:t>
            </m:r>
          </m:e>
          <m:sub>
            <m:r>
              <w:rPr>
                <w:rFonts w:ascii="Cambria Math" w:hAnsi="Cambria Math"/>
              </w:rPr>
              <m:t>new</m:t>
            </m:r>
          </m:sub>
        </m:sSub>
      </m:oMath>
      <w:r w:rsidR="00CA3D47" w:rsidRPr="007755FA">
        <w:t>的值均为负数，这表明模型的异常检测结果均是基于预测机制超前于异常实际发生时刻而给出的</w:t>
      </w:r>
      <w:r w:rsidR="00CA3D47" w:rsidRPr="007755FA">
        <w:rPr>
          <w:rFonts w:hint="eastAsia"/>
        </w:rPr>
        <w:t>，且超前位数</w:t>
      </w:r>
      <m:oMath>
        <m:r>
          <w:rPr>
            <w:rFonts w:ascii="Cambria Math" w:hAnsi="Cambria Math"/>
          </w:rPr>
          <m:t>p</m:t>
        </m:r>
      </m:oMath>
      <w:r w:rsidR="00CA3D47" w:rsidRPr="007755FA">
        <w:rPr>
          <w:rFonts w:hint="eastAsia"/>
        </w:rPr>
        <w:t>值越大，超前检测的时间长度就越大。如当超前</w:t>
      </w:r>
      <w:r w:rsidR="00CA3D47" w:rsidRPr="007755FA">
        <w:rPr>
          <w:rFonts w:hint="eastAsia"/>
        </w:rPr>
        <w:t>6</w:t>
      </w:r>
      <w:r w:rsidR="00CA3D47" w:rsidRPr="007755FA">
        <w:rPr>
          <w:rFonts w:hint="eastAsia"/>
        </w:rPr>
        <w:t>位进行异常检测时，模型可以实现提前大约</w:t>
      </w:r>
      <w:r w:rsidR="00CA3D47" w:rsidRPr="007755FA">
        <w:rPr>
          <w:rFonts w:hint="eastAsia"/>
        </w:rPr>
        <w:t>2</w:t>
      </w:r>
      <w:r w:rsidR="00CA3D47" w:rsidRPr="007755FA">
        <w:t>.4</w:t>
      </w:r>
      <w:r w:rsidR="00CA3D47" w:rsidRPr="007755FA">
        <w:t>秒给出异常检测的结果</w:t>
      </w:r>
      <w:r w:rsidR="00CA3D47" w:rsidRPr="007755FA">
        <w:rPr>
          <w:rFonts w:hint="eastAsia"/>
        </w:rPr>
        <w:t>。这一实验结果表明了</w:t>
      </w:r>
      <w:r w:rsidR="00E73DBC" w:rsidRPr="007755FA">
        <w:rPr>
          <w:rFonts w:hint="eastAsia"/>
        </w:rPr>
        <w:t>本次研究设计实现模型具有</w:t>
      </w:r>
      <w:r w:rsidR="007755FA" w:rsidRPr="007755FA">
        <w:rPr>
          <w:rFonts w:hint="eastAsia"/>
        </w:rPr>
        <w:t>较好</w:t>
      </w:r>
      <w:r w:rsidR="00E73DBC" w:rsidRPr="007755FA">
        <w:rPr>
          <w:rFonts w:hint="eastAsia"/>
        </w:rPr>
        <w:t>的时效性</w:t>
      </w:r>
      <w:r w:rsidR="008E66B9">
        <w:rPr>
          <w:rFonts w:hint="eastAsia"/>
        </w:rPr>
        <w:t>，</w:t>
      </w:r>
      <w:r w:rsidR="008E66B9" w:rsidRPr="005B487D">
        <w:rPr>
          <w:rFonts w:hint="eastAsia"/>
        </w:rPr>
        <w:t>实现</w:t>
      </w:r>
      <w:r w:rsidR="008E66B9">
        <w:rPr>
          <w:rFonts w:hint="eastAsia"/>
        </w:rPr>
        <w:t>了对机载电源信号频域关键品质参数</w:t>
      </w:r>
      <w:r w:rsidR="008E66B9" w:rsidRPr="005B487D">
        <w:rPr>
          <w:rFonts w:hint="eastAsia"/>
        </w:rPr>
        <w:t>超前的异常检测与预警功能，为</w:t>
      </w:r>
      <w:r w:rsidR="008E66B9">
        <w:rPr>
          <w:rFonts w:hint="eastAsia"/>
        </w:rPr>
        <w:t>发生异常后切换至机载容灾备份电源的应对处理，以及具体</w:t>
      </w:r>
      <w:r w:rsidR="008E66B9" w:rsidRPr="005B487D">
        <w:rPr>
          <w:rFonts w:hint="eastAsia"/>
        </w:rPr>
        <w:t>故障</w:t>
      </w:r>
      <w:r w:rsidR="008E66B9">
        <w:rPr>
          <w:rFonts w:hint="eastAsia"/>
        </w:rPr>
        <w:t>源头</w:t>
      </w:r>
      <w:r w:rsidR="008E66B9" w:rsidRPr="005B487D">
        <w:rPr>
          <w:rFonts w:hint="eastAsia"/>
        </w:rPr>
        <w:t>排查等工作</w:t>
      </w:r>
      <w:r w:rsidR="008E66B9">
        <w:rPr>
          <w:rFonts w:hint="eastAsia"/>
        </w:rPr>
        <w:t>建立</w:t>
      </w:r>
      <w:r w:rsidR="008E66B9" w:rsidRPr="005B487D">
        <w:rPr>
          <w:rFonts w:hint="eastAsia"/>
        </w:rPr>
        <w:t>了</w:t>
      </w:r>
      <w:r w:rsidR="008E66B9">
        <w:rPr>
          <w:rFonts w:hint="eastAsia"/>
        </w:rPr>
        <w:lastRenderedPageBreak/>
        <w:t>宝贵</w:t>
      </w:r>
      <w:r w:rsidR="008E66B9" w:rsidRPr="005B487D">
        <w:rPr>
          <w:rFonts w:hint="eastAsia"/>
        </w:rPr>
        <w:t>的</w:t>
      </w:r>
      <w:r w:rsidR="008E66B9">
        <w:rPr>
          <w:rFonts w:hint="eastAsia"/>
        </w:rPr>
        <w:t>预留反应时间，可以极大地提高飞机的飞行安全。</w:t>
      </w:r>
    </w:p>
    <w:p w:rsidR="007755FA" w:rsidRPr="007755FA" w:rsidRDefault="009965B7" w:rsidP="007755FA">
      <w:pPr>
        <w:pStyle w:val="aff3"/>
      </w:pPr>
      <w:r>
        <w:t>但</w:t>
      </w:r>
      <w:r w:rsidR="00E4011A">
        <w:t>仅仅具有时效性是不够的</w:t>
      </w:r>
      <w:r w:rsidR="00E4011A">
        <w:rPr>
          <w:rFonts w:hint="eastAsia"/>
        </w:rPr>
        <w:t>，</w:t>
      </w:r>
      <w:r w:rsidR="00D1756D">
        <w:t>即使实现了超前</w:t>
      </w:r>
      <w:r w:rsidR="00D1756D">
        <w:rPr>
          <w:rFonts w:hint="eastAsia"/>
        </w:rPr>
        <w:t>2</w:t>
      </w:r>
      <w:r w:rsidR="00D1756D">
        <w:rPr>
          <w:rFonts w:hint="eastAsia"/>
        </w:rPr>
        <w:t>至</w:t>
      </w:r>
      <w:r w:rsidR="00D1756D">
        <w:rPr>
          <w:rFonts w:hint="eastAsia"/>
        </w:rPr>
        <w:t>3</w:t>
      </w:r>
      <w:r w:rsidR="00D1756D">
        <w:rPr>
          <w:rFonts w:hint="eastAsia"/>
        </w:rPr>
        <w:t>秒的异常检测，如果无法保证预测结果的准确度，这样的异常检测模型是不可靠的。结合表</w:t>
      </w:r>
      <w:r w:rsidR="00D1756D">
        <w:rPr>
          <w:rFonts w:hint="eastAsia"/>
        </w:rPr>
        <w:t>5-</w:t>
      </w:r>
      <w:r w:rsidR="00D1756D">
        <w:t>8</w:t>
      </w:r>
      <w:r w:rsidR="00D1756D">
        <w:t>及上一小节的分析可知</w:t>
      </w:r>
      <w:r w:rsidR="00D1756D">
        <w:rPr>
          <w:rFonts w:hint="eastAsia"/>
        </w:rPr>
        <w:t>，</w:t>
      </w:r>
      <w:r w:rsidR="00D1756D">
        <w:t>本次研究设计的</w:t>
      </w:r>
      <w:r w:rsidR="00D1756D">
        <w:rPr>
          <w:rFonts w:hint="eastAsia"/>
        </w:rPr>
        <w:t>模型在超前多位时，同样具有很高的预测准确度，且在超前位数</w:t>
      </w:r>
      <m:oMath>
        <m:r>
          <w:rPr>
            <w:rFonts w:ascii="Cambria Math" w:hAnsi="Cambria Math"/>
          </w:rPr>
          <m:t>p</m:t>
        </m:r>
      </m:oMath>
      <w:r w:rsidR="00D1756D">
        <w:rPr>
          <w:rFonts w:hint="eastAsia"/>
        </w:rPr>
        <w:t>值较大时，模型表现出的预测可靠性要远高于现有其他异常检测方法。综合这两种实验结果可知，本次研究设计实现的模型不仅具有较好的时效性，同时还能够保证较高的预测准确度。即能够实现在超前多秒进行异常检测预警的同时，保证较低的虚警率，减少不必要的损失。因此可以认为本次研究设计实现的模型具有较高的可靠性。</w:t>
      </w:r>
    </w:p>
    <w:p w:rsidR="00CA3D47" w:rsidRDefault="00482094" w:rsidP="001A7104">
      <w:pPr>
        <w:pStyle w:val="aff3"/>
      </w:pPr>
      <w:r>
        <w:t>接下来对模型时效性与当前其他方法的时效性进行对比实验并分析</w:t>
      </w:r>
      <w:r>
        <w:rPr>
          <w:rFonts w:hint="eastAsia"/>
        </w:rPr>
        <w:t>，</w:t>
      </w:r>
      <w:r>
        <w:t>在进行时效性对比的同时</w:t>
      </w:r>
      <w:r>
        <w:rPr>
          <w:rFonts w:hint="eastAsia"/>
        </w:rPr>
        <w:t>，</w:t>
      </w:r>
      <w:r>
        <w:t>也会结合其对应的预测准确度来对比</w:t>
      </w:r>
      <w:r>
        <w:rPr>
          <w:rFonts w:hint="eastAsia"/>
        </w:rPr>
        <w:t>，</w:t>
      </w:r>
      <w:r>
        <w:t>以综合分析不同方法之间可靠性的差异</w:t>
      </w:r>
      <w:r>
        <w:rPr>
          <w:rFonts w:hint="eastAsia"/>
        </w:rPr>
        <w:t>。</w:t>
      </w:r>
      <w:r>
        <w:t>这里主要与上一小节提到的两类对比对象方法进行对比</w:t>
      </w:r>
      <w:r>
        <w:rPr>
          <w:rFonts w:hint="eastAsia"/>
        </w:rPr>
        <w:t>，</w:t>
      </w:r>
      <w:r>
        <w:t>一是基于</w:t>
      </w:r>
      <w:r>
        <w:t>STFT</w:t>
      </w:r>
      <w:r>
        <w:t>的阈值筛选方法</w:t>
      </w:r>
      <w:r>
        <w:rPr>
          <w:rFonts w:hint="eastAsia"/>
        </w:rPr>
        <w:t>，</w:t>
      </w:r>
      <w:r>
        <w:t>只关注其异常检测的延迟时间</w:t>
      </w:r>
      <w:r>
        <w:rPr>
          <w:rFonts w:hint="eastAsia"/>
        </w:rPr>
        <w:t>，</w:t>
      </w:r>
      <w:r>
        <w:t>不考虑其准确度</w:t>
      </w:r>
      <w:r>
        <w:rPr>
          <w:rFonts w:hint="eastAsia"/>
        </w:rPr>
        <w:t>，</w:t>
      </w:r>
      <w:r>
        <w:t>具体原因在上一小节已经有详细的说明</w:t>
      </w:r>
      <w:r>
        <w:rPr>
          <w:rFonts w:hint="eastAsia"/>
        </w:rPr>
        <w:t>；</w:t>
      </w:r>
      <w:r>
        <w:t>二是基于</w:t>
      </w:r>
      <w:r>
        <w:t>STFT</w:t>
      </w:r>
      <w:r>
        <w:t>与</w:t>
      </w:r>
      <w:r>
        <w:t>BP</w:t>
      </w:r>
      <w:r>
        <w:t>神经网络的方法</w:t>
      </w:r>
      <w:r>
        <w:rPr>
          <w:rFonts w:hint="eastAsia"/>
        </w:rPr>
        <w:t>，</w:t>
      </w:r>
      <w:r>
        <w:t>此处会</w:t>
      </w:r>
      <w:r w:rsidR="0056664A">
        <w:t>综合对比其与本次研究方法的时效性与预测准确度</w:t>
      </w:r>
      <w:r w:rsidR="0056664A">
        <w:rPr>
          <w:rFonts w:hint="eastAsia"/>
        </w:rPr>
        <w:t>，说明本次研究方法的优势所在。模型时效性对比的实验结果如表</w:t>
      </w:r>
      <w:r w:rsidR="0056664A">
        <w:rPr>
          <w:rFonts w:hint="eastAsia"/>
        </w:rPr>
        <w:t>5-</w:t>
      </w:r>
      <w:r w:rsidR="0056664A">
        <w:t>11</w:t>
      </w:r>
      <w:r w:rsidR="0056664A">
        <w:t>所示</w:t>
      </w:r>
      <w:r w:rsidR="0056664A">
        <w:rPr>
          <w:rFonts w:hint="eastAsia"/>
        </w:rPr>
        <w:t>。</w:t>
      </w:r>
    </w:p>
    <w:p w:rsidR="00B13102" w:rsidRPr="00B13102" w:rsidRDefault="00B13102" w:rsidP="00B13102">
      <w:pPr>
        <w:pStyle w:val="aff3"/>
        <w:spacing w:line="240" w:lineRule="auto"/>
        <w:ind w:firstLineChars="0" w:firstLine="0"/>
        <w:jc w:val="center"/>
        <w:rPr>
          <w:rFonts w:eastAsia="楷体" w:cs="Times New Roman"/>
          <w:sz w:val="21"/>
          <w:szCs w:val="21"/>
        </w:rPr>
      </w:pPr>
    </w:p>
    <w:p w:rsidR="00B13102" w:rsidRPr="00B13102" w:rsidRDefault="00B13102" w:rsidP="00B13102">
      <w:pPr>
        <w:pStyle w:val="a5"/>
        <w:keepNext/>
        <w:jc w:val="center"/>
        <w:rPr>
          <w:rFonts w:ascii="Times New Roman" w:eastAsia="楷体" w:hAnsi="Times New Roman" w:cs="Times New Roman"/>
          <w:sz w:val="21"/>
          <w:szCs w:val="21"/>
        </w:rPr>
      </w:pPr>
      <w:bookmarkStart w:id="136" w:name="_Toc29315917"/>
      <w:r w:rsidRPr="00B13102">
        <w:rPr>
          <w:rFonts w:ascii="Times New Roman" w:eastAsia="楷体" w:hAnsi="Times New Roman" w:cs="Times New Roman"/>
          <w:sz w:val="21"/>
          <w:szCs w:val="21"/>
        </w:rPr>
        <w:t>表</w:t>
      </w:r>
      <w:r w:rsidRPr="00B13102">
        <w:rPr>
          <w:rFonts w:ascii="Times New Roman" w:eastAsia="楷体" w:hAnsi="Times New Roman" w:cs="Times New Roman"/>
          <w:sz w:val="21"/>
          <w:szCs w:val="21"/>
        </w:rPr>
        <w:t>5-</w:t>
      </w:r>
      <w:r w:rsidRPr="00B13102">
        <w:rPr>
          <w:rFonts w:ascii="Times New Roman" w:eastAsia="楷体" w:hAnsi="Times New Roman" w:cs="Times New Roman"/>
          <w:sz w:val="21"/>
          <w:szCs w:val="21"/>
        </w:rPr>
        <w:fldChar w:fldCharType="begin"/>
      </w:r>
      <w:r w:rsidRPr="00B13102">
        <w:rPr>
          <w:rFonts w:ascii="Times New Roman" w:eastAsia="楷体" w:hAnsi="Times New Roman" w:cs="Times New Roman"/>
          <w:sz w:val="21"/>
          <w:szCs w:val="21"/>
        </w:rPr>
        <w:instrText xml:space="preserve"> SEQ </w:instrText>
      </w:r>
      <w:r w:rsidRPr="00B13102">
        <w:rPr>
          <w:rFonts w:ascii="Times New Roman" w:eastAsia="楷体" w:hAnsi="Times New Roman" w:cs="Times New Roman"/>
          <w:sz w:val="21"/>
          <w:szCs w:val="21"/>
        </w:rPr>
        <w:instrText>表</w:instrText>
      </w:r>
      <w:r w:rsidRPr="00B13102">
        <w:rPr>
          <w:rFonts w:ascii="Times New Roman" w:eastAsia="楷体" w:hAnsi="Times New Roman" w:cs="Times New Roman"/>
          <w:sz w:val="21"/>
          <w:szCs w:val="21"/>
        </w:rPr>
        <w:instrText xml:space="preserve"> \* ARABIC </w:instrText>
      </w:r>
      <w:r w:rsidRPr="00B13102">
        <w:rPr>
          <w:rFonts w:ascii="Times New Roman" w:eastAsia="楷体" w:hAnsi="Times New Roman" w:cs="Times New Roman"/>
          <w:sz w:val="21"/>
          <w:szCs w:val="21"/>
        </w:rPr>
        <w:fldChar w:fldCharType="separate"/>
      </w:r>
      <w:r w:rsidR="00C2341A">
        <w:rPr>
          <w:rFonts w:ascii="Times New Roman" w:eastAsia="楷体" w:hAnsi="Times New Roman" w:cs="Times New Roman"/>
          <w:noProof/>
          <w:sz w:val="21"/>
          <w:szCs w:val="21"/>
        </w:rPr>
        <w:t>11</w:t>
      </w:r>
      <w:r w:rsidRPr="00B13102">
        <w:rPr>
          <w:rFonts w:ascii="Times New Roman" w:eastAsia="楷体" w:hAnsi="Times New Roman" w:cs="Times New Roman"/>
          <w:sz w:val="21"/>
          <w:szCs w:val="21"/>
        </w:rPr>
        <w:fldChar w:fldCharType="end"/>
      </w:r>
      <w:r w:rsidRPr="00B13102">
        <w:rPr>
          <w:rFonts w:ascii="Times New Roman" w:eastAsia="楷体" w:hAnsi="Times New Roman" w:cs="Times New Roman"/>
          <w:sz w:val="21"/>
          <w:szCs w:val="21"/>
        </w:rPr>
        <w:t>模型预测时效性的对比实验结果</w:t>
      </w:r>
      <w:bookmarkEnd w:id="136"/>
    </w:p>
    <w:p w:rsidR="00B13102" w:rsidRPr="00B13102" w:rsidRDefault="00B13102" w:rsidP="00B13102">
      <w:pPr>
        <w:jc w:val="center"/>
        <w:rPr>
          <w:rFonts w:ascii="Times New Roman" w:eastAsia="楷体" w:hAnsi="Times New Roman" w:cs="Times New Roman"/>
          <w:szCs w:val="21"/>
        </w:rPr>
      </w:pPr>
      <w:r w:rsidRPr="00B13102">
        <w:rPr>
          <w:rFonts w:ascii="Times New Roman" w:eastAsia="楷体" w:hAnsi="Times New Roman" w:cs="Times New Roman"/>
          <w:szCs w:val="21"/>
        </w:rPr>
        <w:t>Table 5-11 Comparative experimental results of model prediction timeliness</w:t>
      </w:r>
    </w:p>
    <w:p w:rsidR="00B13102" w:rsidRPr="00B13102" w:rsidRDefault="00B13102" w:rsidP="00B13102">
      <w:pPr>
        <w:spacing w:line="120" w:lineRule="auto"/>
        <w:jc w:val="center"/>
        <w:rPr>
          <w:rFonts w:ascii="Times New Roman" w:eastAsia="楷体" w:hAnsi="Times New Roman" w:cs="Times New Roman"/>
          <w:szCs w:val="21"/>
        </w:rPr>
      </w:pPr>
    </w:p>
    <w:tbl>
      <w:tblPr>
        <w:tblStyle w:val="22"/>
        <w:tblW w:w="0" w:type="auto"/>
        <w:tblLook w:val="06A0" w:firstRow="1" w:lastRow="0" w:firstColumn="1" w:lastColumn="0" w:noHBand="1" w:noVBand="1"/>
      </w:tblPr>
      <w:tblGrid>
        <w:gridCol w:w="1205"/>
        <w:gridCol w:w="1205"/>
        <w:gridCol w:w="1205"/>
        <w:gridCol w:w="1205"/>
        <w:gridCol w:w="1205"/>
        <w:gridCol w:w="1205"/>
        <w:gridCol w:w="1206"/>
      </w:tblGrid>
      <w:tr w:rsidR="0056664A" w:rsidTr="002334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5" w:type="dxa"/>
            <w:vMerge w:val="restart"/>
            <w:tcBorders>
              <w:top w:val="single" w:sz="18" w:space="0" w:color="auto"/>
            </w:tcBorders>
            <w:vAlign w:val="center"/>
          </w:tcPr>
          <w:p w:rsidR="0056664A" w:rsidRPr="0056664A" w:rsidRDefault="0056664A" w:rsidP="0056664A">
            <w:pPr>
              <w:pStyle w:val="aff3"/>
              <w:ind w:firstLineChars="0" w:firstLine="0"/>
              <w:jc w:val="center"/>
              <w:rPr>
                <w:b w:val="0"/>
                <w:sz w:val="21"/>
                <w:szCs w:val="21"/>
              </w:rPr>
            </w:pPr>
            <w:r>
              <w:rPr>
                <w:rFonts w:hint="eastAsia"/>
                <w:b w:val="0"/>
                <w:sz w:val="21"/>
                <w:szCs w:val="21"/>
              </w:rPr>
              <w:t>超前位数</w:t>
            </w:r>
          </w:p>
        </w:tc>
        <w:tc>
          <w:tcPr>
            <w:tcW w:w="2410" w:type="dxa"/>
            <w:gridSpan w:val="2"/>
            <w:tcBorders>
              <w:top w:val="single" w:sz="18" w:space="0" w:color="auto"/>
              <w:bottom w:val="single" w:sz="8" w:space="0" w:color="auto"/>
            </w:tcBorders>
          </w:tcPr>
          <w:p w:rsidR="0056664A" w:rsidRPr="0056664A" w:rsidRDefault="0056664A" w:rsidP="0056664A">
            <w:pPr>
              <w:pStyle w:val="aff3"/>
              <w:ind w:firstLineChars="0" w:firstLine="0"/>
              <w:jc w:val="center"/>
              <w:cnfStyle w:val="100000000000" w:firstRow="1" w:lastRow="0" w:firstColumn="0" w:lastColumn="0" w:oddVBand="0" w:evenVBand="0" w:oddHBand="0" w:evenHBand="0" w:firstRowFirstColumn="0" w:firstRowLastColumn="0" w:lastRowFirstColumn="0" w:lastRowLastColumn="0"/>
              <w:rPr>
                <w:b w:val="0"/>
                <w:sz w:val="21"/>
                <w:szCs w:val="21"/>
              </w:rPr>
            </w:pPr>
            <w:r>
              <w:rPr>
                <w:rFonts w:hint="eastAsia"/>
                <w:b w:val="0"/>
                <w:sz w:val="21"/>
                <w:szCs w:val="21"/>
              </w:rPr>
              <w:t>S</w:t>
            </w:r>
            <w:r>
              <w:rPr>
                <w:b w:val="0"/>
                <w:sz w:val="21"/>
                <w:szCs w:val="21"/>
              </w:rPr>
              <w:t>TFT+LSTM</w:t>
            </w:r>
          </w:p>
        </w:tc>
        <w:tc>
          <w:tcPr>
            <w:tcW w:w="2410" w:type="dxa"/>
            <w:gridSpan w:val="2"/>
            <w:tcBorders>
              <w:top w:val="single" w:sz="18" w:space="0" w:color="auto"/>
              <w:bottom w:val="single" w:sz="8" w:space="0" w:color="auto"/>
            </w:tcBorders>
          </w:tcPr>
          <w:p w:rsidR="0056664A" w:rsidRPr="0056664A" w:rsidRDefault="0056664A" w:rsidP="0056664A">
            <w:pPr>
              <w:pStyle w:val="aff3"/>
              <w:ind w:firstLineChars="0" w:firstLine="0"/>
              <w:jc w:val="center"/>
              <w:cnfStyle w:val="100000000000" w:firstRow="1" w:lastRow="0" w:firstColumn="0" w:lastColumn="0" w:oddVBand="0" w:evenVBand="0" w:oddHBand="0" w:evenHBand="0" w:firstRowFirstColumn="0" w:firstRowLastColumn="0" w:lastRowFirstColumn="0" w:lastRowLastColumn="0"/>
              <w:rPr>
                <w:b w:val="0"/>
                <w:sz w:val="21"/>
                <w:szCs w:val="21"/>
              </w:rPr>
            </w:pPr>
            <w:r>
              <w:rPr>
                <w:rFonts w:hint="eastAsia"/>
                <w:b w:val="0"/>
                <w:sz w:val="21"/>
                <w:szCs w:val="21"/>
              </w:rPr>
              <w:t>S</w:t>
            </w:r>
            <w:r>
              <w:rPr>
                <w:b w:val="0"/>
                <w:sz w:val="21"/>
                <w:szCs w:val="21"/>
              </w:rPr>
              <w:t>TFT+</w:t>
            </w:r>
            <w:r>
              <w:rPr>
                <w:b w:val="0"/>
                <w:sz w:val="21"/>
                <w:szCs w:val="21"/>
              </w:rPr>
              <w:t>阈值筛选</w:t>
            </w:r>
          </w:p>
        </w:tc>
        <w:tc>
          <w:tcPr>
            <w:tcW w:w="2411" w:type="dxa"/>
            <w:gridSpan w:val="2"/>
            <w:tcBorders>
              <w:top w:val="single" w:sz="18" w:space="0" w:color="auto"/>
              <w:bottom w:val="single" w:sz="8" w:space="0" w:color="auto"/>
            </w:tcBorders>
          </w:tcPr>
          <w:p w:rsidR="0056664A" w:rsidRPr="0056664A" w:rsidRDefault="0056664A" w:rsidP="0056664A">
            <w:pPr>
              <w:pStyle w:val="aff3"/>
              <w:ind w:firstLineChars="0" w:firstLine="0"/>
              <w:jc w:val="center"/>
              <w:cnfStyle w:val="100000000000" w:firstRow="1" w:lastRow="0" w:firstColumn="0" w:lastColumn="0" w:oddVBand="0" w:evenVBand="0" w:oddHBand="0" w:evenHBand="0" w:firstRowFirstColumn="0" w:firstRowLastColumn="0" w:lastRowFirstColumn="0" w:lastRowLastColumn="0"/>
              <w:rPr>
                <w:b w:val="0"/>
                <w:sz w:val="21"/>
                <w:szCs w:val="21"/>
              </w:rPr>
            </w:pPr>
            <w:r>
              <w:rPr>
                <w:rFonts w:hint="eastAsia"/>
                <w:b w:val="0"/>
                <w:sz w:val="21"/>
                <w:szCs w:val="21"/>
              </w:rPr>
              <w:t>S</w:t>
            </w:r>
            <w:r>
              <w:rPr>
                <w:b w:val="0"/>
                <w:sz w:val="21"/>
                <w:szCs w:val="21"/>
              </w:rPr>
              <w:t>TFT+BP</w:t>
            </w:r>
          </w:p>
        </w:tc>
      </w:tr>
      <w:tr w:rsidR="0056664A" w:rsidTr="0023344D">
        <w:tc>
          <w:tcPr>
            <w:cnfStyle w:val="001000000000" w:firstRow="0" w:lastRow="0" w:firstColumn="1" w:lastColumn="0" w:oddVBand="0" w:evenVBand="0" w:oddHBand="0" w:evenHBand="0" w:firstRowFirstColumn="0" w:firstRowLastColumn="0" w:lastRowFirstColumn="0" w:lastRowLastColumn="0"/>
            <w:tcW w:w="1205" w:type="dxa"/>
            <w:vMerge/>
            <w:tcBorders>
              <w:bottom w:val="single" w:sz="8" w:space="0" w:color="auto"/>
            </w:tcBorders>
          </w:tcPr>
          <w:p w:rsidR="0056664A" w:rsidRPr="0056664A" w:rsidRDefault="0056664A" w:rsidP="0056664A">
            <w:pPr>
              <w:pStyle w:val="aff3"/>
              <w:ind w:firstLineChars="0" w:firstLine="0"/>
              <w:jc w:val="center"/>
              <w:rPr>
                <w:b w:val="0"/>
                <w:sz w:val="21"/>
                <w:szCs w:val="21"/>
              </w:rPr>
            </w:pPr>
          </w:p>
        </w:tc>
        <w:tc>
          <w:tcPr>
            <w:tcW w:w="1205" w:type="dxa"/>
            <w:tcBorders>
              <w:top w:val="single" w:sz="8" w:space="0" w:color="auto"/>
              <w:bottom w:val="single" w:sz="8" w:space="0" w:color="auto"/>
            </w:tcBorders>
            <w:vAlign w:val="center"/>
          </w:tcPr>
          <w:p w:rsidR="0056664A" w:rsidRPr="0056664A" w:rsidRDefault="0056664A"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检测延时</w:t>
            </w:r>
            <w:r w:rsidR="008D17DA">
              <w:rPr>
                <w:rFonts w:hint="eastAsia"/>
                <w:sz w:val="21"/>
                <w:szCs w:val="21"/>
              </w:rPr>
              <w:t>(</w:t>
            </w:r>
            <w:r w:rsidR="008D17DA">
              <w:rPr>
                <w:sz w:val="21"/>
                <w:szCs w:val="21"/>
              </w:rPr>
              <w:t>s)</w:t>
            </w:r>
          </w:p>
        </w:tc>
        <w:tc>
          <w:tcPr>
            <w:tcW w:w="1205" w:type="dxa"/>
            <w:tcBorders>
              <w:top w:val="single" w:sz="8" w:space="0" w:color="auto"/>
              <w:bottom w:val="single" w:sz="8" w:space="0" w:color="auto"/>
            </w:tcBorders>
            <w:vAlign w:val="center"/>
          </w:tcPr>
          <w:p w:rsidR="0056664A" w:rsidRPr="0056664A" w:rsidRDefault="0056664A"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平均预测错误数</w:t>
            </w:r>
          </w:p>
        </w:tc>
        <w:tc>
          <w:tcPr>
            <w:tcW w:w="1205" w:type="dxa"/>
            <w:tcBorders>
              <w:top w:val="single" w:sz="8" w:space="0" w:color="auto"/>
              <w:bottom w:val="single" w:sz="8" w:space="0" w:color="auto"/>
            </w:tcBorders>
            <w:vAlign w:val="center"/>
          </w:tcPr>
          <w:p w:rsidR="0056664A" w:rsidRPr="0056664A" w:rsidRDefault="0056664A"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检测延时</w:t>
            </w:r>
            <w:r w:rsidR="008D17DA">
              <w:rPr>
                <w:rFonts w:hint="eastAsia"/>
                <w:sz w:val="21"/>
                <w:szCs w:val="21"/>
              </w:rPr>
              <w:t>(</w:t>
            </w:r>
            <w:r w:rsidR="008D17DA">
              <w:rPr>
                <w:sz w:val="21"/>
                <w:szCs w:val="21"/>
              </w:rPr>
              <w:t>s)</w:t>
            </w:r>
          </w:p>
        </w:tc>
        <w:tc>
          <w:tcPr>
            <w:tcW w:w="1205" w:type="dxa"/>
            <w:tcBorders>
              <w:top w:val="single" w:sz="8" w:space="0" w:color="auto"/>
              <w:bottom w:val="single" w:sz="8" w:space="0" w:color="auto"/>
            </w:tcBorders>
            <w:vAlign w:val="center"/>
          </w:tcPr>
          <w:p w:rsidR="0056664A" w:rsidRPr="0056664A" w:rsidRDefault="0056664A"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平均预测错误数</w:t>
            </w:r>
          </w:p>
        </w:tc>
        <w:tc>
          <w:tcPr>
            <w:tcW w:w="1205" w:type="dxa"/>
            <w:tcBorders>
              <w:top w:val="single" w:sz="8" w:space="0" w:color="auto"/>
              <w:bottom w:val="single" w:sz="8" w:space="0" w:color="auto"/>
            </w:tcBorders>
            <w:vAlign w:val="center"/>
          </w:tcPr>
          <w:p w:rsidR="0056664A" w:rsidRPr="0056664A" w:rsidRDefault="0056664A"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检测延时</w:t>
            </w:r>
            <w:r w:rsidR="008D17DA">
              <w:rPr>
                <w:rFonts w:hint="eastAsia"/>
                <w:sz w:val="21"/>
                <w:szCs w:val="21"/>
              </w:rPr>
              <w:t>(</w:t>
            </w:r>
            <w:r w:rsidR="008D17DA">
              <w:rPr>
                <w:sz w:val="21"/>
                <w:szCs w:val="21"/>
              </w:rPr>
              <w:t>s)</w:t>
            </w:r>
          </w:p>
        </w:tc>
        <w:tc>
          <w:tcPr>
            <w:tcW w:w="1206" w:type="dxa"/>
            <w:tcBorders>
              <w:top w:val="single" w:sz="8" w:space="0" w:color="auto"/>
              <w:bottom w:val="single" w:sz="8" w:space="0" w:color="auto"/>
            </w:tcBorders>
            <w:vAlign w:val="center"/>
          </w:tcPr>
          <w:p w:rsidR="0056664A" w:rsidRPr="0056664A" w:rsidRDefault="0056664A"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平均预测错误数</w:t>
            </w:r>
          </w:p>
        </w:tc>
      </w:tr>
      <w:tr w:rsidR="006E1016" w:rsidTr="0023344D">
        <w:tc>
          <w:tcPr>
            <w:cnfStyle w:val="001000000000" w:firstRow="0" w:lastRow="0" w:firstColumn="1" w:lastColumn="0" w:oddVBand="0" w:evenVBand="0" w:oddHBand="0" w:evenHBand="0" w:firstRowFirstColumn="0" w:firstRowLastColumn="0" w:lastRowFirstColumn="0" w:lastRowLastColumn="0"/>
            <w:tcW w:w="1205" w:type="dxa"/>
            <w:tcBorders>
              <w:top w:val="single" w:sz="8" w:space="0" w:color="auto"/>
            </w:tcBorders>
          </w:tcPr>
          <w:p w:rsidR="006E1016" w:rsidRPr="0056664A" w:rsidRDefault="006E1016" w:rsidP="0056664A">
            <w:pPr>
              <w:pStyle w:val="aff3"/>
              <w:ind w:firstLineChars="0" w:firstLine="0"/>
              <w:jc w:val="center"/>
              <w:rPr>
                <w:b w:val="0"/>
                <w:sz w:val="21"/>
                <w:szCs w:val="21"/>
              </w:rPr>
            </w:pPr>
            <w:r>
              <w:rPr>
                <w:rFonts w:hint="eastAsia"/>
                <w:b w:val="0"/>
                <w:sz w:val="21"/>
                <w:szCs w:val="21"/>
              </w:rPr>
              <w:t>2</w:t>
            </w:r>
          </w:p>
        </w:tc>
        <w:tc>
          <w:tcPr>
            <w:tcW w:w="1205" w:type="dxa"/>
            <w:tcBorders>
              <w:top w:val="single" w:sz="8" w:space="0" w:color="auto"/>
            </w:tcBorders>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m:oMath>
              <m:r>
                <m:rPr>
                  <m:sty m:val="p"/>
                </m:rPr>
                <w:rPr>
                  <w:rFonts w:ascii="Cambria Math" w:hAnsi="Cambria Math" w:cs="MS Gothic"/>
                  <w:sz w:val="21"/>
                  <w:szCs w:val="21"/>
                </w:rPr>
                <m:t>-</m:t>
              </m:r>
            </m:oMath>
            <w:r>
              <w:rPr>
                <w:rFonts w:hint="eastAsia"/>
                <w:sz w:val="21"/>
                <w:szCs w:val="21"/>
              </w:rPr>
              <w:t>0</w:t>
            </w:r>
            <w:r>
              <w:rPr>
                <w:sz w:val="21"/>
                <w:szCs w:val="21"/>
              </w:rPr>
              <w:t>.4399</w:t>
            </w:r>
          </w:p>
        </w:tc>
        <w:tc>
          <w:tcPr>
            <w:tcW w:w="1205" w:type="dxa"/>
            <w:tcBorders>
              <w:top w:val="single" w:sz="8" w:space="0" w:color="auto"/>
            </w:tcBorders>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4</w:t>
            </w:r>
            <w:r>
              <w:rPr>
                <w:sz w:val="21"/>
                <w:szCs w:val="21"/>
              </w:rPr>
              <w:t>.0</w:t>
            </w:r>
          </w:p>
        </w:tc>
        <w:tc>
          <w:tcPr>
            <w:tcW w:w="1205" w:type="dxa"/>
            <w:vMerge w:val="restart"/>
            <w:tcBorders>
              <w:top w:val="single" w:sz="8" w:space="0" w:color="auto"/>
            </w:tcBorders>
            <w:vAlign w:val="center"/>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0</w:t>
            </w:r>
            <w:r>
              <w:rPr>
                <w:sz w:val="21"/>
                <w:szCs w:val="21"/>
              </w:rPr>
              <w:t>.5586</w:t>
            </w:r>
          </w:p>
        </w:tc>
        <w:tc>
          <w:tcPr>
            <w:tcW w:w="1205" w:type="dxa"/>
            <w:vMerge w:val="restart"/>
            <w:tcBorders>
              <w:top w:val="single" w:sz="8" w:space="0" w:color="auto"/>
            </w:tcBorders>
            <w:vAlign w:val="center"/>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sidRPr="002D4C6C">
              <w:rPr>
                <w:rFonts w:hint="eastAsia"/>
                <w:sz w:val="21"/>
                <w:szCs w:val="21"/>
              </w:rPr>
              <w:t>－</w:t>
            </w:r>
          </w:p>
        </w:tc>
        <w:tc>
          <w:tcPr>
            <w:tcW w:w="1205" w:type="dxa"/>
            <w:tcBorders>
              <w:top w:val="single" w:sz="8" w:space="0" w:color="auto"/>
            </w:tcBorders>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m:oMath>
              <m:r>
                <m:rPr>
                  <m:sty m:val="p"/>
                </m:rPr>
                <w:rPr>
                  <w:rFonts w:ascii="Cambria Math" w:hAnsi="Cambria Math" w:cs="MS Gothic"/>
                  <w:sz w:val="21"/>
                  <w:szCs w:val="21"/>
                </w:rPr>
                <m:t>-</m:t>
              </m:r>
            </m:oMath>
            <w:r>
              <w:rPr>
                <w:sz w:val="21"/>
                <w:szCs w:val="21"/>
              </w:rPr>
              <w:t>0.4395</w:t>
            </w:r>
          </w:p>
        </w:tc>
        <w:tc>
          <w:tcPr>
            <w:tcW w:w="1206" w:type="dxa"/>
            <w:tcBorders>
              <w:top w:val="single" w:sz="8" w:space="0" w:color="auto"/>
            </w:tcBorders>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5</w:t>
            </w:r>
            <w:r>
              <w:rPr>
                <w:sz w:val="21"/>
                <w:szCs w:val="21"/>
              </w:rPr>
              <w:t>.0</w:t>
            </w:r>
          </w:p>
        </w:tc>
      </w:tr>
      <w:tr w:rsidR="006E1016" w:rsidTr="0056664A">
        <w:tc>
          <w:tcPr>
            <w:cnfStyle w:val="001000000000" w:firstRow="0" w:lastRow="0" w:firstColumn="1" w:lastColumn="0" w:oddVBand="0" w:evenVBand="0" w:oddHBand="0" w:evenHBand="0" w:firstRowFirstColumn="0" w:firstRowLastColumn="0" w:lastRowFirstColumn="0" w:lastRowLastColumn="0"/>
            <w:tcW w:w="1205" w:type="dxa"/>
          </w:tcPr>
          <w:p w:rsidR="006E1016" w:rsidRPr="0056664A" w:rsidRDefault="006E1016" w:rsidP="0056664A">
            <w:pPr>
              <w:pStyle w:val="aff3"/>
              <w:ind w:firstLineChars="0" w:firstLine="0"/>
              <w:jc w:val="center"/>
              <w:rPr>
                <w:b w:val="0"/>
                <w:sz w:val="21"/>
                <w:szCs w:val="21"/>
              </w:rPr>
            </w:pPr>
            <w:r>
              <w:rPr>
                <w:rFonts w:hint="eastAsia"/>
                <w:b w:val="0"/>
                <w:sz w:val="21"/>
                <w:szCs w:val="21"/>
              </w:rPr>
              <w:t>3</w:t>
            </w:r>
          </w:p>
        </w:tc>
        <w:tc>
          <w:tcPr>
            <w:tcW w:w="1205" w:type="dxa"/>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m:oMath>
              <m:r>
                <m:rPr>
                  <m:sty m:val="p"/>
                </m:rPr>
                <w:rPr>
                  <w:rFonts w:ascii="Cambria Math" w:hAnsi="Cambria Math" w:cs="MS Gothic"/>
                  <w:sz w:val="21"/>
                  <w:szCs w:val="21"/>
                </w:rPr>
                <m:t>-</m:t>
              </m:r>
            </m:oMath>
            <w:r>
              <w:rPr>
                <w:rFonts w:hint="eastAsia"/>
                <w:sz w:val="21"/>
                <w:szCs w:val="21"/>
              </w:rPr>
              <w:t>0</w:t>
            </w:r>
            <w:r>
              <w:rPr>
                <w:sz w:val="21"/>
                <w:szCs w:val="21"/>
              </w:rPr>
              <w:t>.9388</w:t>
            </w:r>
          </w:p>
        </w:tc>
        <w:tc>
          <w:tcPr>
            <w:tcW w:w="1205" w:type="dxa"/>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5.2</w:t>
            </w:r>
          </w:p>
        </w:tc>
        <w:tc>
          <w:tcPr>
            <w:tcW w:w="1205" w:type="dxa"/>
            <w:vMerge/>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05" w:type="dxa"/>
            <w:vMerge/>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05" w:type="dxa"/>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m:oMath>
              <m:r>
                <m:rPr>
                  <m:sty m:val="p"/>
                </m:rPr>
                <w:rPr>
                  <w:rFonts w:ascii="Cambria Math" w:hAnsi="Cambria Math" w:cs="MS Gothic"/>
                  <w:sz w:val="21"/>
                  <w:szCs w:val="21"/>
                </w:rPr>
                <m:t>-</m:t>
              </m:r>
            </m:oMath>
            <w:r>
              <w:rPr>
                <w:rFonts w:hint="eastAsia"/>
                <w:sz w:val="21"/>
                <w:szCs w:val="21"/>
              </w:rPr>
              <w:t>0</w:t>
            </w:r>
            <w:r>
              <w:rPr>
                <w:sz w:val="21"/>
                <w:szCs w:val="21"/>
              </w:rPr>
              <w:t>.9413</w:t>
            </w:r>
          </w:p>
        </w:tc>
        <w:tc>
          <w:tcPr>
            <w:tcW w:w="1206" w:type="dxa"/>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7</w:t>
            </w:r>
            <w:r>
              <w:rPr>
                <w:sz w:val="21"/>
                <w:szCs w:val="21"/>
              </w:rPr>
              <w:t>.6</w:t>
            </w:r>
          </w:p>
        </w:tc>
      </w:tr>
      <w:tr w:rsidR="006E1016" w:rsidTr="0056664A">
        <w:tc>
          <w:tcPr>
            <w:cnfStyle w:val="001000000000" w:firstRow="0" w:lastRow="0" w:firstColumn="1" w:lastColumn="0" w:oddVBand="0" w:evenVBand="0" w:oddHBand="0" w:evenHBand="0" w:firstRowFirstColumn="0" w:firstRowLastColumn="0" w:lastRowFirstColumn="0" w:lastRowLastColumn="0"/>
            <w:tcW w:w="1205" w:type="dxa"/>
          </w:tcPr>
          <w:p w:rsidR="006E1016" w:rsidRPr="0056664A" w:rsidRDefault="006E1016" w:rsidP="0056664A">
            <w:pPr>
              <w:pStyle w:val="aff3"/>
              <w:ind w:firstLineChars="0" w:firstLine="0"/>
              <w:jc w:val="center"/>
              <w:rPr>
                <w:b w:val="0"/>
                <w:sz w:val="21"/>
                <w:szCs w:val="21"/>
              </w:rPr>
            </w:pPr>
            <w:r>
              <w:rPr>
                <w:rFonts w:hint="eastAsia"/>
                <w:b w:val="0"/>
                <w:sz w:val="21"/>
                <w:szCs w:val="21"/>
              </w:rPr>
              <w:t>4</w:t>
            </w:r>
          </w:p>
        </w:tc>
        <w:tc>
          <w:tcPr>
            <w:tcW w:w="1205" w:type="dxa"/>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m:oMath>
              <m:r>
                <m:rPr>
                  <m:sty m:val="p"/>
                </m:rPr>
                <w:rPr>
                  <w:rFonts w:ascii="Cambria Math" w:hAnsi="Cambria Math" w:cs="MS Gothic"/>
                  <w:sz w:val="21"/>
                  <w:szCs w:val="21"/>
                </w:rPr>
                <m:t>-</m:t>
              </m:r>
            </m:oMath>
            <w:r>
              <w:rPr>
                <w:rFonts w:hint="eastAsia"/>
                <w:sz w:val="21"/>
                <w:szCs w:val="21"/>
              </w:rPr>
              <w:t>1</w:t>
            </w:r>
            <w:r>
              <w:rPr>
                <w:sz w:val="21"/>
                <w:szCs w:val="21"/>
              </w:rPr>
              <w:t>.4375</w:t>
            </w:r>
          </w:p>
        </w:tc>
        <w:tc>
          <w:tcPr>
            <w:tcW w:w="1205" w:type="dxa"/>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6</w:t>
            </w:r>
            <w:r>
              <w:rPr>
                <w:sz w:val="21"/>
                <w:szCs w:val="21"/>
              </w:rPr>
              <w:t>.6</w:t>
            </w:r>
          </w:p>
        </w:tc>
        <w:tc>
          <w:tcPr>
            <w:tcW w:w="1205" w:type="dxa"/>
            <w:vMerge/>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05" w:type="dxa"/>
            <w:vMerge/>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05" w:type="dxa"/>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m:oMath>
              <m:r>
                <m:rPr>
                  <m:sty m:val="p"/>
                </m:rPr>
                <w:rPr>
                  <w:rFonts w:ascii="Cambria Math" w:hAnsi="Cambria Math" w:cs="MS Gothic"/>
                  <w:sz w:val="21"/>
                  <w:szCs w:val="21"/>
                </w:rPr>
                <m:t>-</m:t>
              </m:r>
            </m:oMath>
            <w:r>
              <w:rPr>
                <w:rFonts w:hint="eastAsia"/>
                <w:sz w:val="21"/>
                <w:szCs w:val="21"/>
              </w:rPr>
              <w:t>1</w:t>
            </w:r>
            <w:r>
              <w:rPr>
                <w:sz w:val="21"/>
                <w:szCs w:val="21"/>
              </w:rPr>
              <w:t>.4394</w:t>
            </w:r>
          </w:p>
        </w:tc>
        <w:tc>
          <w:tcPr>
            <w:tcW w:w="1206" w:type="dxa"/>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1</w:t>
            </w:r>
            <w:r>
              <w:rPr>
                <w:sz w:val="21"/>
                <w:szCs w:val="21"/>
              </w:rPr>
              <w:t>0.4</w:t>
            </w:r>
          </w:p>
        </w:tc>
      </w:tr>
      <w:tr w:rsidR="006E1016" w:rsidTr="0056664A">
        <w:tc>
          <w:tcPr>
            <w:cnfStyle w:val="001000000000" w:firstRow="0" w:lastRow="0" w:firstColumn="1" w:lastColumn="0" w:oddVBand="0" w:evenVBand="0" w:oddHBand="0" w:evenHBand="0" w:firstRowFirstColumn="0" w:firstRowLastColumn="0" w:lastRowFirstColumn="0" w:lastRowLastColumn="0"/>
            <w:tcW w:w="1205" w:type="dxa"/>
          </w:tcPr>
          <w:p w:rsidR="006E1016" w:rsidRPr="0056664A" w:rsidRDefault="006E1016" w:rsidP="0056664A">
            <w:pPr>
              <w:pStyle w:val="aff3"/>
              <w:ind w:firstLineChars="0" w:firstLine="0"/>
              <w:jc w:val="center"/>
              <w:rPr>
                <w:b w:val="0"/>
                <w:sz w:val="21"/>
                <w:szCs w:val="21"/>
              </w:rPr>
            </w:pPr>
            <w:r>
              <w:rPr>
                <w:rFonts w:hint="eastAsia"/>
                <w:b w:val="0"/>
                <w:sz w:val="21"/>
                <w:szCs w:val="21"/>
              </w:rPr>
              <w:t>5</w:t>
            </w:r>
          </w:p>
        </w:tc>
        <w:tc>
          <w:tcPr>
            <w:tcW w:w="1205" w:type="dxa"/>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m:oMath>
              <m:r>
                <m:rPr>
                  <m:sty m:val="p"/>
                </m:rPr>
                <w:rPr>
                  <w:rFonts w:ascii="Cambria Math" w:hAnsi="Cambria Math" w:cs="MS Gothic"/>
                  <w:sz w:val="21"/>
                  <w:szCs w:val="21"/>
                </w:rPr>
                <m:t>-</m:t>
              </m:r>
            </m:oMath>
            <w:r>
              <w:rPr>
                <w:rFonts w:hint="eastAsia"/>
                <w:sz w:val="21"/>
                <w:szCs w:val="21"/>
              </w:rPr>
              <w:t>1</w:t>
            </w:r>
            <w:r>
              <w:rPr>
                <w:sz w:val="21"/>
                <w:szCs w:val="21"/>
              </w:rPr>
              <w:t>.9363</w:t>
            </w:r>
          </w:p>
        </w:tc>
        <w:tc>
          <w:tcPr>
            <w:tcW w:w="1205" w:type="dxa"/>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6</w:t>
            </w:r>
            <w:r>
              <w:rPr>
                <w:sz w:val="21"/>
                <w:szCs w:val="21"/>
              </w:rPr>
              <w:t>.8</w:t>
            </w:r>
          </w:p>
        </w:tc>
        <w:tc>
          <w:tcPr>
            <w:tcW w:w="1205" w:type="dxa"/>
            <w:vMerge/>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05" w:type="dxa"/>
            <w:vMerge/>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05" w:type="dxa"/>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m:oMath>
              <m:r>
                <m:rPr>
                  <m:sty m:val="p"/>
                </m:rPr>
                <w:rPr>
                  <w:rFonts w:ascii="Cambria Math" w:hAnsi="Cambria Math" w:cs="MS Gothic"/>
                  <w:sz w:val="21"/>
                  <w:szCs w:val="21"/>
                </w:rPr>
                <m:t>-</m:t>
              </m:r>
            </m:oMath>
            <w:r>
              <w:rPr>
                <w:rFonts w:hint="eastAsia"/>
                <w:sz w:val="21"/>
                <w:szCs w:val="21"/>
              </w:rPr>
              <w:t>1</w:t>
            </w:r>
            <w:r>
              <w:rPr>
                <w:sz w:val="21"/>
                <w:szCs w:val="21"/>
              </w:rPr>
              <w:t>.9412</w:t>
            </w:r>
          </w:p>
        </w:tc>
        <w:tc>
          <w:tcPr>
            <w:tcW w:w="1206" w:type="dxa"/>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1</w:t>
            </w:r>
            <w:r>
              <w:rPr>
                <w:sz w:val="21"/>
                <w:szCs w:val="21"/>
              </w:rPr>
              <w:t>2.6</w:t>
            </w:r>
          </w:p>
        </w:tc>
      </w:tr>
      <w:tr w:rsidR="006E1016" w:rsidTr="0056664A">
        <w:tc>
          <w:tcPr>
            <w:cnfStyle w:val="001000000000" w:firstRow="0" w:lastRow="0" w:firstColumn="1" w:lastColumn="0" w:oddVBand="0" w:evenVBand="0" w:oddHBand="0" w:evenHBand="0" w:firstRowFirstColumn="0" w:firstRowLastColumn="0" w:lastRowFirstColumn="0" w:lastRowLastColumn="0"/>
            <w:tcW w:w="1205" w:type="dxa"/>
            <w:tcBorders>
              <w:bottom w:val="single" w:sz="18" w:space="0" w:color="auto"/>
            </w:tcBorders>
          </w:tcPr>
          <w:p w:rsidR="006E1016" w:rsidRPr="0056664A" w:rsidRDefault="006E1016" w:rsidP="0056664A">
            <w:pPr>
              <w:pStyle w:val="aff3"/>
              <w:ind w:firstLineChars="0" w:firstLine="0"/>
              <w:jc w:val="center"/>
              <w:rPr>
                <w:b w:val="0"/>
                <w:sz w:val="21"/>
                <w:szCs w:val="21"/>
              </w:rPr>
            </w:pPr>
            <w:r>
              <w:rPr>
                <w:rFonts w:hint="eastAsia"/>
                <w:b w:val="0"/>
                <w:sz w:val="21"/>
                <w:szCs w:val="21"/>
              </w:rPr>
              <w:t>6</w:t>
            </w:r>
          </w:p>
        </w:tc>
        <w:tc>
          <w:tcPr>
            <w:tcW w:w="1205" w:type="dxa"/>
            <w:tcBorders>
              <w:bottom w:val="single" w:sz="18" w:space="0" w:color="auto"/>
            </w:tcBorders>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m:oMath>
              <m:r>
                <m:rPr>
                  <m:sty m:val="p"/>
                </m:rPr>
                <w:rPr>
                  <w:rFonts w:ascii="Cambria Math" w:hAnsi="Cambria Math" w:cs="MS Gothic"/>
                  <w:sz w:val="21"/>
                  <w:szCs w:val="21"/>
                </w:rPr>
                <m:t>-</m:t>
              </m:r>
            </m:oMath>
            <w:r>
              <w:rPr>
                <w:rFonts w:hint="eastAsia"/>
                <w:sz w:val="21"/>
                <w:szCs w:val="21"/>
              </w:rPr>
              <w:t>2</w:t>
            </w:r>
            <w:r>
              <w:rPr>
                <w:sz w:val="21"/>
                <w:szCs w:val="21"/>
              </w:rPr>
              <w:t>.4358</w:t>
            </w:r>
          </w:p>
        </w:tc>
        <w:tc>
          <w:tcPr>
            <w:tcW w:w="1205" w:type="dxa"/>
            <w:tcBorders>
              <w:bottom w:val="single" w:sz="18" w:space="0" w:color="auto"/>
            </w:tcBorders>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8</w:t>
            </w:r>
            <w:r>
              <w:rPr>
                <w:sz w:val="21"/>
                <w:szCs w:val="21"/>
              </w:rPr>
              <w:t>.8</w:t>
            </w:r>
          </w:p>
        </w:tc>
        <w:tc>
          <w:tcPr>
            <w:tcW w:w="1205" w:type="dxa"/>
            <w:vMerge/>
            <w:tcBorders>
              <w:bottom w:val="single" w:sz="18" w:space="0" w:color="auto"/>
            </w:tcBorders>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05" w:type="dxa"/>
            <w:vMerge/>
            <w:tcBorders>
              <w:bottom w:val="single" w:sz="18" w:space="0" w:color="auto"/>
            </w:tcBorders>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05" w:type="dxa"/>
            <w:tcBorders>
              <w:bottom w:val="single" w:sz="18" w:space="0" w:color="auto"/>
            </w:tcBorders>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m:oMath>
              <m:r>
                <m:rPr>
                  <m:sty m:val="p"/>
                </m:rPr>
                <w:rPr>
                  <w:rFonts w:ascii="Cambria Math" w:hAnsi="Cambria Math" w:cs="MS Gothic"/>
                  <w:sz w:val="21"/>
                  <w:szCs w:val="21"/>
                </w:rPr>
                <m:t>-</m:t>
              </m:r>
            </m:oMath>
            <w:r>
              <w:rPr>
                <w:rFonts w:hint="eastAsia"/>
                <w:sz w:val="21"/>
                <w:szCs w:val="21"/>
              </w:rPr>
              <w:t>2</w:t>
            </w:r>
            <w:r>
              <w:rPr>
                <w:sz w:val="21"/>
                <w:szCs w:val="21"/>
              </w:rPr>
              <w:t>.4391</w:t>
            </w:r>
          </w:p>
        </w:tc>
        <w:tc>
          <w:tcPr>
            <w:tcW w:w="1206" w:type="dxa"/>
            <w:tcBorders>
              <w:bottom w:val="single" w:sz="18" w:space="0" w:color="auto"/>
            </w:tcBorders>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1</w:t>
            </w:r>
            <w:r>
              <w:rPr>
                <w:sz w:val="21"/>
                <w:szCs w:val="21"/>
              </w:rPr>
              <w:t>7.8</w:t>
            </w:r>
          </w:p>
        </w:tc>
      </w:tr>
    </w:tbl>
    <w:p w:rsidR="0056664A" w:rsidRDefault="0056664A" w:rsidP="0056664A">
      <w:pPr>
        <w:pStyle w:val="aff3"/>
        <w:ind w:firstLineChars="0" w:firstLine="0"/>
      </w:pPr>
    </w:p>
    <w:p w:rsidR="00981259" w:rsidRDefault="00CF1538" w:rsidP="001A7104">
      <w:pPr>
        <w:pStyle w:val="aff3"/>
      </w:pPr>
      <w:r>
        <w:t>由表</w:t>
      </w:r>
      <w:r>
        <w:rPr>
          <w:rFonts w:hint="eastAsia"/>
        </w:rPr>
        <w:t>5-</w:t>
      </w:r>
      <w:r>
        <w:t>11</w:t>
      </w:r>
      <w:r>
        <w:t>可知</w:t>
      </w:r>
      <w:r>
        <w:rPr>
          <w:rFonts w:hint="eastAsia"/>
        </w:rPr>
        <w:t>，</w:t>
      </w:r>
      <w:r>
        <w:t>现有使用或已被研究的方法中</w:t>
      </w:r>
      <w:r>
        <w:rPr>
          <w:rFonts w:hint="eastAsia"/>
        </w:rPr>
        <w:t>，</w:t>
      </w:r>
      <w:r>
        <w:t>要么如同基于</w:t>
      </w:r>
      <w:r>
        <w:t>STFT</w:t>
      </w:r>
      <w:r>
        <w:t>与阈值筛选或奇异值分解等传统异常检测方法</w:t>
      </w:r>
      <w:r>
        <w:rPr>
          <w:rFonts w:hint="eastAsia"/>
        </w:rPr>
        <w:t>，</w:t>
      </w:r>
      <w:r>
        <w:t>受其</w:t>
      </w:r>
      <w:r w:rsidR="008D17DA">
        <w:t>方法机制的限制</w:t>
      </w:r>
      <w:r w:rsidR="008D17DA">
        <w:rPr>
          <w:rFonts w:hint="eastAsia"/>
        </w:rPr>
        <w:t>，</w:t>
      </w:r>
      <w:r w:rsidR="008D17DA">
        <w:t>异常检测延时为正数</w:t>
      </w:r>
      <w:r w:rsidR="008D17DA">
        <w:rPr>
          <w:rFonts w:hint="eastAsia"/>
        </w:rPr>
        <w:t>，</w:t>
      </w:r>
      <w:r w:rsidR="008D17DA">
        <w:t>即检测结果已经滞后于异常故障真实发生的时刻</w:t>
      </w:r>
      <w:r w:rsidR="008D17DA">
        <w:rPr>
          <w:rFonts w:hint="eastAsia"/>
        </w:rPr>
        <w:t>，检测结果</w:t>
      </w:r>
      <w:r w:rsidR="008D17DA">
        <w:t>不具备时效性</w:t>
      </w:r>
      <w:r w:rsidR="008D17DA">
        <w:rPr>
          <w:rFonts w:hint="eastAsia"/>
        </w:rPr>
        <w:t>；</w:t>
      </w:r>
      <w:r w:rsidR="008D17DA">
        <w:t>要么如同较新的将</w:t>
      </w:r>
      <w:r w:rsidR="008D17DA">
        <w:t>WT</w:t>
      </w:r>
      <w:r w:rsidR="008D17DA">
        <w:t>或</w:t>
      </w:r>
      <w:r w:rsidR="008D17DA">
        <w:rPr>
          <w:rFonts w:hint="eastAsia"/>
        </w:rPr>
        <w:t>STFT</w:t>
      </w:r>
      <w:r w:rsidR="008D17DA">
        <w:t>等时频转换方法与</w:t>
      </w:r>
      <w:r w:rsidR="008D17DA">
        <w:t>BP</w:t>
      </w:r>
      <w:r w:rsidR="008D17DA">
        <w:t>神经网络相结合的方法</w:t>
      </w:r>
      <w:r w:rsidR="008D17DA">
        <w:rPr>
          <w:rFonts w:hint="eastAsia"/>
        </w:rPr>
        <w:t>，</w:t>
      </w:r>
      <w:r w:rsidR="008D17DA">
        <w:t>虽然也可以实现超前的异常故障状态预测</w:t>
      </w:r>
      <w:r w:rsidR="008D17DA">
        <w:rPr>
          <w:rFonts w:hint="eastAsia"/>
        </w:rPr>
        <w:t>，</w:t>
      </w:r>
      <w:r w:rsidR="008D17DA">
        <w:t>达到预警的效果</w:t>
      </w:r>
      <w:r w:rsidR="008D17DA">
        <w:rPr>
          <w:rFonts w:hint="eastAsia"/>
        </w:rPr>
        <w:t>，</w:t>
      </w:r>
      <w:r w:rsidR="008D17DA">
        <w:t>但其预测准确度在超前位数较多时很低</w:t>
      </w:r>
      <w:r w:rsidR="008D17DA">
        <w:rPr>
          <w:rFonts w:hint="eastAsia"/>
        </w:rPr>
        <w:t>，</w:t>
      </w:r>
      <w:r w:rsidR="008D17DA">
        <w:t>会出现较高的虚警率</w:t>
      </w:r>
      <w:r w:rsidR="008D17DA">
        <w:rPr>
          <w:rFonts w:hint="eastAsia"/>
        </w:rPr>
        <w:t>，</w:t>
      </w:r>
      <w:r w:rsidR="008D17DA">
        <w:t>造成不必要的损失</w:t>
      </w:r>
      <w:r w:rsidR="008D17DA">
        <w:rPr>
          <w:rFonts w:hint="eastAsia"/>
        </w:rPr>
        <w:t>。</w:t>
      </w:r>
      <w:r w:rsidR="008D17DA">
        <w:t>因此</w:t>
      </w:r>
      <w:r w:rsidR="008D17DA">
        <w:rPr>
          <w:rFonts w:hint="eastAsia"/>
        </w:rPr>
        <w:t>，</w:t>
      </w:r>
      <w:r w:rsidR="008D17DA">
        <w:t>综合分</w:t>
      </w:r>
      <w:r w:rsidR="008D17DA">
        <w:lastRenderedPageBreak/>
        <w:t>析来看</w:t>
      </w:r>
      <w:r w:rsidR="008D17DA">
        <w:rPr>
          <w:rFonts w:hint="eastAsia"/>
        </w:rPr>
        <w:t>，</w:t>
      </w:r>
      <w:r w:rsidR="008D17DA">
        <w:t>相较于现有的几种电源信号频域异常检测方法来说</w:t>
      </w:r>
      <w:r w:rsidR="008D17DA">
        <w:rPr>
          <w:rFonts w:hint="eastAsia"/>
        </w:rPr>
        <w:t>，</w:t>
      </w:r>
      <w:r w:rsidR="008D17DA">
        <w:t>本次研究设计实现的方法模型可以同时具有很好的时效性与预测准确度</w:t>
      </w:r>
      <w:r w:rsidR="008D17DA">
        <w:rPr>
          <w:rFonts w:hint="eastAsia"/>
        </w:rPr>
        <w:t>，</w:t>
      </w:r>
      <w:r w:rsidR="008D17DA">
        <w:t>整体的可靠性更高</w:t>
      </w:r>
      <w:r w:rsidR="008D17DA">
        <w:rPr>
          <w:rFonts w:hint="eastAsia"/>
        </w:rPr>
        <w:t>。</w:t>
      </w:r>
      <w:r w:rsidR="00D62674">
        <w:rPr>
          <w:rFonts w:hint="eastAsia"/>
        </w:rPr>
        <w:t>因此，可以认为这一实验结果达到了本次研究的期望水平。</w:t>
      </w:r>
    </w:p>
    <w:p w:rsidR="004C3E47" w:rsidRPr="004C3E47" w:rsidRDefault="00B31AAC" w:rsidP="00FA1E4D">
      <w:pPr>
        <w:pStyle w:val="3"/>
      </w:pPr>
      <w:bookmarkStart w:id="137" w:name="_Toc29315848"/>
      <w:r>
        <w:rPr>
          <w:rFonts w:hint="eastAsia"/>
        </w:rPr>
        <w:t>异常知识库对模型性能的提升</w:t>
      </w:r>
      <w:bookmarkEnd w:id="137"/>
    </w:p>
    <w:p w:rsidR="00CE04C7" w:rsidRDefault="0097066C" w:rsidP="00CE04C7">
      <w:pPr>
        <w:pStyle w:val="aff3"/>
      </w:pPr>
      <w:r>
        <w:t>本次研究</w:t>
      </w:r>
      <w:r w:rsidR="00CE04C7">
        <w:rPr>
          <w:rFonts w:hint="eastAsia"/>
        </w:rPr>
        <w:t>设计实现的</w:t>
      </w:r>
      <w:r>
        <w:t>方法</w:t>
      </w:r>
      <w:r w:rsidR="00CE04C7">
        <w:t>中包含有实现的异常检测</w:t>
      </w:r>
      <w:r>
        <w:t>模型</w:t>
      </w:r>
      <w:r w:rsidR="00CE04C7">
        <w:t>与建立的异常故障知识库</w:t>
      </w:r>
      <w:r w:rsidR="00CE04C7">
        <w:rPr>
          <w:rFonts w:hint="eastAsia"/>
        </w:rPr>
        <w:t>，可以</w:t>
      </w:r>
      <w:r w:rsidR="00885E25">
        <w:rPr>
          <w:rFonts w:hint="eastAsia"/>
        </w:rPr>
        <w:t>解决当前我国对航空电源大数据处理分析手段不足、对该领域相关异常故障经验数据积累不足等现状带来的问题</w:t>
      </w:r>
      <w:r w:rsidR="00CE04C7">
        <w:rPr>
          <w:rFonts w:hint="eastAsia"/>
        </w:rPr>
        <w:t>，十分</w:t>
      </w:r>
      <w:r w:rsidR="00CE04C7">
        <w:t>契合航空电源大数据场景与我国当前研究现状环境</w:t>
      </w:r>
      <w:r w:rsidR="00885E25">
        <w:rPr>
          <w:rFonts w:hint="eastAsia"/>
        </w:rPr>
        <w:t>。</w:t>
      </w:r>
    </w:p>
    <w:p w:rsidR="0097066C" w:rsidRDefault="00CE04C7" w:rsidP="00CE04C7">
      <w:pPr>
        <w:pStyle w:val="aff3"/>
      </w:pPr>
      <w:r>
        <w:rPr>
          <w:rFonts w:hint="eastAsia"/>
        </w:rPr>
        <w:t>前文中实验验证的异常检测模型与</w:t>
      </w:r>
      <w:r>
        <w:t>方法中建立的</w:t>
      </w:r>
      <w:r w:rsidR="00885E25">
        <w:t>机载电源异常知识库</w:t>
      </w:r>
      <w:r>
        <w:rPr>
          <w:rFonts w:hint="eastAsia"/>
        </w:rPr>
        <w:t>相结合</w:t>
      </w:r>
      <w:r w:rsidR="00885E25">
        <w:rPr>
          <w:rFonts w:hint="eastAsia"/>
        </w:rPr>
        <w:t>，</w:t>
      </w:r>
      <w:r w:rsidR="00885E25">
        <w:t>可以形成</w:t>
      </w:r>
      <w:r w:rsidR="00885E25">
        <w:rPr>
          <w:rFonts w:hint="eastAsia"/>
        </w:rPr>
        <w:t>正反馈机制对该异常检测模型产生优化</w:t>
      </w:r>
      <w:r>
        <w:rPr>
          <w:rFonts w:hint="eastAsia"/>
        </w:rPr>
        <w:t>作用</w:t>
      </w:r>
      <w:r w:rsidR="00885E25">
        <w:rPr>
          <w:rFonts w:hint="eastAsia"/>
        </w:rPr>
        <w:t>，既积累了宝贵的航空电源大数据异常故障经验数据，解决</w:t>
      </w:r>
      <w:r>
        <w:rPr>
          <w:rFonts w:hint="eastAsia"/>
        </w:rPr>
        <w:t>了</w:t>
      </w:r>
      <w:r w:rsidR="00885E25">
        <w:rPr>
          <w:rFonts w:hint="eastAsia"/>
        </w:rPr>
        <w:t>我国当前在这一领域积累不足的问题，又能够将异常知识库与异常检测模型相结合，二者相辅相成形成正反馈机制来不断地提升</w:t>
      </w:r>
      <w:r>
        <w:rPr>
          <w:rFonts w:hint="eastAsia"/>
        </w:rPr>
        <w:t>该</w:t>
      </w:r>
      <w:r w:rsidR="00885E25">
        <w:rPr>
          <w:rFonts w:hint="eastAsia"/>
        </w:rPr>
        <w:t>异常检测模型的性能。</w:t>
      </w:r>
    </w:p>
    <w:p w:rsidR="00AC5530" w:rsidRDefault="0054371D" w:rsidP="00AC5530">
      <w:pPr>
        <w:pStyle w:val="aff3"/>
        <w:keepNext/>
        <w:ind w:firstLineChars="0" w:firstLine="0"/>
        <w:jc w:val="center"/>
      </w:pPr>
      <w:r>
        <w:rPr>
          <w:noProof/>
        </w:rPr>
        <w:drawing>
          <wp:inline distT="0" distB="0" distL="0" distR="0">
            <wp:extent cx="4886554" cy="2443277"/>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5-14.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904215" cy="2452108"/>
                    </a:xfrm>
                    <a:prstGeom prst="rect">
                      <a:avLst/>
                    </a:prstGeom>
                  </pic:spPr>
                </pic:pic>
              </a:graphicData>
            </a:graphic>
          </wp:inline>
        </w:drawing>
      </w:r>
    </w:p>
    <w:p w:rsidR="00B8050E" w:rsidRPr="00B8050E" w:rsidRDefault="00AC5530" w:rsidP="00AC5530">
      <w:pPr>
        <w:pStyle w:val="-8"/>
        <w:rPr>
          <w:szCs w:val="21"/>
        </w:rPr>
      </w:pPr>
      <w:bookmarkStart w:id="138" w:name="_Toc29315896"/>
      <w:r>
        <w:rPr>
          <w:rFonts w:hint="eastAsia"/>
        </w:rPr>
        <w:t>图</w:t>
      </w:r>
      <w:r>
        <w:t>5-</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14</w:t>
      </w:r>
      <w:r>
        <w:fldChar w:fldCharType="end"/>
      </w:r>
      <w:r w:rsidR="00B8050E" w:rsidRPr="00B8050E">
        <w:rPr>
          <w:szCs w:val="21"/>
        </w:rPr>
        <w:t>添加新异常种类的基波预测结果对比</w:t>
      </w:r>
      <w:bookmarkEnd w:id="138"/>
    </w:p>
    <w:p w:rsidR="00B8050E" w:rsidRDefault="00B8050E" w:rsidP="00B8050E">
      <w:pPr>
        <w:pStyle w:val="aff3"/>
        <w:spacing w:line="240" w:lineRule="auto"/>
        <w:ind w:firstLineChars="0" w:firstLine="0"/>
        <w:jc w:val="center"/>
        <w:rPr>
          <w:sz w:val="21"/>
          <w:szCs w:val="21"/>
        </w:rPr>
      </w:pPr>
      <w:r w:rsidRPr="00B8050E">
        <w:rPr>
          <w:sz w:val="21"/>
          <w:szCs w:val="21"/>
        </w:rPr>
        <w:t>Fig.5-1</w:t>
      </w:r>
      <w:r w:rsidR="00922102">
        <w:rPr>
          <w:sz w:val="21"/>
          <w:szCs w:val="21"/>
        </w:rPr>
        <w:t>4</w:t>
      </w:r>
      <w:r w:rsidRPr="00B8050E">
        <w:rPr>
          <w:sz w:val="21"/>
          <w:szCs w:val="21"/>
        </w:rPr>
        <w:t xml:space="preserve"> Comparison of fundamental wave prediction results by adding new anomaly types</w:t>
      </w:r>
    </w:p>
    <w:p w:rsidR="00B8050E" w:rsidRDefault="00B8050E" w:rsidP="00B8050E">
      <w:pPr>
        <w:pStyle w:val="aff3"/>
        <w:spacing w:line="240" w:lineRule="auto"/>
        <w:ind w:firstLineChars="0" w:firstLine="0"/>
        <w:jc w:val="center"/>
        <w:rPr>
          <w:sz w:val="21"/>
          <w:szCs w:val="21"/>
        </w:rPr>
      </w:pPr>
    </w:p>
    <w:p w:rsidR="005B4D4B" w:rsidRPr="005B4D4B" w:rsidRDefault="005B4D4B" w:rsidP="005B4D4B">
      <w:pPr>
        <w:pStyle w:val="aff3"/>
      </w:pPr>
      <w:r w:rsidRPr="00922102">
        <w:rPr>
          <w:rFonts w:hint="eastAsia"/>
        </w:rPr>
        <w:t>接下来对</w:t>
      </w:r>
      <w:r>
        <w:rPr>
          <w:rFonts w:hint="eastAsia"/>
        </w:rPr>
        <w:t>该方法中异常知识库对模型性能的提升</w:t>
      </w:r>
      <w:r w:rsidRPr="00922102">
        <w:rPr>
          <w:rFonts w:hint="eastAsia"/>
        </w:rPr>
        <w:t>进行实验验证</w:t>
      </w:r>
      <w:r>
        <w:rPr>
          <w:rFonts w:hint="eastAsia"/>
        </w:rPr>
        <w:t>，即前文中介绍的模型正反馈自优化机制。这种优化机制实际上就是建立异常故障知识库后的重训练，来改善模型的性能</w:t>
      </w:r>
      <w:r w:rsidRPr="00922102">
        <w:rPr>
          <w:rFonts w:hint="eastAsia"/>
        </w:rPr>
        <w:t>。在测试集数据中增加训练集与验证集中未出现过的新异常种类，使用现有已经完成训练的异常检测模型对测试集数据进行关键品质参数数值的预测，预测结果与真实值对比如图</w:t>
      </w:r>
      <w:r w:rsidRPr="00922102">
        <w:rPr>
          <w:rFonts w:hint="eastAsia"/>
        </w:rPr>
        <w:t>5-</w:t>
      </w:r>
      <w:r w:rsidRPr="00922102">
        <w:t>1</w:t>
      </w:r>
      <w:r>
        <w:t>4</w:t>
      </w:r>
      <w:r w:rsidRPr="00922102">
        <w:t>与图</w:t>
      </w:r>
      <w:r w:rsidRPr="00922102">
        <w:rPr>
          <w:rFonts w:hint="eastAsia"/>
        </w:rPr>
        <w:t>5-</w:t>
      </w:r>
      <w:r w:rsidRPr="00922102">
        <w:t>1</w:t>
      </w:r>
      <w:r>
        <w:t>5</w:t>
      </w:r>
      <w:r w:rsidRPr="00922102">
        <w:t>所示。</w:t>
      </w:r>
    </w:p>
    <w:p w:rsidR="00AC5530" w:rsidRDefault="00363F56" w:rsidP="00AC5530">
      <w:pPr>
        <w:pStyle w:val="aff3"/>
        <w:keepNext/>
        <w:ind w:firstLineChars="0" w:firstLine="0"/>
        <w:jc w:val="center"/>
      </w:pPr>
      <w:r>
        <w:rPr>
          <w:rFonts w:hint="eastAsia"/>
          <w:noProof/>
        </w:rPr>
        <w:lastRenderedPageBreak/>
        <w:drawing>
          <wp:inline distT="0" distB="0" distL="0" distR="0" wp14:anchorId="7BD5EA69" wp14:editId="588EBAAD">
            <wp:extent cx="4443722" cy="296265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12.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460768" cy="2974021"/>
                    </a:xfrm>
                    <a:prstGeom prst="rect">
                      <a:avLst/>
                    </a:prstGeom>
                  </pic:spPr>
                </pic:pic>
              </a:graphicData>
            </a:graphic>
          </wp:inline>
        </w:drawing>
      </w:r>
    </w:p>
    <w:p w:rsidR="00363F56" w:rsidRPr="00363F56" w:rsidRDefault="00AC5530" w:rsidP="00AC5530">
      <w:pPr>
        <w:pStyle w:val="-8"/>
        <w:rPr>
          <w:szCs w:val="21"/>
        </w:rPr>
      </w:pPr>
      <w:bookmarkStart w:id="139" w:name="_Toc29315897"/>
      <w:r>
        <w:rPr>
          <w:rFonts w:hint="eastAsia"/>
        </w:rPr>
        <w:t>图</w:t>
      </w:r>
      <w:r>
        <w:t>5-</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15</w:t>
      </w:r>
      <w:r>
        <w:fldChar w:fldCharType="end"/>
      </w:r>
      <w:r w:rsidR="00363F56" w:rsidRPr="00363F56">
        <w:rPr>
          <w:szCs w:val="21"/>
        </w:rPr>
        <w:t>添加新异常种类的</w:t>
      </w:r>
      <w:r w:rsidR="00621464">
        <w:rPr>
          <w:rFonts w:hint="eastAsia"/>
          <w:szCs w:val="21"/>
        </w:rPr>
        <w:t>谐波</w:t>
      </w:r>
      <w:r w:rsidR="00363F56" w:rsidRPr="00363F56">
        <w:rPr>
          <w:szCs w:val="21"/>
        </w:rPr>
        <w:t>预测结果对比</w:t>
      </w:r>
      <w:bookmarkEnd w:id="139"/>
    </w:p>
    <w:p w:rsidR="00363F56" w:rsidRDefault="00363F56" w:rsidP="00363F56">
      <w:pPr>
        <w:pStyle w:val="aff3"/>
        <w:spacing w:line="240" w:lineRule="auto"/>
        <w:ind w:firstLineChars="0" w:firstLine="0"/>
        <w:jc w:val="center"/>
        <w:rPr>
          <w:sz w:val="21"/>
          <w:szCs w:val="21"/>
        </w:rPr>
      </w:pPr>
      <w:r w:rsidRPr="00363F56">
        <w:rPr>
          <w:sz w:val="21"/>
          <w:szCs w:val="21"/>
        </w:rPr>
        <w:t>Fig.5</w:t>
      </w:r>
      <w:r w:rsidRPr="00363F56">
        <w:rPr>
          <w:rFonts w:hint="eastAsia"/>
          <w:sz w:val="21"/>
          <w:szCs w:val="21"/>
        </w:rPr>
        <w:t>-</w:t>
      </w:r>
      <w:r w:rsidRPr="00363F56">
        <w:rPr>
          <w:sz w:val="21"/>
          <w:szCs w:val="21"/>
        </w:rPr>
        <w:t>1</w:t>
      </w:r>
      <w:r w:rsidR="00922102">
        <w:rPr>
          <w:sz w:val="21"/>
          <w:szCs w:val="21"/>
        </w:rPr>
        <w:t>5</w:t>
      </w:r>
      <w:r w:rsidRPr="00363F56">
        <w:rPr>
          <w:sz w:val="21"/>
          <w:szCs w:val="21"/>
        </w:rPr>
        <w:t xml:space="preserve"> Comparison of </w:t>
      </w:r>
      <w:r w:rsidR="00621464" w:rsidRPr="00621464">
        <w:rPr>
          <w:sz w:val="21"/>
          <w:szCs w:val="21"/>
        </w:rPr>
        <w:t xml:space="preserve">harmonic </w:t>
      </w:r>
      <w:r w:rsidRPr="00363F56">
        <w:rPr>
          <w:sz w:val="21"/>
          <w:szCs w:val="21"/>
        </w:rPr>
        <w:t>prediction results by adding new anomaly types</w:t>
      </w:r>
    </w:p>
    <w:p w:rsidR="004205B4" w:rsidRDefault="004205B4" w:rsidP="00363F56">
      <w:pPr>
        <w:pStyle w:val="aff3"/>
        <w:spacing w:line="240" w:lineRule="auto"/>
        <w:ind w:firstLineChars="0" w:firstLine="0"/>
        <w:jc w:val="center"/>
        <w:rPr>
          <w:sz w:val="21"/>
          <w:szCs w:val="21"/>
        </w:rPr>
      </w:pPr>
    </w:p>
    <w:p w:rsidR="00621464" w:rsidRDefault="004205B4" w:rsidP="004205B4">
      <w:pPr>
        <w:pStyle w:val="aff3"/>
      </w:pPr>
      <w:r w:rsidRPr="004205B4">
        <w:rPr>
          <w:rFonts w:hint="eastAsia"/>
        </w:rPr>
        <w:t>图</w:t>
      </w:r>
      <w:r w:rsidRPr="004205B4">
        <w:rPr>
          <w:rFonts w:hint="eastAsia"/>
        </w:rPr>
        <w:t>5-</w:t>
      </w:r>
      <w:r w:rsidRPr="004205B4">
        <w:t>1</w:t>
      </w:r>
      <w:r w:rsidR="00922102">
        <w:t>4</w:t>
      </w:r>
      <w:r w:rsidR="00621464">
        <w:t>与图</w:t>
      </w:r>
      <w:r w:rsidR="00621464">
        <w:rPr>
          <w:rFonts w:hint="eastAsia"/>
        </w:rPr>
        <w:t>5-</w:t>
      </w:r>
      <w:r w:rsidR="00621464">
        <w:t>1</w:t>
      </w:r>
      <w:r w:rsidR="00922102">
        <w:t>5</w:t>
      </w:r>
      <w:r w:rsidR="00621464">
        <w:t>分别为基波与谐波的预测结果对比</w:t>
      </w:r>
      <w:r w:rsidR="00621464">
        <w:rPr>
          <w:rFonts w:hint="eastAsia"/>
        </w:rPr>
        <w:t>，</w:t>
      </w:r>
      <w:r w:rsidR="00621464">
        <w:t>图中红框标注</w:t>
      </w:r>
      <w:r w:rsidR="00621464">
        <w:rPr>
          <w:rFonts w:hint="eastAsia"/>
        </w:rPr>
        <w:t>的</w:t>
      </w:r>
      <w:r w:rsidR="00621464">
        <w:t>范围</w:t>
      </w:r>
      <w:r w:rsidR="00621464">
        <w:rPr>
          <w:rFonts w:hint="eastAsia"/>
        </w:rPr>
        <w:t>是</w:t>
      </w:r>
      <w:r w:rsidRPr="004205B4">
        <w:t>新增的异常种类</w:t>
      </w:r>
      <w:r w:rsidR="0092136D">
        <w:rPr>
          <w:rFonts w:hint="eastAsia"/>
        </w:rPr>
        <w:t>，蓝色曲线为基波与谐波预测频域幅度数值的曲线，橙色曲线为基波与谐波实测频域幅度数值的曲线。</w:t>
      </w:r>
      <w:r w:rsidRPr="004205B4">
        <w:rPr>
          <w:rFonts w:hint="eastAsia"/>
        </w:rPr>
        <w:t>可以看出</w:t>
      </w:r>
      <w:r w:rsidR="00621464">
        <w:rPr>
          <w:rFonts w:hint="eastAsia"/>
        </w:rPr>
        <w:t>图</w:t>
      </w:r>
      <w:r w:rsidR="00621464">
        <w:rPr>
          <w:rFonts w:hint="eastAsia"/>
        </w:rPr>
        <w:t>5-</w:t>
      </w:r>
      <w:r w:rsidR="00621464">
        <w:t>1</w:t>
      </w:r>
      <w:r w:rsidR="00922102">
        <w:t>4</w:t>
      </w:r>
      <w:r w:rsidR="00621464">
        <w:t>中</w:t>
      </w:r>
      <w:r w:rsidR="00632F03">
        <w:t>基波</w:t>
      </w:r>
      <w:r w:rsidR="00621464">
        <w:t>的</w:t>
      </w:r>
      <w:r w:rsidR="00632F03">
        <w:rPr>
          <w:rFonts w:hint="eastAsia"/>
        </w:rPr>
        <w:t>预测结果</w:t>
      </w:r>
      <w:r w:rsidRPr="004205B4">
        <w:rPr>
          <w:rFonts w:hint="eastAsia"/>
        </w:rPr>
        <w:t>拟合</w:t>
      </w:r>
      <w:r w:rsidR="00621464">
        <w:rPr>
          <w:rFonts w:hint="eastAsia"/>
        </w:rPr>
        <w:t>较</w:t>
      </w:r>
      <w:r w:rsidRPr="004205B4">
        <w:rPr>
          <w:rFonts w:hint="eastAsia"/>
        </w:rPr>
        <w:t>好，</w:t>
      </w:r>
      <w:r w:rsidR="00621464">
        <w:rPr>
          <w:rFonts w:hint="eastAsia"/>
        </w:rPr>
        <w:t>但图</w:t>
      </w:r>
      <w:r w:rsidR="00621464">
        <w:rPr>
          <w:rFonts w:hint="eastAsia"/>
        </w:rPr>
        <w:t>5-</w:t>
      </w:r>
      <w:r w:rsidR="00621464">
        <w:t>1</w:t>
      </w:r>
      <w:r w:rsidR="00922102">
        <w:t>5</w:t>
      </w:r>
      <w:r w:rsidR="00621464">
        <w:t>中</w:t>
      </w:r>
      <w:r w:rsidR="00632F03">
        <w:t>四个</w:t>
      </w:r>
      <w:r w:rsidR="00632F03">
        <w:rPr>
          <w:rFonts w:hint="eastAsia"/>
        </w:rPr>
        <w:t>谐波的预测结果</w:t>
      </w:r>
      <w:r w:rsidR="00621464" w:rsidRPr="004205B4">
        <w:rPr>
          <w:rFonts w:hint="eastAsia"/>
        </w:rPr>
        <w:t>拟合</w:t>
      </w:r>
      <w:r w:rsidR="00621464">
        <w:rPr>
          <w:rFonts w:hint="eastAsia"/>
        </w:rPr>
        <w:t>得并不好，这一实验结果</w:t>
      </w:r>
      <w:r w:rsidRPr="004205B4">
        <w:rPr>
          <w:rFonts w:hint="eastAsia"/>
        </w:rPr>
        <w:t>说明</w:t>
      </w:r>
      <w:r w:rsidR="00621464">
        <w:rPr>
          <w:rFonts w:hint="eastAsia"/>
        </w:rPr>
        <w:t>了本次研究设计实现的异常检测模型的泛化能力</w:t>
      </w:r>
      <w:r w:rsidR="00922102">
        <w:rPr>
          <w:rFonts w:hint="eastAsia"/>
        </w:rPr>
        <w:t>一般</w:t>
      </w:r>
      <w:r w:rsidR="00621464">
        <w:rPr>
          <w:rFonts w:hint="eastAsia"/>
        </w:rPr>
        <w:t>，</w:t>
      </w:r>
      <w:r w:rsidR="00922102">
        <w:rPr>
          <w:rFonts w:hint="eastAsia"/>
        </w:rPr>
        <w:t>仅</w:t>
      </w:r>
      <w:r w:rsidR="00621464">
        <w:rPr>
          <w:rFonts w:hint="eastAsia"/>
        </w:rPr>
        <w:t>能够对</w:t>
      </w:r>
      <w:r w:rsidR="00922102">
        <w:rPr>
          <w:rFonts w:hint="eastAsia"/>
        </w:rPr>
        <w:t>一部分</w:t>
      </w:r>
      <w:r w:rsidR="00621464" w:rsidRPr="004205B4">
        <w:rPr>
          <w:rFonts w:hint="eastAsia"/>
        </w:rPr>
        <w:t>未曾识别训练过的新型异常</w:t>
      </w:r>
      <w:r w:rsidR="00621464">
        <w:rPr>
          <w:rFonts w:hint="eastAsia"/>
        </w:rPr>
        <w:t>进行较为准确的预测，</w:t>
      </w:r>
      <w:r w:rsidR="00922102">
        <w:rPr>
          <w:rFonts w:hint="eastAsia"/>
        </w:rPr>
        <w:t>对其余</w:t>
      </w:r>
      <w:r w:rsidR="00621464">
        <w:rPr>
          <w:rFonts w:hint="eastAsia"/>
        </w:rPr>
        <w:t>部分</w:t>
      </w:r>
      <w:r w:rsidR="00922102">
        <w:rPr>
          <w:rFonts w:hint="eastAsia"/>
        </w:rPr>
        <w:t>新异常</w:t>
      </w:r>
      <w:r w:rsidR="00621464">
        <w:rPr>
          <w:rFonts w:hint="eastAsia"/>
        </w:rPr>
        <w:t>预测的结果不够理想，还有改进的空间</w:t>
      </w:r>
      <w:r w:rsidR="00922102">
        <w:rPr>
          <w:rFonts w:hint="eastAsia"/>
        </w:rPr>
        <w:t>，这</w:t>
      </w:r>
      <w:r w:rsidR="005914B0">
        <w:rPr>
          <w:rFonts w:hint="eastAsia"/>
        </w:rPr>
        <w:t>一实验结果</w:t>
      </w:r>
      <w:r w:rsidR="00922102">
        <w:rPr>
          <w:rFonts w:hint="eastAsia"/>
        </w:rPr>
        <w:t>也是受原始异常故障数据积累不足的现状所限</w:t>
      </w:r>
      <w:r w:rsidR="005914B0">
        <w:rPr>
          <w:rFonts w:hint="eastAsia"/>
        </w:rPr>
        <w:t>，</w:t>
      </w:r>
      <w:r w:rsidR="00621464">
        <w:rPr>
          <w:rFonts w:hint="eastAsia"/>
        </w:rPr>
        <w:t>因此本次研究结合该异常检测模型设计并建立了机载电源信号异常知识库，</w:t>
      </w:r>
      <w:r w:rsidR="005914B0">
        <w:rPr>
          <w:rFonts w:hint="eastAsia"/>
        </w:rPr>
        <w:t>对机载电源信号数据的异常故障进行积累，并以</w:t>
      </w:r>
      <w:r w:rsidR="00621464">
        <w:rPr>
          <w:rFonts w:hint="eastAsia"/>
        </w:rPr>
        <w:t>定期自动重训练的方式对异常检测模型进行优化。</w:t>
      </w:r>
    </w:p>
    <w:p w:rsidR="00CE04C7" w:rsidRPr="00CE04C7" w:rsidRDefault="00CE04C7" w:rsidP="00CE04C7">
      <w:pPr>
        <w:pStyle w:val="aff3"/>
      </w:pPr>
      <w:r>
        <w:t>接下来将该新型种类异常截取并添加至异常知识库中</w:t>
      </w:r>
      <w:r>
        <w:rPr>
          <w:rFonts w:hint="eastAsia"/>
        </w:rPr>
        <w:t>，</w:t>
      </w:r>
      <w:r>
        <w:t>并运行更新模型的程序对本次研究的异常检测模型进行重训练</w:t>
      </w:r>
      <w:r>
        <w:rPr>
          <w:rFonts w:hint="eastAsia"/>
        </w:rPr>
        <w:t>。</w:t>
      </w:r>
      <w:r>
        <w:t>如图</w:t>
      </w:r>
      <w:r>
        <w:rPr>
          <w:rFonts w:hint="eastAsia"/>
        </w:rPr>
        <w:t>5-</w:t>
      </w:r>
      <w:r>
        <w:t>16</w:t>
      </w:r>
      <w:r>
        <w:t>与图</w:t>
      </w:r>
      <w:r>
        <w:rPr>
          <w:rFonts w:hint="eastAsia"/>
        </w:rPr>
        <w:t>5-</w:t>
      </w:r>
      <w:r>
        <w:t>17</w:t>
      </w:r>
      <w:r>
        <w:t>所示为异常知识库反馈更新后模型的预测结果</w:t>
      </w:r>
      <w:r>
        <w:rPr>
          <w:rFonts w:hint="eastAsia"/>
        </w:rPr>
        <w:t>。</w:t>
      </w:r>
    </w:p>
    <w:p w:rsidR="00AC5530" w:rsidRDefault="0054371D" w:rsidP="00AC5530">
      <w:pPr>
        <w:pStyle w:val="aff3"/>
        <w:keepNext/>
        <w:ind w:firstLineChars="0" w:firstLine="0"/>
        <w:jc w:val="center"/>
      </w:pPr>
      <w:r>
        <w:rPr>
          <w:noProof/>
        </w:rPr>
        <w:lastRenderedPageBreak/>
        <w:drawing>
          <wp:inline distT="0" distB="0" distL="0" distR="0">
            <wp:extent cx="4842662" cy="2421331"/>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5-16.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855814" cy="2427907"/>
                    </a:xfrm>
                    <a:prstGeom prst="rect">
                      <a:avLst/>
                    </a:prstGeom>
                  </pic:spPr>
                </pic:pic>
              </a:graphicData>
            </a:graphic>
          </wp:inline>
        </w:drawing>
      </w:r>
    </w:p>
    <w:p w:rsidR="007D12B5" w:rsidRPr="007D12B5" w:rsidRDefault="00AC5530" w:rsidP="00AC5530">
      <w:pPr>
        <w:pStyle w:val="-8"/>
        <w:rPr>
          <w:szCs w:val="21"/>
        </w:rPr>
      </w:pPr>
      <w:bookmarkStart w:id="140" w:name="_Toc29315898"/>
      <w:r>
        <w:rPr>
          <w:rFonts w:hint="eastAsia"/>
        </w:rPr>
        <w:t>图</w:t>
      </w:r>
      <w:r>
        <w:t>5-</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16</w:t>
      </w:r>
      <w:r>
        <w:fldChar w:fldCharType="end"/>
      </w:r>
      <w:r w:rsidR="007D12B5" w:rsidRPr="007D12B5">
        <w:rPr>
          <w:szCs w:val="21"/>
        </w:rPr>
        <w:t>重训练后基波预测结果的对比</w:t>
      </w:r>
      <w:bookmarkEnd w:id="140"/>
    </w:p>
    <w:p w:rsidR="007D12B5" w:rsidRDefault="007D12B5" w:rsidP="007D12B5">
      <w:pPr>
        <w:pStyle w:val="aff3"/>
        <w:spacing w:line="240" w:lineRule="auto"/>
        <w:ind w:firstLineChars="0" w:firstLine="0"/>
        <w:jc w:val="center"/>
        <w:rPr>
          <w:sz w:val="21"/>
          <w:szCs w:val="21"/>
        </w:rPr>
      </w:pPr>
      <w:r w:rsidRPr="007D12B5">
        <w:rPr>
          <w:sz w:val="21"/>
          <w:szCs w:val="21"/>
        </w:rPr>
        <w:t>Fig.5</w:t>
      </w:r>
      <w:r w:rsidRPr="007D12B5">
        <w:rPr>
          <w:rFonts w:hint="eastAsia"/>
          <w:sz w:val="21"/>
          <w:szCs w:val="21"/>
        </w:rPr>
        <w:t>-</w:t>
      </w:r>
      <w:r w:rsidRPr="007D12B5">
        <w:rPr>
          <w:sz w:val="21"/>
          <w:szCs w:val="21"/>
        </w:rPr>
        <w:t>1</w:t>
      </w:r>
      <w:r w:rsidR="005914B0">
        <w:rPr>
          <w:sz w:val="21"/>
          <w:szCs w:val="21"/>
        </w:rPr>
        <w:t>6</w:t>
      </w:r>
      <w:r w:rsidRPr="007D12B5">
        <w:rPr>
          <w:sz w:val="21"/>
          <w:szCs w:val="21"/>
        </w:rPr>
        <w:t xml:space="preserve"> Comparison of fundamental wave prediction results after retraining</w:t>
      </w:r>
    </w:p>
    <w:p w:rsidR="007D12B5" w:rsidRPr="007D12B5" w:rsidRDefault="007D12B5" w:rsidP="007D12B5">
      <w:pPr>
        <w:pStyle w:val="aff3"/>
        <w:spacing w:line="240" w:lineRule="auto"/>
        <w:ind w:firstLineChars="0" w:firstLine="0"/>
        <w:jc w:val="center"/>
        <w:rPr>
          <w:sz w:val="21"/>
          <w:szCs w:val="21"/>
        </w:rPr>
      </w:pPr>
    </w:p>
    <w:p w:rsidR="00AC5530" w:rsidRDefault="001540AB" w:rsidP="00AC5530">
      <w:pPr>
        <w:pStyle w:val="aff3"/>
        <w:keepNext/>
        <w:ind w:firstLineChars="0" w:firstLine="0"/>
        <w:jc w:val="center"/>
      </w:pPr>
      <w:r>
        <w:rPr>
          <w:rFonts w:hint="eastAsia"/>
          <w:noProof/>
        </w:rPr>
        <w:drawing>
          <wp:inline distT="0" distB="0" distL="0" distR="0" wp14:anchorId="5FF8F555" wp14:editId="6CE8AB6C">
            <wp:extent cx="4396435" cy="2931130"/>
            <wp:effectExtent l="0" t="0" r="4445" b="317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5-15.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436545" cy="2957872"/>
                    </a:xfrm>
                    <a:prstGeom prst="rect">
                      <a:avLst/>
                    </a:prstGeom>
                  </pic:spPr>
                </pic:pic>
              </a:graphicData>
            </a:graphic>
          </wp:inline>
        </w:drawing>
      </w:r>
    </w:p>
    <w:p w:rsidR="001540AB" w:rsidRPr="001540AB" w:rsidRDefault="00AC5530" w:rsidP="00AC5530">
      <w:pPr>
        <w:pStyle w:val="-8"/>
        <w:rPr>
          <w:szCs w:val="21"/>
        </w:rPr>
      </w:pPr>
      <w:bookmarkStart w:id="141" w:name="_Toc29315899"/>
      <w:r>
        <w:rPr>
          <w:rFonts w:hint="eastAsia"/>
        </w:rPr>
        <w:t>图</w:t>
      </w:r>
      <w:r>
        <w:t>5-</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17</w:t>
      </w:r>
      <w:r>
        <w:fldChar w:fldCharType="end"/>
      </w:r>
      <w:r w:rsidR="001540AB" w:rsidRPr="001540AB">
        <w:rPr>
          <w:szCs w:val="21"/>
        </w:rPr>
        <w:t>重训练后</w:t>
      </w:r>
      <w:r w:rsidR="001540AB" w:rsidRPr="001540AB">
        <w:rPr>
          <w:rFonts w:hint="eastAsia"/>
          <w:szCs w:val="21"/>
        </w:rPr>
        <w:t>谐波</w:t>
      </w:r>
      <w:r w:rsidR="001540AB" w:rsidRPr="001540AB">
        <w:rPr>
          <w:szCs w:val="21"/>
        </w:rPr>
        <w:t>预测结果的对比</w:t>
      </w:r>
      <w:bookmarkEnd w:id="141"/>
    </w:p>
    <w:p w:rsidR="001540AB" w:rsidRDefault="001540AB" w:rsidP="001540AB">
      <w:pPr>
        <w:pStyle w:val="aff3"/>
        <w:spacing w:line="240" w:lineRule="auto"/>
        <w:ind w:firstLineChars="0" w:firstLine="0"/>
        <w:jc w:val="center"/>
        <w:rPr>
          <w:sz w:val="21"/>
          <w:szCs w:val="21"/>
        </w:rPr>
      </w:pPr>
      <w:r w:rsidRPr="001540AB">
        <w:rPr>
          <w:sz w:val="21"/>
          <w:szCs w:val="21"/>
        </w:rPr>
        <w:t>Fig.5-1</w:t>
      </w:r>
      <w:r w:rsidR="005914B0">
        <w:rPr>
          <w:sz w:val="21"/>
          <w:szCs w:val="21"/>
        </w:rPr>
        <w:t xml:space="preserve">7 </w:t>
      </w:r>
      <w:r w:rsidRPr="001540AB">
        <w:rPr>
          <w:sz w:val="21"/>
          <w:szCs w:val="21"/>
        </w:rPr>
        <w:t>Comparison of harmonic prediction results after retraining</w:t>
      </w:r>
    </w:p>
    <w:p w:rsidR="001540AB" w:rsidRPr="005914B0" w:rsidRDefault="001540AB" w:rsidP="001540AB">
      <w:pPr>
        <w:pStyle w:val="aff3"/>
        <w:spacing w:line="240" w:lineRule="auto"/>
        <w:ind w:firstLineChars="0" w:firstLine="0"/>
        <w:jc w:val="center"/>
        <w:rPr>
          <w:sz w:val="21"/>
          <w:szCs w:val="21"/>
        </w:rPr>
      </w:pPr>
    </w:p>
    <w:p w:rsidR="00D35F70" w:rsidRPr="00E47C82" w:rsidRDefault="00E76C77" w:rsidP="00E47C82">
      <w:pPr>
        <w:pStyle w:val="aff3"/>
      </w:pPr>
      <w:r w:rsidRPr="00E47C82">
        <w:rPr>
          <w:rFonts w:hint="eastAsia"/>
        </w:rPr>
        <w:t>由图</w:t>
      </w:r>
      <w:r w:rsidRPr="00E47C82">
        <w:rPr>
          <w:rFonts w:hint="eastAsia"/>
        </w:rPr>
        <w:t>5-</w:t>
      </w:r>
      <w:r w:rsidRPr="00E47C82">
        <w:t>1</w:t>
      </w:r>
      <w:r w:rsidR="005914B0">
        <w:t>6</w:t>
      </w:r>
      <w:r w:rsidRPr="00E47C82">
        <w:t>与图</w:t>
      </w:r>
      <w:r w:rsidRPr="00E47C82">
        <w:rPr>
          <w:rFonts w:hint="eastAsia"/>
        </w:rPr>
        <w:t>5-</w:t>
      </w:r>
      <w:r w:rsidRPr="00E47C82">
        <w:t>1</w:t>
      </w:r>
      <w:r w:rsidR="005914B0">
        <w:t>7</w:t>
      </w:r>
      <w:r w:rsidRPr="00E47C82">
        <w:t>可以看出，</w:t>
      </w:r>
      <w:r w:rsidR="00B64E78" w:rsidRPr="00E47C82">
        <w:rPr>
          <w:rFonts w:hint="eastAsia"/>
        </w:rPr>
        <w:t>电源信号频域关键参数的预测值与真实值图像拟合得很好，红框标</w:t>
      </w:r>
      <w:proofErr w:type="gramStart"/>
      <w:r w:rsidR="00B64E78" w:rsidRPr="00E47C82">
        <w:rPr>
          <w:rFonts w:hint="eastAsia"/>
        </w:rPr>
        <w:t>注内之前</w:t>
      </w:r>
      <w:proofErr w:type="gramEnd"/>
      <w:r w:rsidR="00B64E78" w:rsidRPr="00E47C82">
        <w:rPr>
          <w:rFonts w:hint="eastAsia"/>
        </w:rPr>
        <w:t>预测得不理想的地方也得到的改善。这一实验结果是必然的，因为在异常知识库更新并重训练后，红框内的异常已经不能算是新的异常种类</w:t>
      </w:r>
      <w:r w:rsidR="00D35F70" w:rsidRPr="00E47C82">
        <w:rPr>
          <w:rFonts w:hint="eastAsia"/>
        </w:rPr>
        <w:t>，在</w:t>
      </w:r>
      <w:r w:rsidR="00D35F70" w:rsidRPr="00E47C82">
        <w:t>异常知识库更新并重训练模型的正反馈机制的作用下，</w:t>
      </w:r>
      <w:r w:rsidR="00D35F70" w:rsidRPr="00E47C82">
        <w:rPr>
          <w:rFonts w:hint="eastAsia"/>
        </w:rPr>
        <w:t>该异常检测模型对电源信号异常状态的预测结果更加准确。异常知识库</w:t>
      </w:r>
      <w:proofErr w:type="gramStart"/>
      <w:r w:rsidR="00D35F70" w:rsidRPr="00E47C82">
        <w:rPr>
          <w:rFonts w:hint="eastAsia"/>
        </w:rPr>
        <w:t>更新重</w:t>
      </w:r>
      <w:proofErr w:type="gramEnd"/>
      <w:r w:rsidR="00D35F70" w:rsidRPr="00E47C82">
        <w:rPr>
          <w:rFonts w:hint="eastAsia"/>
        </w:rPr>
        <w:t>训练前后的预测结果对比如表</w:t>
      </w:r>
      <w:r w:rsidR="00D35F70" w:rsidRPr="00E47C82">
        <w:rPr>
          <w:rFonts w:hint="eastAsia"/>
        </w:rPr>
        <w:t>5-</w:t>
      </w:r>
      <w:r w:rsidR="00D35F70" w:rsidRPr="00E47C82">
        <w:t>1</w:t>
      </w:r>
      <w:r w:rsidR="005914B0">
        <w:t>2</w:t>
      </w:r>
      <w:r w:rsidR="00D35F70" w:rsidRPr="00E47C82">
        <w:t>所示</w:t>
      </w:r>
      <w:r w:rsidR="00D35F70" w:rsidRPr="00E47C82">
        <w:rPr>
          <w:rFonts w:hint="eastAsia"/>
        </w:rPr>
        <w:t>，可见在这种正反馈自优化的机制作用下，异常检测</w:t>
      </w:r>
      <w:r w:rsidR="00D35F70" w:rsidRPr="00E47C82">
        <w:rPr>
          <w:rFonts w:hint="eastAsia"/>
        </w:rPr>
        <w:lastRenderedPageBreak/>
        <w:t>模型的预测准确度得到了很大的提升。</w:t>
      </w:r>
    </w:p>
    <w:p w:rsidR="00E26FA9" w:rsidRPr="00E26FA9" w:rsidRDefault="00E26FA9" w:rsidP="009034DF">
      <w:pPr>
        <w:pStyle w:val="aff3"/>
        <w:spacing w:line="240" w:lineRule="auto"/>
        <w:ind w:firstLineChars="0" w:firstLine="0"/>
        <w:jc w:val="center"/>
        <w:rPr>
          <w:sz w:val="21"/>
          <w:szCs w:val="21"/>
        </w:rPr>
      </w:pPr>
    </w:p>
    <w:p w:rsidR="009034DF" w:rsidRPr="00E26FA9" w:rsidRDefault="009034DF" w:rsidP="009034DF">
      <w:pPr>
        <w:pStyle w:val="-8"/>
        <w:rPr>
          <w:szCs w:val="21"/>
        </w:rPr>
      </w:pPr>
      <w:bookmarkStart w:id="142" w:name="_Toc29315918"/>
      <w:r>
        <w:rPr>
          <w:rFonts w:hint="eastAsia"/>
        </w:rPr>
        <w:t>表</w:t>
      </w:r>
      <w:r>
        <w:t>5-</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341A">
        <w:rPr>
          <w:noProof/>
        </w:rPr>
        <w:t>12</w:t>
      </w:r>
      <w:r>
        <w:fldChar w:fldCharType="end"/>
      </w:r>
      <w:r w:rsidRPr="00E26FA9">
        <w:rPr>
          <w:szCs w:val="21"/>
        </w:rPr>
        <w:t>重训练前后模型预测结果对比</w:t>
      </w:r>
      <w:bookmarkEnd w:id="142"/>
    </w:p>
    <w:p w:rsidR="009034DF" w:rsidRDefault="009034DF" w:rsidP="009034DF">
      <w:pPr>
        <w:pStyle w:val="aff3"/>
        <w:spacing w:line="240" w:lineRule="auto"/>
        <w:ind w:firstLineChars="0" w:firstLine="0"/>
        <w:jc w:val="center"/>
        <w:rPr>
          <w:sz w:val="21"/>
          <w:szCs w:val="21"/>
        </w:rPr>
      </w:pPr>
      <w:r w:rsidRPr="00E26FA9">
        <w:rPr>
          <w:sz w:val="21"/>
          <w:szCs w:val="21"/>
        </w:rPr>
        <w:t>Table 5</w:t>
      </w:r>
      <w:r w:rsidRPr="00E26FA9">
        <w:rPr>
          <w:rFonts w:hint="eastAsia"/>
          <w:sz w:val="21"/>
          <w:szCs w:val="21"/>
        </w:rPr>
        <w:t>-</w:t>
      </w:r>
      <w:r w:rsidRPr="00E26FA9">
        <w:rPr>
          <w:sz w:val="21"/>
          <w:szCs w:val="21"/>
        </w:rPr>
        <w:t>1</w:t>
      </w:r>
      <w:r w:rsidR="005914B0">
        <w:rPr>
          <w:sz w:val="21"/>
          <w:szCs w:val="21"/>
        </w:rPr>
        <w:t>2</w:t>
      </w:r>
      <w:r w:rsidRPr="00E26FA9">
        <w:rPr>
          <w:sz w:val="21"/>
          <w:szCs w:val="21"/>
        </w:rPr>
        <w:t xml:space="preserve"> Comparison of model prediction results before and after retraining</w:t>
      </w:r>
    </w:p>
    <w:p w:rsidR="009034DF" w:rsidRPr="009034DF" w:rsidRDefault="009034DF" w:rsidP="009034DF">
      <w:pPr>
        <w:pStyle w:val="a5"/>
        <w:keepNext/>
        <w:spacing w:line="120" w:lineRule="auto"/>
        <w:jc w:val="center"/>
        <w:rPr>
          <w:rFonts w:ascii="宋体" w:eastAsia="宋体" w:hAnsi="宋体"/>
          <w:sz w:val="21"/>
          <w:szCs w:val="21"/>
        </w:rPr>
      </w:pPr>
    </w:p>
    <w:tbl>
      <w:tblPr>
        <w:tblStyle w:val="22"/>
        <w:tblW w:w="0" w:type="auto"/>
        <w:tblLook w:val="0620" w:firstRow="1" w:lastRow="0" w:firstColumn="0" w:lastColumn="0" w:noHBand="1" w:noVBand="1"/>
      </w:tblPr>
      <w:tblGrid>
        <w:gridCol w:w="2109"/>
        <w:gridCol w:w="2109"/>
        <w:gridCol w:w="2109"/>
        <w:gridCol w:w="2109"/>
      </w:tblGrid>
      <w:tr w:rsidR="002D0139" w:rsidTr="00E26FA9">
        <w:trPr>
          <w:cnfStyle w:val="100000000000" w:firstRow="1" w:lastRow="0" w:firstColumn="0" w:lastColumn="0" w:oddVBand="0" w:evenVBand="0" w:oddHBand="0" w:evenHBand="0" w:firstRowFirstColumn="0" w:firstRowLastColumn="0" w:lastRowFirstColumn="0" w:lastRowLastColumn="0"/>
        </w:trPr>
        <w:tc>
          <w:tcPr>
            <w:tcW w:w="2109" w:type="dxa"/>
            <w:tcBorders>
              <w:top w:val="single" w:sz="18" w:space="0" w:color="auto"/>
              <w:bottom w:val="single" w:sz="8" w:space="0" w:color="auto"/>
            </w:tcBorders>
            <w:vAlign w:val="center"/>
          </w:tcPr>
          <w:p w:rsidR="002D0139" w:rsidRPr="002D0139" w:rsidRDefault="002D0139" w:rsidP="002D0139">
            <w:pPr>
              <w:pStyle w:val="aff3"/>
              <w:ind w:firstLineChars="0" w:firstLine="0"/>
              <w:jc w:val="center"/>
              <w:rPr>
                <w:b w:val="0"/>
                <w:sz w:val="21"/>
                <w:szCs w:val="21"/>
              </w:rPr>
            </w:pPr>
            <w:r>
              <w:rPr>
                <w:rFonts w:hint="eastAsia"/>
                <w:b w:val="0"/>
                <w:sz w:val="21"/>
                <w:szCs w:val="21"/>
              </w:rPr>
              <w:t>对比项</w:t>
            </w:r>
          </w:p>
        </w:tc>
        <w:tc>
          <w:tcPr>
            <w:tcW w:w="2109" w:type="dxa"/>
            <w:tcBorders>
              <w:top w:val="single" w:sz="18" w:space="0" w:color="auto"/>
              <w:bottom w:val="single" w:sz="8" w:space="0" w:color="auto"/>
            </w:tcBorders>
            <w:vAlign w:val="center"/>
          </w:tcPr>
          <w:p w:rsidR="002D0139" w:rsidRDefault="002D0139" w:rsidP="002D0139">
            <w:pPr>
              <w:pStyle w:val="aff3"/>
              <w:ind w:firstLineChars="0" w:firstLine="0"/>
              <w:jc w:val="center"/>
              <w:rPr>
                <w:b w:val="0"/>
                <w:sz w:val="21"/>
                <w:szCs w:val="21"/>
              </w:rPr>
            </w:pPr>
            <w:r>
              <w:rPr>
                <w:rFonts w:hint="eastAsia"/>
                <w:b w:val="0"/>
                <w:sz w:val="21"/>
                <w:szCs w:val="21"/>
              </w:rPr>
              <w:t>平均</w:t>
            </w:r>
            <w:r>
              <w:rPr>
                <w:rFonts w:hint="eastAsia"/>
                <w:b w:val="0"/>
                <w:sz w:val="21"/>
                <w:szCs w:val="21"/>
              </w:rPr>
              <w:t>RMSE</w:t>
            </w:r>
          </w:p>
          <w:p w:rsidR="002D0139" w:rsidRPr="002D0139" w:rsidRDefault="002D0139" w:rsidP="002D0139">
            <w:pPr>
              <w:pStyle w:val="aff3"/>
              <w:ind w:firstLineChars="0" w:firstLine="0"/>
              <w:jc w:val="center"/>
              <w:rPr>
                <w:b w:val="0"/>
                <w:sz w:val="21"/>
                <w:szCs w:val="21"/>
              </w:rPr>
            </w:pPr>
            <w:r>
              <w:rPr>
                <w:b w:val="0"/>
                <w:sz w:val="21"/>
                <w:szCs w:val="21"/>
              </w:rPr>
              <w:t>(</w:t>
            </w:r>
            <m:oMath>
              <m:r>
                <m:rPr>
                  <m:nor/>
                </m:rPr>
                <w:rPr>
                  <w:rFonts w:cs="Times New Roman"/>
                  <w:b w:val="0"/>
                  <w:sz w:val="21"/>
                  <w:szCs w:val="21"/>
                </w:rPr>
                <m:t>×</m:t>
              </m:r>
              <m:sSup>
                <m:sSupPr>
                  <m:ctrlPr>
                    <w:rPr>
                      <w:rFonts w:ascii="Cambria Math" w:hAnsi="Cambria Math" w:cs="Times New Roman"/>
                      <w:b w:val="0"/>
                      <w:sz w:val="21"/>
                      <w:szCs w:val="21"/>
                    </w:rPr>
                  </m:ctrlPr>
                </m:sSupPr>
                <m:e>
                  <m:r>
                    <m:rPr>
                      <m:nor/>
                    </m:rPr>
                    <w:rPr>
                      <w:rFonts w:cs="Times New Roman"/>
                      <w:b w:val="0"/>
                      <w:sz w:val="21"/>
                      <w:szCs w:val="21"/>
                    </w:rPr>
                    <m:t>10</m:t>
                  </m:r>
                </m:e>
                <m:sup>
                  <m:r>
                    <m:rPr>
                      <m:nor/>
                    </m:rPr>
                    <w:rPr>
                      <w:rFonts w:cs="Times New Roman"/>
                      <w:b w:val="0"/>
                      <w:sz w:val="21"/>
                      <w:szCs w:val="21"/>
                    </w:rPr>
                    <m:t>3</m:t>
                  </m:r>
                </m:sup>
              </m:sSup>
            </m:oMath>
            <w:r>
              <w:rPr>
                <w:b w:val="0"/>
                <w:sz w:val="21"/>
                <w:szCs w:val="21"/>
              </w:rPr>
              <w:t>)</w:t>
            </w:r>
          </w:p>
        </w:tc>
        <w:tc>
          <w:tcPr>
            <w:tcW w:w="2109" w:type="dxa"/>
            <w:tcBorders>
              <w:top w:val="single" w:sz="18" w:space="0" w:color="auto"/>
              <w:bottom w:val="single" w:sz="8" w:space="0" w:color="auto"/>
            </w:tcBorders>
            <w:vAlign w:val="center"/>
          </w:tcPr>
          <w:p w:rsidR="002D0139" w:rsidRDefault="002D0139" w:rsidP="002D0139">
            <w:pPr>
              <w:pStyle w:val="aff3"/>
              <w:ind w:firstLineChars="0" w:firstLine="0"/>
              <w:jc w:val="center"/>
              <w:rPr>
                <w:b w:val="0"/>
                <w:sz w:val="21"/>
                <w:szCs w:val="21"/>
              </w:rPr>
            </w:pPr>
            <w:r>
              <w:rPr>
                <w:rFonts w:hint="eastAsia"/>
                <w:b w:val="0"/>
                <w:sz w:val="21"/>
                <w:szCs w:val="21"/>
              </w:rPr>
              <w:t>平均预测准确率</w:t>
            </w:r>
          </w:p>
          <w:p w:rsidR="002D0139" w:rsidRPr="002D0139" w:rsidRDefault="002D0139" w:rsidP="002D0139">
            <w:pPr>
              <w:pStyle w:val="aff3"/>
              <w:ind w:firstLineChars="0" w:firstLine="0"/>
              <w:jc w:val="center"/>
              <w:rPr>
                <w:b w:val="0"/>
                <w:sz w:val="21"/>
                <w:szCs w:val="21"/>
              </w:rPr>
            </w:pPr>
            <w:r>
              <w:rPr>
                <w:rFonts w:hint="eastAsia"/>
                <w:b w:val="0"/>
                <w:sz w:val="21"/>
                <w:szCs w:val="21"/>
              </w:rPr>
              <w:t>(</w:t>
            </w:r>
            <w:r>
              <w:rPr>
                <w:b w:val="0"/>
                <w:sz w:val="21"/>
                <w:szCs w:val="21"/>
              </w:rPr>
              <w:t>%)</w:t>
            </w:r>
          </w:p>
        </w:tc>
        <w:tc>
          <w:tcPr>
            <w:tcW w:w="2109" w:type="dxa"/>
            <w:tcBorders>
              <w:top w:val="single" w:sz="18" w:space="0" w:color="auto"/>
              <w:bottom w:val="single" w:sz="8" w:space="0" w:color="auto"/>
            </w:tcBorders>
            <w:vAlign w:val="center"/>
          </w:tcPr>
          <w:p w:rsidR="002D0139" w:rsidRPr="002D0139" w:rsidRDefault="002D0139" w:rsidP="002D0139">
            <w:pPr>
              <w:pStyle w:val="aff3"/>
              <w:ind w:firstLineChars="0" w:firstLine="0"/>
              <w:jc w:val="center"/>
              <w:rPr>
                <w:b w:val="0"/>
                <w:sz w:val="21"/>
                <w:szCs w:val="21"/>
              </w:rPr>
            </w:pPr>
            <w:r>
              <w:rPr>
                <w:rFonts w:hint="eastAsia"/>
                <w:b w:val="0"/>
                <w:sz w:val="21"/>
                <w:szCs w:val="21"/>
              </w:rPr>
              <w:t>平均预测错误数</w:t>
            </w:r>
          </w:p>
        </w:tc>
      </w:tr>
      <w:tr w:rsidR="002D0139" w:rsidTr="002D0139">
        <w:tc>
          <w:tcPr>
            <w:tcW w:w="2109" w:type="dxa"/>
            <w:tcBorders>
              <w:top w:val="single" w:sz="8" w:space="0" w:color="auto"/>
            </w:tcBorders>
          </w:tcPr>
          <w:p w:rsidR="002D0139" w:rsidRPr="002D0139" w:rsidRDefault="002D0139" w:rsidP="002D0139">
            <w:pPr>
              <w:pStyle w:val="aff3"/>
              <w:ind w:firstLineChars="0" w:firstLine="0"/>
              <w:jc w:val="center"/>
              <w:rPr>
                <w:sz w:val="21"/>
                <w:szCs w:val="21"/>
              </w:rPr>
            </w:pPr>
            <w:r>
              <w:rPr>
                <w:rFonts w:hint="eastAsia"/>
                <w:sz w:val="21"/>
                <w:szCs w:val="21"/>
              </w:rPr>
              <w:t>优化前</w:t>
            </w:r>
          </w:p>
        </w:tc>
        <w:tc>
          <w:tcPr>
            <w:tcW w:w="2109" w:type="dxa"/>
            <w:tcBorders>
              <w:top w:val="single" w:sz="8" w:space="0" w:color="auto"/>
            </w:tcBorders>
          </w:tcPr>
          <w:p w:rsidR="002D0139" w:rsidRPr="002D0139" w:rsidRDefault="002D0139" w:rsidP="002D0139">
            <w:pPr>
              <w:pStyle w:val="aff3"/>
              <w:ind w:firstLineChars="0" w:firstLine="0"/>
              <w:jc w:val="center"/>
              <w:rPr>
                <w:sz w:val="21"/>
                <w:szCs w:val="21"/>
              </w:rPr>
            </w:pPr>
            <w:r>
              <w:rPr>
                <w:rFonts w:hint="eastAsia"/>
                <w:sz w:val="21"/>
                <w:szCs w:val="21"/>
              </w:rPr>
              <w:t>4</w:t>
            </w:r>
            <w:r>
              <w:rPr>
                <w:sz w:val="21"/>
                <w:szCs w:val="21"/>
              </w:rPr>
              <w:t>.281</w:t>
            </w:r>
          </w:p>
        </w:tc>
        <w:tc>
          <w:tcPr>
            <w:tcW w:w="2109" w:type="dxa"/>
            <w:tcBorders>
              <w:top w:val="single" w:sz="8" w:space="0" w:color="auto"/>
            </w:tcBorders>
          </w:tcPr>
          <w:p w:rsidR="002D0139" w:rsidRPr="002D0139" w:rsidRDefault="00E26FA9" w:rsidP="002D0139">
            <w:pPr>
              <w:pStyle w:val="aff3"/>
              <w:ind w:firstLineChars="0" w:firstLine="0"/>
              <w:jc w:val="center"/>
              <w:rPr>
                <w:sz w:val="21"/>
                <w:szCs w:val="21"/>
              </w:rPr>
            </w:pPr>
            <w:r>
              <w:rPr>
                <w:rFonts w:hint="eastAsia"/>
                <w:sz w:val="21"/>
                <w:szCs w:val="21"/>
              </w:rPr>
              <w:t>9</w:t>
            </w:r>
            <w:r>
              <w:rPr>
                <w:sz w:val="21"/>
                <w:szCs w:val="21"/>
              </w:rPr>
              <w:t>6.9</w:t>
            </w:r>
          </w:p>
        </w:tc>
        <w:tc>
          <w:tcPr>
            <w:tcW w:w="2109" w:type="dxa"/>
            <w:tcBorders>
              <w:top w:val="single" w:sz="8" w:space="0" w:color="auto"/>
            </w:tcBorders>
          </w:tcPr>
          <w:p w:rsidR="002D0139" w:rsidRPr="002D0139" w:rsidRDefault="00E26FA9" w:rsidP="002D0139">
            <w:pPr>
              <w:pStyle w:val="aff3"/>
              <w:ind w:firstLineChars="0" w:firstLine="0"/>
              <w:jc w:val="center"/>
              <w:rPr>
                <w:sz w:val="21"/>
                <w:szCs w:val="21"/>
              </w:rPr>
            </w:pPr>
            <w:r>
              <w:rPr>
                <w:rFonts w:hint="eastAsia"/>
                <w:sz w:val="21"/>
                <w:szCs w:val="21"/>
              </w:rPr>
              <w:t>1</w:t>
            </w:r>
            <w:r>
              <w:rPr>
                <w:sz w:val="21"/>
                <w:szCs w:val="21"/>
              </w:rPr>
              <w:t>3.0</w:t>
            </w:r>
          </w:p>
        </w:tc>
      </w:tr>
      <w:tr w:rsidR="002D0139" w:rsidTr="002D0139">
        <w:tc>
          <w:tcPr>
            <w:tcW w:w="2109" w:type="dxa"/>
            <w:tcBorders>
              <w:bottom w:val="single" w:sz="18" w:space="0" w:color="auto"/>
            </w:tcBorders>
          </w:tcPr>
          <w:p w:rsidR="002D0139" w:rsidRPr="002D0139" w:rsidRDefault="002D0139" w:rsidP="002D0139">
            <w:pPr>
              <w:pStyle w:val="aff3"/>
              <w:ind w:firstLineChars="0" w:firstLine="0"/>
              <w:jc w:val="center"/>
              <w:rPr>
                <w:sz w:val="21"/>
                <w:szCs w:val="21"/>
              </w:rPr>
            </w:pPr>
            <w:r>
              <w:rPr>
                <w:rFonts w:hint="eastAsia"/>
                <w:sz w:val="21"/>
                <w:szCs w:val="21"/>
              </w:rPr>
              <w:t>优化后</w:t>
            </w:r>
          </w:p>
        </w:tc>
        <w:tc>
          <w:tcPr>
            <w:tcW w:w="2109" w:type="dxa"/>
            <w:tcBorders>
              <w:bottom w:val="single" w:sz="18" w:space="0" w:color="auto"/>
            </w:tcBorders>
          </w:tcPr>
          <w:p w:rsidR="002D0139" w:rsidRPr="002D0139" w:rsidRDefault="00E26FA9" w:rsidP="002D0139">
            <w:pPr>
              <w:pStyle w:val="aff3"/>
              <w:ind w:firstLineChars="0" w:firstLine="0"/>
              <w:jc w:val="center"/>
              <w:rPr>
                <w:sz w:val="21"/>
                <w:szCs w:val="21"/>
              </w:rPr>
            </w:pPr>
            <w:r>
              <w:rPr>
                <w:rFonts w:hint="eastAsia"/>
                <w:sz w:val="21"/>
                <w:szCs w:val="21"/>
              </w:rPr>
              <w:t>3</w:t>
            </w:r>
            <w:r>
              <w:rPr>
                <w:sz w:val="21"/>
                <w:szCs w:val="21"/>
              </w:rPr>
              <w:t>.894</w:t>
            </w:r>
          </w:p>
        </w:tc>
        <w:tc>
          <w:tcPr>
            <w:tcW w:w="2109" w:type="dxa"/>
            <w:tcBorders>
              <w:bottom w:val="single" w:sz="18" w:space="0" w:color="auto"/>
            </w:tcBorders>
          </w:tcPr>
          <w:p w:rsidR="002D0139" w:rsidRPr="002D0139" w:rsidRDefault="00E26FA9" w:rsidP="002D0139">
            <w:pPr>
              <w:pStyle w:val="aff3"/>
              <w:ind w:firstLineChars="0" w:firstLine="0"/>
              <w:jc w:val="center"/>
              <w:rPr>
                <w:sz w:val="21"/>
                <w:szCs w:val="21"/>
              </w:rPr>
            </w:pPr>
            <w:r>
              <w:rPr>
                <w:rFonts w:hint="eastAsia"/>
                <w:sz w:val="21"/>
                <w:szCs w:val="21"/>
              </w:rPr>
              <w:t>9</w:t>
            </w:r>
            <w:r>
              <w:rPr>
                <w:sz w:val="21"/>
                <w:szCs w:val="21"/>
              </w:rPr>
              <w:t>8.23</w:t>
            </w:r>
          </w:p>
        </w:tc>
        <w:tc>
          <w:tcPr>
            <w:tcW w:w="2109" w:type="dxa"/>
            <w:tcBorders>
              <w:bottom w:val="single" w:sz="18" w:space="0" w:color="auto"/>
            </w:tcBorders>
          </w:tcPr>
          <w:p w:rsidR="002D0139" w:rsidRPr="002D0139" w:rsidRDefault="00E26FA9" w:rsidP="002D0139">
            <w:pPr>
              <w:pStyle w:val="aff3"/>
              <w:ind w:firstLineChars="0" w:firstLine="0"/>
              <w:jc w:val="center"/>
              <w:rPr>
                <w:sz w:val="21"/>
                <w:szCs w:val="21"/>
              </w:rPr>
            </w:pPr>
            <w:r>
              <w:rPr>
                <w:sz w:val="21"/>
                <w:szCs w:val="21"/>
              </w:rPr>
              <w:t>7.4</w:t>
            </w:r>
          </w:p>
        </w:tc>
      </w:tr>
    </w:tbl>
    <w:p w:rsidR="00D35F70" w:rsidRPr="004205B4" w:rsidRDefault="00D35F70" w:rsidP="00D35F70">
      <w:pPr>
        <w:pStyle w:val="aff3"/>
        <w:ind w:firstLineChars="0" w:firstLine="0"/>
      </w:pPr>
    </w:p>
    <w:p w:rsidR="00754057" w:rsidRPr="005C29B1" w:rsidRDefault="00B64E78" w:rsidP="00754057">
      <w:pPr>
        <w:pStyle w:val="aff3"/>
      </w:pPr>
      <w:r w:rsidRPr="00366AF4">
        <w:rPr>
          <w:rFonts w:hint="eastAsia"/>
        </w:rPr>
        <w:t>这种改进机制的原理虽然很简单，</w:t>
      </w:r>
      <w:r w:rsidR="005914B0">
        <w:rPr>
          <w:rFonts w:hint="eastAsia"/>
        </w:rPr>
        <w:t>仅仅是重训练而已，</w:t>
      </w:r>
      <w:r w:rsidRPr="00366AF4">
        <w:rPr>
          <w:rFonts w:hint="eastAsia"/>
        </w:rPr>
        <w:t>但关键之处还是</w:t>
      </w:r>
      <w:r w:rsidR="005914B0">
        <w:rPr>
          <w:rFonts w:hint="eastAsia"/>
        </w:rPr>
        <w:t>结合了我国在商用大飞机机载电源故障异常类型积累不足的研究现状，同时和</w:t>
      </w:r>
      <w:r w:rsidRPr="00366AF4">
        <w:rPr>
          <w:rFonts w:hint="eastAsia"/>
        </w:rPr>
        <w:t>本次研究设计实现新异常检测模型互相配合，</w:t>
      </w:r>
      <w:r w:rsidR="005914B0">
        <w:rPr>
          <w:rFonts w:hint="eastAsia"/>
        </w:rPr>
        <w:t>在进行新异常故障数据片段积累的同时，又对本次研究的模型进行性能优化与提升，二者相辅相成</w:t>
      </w:r>
      <w:r w:rsidRPr="00366AF4">
        <w:rPr>
          <w:rFonts w:hint="eastAsia"/>
        </w:rPr>
        <w:t>。</w:t>
      </w:r>
      <w:r w:rsidR="005914B0">
        <w:rPr>
          <w:rFonts w:hint="eastAsia"/>
        </w:rPr>
        <w:t>因此，可以认为这一</w:t>
      </w:r>
      <w:r w:rsidR="0059793A">
        <w:rPr>
          <w:rFonts w:hint="eastAsia"/>
        </w:rPr>
        <w:t>部分的</w:t>
      </w:r>
      <w:r w:rsidR="005914B0">
        <w:rPr>
          <w:rFonts w:hint="eastAsia"/>
        </w:rPr>
        <w:t>研究工作是很有意义的。</w:t>
      </w:r>
    </w:p>
    <w:p w:rsidR="00D47503" w:rsidRDefault="0037389E" w:rsidP="00F57F33">
      <w:pPr>
        <w:pStyle w:val="2"/>
      </w:pPr>
      <w:bookmarkStart w:id="143" w:name="_Toc29315849"/>
      <w:r>
        <w:rPr>
          <w:rFonts w:hint="eastAsia"/>
        </w:rPr>
        <w:t>优化</w:t>
      </w:r>
      <w:r w:rsidR="00D47503">
        <w:t>实验结果与</w:t>
      </w:r>
      <w:r>
        <w:t>对比</w:t>
      </w:r>
      <w:r w:rsidR="00D47503">
        <w:t>分析</w:t>
      </w:r>
      <w:bookmarkEnd w:id="143"/>
    </w:p>
    <w:p w:rsidR="00AE576F" w:rsidRDefault="00E22F42" w:rsidP="00E22F42">
      <w:pPr>
        <w:pStyle w:val="aff3"/>
      </w:pPr>
      <w:r>
        <w:rPr>
          <w:rFonts w:hint="eastAsia"/>
        </w:rPr>
        <w:t>由于时频处理部分优化的实验与分析在本文第四章已经给出，因此接下来只对</w:t>
      </w:r>
      <w:r>
        <w:rPr>
          <w:rFonts w:hint="eastAsia"/>
        </w:rPr>
        <w:t>LSTM</w:t>
      </w:r>
      <w:r>
        <w:rPr>
          <w:rFonts w:hint="eastAsia"/>
        </w:rPr>
        <w:t>神经网络模型的优化研究进行实验验证分析</w:t>
      </w:r>
      <w:r w:rsidR="005B7051">
        <w:rPr>
          <w:rFonts w:hint="eastAsia"/>
        </w:rPr>
        <w:t>，并且本次对比实验均在之前基础实验的基础上完成，具体实验流程与结果评价标准均与基础实验一致。</w:t>
      </w:r>
    </w:p>
    <w:p w:rsidR="00E22F42" w:rsidRDefault="00E22F42" w:rsidP="00F57F33">
      <w:pPr>
        <w:pStyle w:val="3"/>
      </w:pPr>
      <w:bookmarkStart w:id="144" w:name="_Toc29315850"/>
      <w:r>
        <w:rPr>
          <w:rFonts w:hint="eastAsia"/>
        </w:rPr>
        <w:t>多步长</w:t>
      </w:r>
      <w:r w:rsidRPr="007C2656">
        <w:rPr>
          <w:rFonts w:ascii="Times New Roman" w:hAnsi="Times New Roman" w:cs="Times New Roman"/>
        </w:rPr>
        <w:t>LSTM</w:t>
      </w:r>
      <w:r>
        <w:rPr>
          <w:rFonts w:hint="eastAsia"/>
        </w:rPr>
        <w:t>的性能提升</w:t>
      </w:r>
      <w:bookmarkEnd w:id="144"/>
    </w:p>
    <w:p w:rsidR="00C42FAA" w:rsidRDefault="006510F7" w:rsidP="008B1311">
      <w:pPr>
        <w:pStyle w:val="aff3"/>
      </w:pPr>
      <w:r>
        <w:t>在基础实验的超前检测模型的时效性分析中</w:t>
      </w:r>
      <w:r>
        <w:rPr>
          <w:rFonts w:hint="eastAsia"/>
        </w:rPr>
        <w:t>，</w:t>
      </w:r>
      <w:r>
        <w:t>发现了一个随着超前位数增加</w:t>
      </w:r>
      <w:r>
        <w:rPr>
          <w:rFonts w:hint="eastAsia"/>
        </w:rPr>
        <w:t>，</w:t>
      </w:r>
      <w:r>
        <w:t>LSTM</w:t>
      </w:r>
      <w:r>
        <w:t>模型性能变差的问题</w:t>
      </w:r>
      <w:r>
        <w:rPr>
          <w:rFonts w:hint="eastAsia"/>
        </w:rPr>
        <w:t>，</w:t>
      </w:r>
      <w:r>
        <w:t>虽然依旧能够达到预期效果</w:t>
      </w:r>
      <w:r>
        <w:rPr>
          <w:rFonts w:hint="eastAsia"/>
        </w:rPr>
        <w:t>，</w:t>
      </w:r>
      <w:r>
        <w:t>但还是需要考虑如何优化模型来提升性能</w:t>
      </w:r>
      <w:r>
        <w:rPr>
          <w:rFonts w:hint="eastAsia"/>
        </w:rPr>
        <w:t>。使用</w:t>
      </w:r>
      <w:r>
        <w:t>本文第四章中提出的多步长</w:t>
      </w:r>
      <w:r>
        <w:t>LSTM</w:t>
      </w:r>
      <w:r>
        <w:t>神经网络模型</w:t>
      </w:r>
      <w:r>
        <w:rPr>
          <w:rFonts w:hint="eastAsia"/>
        </w:rPr>
        <w:t>，</w:t>
      </w:r>
      <w:r>
        <w:t>可以</w:t>
      </w:r>
      <w:r>
        <w:rPr>
          <w:rFonts w:hint="eastAsia"/>
        </w:rPr>
        <w:t>降低</w:t>
      </w:r>
      <w:r>
        <w:t>模型在超前位数较大时的预测值误差</w:t>
      </w:r>
      <w:r>
        <w:rPr>
          <w:rFonts w:hint="eastAsia"/>
        </w:rPr>
        <w:t>。</w:t>
      </w:r>
      <w:r w:rsidR="005C29B1">
        <w:rPr>
          <w:rFonts w:hint="eastAsia"/>
        </w:rPr>
        <w:t>保持</w:t>
      </w:r>
      <w:r w:rsidR="005C29B1">
        <w:rPr>
          <w:rFonts w:hint="eastAsia"/>
        </w:rPr>
        <w:t>LSTM</w:t>
      </w:r>
      <w:r w:rsidR="005C29B1">
        <w:rPr>
          <w:rFonts w:hint="eastAsia"/>
        </w:rPr>
        <w:t>神经网络</w:t>
      </w:r>
      <w:r w:rsidR="00EF2B35">
        <w:rPr>
          <w:rFonts w:hint="eastAsia"/>
        </w:rPr>
        <w:t>模型整体参数不改变，仅改变</w:t>
      </w:r>
      <w:r w:rsidR="00440437">
        <w:rPr>
          <w:rFonts w:hint="eastAsia"/>
        </w:rPr>
        <w:t>时间步长</w:t>
      </w:r>
      <w:r w:rsidR="00440437">
        <w:rPr>
          <w:rFonts w:hint="eastAsia"/>
        </w:rPr>
        <w:t>t</w:t>
      </w:r>
      <w:r w:rsidR="00440437">
        <w:t>imesteps</w:t>
      </w:r>
      <w:r w:rsidR="00440437">
        <w:t>参数进行对比实验</w:t>
      </w:r>
      <w:r w:rsidR="00BD6AA8">
        <w:rPr>
          <w:rFonts w:hint="eastAsia"/>
        </w:rPr>
        <w:t>，</w:t>
      </w:r>
      <w:r w:rsidR="00BD6AA8">
        <w:t>实验结果如图</w:t>
      </w:r>
      <w:r w:rsidR="00BD6AA8">
        <w:rPr>
          <w:rFonts w:hint="eastAsia"/>
        </w:rPr>
        <w:t>5-</w:t>
      </w:r>
      <w:r w:rsidR="00BD6AA8">
        <w:t>1</w:t>
      </w:r>
      <w:r w:rsidR="00F87CF1">
        <w:t>8</w:t>
      </w:r>
      <w:r w:rsidR="00BD6AA8">
        <w:t>所示</w:t>
      </w:r>
      <w:r w:rsidR="00533101">
        <w:rPr>
          <w:rFonts w:hint="eastAsia"/>
        </w:rPr>
        <w:t>，</w:t>
      </w:r>
      <w:r w:rsidR="00533101">
        <w:t>横坐标轴为时间步长</w:t>
      </w:r>
      <w:r w:rsidR="00533101">
        <w:rPr>
          <w:rFonts w:hint="eastAsia"/>
        </w:rPr>
        <w:t>，</w:t>
      </w:r>
      <w:r w:rsidR="00533101">
        <w:t>纵坐标轴为模型预测结果的</w:t>
      </w:r>
      <w:r w:rsidR="00533101">
        <w:t>RMSE</w:t>
      </w:r>
      <w:r w:rsidR="00533101">
        <w:t>值</w:t>
      </w:r>
      <w:r w:rsidR="00A7557B">
        <w:rPr>
          <w:rFonts w:hint="eastAsia"/>
        </w:rPr>
        <w:t>，</w:t>
      </w:r>
      <w:r w:rsidR="00A7557B">
        <w:t>蓝色</w:t>
      </w:r>
      <w:r w:rsidR="00A7557B">
        <w:rPr>
          <w:rFonts w:hint="eastAsia"/>
        </w:rPr>
        <w:t>、</w:t>
      </w:r>
      <w:r w:rsidR="00A7557B">
        <w:t>橙色</w:t>
      </w:r>
      <w:r w:rsidR="00A7557B">
        <w:rPr>
          <w:rFonts w:hint="eastAsia"/>
        </w:rPr>
        <w:t>、</w:t>
      </w:r>
      <w:r w:rsidR="00A7557B">
        <w:t>绿色分别为超前</w:t>
      </w:r>
      <w:r w:rsidR="00A7557B">
        <w:rPr>
          <w:rFonts w:hint="eastAsia"/>
        </w:rPr>
        <w:t>2</w:t>
      </w:r>
      <w:r w:rsidR="00A7557B">
        <w:rPr>
          <w:rFonts w:hint="eastAsia"/>
        </w:rPr>
        <w:t>位、</w:t>
      </w:r>
      <w:r w:rsidR="00A7557B">
        <w:rPr>
          <w:rFonts w:hint="eastAsia"/>
        </w:rPr>
        <w:t>4</w:t>
      </w:r>
      <w:r w:rsidR="00A7557B">
        <w:rPr>
          <w:rFonts w:hint="eastAsia"/>
        </w:rPr>
        <w:t>位与</w:t>
      </w:r>
      <w:r w:rsidR="00A7557B">
        <w:rPr>
          <w:rFonts w:hint="eastAsia"/>
        </w:rPr>
        <w:t>6</w:t>
      </w:r>
      <w:r w:rsidR="00A7557B">
        <w:rPr>
          <w:rFonts w:hint="eastAsia"/>
        </w:rPr>
        <w:t>位对应的图像</w:t>
      </w:r>
      <w:r w:rsidR="00BD6AA8">
        <w:rPr>
          <w:rFonts w:hint="eastAsia"/>
        </w:rPr>
        <w:t>。</w:t>
      </w:r>
    </w:p>
    <w:p w:rsidR="00AC5530" w:rsidRDefault="006F4A6D" w:rsidP="00AC5530">
      <w:pPr>
        <w:pStyle w:val="aff3"/>
        <w:keepNext/>
        <w:ind w:firstLineChars="0" w:firstLine="0"/>
        <w:jc w:val="center"/>
      </w:pPr>
      <w:r>
        <w:rPr>
          <w:noProof/>
        </w:rPr>
        <w:lastRenderedPageBreak/>
        <w:drawing>
          <wp:inline distT="0" distB="0" distL="0" distR="0" wp14:anchorId="35053D81" wp14:editId="25154DAA">
            <wp:extent cx="5363210" cy="2681605"/>
            <wp:effectExtent l="0" t="0" r="8890" b="444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5-11.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363210" cy="2681605"/>
                    </a:xfrm>
                    <a:prstGeom prst="rect">
                      <a:avLst/>
                    </a:prstGeom>
                  </pic:spPr>
                </pic:pic>
              </a:graphicData>
            </a:graphic>
          </wp:inline>
        </w:drawing>
      </w:r>
    </w:p>
    <w:p w:rsidR="00C42FAA" w:rsidRPr="00C42FAA" w:rsidRDefault="00AC5530" w:rsidP="00AC5530">
      <w:pPr>
        <w:pStyle w:val="-8"/>
        <w:rPr>
          <w:szCs w:val="21"/>
        </w:rPr>
      </w:pPr>
      <w:bookmarkStart w:id="145" w:name="_Toc29315900"/>
      <w:r>
        <w:rPr>
          <w:rFonts w:hint="eastAsia"/>
        </w:rPr>
        <w:t>图</w:t>
      </w:r>
      <w:r>
        <w:t>5-</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18</w:t>
      </w:r>
      <w:r>
        <w:fldChar w:fldCharType="end"/>
      </w:r>
      <w:r w:rsidR="00C42FAA" w:rsidRPr="00C42FAA">
        <w:rPr>
          <w:szCs w:val="21"/>
        </w:rPr>
        <w:t>多步长</w:t>
      </w:r>
      <w:r w:rsidR="00C42FAA" w:rsidRPr="00C42FAA">
        <w:rPr>
          <w:rFonts w:hint="eastAsia"/>
          <w:szCs w:val="21"/>
        </w:rPr>
        <w:t>对</w:t>
      </w:r>
      <w:r w:rsidR="00C42FAA" w:rsidRPr="00C42FAA">
        <w:rPr>
          <w:szCs w:val="21"/>
        </w:rPr>
        <w:t>RMSE</w:t>
      </w:r>
      <w:r w:rsidR="00C42FAA" w:rsidRPr="00C42FAA">
        <w:rPr>
          <w:szCs w:val="21"/>
        </w:rPr>
        <w:t>的降低效果</w:t>
      </w:r>
      <w:bookmarkEnd w:id="145"/>
    </w:p>
    <w:p w:rsidR="00C42FAA" w:rsidRDefault="00C42FAA" w:rsidP="00C42FAA">
      <w:pPr>
        <w:pStyle w:val="aff3"/>
        <w:spacing w:line="240" w:lineRule="auto"/>
        <w:ind w:firstLineChars="0" w:firstLine="0"/>
        <w:jc w:val="center"/>
        <w:rPr>
          <w:sz w:val="21"/>
          <w:szCs w:val="21"/>
        </w:rPr>
      </w:pPr>
      <w:r w:rsidRPr="00C42FAA">
        <w:rPr>
          <w:sz w:val="21"/>
          <w:szCs w:val="21"/>
        </w:rPr>
        <w:t>Fig.5-1</w:t>
      </w:r>
      <w:r w:rsidR="00F87CF1">
        <w:rPr>
          <w:sz w:val="21"/>
          <w:szCs w:val="21"/>
        </w:rPr>
        <w:t>8</w:t>
      </w:r>
      <w:r w:rsidRPr="00C42FAA">
        <w:rPr>
          <w:sz w:val="21"/>
          <w:szCs w:val="21"/>
        </w:rPr>
        <w:t xml:space="preserve"> Effect of multiple timesteps on RMSE reduction</w:t>
      </w:r>
    </w:p>
    <w:p w:rsidR="00C42FAA" w:rsidRPr="00C42FAA" w:rsidRDefault="00C42FAA" w:rsidP="00C42FAA">
      <w:pPr>
        <w:pStyle w:val="aff3"/>
        <w:spacing w:line="240" w:lineRule="auto"/>
        <w:ind w:firstLineChars="0" w:firstLine="0"/>
        <w:jc w:val="center"/>
        <w:rPr>
          <w:sz w:val="21"/>
          <w:szCs w:val="21"/>
        </w:rPr>
      </w:pPr>
    </w:p>
    <w:p w:rsidR="00F02EC3" w:rsidRPr="00F02EC3" w:rsidRDefault="00BD6AA8" w:rsidP="00C618D7">
      <w:pPr>
        <w:pStyle w:val="aff3"/>
      </w:pPr>
      <w:r>
        <w:t>由图</w:t>
      </w:r>
      <w:r>
        <w:rPr>
          <w:rFonts w:hint="eastAsia"/>
        </w:rPr>
        <w:t>5-</w:t>
      </w:r>
      <w:r>
        <w:t>1</w:t>
      </w:r>
      <w:r w:rsidR="00F87CF1">
        <w:t>8</w:t>
      </w:r>
      <w:r>
        <w:t>可以看出</w:t>
      </w:r>
      <w:r>
        <w:rPr>
          <w:rFonts w:hint="eastAsia"/>
        </w:rPr>
        <w:t>，</w:t>
      </w:r>
      <w:r>
        <w:t>在模型其他参数不改变的情况下</w:t>
      </w:r>
      <w:r>
        <w:rPr>
          <w:rFonts w:hint="eastAsia"/>
        </w:rPr>
        <w:t>，</w:t>
      </w:r>
      <w:r>
        <w:t>增加</w:t>
      </w:r>
      <w:r>
        <w:rPr>
          <w:rFonts w:hint="eastAsia"/>
        </w:rPr>
        <w:t>t</w:t>
      </w:r>
      <w:r>
        <w:t>imesteps</w:t>
      </w:r>
      <w:r>
        <w:t>值可以有效地降低模型预测的</w:t>
      </w:r>
      <w:r>
        <w:t>RMSE</w:t>
      </w:r>
      <w:r>
        <w:t>值</w:t>
      </w:r>
      <w:r>
        <w:rPr>
          <w:rFonts w:hint="eastAsia"/>
        </w:rPr>
        <w:t>，</w:t>
      </w:r>
      <w:r>
        <w:t>且这种对误差的降低效果随着</w:t>
      </w:r>
      <w:r w:rsidR="003F5B24">
        <w:t>超前位数的增大而更加显著</w:t>
      </w:r>
      <w:r w:rsidR="003F5B24">
        <w:rPr>
          <w:rFonts w:hint="eastAsia"/>
        </w:rPr>
        <w:t>，这种实验结果也验证支持了本文第四章中对多步长</w:t>
      </w:r>
      <w:r w:rsidR="003F5B24">
        <w:rPr>
          <w:rFonts w:hint="eastAsia"/>
        </w:rPr>
        <w:t>LSTM</w:t>
      </w:r>
      <w:r w:rsidR="003F5B24">
        <w:rPr>
          <w:rFonts w:hint="eastAsia"/>
        </w:rPr>
        <w:t>模型能够利用更加长期历史信息和学习能力更强等优点的理论分析。但是</w:t>
      </w:r>
      <w:r w:rsidR="003F5B24">
        <w:rPr>
          <w:rFonts w:hint="eastAsia"/>
        </w:rPr>
        <w:t>timesteps</w:t>
      </w:r>
      <w:r w:rsidR="003F5B24">
        <w:rPr>
          <w:rFonts w:hint="eastAsia"/>
        </w:rPr>
        <w:t>值并不是越大越好，受时间序列自身数据变化部分的长度影响，步长增大到接近或超过这一变化长度的程度后，继续增加步长并不会进一步提升性能。由图</w:t>
      </w:r>
      <w:r w:rsidR="003F5B24">
        <w:rPr>
          <w:rFonts w:hint="eastAsia"/>
        </w:rPr>
        <w:t>5-</w:t>
      </w:r>
      <w:r w:rsidR="003F5B24">
        <w:t>1</w:t>
      </w:r>
      <w:r w:rsidR="00F87CF1">
        <w:t>8</w:t>
      </w:r>
      <w:r w:rsidR="003F5B24">
        <w:t>可以看出步长过大时</w:t>
      </w:r>
      <w:r w:rsidR="003F5B24">
        <w:rPr>
          <w:rFonts w:hint="eastAsia"/>
        </w:rPr>
        <w:t>，</w:t>
      </w:r>
      <w:r w:rsidR="003F5B24">
        <w:t>模型的预测误差不降反升了</w:t>
      </w:r>
      <w:r w:rsidR="003F5B24">
        <w:rPr>
          <w:rFonts w:hint="eastAsia"/>
        </w:rPr>
        <w:t>。</w:t>
      </w:r>
      <w:r w:rsidR="003F5B24">
        <w:t>因此</w:t>
      </w:r>
      <w:r w:rsidR="003F5B24">
        <w:rPr>
          <w:rFonts w:hint="eastAsia"/>
        </w:rPr>
        <w:t>，</w:t>
      </w:r>
      <w:r w:rsidR="003F5B24">
        <w:t>需要结合实际的应用场景选取合适的时间步长数值</w:t>
      </w:r>
      <w:r w:rsidR="003F5B24">
        <w:rPr>
          <w:rFonts w:hint="eastAsia"/>
        </w:rPr>
        <w:t>。</w:t>
      </w:r>
    </w:p>
    <w:p w:rsidR="00E22F42" w:rsidRDefault="00F02EC3" w:rsidP="00F57F33">
      <w:pPr>
        <w:pStyle w:val="3"/>
      </w:pPr>
      <w:bookmarkStart w:id="146" w:name="_Toc29315851"/>
      <w:r w:rsidRPr="001503D7">
        <w:rPr>
          <w:rFonts w:ascii="Times New Roman" w:hAnsi="Times New Roman" w:cs="Times New Roman"/>
        </w:rPr>
        <w:t>GRU</w:t>
      </w:r>
      <w:r>
        <w:rPr>
          <w:rFonts w:hint="eastAsia"/>
        </w:rPr>
        <w:t>神经网络的</w:t>
      </w:r>
      <w:r w:rsidR="00CA0F04">
        <w:rPr>
          <w:rFonts w:hint="eastAsia"/>
        </w:rPr>
        <w:t>训练</w:t>
      </w:r>
      <w:r>
        <w:rPr>
          <w:rFonts w:hint="eastAsia"/>
        </w:rPr>
        <w:t>耗时缩减</w:t>
      </w:r>
      <w:bookmarkEnd w:id="146"/>
    </w:p>
    <w:p w:rsidR="00CA0F04" w:rsidRDefault="00DF20ED" w:rsidP="007E1E0D">
      <w:pPr>
        <w:pStyle w:val="aff3"/>
      </w:pPr>
      <w:r>
        <w:rPr>
          <w:rFonts w:hint="eastAsia"/>
        </w:rPr>
        <w:t>实验到目前</w:t>
      </w:r>
      <w:proofErr w:type="gramStart"/>
      <w:r>
        <w:rPr>
          <w:rFonts w:hint="eastAsia"/>
        </w:rPr>
        <w:t>为止均</w:t>
      </w:r>
      <w:proofErr w:type="gramEnd"/>
      <w:r>
        <w:rPr>
          <w:rFonts w:hint="eastAsia"/>
        </w:rPr>
        <w:t>是使用</w:t>
      </w:r>
      <w:r>
        <w:rPr>
          <w:rFonts w:hint="eastAsia"/>
        </w:rPr>
        <w:t>LSTM</w:t>
      </w:r>
      <w:r>
        <w:rPr>
          <w:rFonts w:hint="eastAsia"/>
        </w:rPr>
        <w:t>神经网络作为时间序列处理预测的模型，然而根据本文第四章的优化思路，使用</w:t>
      </w:r>
      <w:r>
        <w:rPr>
          <w:rFonts w:hint="eastAsia"/>
        </w:rPr>
        <w:t>GRU</w:t>
      </w:r>
      <w:r>
        <w:rPr>
          <w:rFonts w:hint="eastAsia"/>
        </w:rPr>
        <w:t>神经网络模型替代</w:t>
      </w:r>
      <w:r>
        <w:rPr>
          <w:rFonts w:hint="eastAsia"/>
        </w:rPr>
        <w:t>LSTM</w:t>
      </w:r>
      <w:r>
        <w:rPr>
          <w:rFonts w:hint="eastAsia"/>
        </w:rPr>
        <w:t>神经网络可以有效缩短模型训练时间，同时预测的效果</w:t>
      </w:r>
      <w:r w:rsidR="003F40DF">
        <w:rPr>
          <w:rFonts w:hint="eastAsia"/>
        </w:rPr>
        <w:t>相差不大</w:t>
      </w:r>
      <w:r>
        <w:rPr>
          <w:rFonts w:hint="eastAsia"/>
        </w:rPr>
        <w:t>。接下来对</w:t>
      </w:r>
      <w:r>
        <w:rPr>
          <w:rFonts w:hint="eastAsia"/>
        </w:rPr>
        <w:t>LSTM</w:t>
      </w:r>
      <w:r>
        <w:rPr>
          <w:rFonts w:hint="eastAsia"/>
        </w:rPr>
        <w:t>与</w:t>
      </w:r>
      <w:r>
        <w:rPr>
          <w:rFonts w:hint="eastAsia"/>
        </w:rPr>
        <w:t>GRU</w:t>
      </w:r>
      <w:r>
        <w:rPr>
          <w:rFonts w:hint="eastAsia"/>
        </w:rPr>
        <w:t>进行对比实验，从模型训练时间与预测效果两个角度来验证分析这一优化思路。</w:t>
      </w:r>
    </w:p>
    <w:p w:rsidR="007E1E0D" w:rsidRDefault="00BA09AE" w:rsidP="007E1E0D">
      <w:pPr>
        <w:pStyle w:val="aff3"/>
      </w:pPr>
      <w:r>
        <w:t>如表</w:t>
      </w:r>
      <w:r>
        <w:rPr>
          <w:rFonts w:hint="eastAsia"/>
        </w:rPr>
        <w:t>5-</w:t>
      </w:r>
      <w:r>
        <w:t>1</w:t>
      </w:r>
      <w:r w:rsidR="00F87CF1">
        <w:t>3</w:t>
      </w:r>
      <w:r>
        <w:t>所示为</w:t>
      </w:r>
      <w:r w:rsidR="00721DAC">
        <w:t>不同训练及网络参数配置下的多组实验结果汇总</w:t>
      </w:r>
      <w:r w:rsidR="00721DAC">
        <w:rPr>
          <w:rFonts w:hint="eastAsia"/>
        </w:rPr>
        <w:t>。</w:t>
      </w:r>
      <w:r w:rsidR="00521931">
        <w:rPr>
          <w:rFonts w:hint="eastAsia"/>
        </w:rPr>
        <w:t>可以看出不管是采用哪一组参数进行实验，</w:t>
      </w:r>
      <w:r w:rsidR="00521931">
        <w:rPr>
          <w:rFonts w:hint="eastAsia"/>
        </w:rPr>
        <w:t>GRU</w:t>
      </w:r>
      <w:r w:rsidR="00521931">
        <w:rPr>
          <w:rFonts w:hint="eastAsia"/>
        </w:rPr>
        <w:t>模型的训练时间均小于</w:t>
      </w:r>
      <w:r w:rsidR="00521931">
        <w:rPr>
          <w:rFonts w:hint="eastAsia"/>
        </w:rPr>
        <w:t>LSTM</w:t>
      </w:r>
      <w:r w:rsidR="00231691">
        <w:rPr>
          <w:rFonts w:hint="eastAsia"/>
        </w:rPr>
        <w:t>模型，训练耗时的缩减幅度平均约为</w:t>
      </w:r>
      <w:r w:rsidR="00231691">
        <w:rPr>
          <w:rFonts w:hint="eastAsia"/>
        </w:rPr>
        <w:t>1</w:t>
      </w:r>
      <w:r w:rsidR="00231691">
        <w:t>3</w:t>
      </w:r>
      <w:r w:rsidR="00521931">
        <w:rPr>
          <w:rFonts w:hint="eastAsia"/>
        </w:rPr>
        <w:t>%</w:t>
      </w:r>
      <w:r w:rsidR="00521931">
        <w:rPr>
          <w:rFonts w:hint="eastAsia"/>
        </w:rPr>
        <w:t>，</w:t>
      </w:r>
      <w:r w:rsidR="00810318">
        <w:rPr>
          <w:rFonts w:hint="eastAsia"/>
        </w:rPr>
        <w:t>而且训练集数据量越大或者训练轮数越多，</w:t>
      </w:r>
      <w:r w:rsidR="00810318">
        <w:rPr>
          <w:rFonts w:hint="eastAsia"/>
        </w:rPr>
        <w:t>GRU</w:t>
      </w:r>
      <w:r w:rsidR="00810318">
        <w:rPr>
          <w:rFonts w:hint="eastAsia"/>
        </w:rPr>
        <w:t>模型在训练时间损耗上缩减的幅度也就越可观，尤其是在训练数据量很大的时候，会节约大量的训练时间。</w:t>
      </w:r>
      <w:r w:rsidR="00521931">
        <w:rPr>
          <w:rFonts w:hint="eastAsia"/>
        </w:rPr>
        <w:t>这一实验结果也验证支持了第四章中对</w:t>
      </w:r>
      <w:r w:rsidR="00521931">
        <w:rPr>
          <w:rFonts w:hint="eastAsia"/>
        </w:rPr>
        <w:t>GRU</w:t>
      </w:r>
      <w:r w:rsidR="00521931">
        <w:rPr>
          <w:rFonts w:hint="eastAsia"/>
        </w:rPr>
        <w:t>模型的网络</w:t>
      </w:r>
      <w:r w:rsidR="00521931">
        <w:rPr>
          <w:rFonts w:hint="eastAsia"/>
        </w:rPr>
        <w:lastRenderedPageBreak/>
        <w:t>结构更为轻量级的分析结果。</w:t>
      </w:r>
    </w:p>
    <w:p w:rsidR="006838C2" w:rsidRPr="00FD39F4" w:rsidRDefault="006838C2" w:rsidP="009034DF">
      <w:pPr>
        <w:pStyle w:val="aff3"/>
        <w:spacing w:line="240" w:lineRule="auto"/>
        <w:ind w:firstLineChars="0" w:firstLine="0"/>
        <w:jc w:val="center"/>
        <w:rPr>
          <w:sz w:val="21"/>
          <w:szCs w:val="21"/>
        </w:rPr>
      </w:pPr>
    </w:p>
    <w:p w:rsidR="009034DF" w:rsidRDefault="009034DF" w:rsidP="009034DF">
      <w:pPr>
        <w:pStyle w:val="-8"/>
        <w:rPr>
          <w:szCs w:val="21"/>
        </w:rPr>
      </w:pPr>
      <w:bookmarkStart w:id="147" w:name="_Toc29315919"/>
      <w:r>
        <w:rPr>
          <w:rFonts w:hint="eastAsia"/>
        </w:rPr>
        <w:t>表</w:t>
      </w:r>
      <w:r>
        <w:t>5-</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341A">
        <w:rPr>
          <w:noProof/>
        </w:rPr>
        <w:t>13</w:t>
      </w:r>
      <w:r>
        <w:fldChar w:fldCharType="end"/>
      </w:r>
      <w:r>
        <w:t xml:space="preserve"> </w:t>
      </w:r>
      <w:r w:rsidRPr="00FD39F4">
        <w:rPr>
          <w:szCs w:val="21"/>
        </w:rPr>
        <w:t>GRU</w:t>
      </w:r>
      <w:r w:rsidRPr="00FD39F4">
        <w:rPr>
          <w:szCs w:val="21"/>
        </w:rPr>
        <w:t>与</w:t>
      </w:r>
      <w:r w:rsidRPr="00FD39F4">
        <w:rPr>
          <w:szCs w:val="21"/>
        </w:rPr>
        <w:t>LSTM</w:t>
      </w:r>
      <w:r w:rsidRPr="00FD39F4">
        <w:rPr>
          <w:szCs w:val="21"/>
        </w:rPr>
        <w:t>对比实验结果汇总</w:t>
      </w:r>
      <w:bookmarkEnd w:id="147"/>
    </w:p>
    <w:p w:rsidR="009034DF" w:rsidRDefault="009034DF" w:rsidP="009034DF">
      <w:pPr>
        <w:pStyle w:val="aff3"/>
        <w:spacing w:line="240" w:lineRule="auto"/>
        <w:ind w:firstLineChars="0" w:firstLine="0"/>
        <w:jc w:val="center"/>
        <w:rPr>
          <w:sz w:val="21"/>
          <w:szCs w:val="21"/>
        </w:rPr>
      </w:pPr>
      <w:r>
        <w:rPr>
          <w:rFonts w:hint="eastAsia"/>
          <w:sz w:val="21"/>
          <w:szCs w:val="21"/>
        </w:rPr>
        <w:t>T</w:t>
      </w:r>
      <w:r>
        <w:rPr>
          <w:sz w:val="21"/>
          <w:szCs w:val="21"/>
        </w:rPr>
        <w:t>able 5-1</w:t>
      </w:r>
      <w:r w:rsidR="00F87CF1">
        <w:rPr>
          <w:sz w:val="21"/>
          <w:szCs w:val="21"/>
        </w:rPr>
        <w:t>3</w:t>
      </w:r>
      <w:r>
        <w:rPr>
          <w:sz w:val="21"/>
          <w:szCs w:val="21"/>
        </w:rPr>
        <w:t xml:space="preserve"> </w:t>
      </w:r>
      <w:r w:rsidRPr="002F0B07">
        <w:rPr>
          <w:sz w:val="21"/>
          <w:szCs w:val="21"/>
        </w:rPr>
        <w:t>Summary of GRU and LSTM comparison experiment results</w:t>
      </w:r>
    </w:p>
    <w:p w:rsidR="009034DF" w:rsidRPr="009034DF" w:rsidRDefault="009034DF" w:rsidP="009034DF">
      <w:pPr>
        <w:pStyle w:val="a5"/>
        <w:keepNext/>
        <w:spacing w:line="120" w:lineRule="auto"/>
        <w:jc w:val="center"/>
        <w:rPr>
          <w:rFonts w:ascii="宋体" w:eastAsia="宋体" w:hAnsi="宋体"/>
          <w:sz w:val="21"/>
          <w:szCs w:val="21"/>
        </w:rPr>
      </w:pPr>
    </w:p>
    <w:tbl>
      <w:tblPr>
        <w:tblStyle w:val="41"/>
        <w:tblW w:w="5000" w:type="pct"/>
        <w:tblLook w:val="0620" w:firstRow="1" w:lastRow="0" w:firstColumn="0" w:lastColumn="0" w:noHBand="1" w:noVBand="1"/>
      </w:tblPr>
      <w:tblGrid>
        <w:gridCol w:w="1300"/>
        <w:gridCol w:w="1301"/>
        <w:gridCol w:w="1301"/>
        <w:gridCol w:w="1301"/>
        <w:gridCol w:w="971"/>
        <w:gridCol w:w="1301"/>
        <w:gridCol w:w="971"/>
      </w:tblGrid>
      <w:tr w:rsidR="006838C2" w:rsidTr="00E0548E">
        <w:trPr>
          <w:cnfStyle w:val="100000000000" w:firstRow="1" w:lastRow="0" w:firstColumn="0" w:lastColumn="0" w:oddVBand="0" w:evenVBand="0" w:oddHBand="0" w:evenHBand="0" w:firstRowFirstColumn="0" w:firstRowLastColumn="0" w:lastRowFirstColumn="0" w:lastRowLastColumn="0"/>
        </w:trPr>
        <w:tc>
          <w:tcPr>
            <w:tcW w:w="770" w:type="pct"/>
            <w:vMerge w:val="restart"/>
            <w:tcBorders>
              <w:top w:val="single" w:sz="18" w:space="0" w:color="auto"/>
            </w:tcBorders>
            <w:vAlign w:val="center"/>
          </w:tcPr>
          <w:p w:rsidR="006838C2" w:rsidRPr="004E10F5" w:rsidRDefault="006838C2" w:rsidP="00E0548E">
            <w:pPr>
              <w:pStyle w:val="aff3"/>
              <w:ind w:firstLineChars="0" w:firstLine="0"/>
              <w:jc w:val="center"/>
              <w:rPr>
                <w:b w:val="0"/>
                <w:sz w:val="21"/>
                <w:szCs w:val="21"/>
              </w:rPr>
            </w:pPr>
            <w:r>
              <w:rPr>
                <w:rFonts w:hint="eastAsia"/>
                <w:b w:val="0"/>
                <w:sz w:val="21"/>
                <w:szCs w:val="21"/>
              </w:rPr>
              <w:t>时间步长</w:t>
            </w:r>
          </w:p>
        </w:tc>
        <w:tc>
          <w:tcPr>
            <w:tcW w:w="770" w:type="pct"/>
            <w:vMerge w:val="restart"/>
            <w:tcBorders>
              <w:top w:val="single" w:sz="18" w:space="0" w:color="auto"/>
            </w:tcBorders>
            <w:vAlign w:val="center"/>
          </w:tcPr>
          <w:p w:rsidR="006838C2" w:rsidRPr="004E10F5" w:rsidRDefault="006838C2" w:rsidP="00E0548E">
            <w:pPr>
              <w:pStyle w:val="aff3"/>
              <w:ind w:firstLineChars="0" w:firstLine="0"/>
              <w:jc w:val="center"/>
              <w:rPr>
                <w:b w:val="0"/>
                <w:sz w:val="21"/>
                <w:szCs w:val="21"/>
              </w:rPr>
            </w:pPr>
            <w:r>
              <w:rPr>
                <w:rFonts w:hint="eastAsia"/>
                <w:b w:val="0"/>
                <w:sz w:val="21"/>
                <w:szCs w:val="21"/>
              </w:rPr>
              <w:t>超前位数</w:t>
            </w:r>
          </w:p>
        </w:tc>
        <w:tc>
          <w:tcPr>
            <w:tcW w:w="770" w:type="pct"/>
            <w:vMerge w:val="restart"/>
            <w:tcBorders>
              <w:top w:val="single" w:sz="18" w:space="0" w:color="auto"/>
            </w:tcBorders>
            <w:vAlign w:val="center"/>
          </w:tcPr>
          <w:p w:rsidR="006838C2" w:rsidRPr="004E10F5" w:rsidRDefault="006838C2" w:rsidP="00E0548E">
            <w:pPr>
              <w:pStyle w:val="aff3"/>
              <w:ind w:firstLineChars="0" w:firstLine="0"/>
              <w:jc w:val="center"/>
              <w:rPr>
                <w:b w:val="0"/>
                <w:sz w:val="21"/>
                <w:szCs w:val="21"/>
              </w:rPr>
            </w:pPr>
            <w:r>
              <w:rPr>
                <w:rFonts w:hint="eastAsia"/>
                <w:b w:val="0"/>
                <w:sz w:val="21"/>
                <w:szCs w:val="21"/>
              </w:rPr>
              <w:t>训练轮数</w:t>
            </w:r>
          </w:p>
        </w:tc>
        <w:tc>
          <w:tcPr>
            <w:tcW w:w="1345" w:type="pct"/>
            <w:gridSpan w:val="2"/>
            <w:tcBorders>
              <w:top w:val="single" w:sz="18" w:space="0" w:color="auto"/>
            </w:tcBorders>
            <w:vAlign w:val="center"/>
          </w:tcPr>
          <w:p w:rsidR="006838C2" w:rsidRPr="004E10F5" w:rsidRDefault="006838C2" w:rsidP="00E0548E">
            <w:pPr>
              <w:pStyle w:val="aff3"/>
              <w:ind w:firstLineChars="0" w:firstLine="0"/>
              <w:jc w:val="center"/>
              <w:rPr>
                <w:bCs w:val="0"/>
                <w:sz w:val="21"/>
                <w:szCs w:val="21"/>
              </w:rPr>
            </w:pPr>
            <w:r>
              <w:rPr>
                <w:rFonts w:hint="eastAsia"/>
                <w:b w:val="0"/>
                <w:sz w:val="21"/>
                <w:szCs w:val="21"/>
              </w:rPr>
              <w:t>LSTM</w:t>
            </w:r>
          </w:p>
        </w:tc>
        <w:tc>
          <w:tcPr>
            <w:tcW w:w="1345" w:type="pct"/>
            <w:gridSpan w:val="2"/>
            <w:tcBorders>
              <w:top w:val="single" w:sz="18" w:space="0" w:color="auto"/>
            </w:tcBorders>
            <w:vAlign w:val="center"/>
          </w:tcPr>
          <w:p w:rsidR="006838C2" w:rsidRPr="004E10F5" w:rsidRDefault="006838C2" w:rsidP="00E0548E">
            <w:pPr>
              <w:pStyle w:val="aff3"/>
              <w:ind w:firstLineChars="0" w:firstLine="0"/>
              <w:jc w:val="center"/>
              <w:rPr>
                <w:b w:val="0"/>
                <w:sz w:val="21"/>
                <w:szCs w:val="21"/>
              </w:rPr>
            </w:pPr>
            <w:r>
              <w:rPr>
                <w:rFonts w:hint="eastAsia"/>
                <w:b w:val="0"/>
                <w:sz w:val="21"/>
                <w:szCs w:val="21"/>
              </w:rPr>
              <w:t>GRU</w:t>
            </w:r>
          </w:p>
        </w:tc>
      </w:tr>
      <w:tr w:rsidR="006838C2" w:rsidTr="00E0548E">
        <w:tc>
          <w:tcPr>
            <w:tcW w:w="770" w:type="pct"/>
            <w:vMerge/>
            <w:tcBorders>
              <w:bottom w:val="single" w:sz="8" w:space="0" w:color="auto"/>
            </w:tcBorders>
            <w:vAlign w:val="center"/>
          </w:tcPr>
          <w:p w:rsidR="006838C2" w:rsidRPr="004E10F5" w:rsidRDefault="006838C2" w:rsidP="00E0548E">
            <w:pPr>
              <w:pStyle w:val="aff3"/>
              <w:ind w:firstLineChars="0" w:firstLine="0"/>
              <w:jc w:val="center"/>
              <w:rPr>
                <w:sz w:val="21"/>
                <w:szCs w:val="21"/>
              </w:rPr>
            </w:pPr>
          </w:p>
        </w:tc>
        <w:tc>
          <w:tcPr>
            <w:tcW w:w="770" w:type="pct"/>
            <w:vMerge/>
            <w:tcBorders>
              <w:bottom w:val="single" w:sz="8" w:space="0" w:color="auto"/>
            </w:tcBorders>
            <w:vAlign w:val="center"/>
          </w:tcPr>
          <w:p w:rsidR="006838C2" w:rsidRPr="004E10F5" w:rsidRDefault="006838C2" w:rsidP="00E0548E">
            <w:pPr>
              <w:pStyle w:val="aff3"/>
              <w:ind w:firstLineChars="0" w:firstLine="0"/>
              <w:jc w:val="center"/>
              <w:rPr>
                <w:sz w:val="21"/>
                <w:szCs w:val="21"/>
              </w:rPr>
            </w:pPr>
          </w:p>
        </w:tc>
        <w:tc>
          <w:tcPr>
            <w:tcW w:w="770" w:type="pct"/>
            <w:vMerge/>
            <w:tcBorders>
              <w:bottom w:val="single" w:sz="8" w:space="0" w:color="auto"/>
            </w:tcBorders>
            <w:vAlign w:val="center"/>
          </w:tcPr>
          <w:p w:rsidR="006838C2" w:rsidRPr="004E10F5" w:rsidRDefault="006838C2" w:rsidP="00E0548E">
            <w:pPr>
              <w:pStyle w:val="aff3"/>
              <w:ind w:firstLineChars="0" w:firstLine="0"/>
              <w:jc w:val="center"/>
              <w:rPr>
                <w:sz w:val="21"/>
                <w:szCs w:val="21"/>
              </w:rPr>
            </w:pPr>
          </w:p>
        </w:tc>
        <w:tc>
          <w:tcPr>
            <w:tcW w:w="770" w:type="pct"/>
            <w:tcBorders>
              <w:bottom w:val="single" w:sz="8" w:space="0" w:color="auto"/>
            </w:tcBorders>
            <w:vAlign w:val="center"/>
          </w:tcPr>
          <w:p w:rsidR="006838C2" w:rsidRPr="004E10F5" w:rsidRDefault="006838C2" w:rsidP="00E0548E">
            <w:pPr>
              <w:pStyle w:val="aff3"/>
              <w:ind w:firstLineChars="0" w:firstLine="0"/>
              <w:jc w:val="center"/>
              <w:rPr>
                <w:sz w:val="21"/>
                <w:szCs w:val="21"/>
              </w:rPr>
            </w:pPr>
            <w:r>
              <w:rPr>
                <w:rFonts w:hint="eastAsia"/>
                <w:sz w:val="21"/>
                <w:szCs w:val="21"/>
              </w:rPr>
              <w:t>训练耗时</w:t>
            </w:r>
            <w:r>
              <w:rPr>
                <w:rFonts w:hint="eastAsia"/>
                <w:sz w:val="21"/>
                <w:szCs w:val="21"/>
              </w:rPr>
              <w:t>(</w:t>
            </w:r>
            <w:r>
              <w:rPr>
                <w:sz w:val="21"/>
                <w:szCs w:val="21"/>
              </w:rPr>
              <w:t>s)</w:t>
            </w:r>
          </w:p>
        </w:tc>
        <w:tc>
          <w:tcPr>
            <w:tcW w:w="575" w:type="pct"/>
            <w:tcBorders>
              <w:bottom w:val="single" w:sz="8" w:space="0" w:color="auto"/>
            </w:tcBorders>
            <w:vAlign w:val="center"/>
          </w:tcPr>
          <w:p w:rsidR="006838C2" w:rsidRDefault="006838C2" w:rsidP="00E0548E">
            <w:pPr>
              <w:pStyle w:val="aff3"/>
              <w:ind w:firstLineChars="0" w:firstLine="0"/>
              <w:jc w:val="center"/>
              <w:rPr>
                <w:sz w:val="21"/>
                <w:szCs w:val="21"/>
              </w:rPr>
            </w:pPr>
            <w:r>
              <w:rPr>
                <w:rFonts w:hint="eastAsia"/>
                <w:sz w:val="21"/>
                <w:szCs w:val="21"/>
              </w:rPr>
              <w:t>RMSE</w:t>
            </w:r>
          </w:p>
          <w:p w:rsidR="006838C2" w:rsidRPr="00445889" w:rsidRDefault="006838C2" w:rsidP="00E0548E">
            <w:pPr>
              <w:pStyle w:val="aff3"/>
              <w:ind w:firstLineChars="0" w:firstLine="0"/>
              <w:jc w:val="center"/>
              <w:rPr>
                <w:rFonts w:cs="Times New Roman"/>
                <w:sz w:val="21"/>
                <w:szCs w:val="21"/>
              </w:rPr>
            </w:pPr>
            <m:oMathPara>
              <m:oMath>
                <m:r>
                  <m:rPr>
                    <m:nor/>
                  </m:rPr>
                  <w:rPr>
                    <w:rFonts w:cs="Times New Roman"/>
                    <w:sz w:val="21"/>
                    <w:szCs w:val="21"/>
                  </w:rPr>
                  <m:t>(×</m:t>
                </m:r>
                <m:sSup>
                  <m:sSupPr>
                    <m:ctrlPr>
                      <w:rPr>
                        <w:rFonts w:ascii="Cambria Math" w:hAnsi="Cambria Math" w:cs="Times New Roman"/>
                        <w:sz w:val="21"/>
                        <w:szCs w:val="21"/>
                      </w:rPr>
                    </m:ctrlPr>
                  </m:sSupPr>
                  <m:e>
                    <m:r>
                      <m:rPr>
                        <m:nor/>
                      </m:rPr>
                      <w:rPr>
                        <w:rFonts w:cs="Times New Roman"/>
                        <w:sz w:val="21"/>
                        <w:szCs w:val="21"/>
                      </w:rPr>
                      <m:t>10</m:t>
                    </m:r>
                  </m:e>
                  <m:sup>
                    <m:r>
                      <m:rPr>
                        <m:nor/>
                      </m:rPr>
                      <w:rPr>
                        <w:rFonts w:cs="Times New Roman"/>
                        <w:sz w:val="21"/>
                        <w:szCs w:val="21"/>
                      </w:rPr>
                      <m:t>3</m:t>
                    </m:r>
                  </m:sup>
                </m:sSup>
                <m:r>
                  <m:rPr>
                    <m:nor/>
                  </m:rPr>
                  <w:rPr>
                    <w:rFonts w:cs="Times New Roman"/>
                    <w:sz w:val="21"/>
                    <w:szCs w:val="21"/>
                  </w:rPr>
                  <m:t>)</m:t>
                </m:r>
              </m:oMath>
            </m:oMathPara>
          </w:p>
        </w:tc>
        <w:tc>
          <w:tcPr>
            <w:tcW w:w="770" w:type="pct"/>
            <w:tcBorders>
              <w:bottom w:val="single" w:sz="8" w:space="0" w:color="auto"/>
            </w:tcBorders>
            <w:vAlign w:val="center"/>
          </w:tcPr>
          <w:p w:rsidR="006838C2" w:rsidRPr="004E10F5" w:rsidRDefault="006838C2" w:rsidP="00E0548E">
            <w:pPr>
              <w:pStyle w:val="aff3"/>
              <w:ind w:firstLineChars="0" w:firstLine="0"/>
              <w:jc w:val="center"/>
              <w:rPr>
                <w:sz w:val="21"/>
                <w:szCs w:val="21"/>
              </w:rPr>
            </w:pPr>
            <w:r>
              <w:rPr>
                <w:rFonts w:hint="eastAsia"/>
                <w:sz w:val="21"/>
                <w:szCs w:val="21"/>
              </w:rPr>
              <w:t>训练耗时</w:t>
            </w:r>
            <w:r>
              <w:rPr>
                <w:rFonts w:hint="eastAsia"/>
                <w:sz w:val="21"/>
                <w:szCs w:val="21"/>
              </w:rPr>
              <w:t>(</w:t>
            </w:r>
            <w:r>
              <w:rPr>
                <w:sz w:val="21"/>
                <w:szCs w:val="21"/>
              </w:rPr>
              <w:t>s)</w:t>
            </w:r>
          </w:p>
        </w:tc>
        <w:tc>
          <w:tcPr>
            <w:tcW w:w="575" w:type="pct"/>
            <w:tcBorders>
              <w:bottom w:val="single" w:sz="8" w:space="0" w:color="auto"/>
            </w:tcBorders>
            <w:vAlign w:val="center"/>
          </w:tcPr>
          <w:p w:rsidR="006838C2" w:rsidRDefault="006838C2" w:rsidP="00E0548E">
            <w:pPr>
              <w:pStyle w:val="aff3"/>
              <w:ind w:firstLineChars="0" w:firstLine="0"/>
              <w:jc w:val="center"/>
              <w:rPr>
                <w:sz w:val="21"/>
                <w:szCs w:val="21"/>
              </w:rPr>
            </w:pPr>
            <w:r>
              <w:rPr>
                <w:rFonts w:hint="eastAsia"/>
                <w:sz w:val="21"/>
                <w:szCs w:val="21"/>
              </w:rPr>
              <w:t>RMSE</w:t>
            </w:r>
          </w:p>
          <w:p w:rsidR="006838C2" w:rsidRPr="00445889" w:rsidRDefault="006838C2" w:rsidP="00E0548E">
            <w:pPr>
              <w:pStyle w:val="aff3"/>
              <w:ind w:firstLineChars="0" w:firstLine="0"/>
              <w:jc w:val="center"/>
              <w:rPr>
                <w:rFonts w:cs="Times New Roman"/>
                <w:sz w:val="21"/>
                <w:szCs w:val="21"/>
              </w:rPr>
            </w:pPr>
            <m:oMathPara>
              <m:oMath>
                <m:r>
                  <m:rPr>
                    <m:nor/>
                  </m:rPr>
                  <w:rPr>
                    <w:rFonts w:cs="Times New Roman"/>
                    <w:sz w:val="21"/>
                    <w:szCs w:val="21"/>
                  </w:rPr>
                  <m:t>(×</m:t>
                </m:r>
                <m:sSup>
                  <m:sSupPr>
                    <m:ctrlPr>
                      <w:rPr>
                        <w:rFonts w:ascii="Cambria Math" w:hAnsi="Cambria Math" w:cs="Times New Roman"/>
                        <w:sz w:val="21"/>
                        <w:szCs w:val="21"/>
                      </w:rPr>
                    </m:ctrlPr>
                  </m:sSupPr>
                  <m:e>
                    <m:r>
                      <m:rPr>
                        <m:nor/>
                      </m:rPr>
                      <w:rPr>
                        <w:rFonts w:cs="Times New Roman"/>
                        <w:sz w:val="21"/>
                        <w:szCs w:val="21"/>
                      </w:rPr>
                      <m:t>10</m:t>
                    </m:r>
                  </m:e>
                  <m:sup>
                    <m:r>
                      <m:rPr>
                        <m:nor/>
                      </m:rPr>
                      <w:rPr>
                        <w:rFonts w:cs="Times New Roman"/>
                        <w:sz w:val="21"/>
                        <w:szCs w:val="21"/>
                      </w:rPr>
                      <m:t>3</m:t>
                    </m:r>
                  </m:sup>
                </m:sSup>
                <m:r>
                  <m:rPr>
                    <m:nor/>
                  </m:rPr>
                  <w:rPr>
                    <w:rFonts w:cs="Times New Roman"/>
                    <w:sz w:val="21"/>
                    <w:szCs w:val="21"/>
                  </w:rPr>
                  <m:t>)</m:t>
                </m:r>
              </m:oMath>
            </m:oMathPara>
          </w:p>
        </w:tc>
      </w:tr>
      <w:tr w:rsidR="006838C2" w:rsidTr="00E0548E">
        <w:tc>
          <w:tcPr>
            <w:tcW w:w="770" w:type="pct"/>
            <w:tcBorders>
              <w:top w:val="single" w:sz="8" w:space="0" w:color="auto"/>
              <w:bottom w:val="single" w:sz="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2</w:t>
            </w:r>
            <w:r>
              <w:rPr>
                <w:sz w:val="21"/>
                <w:szCs w:val="21"/>
              </w:rPr>
              <w:t>0</w:t>
            </w:r>
          </w:p>
        </w:tc>
        <w:tc>
          <w:tcPr>
            <w:tcW w:w="770" w:type="pct"/>
            <w:tcBorders>
              <w:top w:val="single" w:sz="8" w:space="0" w:color="auto"/>
              <w:bottom w:val="single" w:sz="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2</w:t>
            </w:r>
          </w:p>
        </w:tc>
        <w:tc>
          <w:tcPr>
            <w:tcW w:w="770" w:type="pct"/>
            <w:tcBorders>
              <w:top w:val="single" w:sz="8" w:space="0" w:color="auto"/>
              <w:bottom w:val="single" w:sz="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5</w:t>
            </w:r>
            <w:r>
              <w:rPr>
                <w:sz w:val="21"/>
                <w:szCs w:val="21"/>
              </w:rPr>
              <w:t>00</w:t>
            </w:r>
          </w:p>
        </w:tc>
        <w:tc>
          <w:tcPr>
            <w:tcW w:w="770" w:type="pct"/>
            <w:tcBorders>
              <w:top w:val="single" w:sz="8" w:space="0" w:color="auto"/>
              <w:bottom w:val="single" w:sz="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9</w:t>
            </w:r>
            <w:r>
              <w:rPr>
                <w:sz w:val="21"/>
                <w:szCs w:val="21"/>
              </w:rPr>
              <w:t>6.15</w:t>
            </w:r>
          </w:p>
        </w:tc>
        <w:tc>
          <w:tcPr>
            <w:tcW w:w="575" w:type="pct"/>
            <w:tcBorders>
              <w:top w:val="single" w:sz="8" w:space="0" w:color="auto"/>
              <w:bottom w:val="single" w:sz="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4</w:t>
            </w:r>
            <w:r>
              <w:rPr>
                <w:sz w:val="21"/>
                <w:szCs w:val="21"/>
              </w:rPr>
              <w:t>.163</w:t>
            </w:r>
          </w:p>
        </w:tc>
        <w:tc>
          <w:tcPr>
            <w:tcW w:w="770" w:type="pct"/>
            <w:tcBorders>
              <w:top w:val="single" w:sz="8" w:space="0" w:color="auto"/>
              <w:bottom w:val="single" w:sz="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8</w:t>
            </w:r>
            <w:r>
              <w:rPr>
                <w:sz w:val="21"/>
                <w:szCs w:val="21"/>
              </w:rPr>
              <w:t>3.82</w:t>
            </w:r>
          </w:p>
        </w:tc>
        <w:tc>
          <w:tcPr>
            <w:tcW w:w="575" w:type="pct"/>
            <w:tcBorders>
              <w:top w:val="single" w:sz="8" w:space="0" w:color="auto"/>
              <w:bottom w:val="single" w:sz="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3</w:t>
            </w:r>
            <w:r>
              <w:rPr>
                <w:sz w:val="21"/>
                <w:szCs w:val="21"/>
              </w:rPr>
              <w:t>.986</w:t>
            </w:r>
          </w:p>
        </w:tc>
      </w:tr>
      <w:tr w:rsidR="006838C2" w:rsidTr="00E0548E">
        <w:tc>
          <w:tcPr>
            <w:tcW w:w="770" w:type="pct"/>
            <w:vMerge w:val="restart"/>
            <w:tcBorders>
              <w:top w:val="single" w:sz="8" w:space="0" w:color="auto"/>
            </w:tcBorders>
            <w:vAlign w:val="center"/>
          </w:tcPr>
          <w:p w:rsidR="006838C2" w:rsidRPr="004E10F5" w:rsidRDefault="006838C2" w:rsidP="00E0548E">
            <w:pPr>
              <w:pStyle w:val="aff3"/>
              <w:ind w:firstLineChars="0" w:firstLine="0"/>
              <w:jc w:val="center"/>
              <w:rPr>
                <w:sz w:val="21"/>
                <w:szCs w:val="21"/>
              </w:rPr>
            </w:pPr>
            <w:r>
              <w:rPr>
                <w:rFonts w:hint="eastAsia"/>
                <w:sz w:val="21"/>
                <w:szCs w:val="21"/>
              </w:rPr>
              <w:t>3</w:t>
            </w:r>
            <w:r>
              <w:rPr>
                <w:sz w:val="21"/>
                <w:szCs w:val="21"/>
              </w:rPr>
              <w:t>0</w:t>
            </w:r>
          </w:p>
        </w:tc>
        <w:tc>
          <w:tcPr>
            <w:tcW w:w="770" w:type="pct"/>
            <w:vMerge w:val="restart"/>
            <w:tcBorders>
              <w:top w:val="single" w:sz="8" w:space="0" w:color="auto"/>
            </w:tcBorders>
            <w:vAlign w:val="center"/>
          </w:tcPr>
          <w:p w:rsidR="006838C2" w:rsidRPr="004E10F5" w:rsidRDefault="006838C2" w:rsidP="00E0548E">
            <w:pPr>
              <w:pStyle w:val="aff3"/>
              <w:ind w:firstLineChars="0" w:firstLine="0"/>
              <w:jc w:val="center"/>
              <w:rPr>
                <w:sz w:val="21"/>
                <w:szCs w:val="21"/>
              </w:rPr>
            </w:pPr>
            <w:r>
              <w:rPr>
                <w:rFonts w:hint="eastAsia"/>
                <w:sz w:val="21"/>
                <w:szCs w:val="21"/>
              </w:rPr>
              <w:t>4</w:t>
            </w:r>
          </w:p>
        </w:tc>
        <w:tc>
          <w:tcPr>
            <w:tcW w:w="770" w:type="pct"/>
            <w:tcBorders>
              <w:top w:val="single" w:sz="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3</w:t>
            </w:r>
            <w:r>
              <w:rPr>
                <w:sz w:val="21"/>
                <w:szCs w:val="21"/>
              </w:rPr>
              <w:t>00</w:t>
            </w:r>
          </w:p>
        </w:tc>
        <w:tc>
          <w:tcPr>
            <w:tcW w:w="770" w:type="pct"/>
            <w:tcBorders>
              <w:top w:val="single" w:sz="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7</w:t>
            </w:r>
            <w:r>
              <w:rPr>
                <w:sz w:val="21"/>
                <w:szCs w:val="21"/>
              </w:rPr>
              <w:t>4.82</w:t>
            </w:r>
          </w:p>
        </w:tc>
        <w:tc>
          <w:tcPr>
            <w:tcW w:w="575" w:type="pct"/>
            <w:tcBorders>
              <w:top w:val="single" w:sz="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6</w:t>
            </w:r>
            <w:r>
              <w:rPr>
                <w:sz w:val="21"/>
                <w:szCs w:val="21"/>
              </w:rPr>
              <w:t>.484</w:t>
            </w:r>
          </w:p>
        </w:tc>
        <w:tc>
          <w:tcPr>
            <w:tcW w:w="770" w:type="pct"/>
            <w:tcBorders>
              <w:top w:val="single" w:sz="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6</w:t>
            </w:r>
            <w:r>
              <w:rPr>
                <w:sz w:val="21"/>
                <w:szCs w:val="21"/>
              </w:rPr>
              <w:t>5.37</w:t>
            </w:r>
          </w:p>
        </w:tc>
        <w:tc>
          <w:tcPr>
            <w:tcW w:w="575" w:type="pct"/>
            <w:tcBorders>
              <w:top w:val="single" w:sz="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6</w:t>
            </w:r>
            <w:r>
              <w:rPr>
                <w:sz w:val="21"/>
                <w:szCs w:val="21"/>
              </w:rPr>
              <w:t>.817</w:t>
            </w:r>
          </w:p>
        </w:tc>
      </w:tr>
      <w:tr w:rsidR="006838C2" w:rsidTr="00E0548E">
        <w:tc>
          <w:tcPr>
            <w:tcW w:w="770" w:type="pct"/>
            <w:vMerge/>
          </w:tcPr>
          <w:p w:rsidR="006838C2" w:rsidRPr="004E10F5" w:rsidRDefault="006838C2" w:rsidP="00E0548E">
            <w:pPr>
              <w:pStyle w:val="aff3"/>
              <w:ind w:firstLineChars="0" w:firstLine="0"/>
              <w:jc w:val="center"/>
              <w:rPr>
                <w:sz w:val="21"/>
                <w:szCs w:val="21"/>
              </w:rPr>
            </w:pPr>
          </w:p>
        </w:tc>
        <w:tc>
          <w:tcPr>
            <w:tcW w:w="770" w:type="pct"/>
            <w:vMerge/>
          </w:tcPr>
          <w:p w:rsidR="006838C2" w:rsidRPr="004E10F5" w:rsidRDefault="006838C2" w:rsidP="00E0548E">
            <w:pPr>
              <w:pStyle w:val="aff3"/>
              <w:ind w:firstLineChars="0" w:firstLine="0"/>
              <w:jc w:val="center"/>
              <w:rPr>
                <w:sz w:val="21"/>
                <w:szCs w:val="21"/>
              </w:rPr>
            </w:pPr>
          </w:p>
        </w:tc>
        <w:tc>
          <w:tcPr>
            <w:tcW w:w="770" w:type="pct"/>
          </w:tcPr>
          <w:p w:rsidR="006838C2" w:rsidRPr="004E10F5" w:rsidRDefault="006838C2" w:rsidP="00E0548E">
            <w:pPr>
              <w:pStyle w:val="aff3"/>
              <w:ind w:firstLineChars="0" w:firstLine="0"/>
              <w:jc w:val="center"/>
              <w:rPr>
                <w:sz w:val="21"/>
                <w:szCs w:val="21"/>
              </w:rPr>
            </w:pPr>
            <w:r>
              <w:rPr>
                <w:rFonts w:hint="eastAsia"/>
                <w:sz w:val="21"/>
                <w:szCs w:val="21"/>
              </w:rPr>
              <w:t>5</w:t>
            </w:r>
            <w:r>
              <w:rPr>
                <w:sz w:val="21"/>
                <w:szCs w:val="21"/>
              </w:rPr>
              <w:t>00</w:t>
            </w:r>
          </w:p>
        </w:tc>
        <w:tc>
          <w:tcPr>
            <w:tcW w:w="770" w:type="pct"/>
          </w:tcPr>
          <w:p w:rsidR="006838C2" w:rsidRPr="004E10F5" w:rsidRDefault="006838C2" w:rsidP="00E0548E">
            <w:pPr>
              <w:pStyle w:val="aff3"/>
              <w:ind w:firstLineChars="0" w:firstLine="0"/>
              <w:jc w:val="center"/>
              <w:rPr>
                <w:sz w:val="21"/>
                <w:szCs w:val="21"/>
              </w:rPr>
            </w:pPr>
            <w:r>
              <w:rPr>
                <w:rFonts w:hint="eastAsia"/>
                <w:sz w:val="21"/>
                <w:szCs w:val="21"/>
              </w:rPr>
              <w:t>1</w:t>
            </w:r>
            <w:r>
              <w:rPr>
                <w:sz w:val="21"/>
                <w:szCs w:val="21"/>
              </w:rPr>
              <w:t>24.92</w:t>
            </w:r>
          </w:p>
        </w:tc>
        <w:tc>
          <w:tcPr>
            <w:tcW w:w="575" w:type="pct"/>
          </w:tcPr>
          <w:p w:rsidR="006838C2" w:rsidRPr="004E10F5" w:rsidRDefault="006838C2" w:rsidP="00E0548E">
            <w:pPr>
              <w:pStyle w:val="aff3"/>
              <w:ind w:firstLineChars="0" w:firstLine="0"/>
              <w:jc w:val="center"/>
              <w:rPr>
                <w:sz w:val="21"/>
                <w:szCs w:val="21"/>
              </w:rPr>
            </w:pPr>
            <w:r>
              <w:rPr>
                <w:rFonts w:hint="eastAsia"/>
                <w:sz w:val="21"/>
                <w:szCs w:val="21"/>
              </w:rPr>
              <w:t>5</w:t>
            </w:r>
            <w:r>
              <w:rPr>
                <w:sz w:val="21"/>
                <w:szCs w:val="21"/>
              </w:rPr>
              <w:t>.715</w:t>
            </w:r>
          </w:p>
        </w:tc>
        <w:tc>
          <w:tcPr>
            <w:tcW w:w="770" w:type="pct"/>
          </w:tcPr>
          <w:p w:rsidR="006838C2" w:rsidRPr="004E10F5" w:rsidRDefault="006838C2" w:rsidP="00E0548E">
            <w:pPr>
              <w:pStyle w:val="aff3"/>
              <w:ind w:firstLineChars="0" w:firstLine="0"/>
              <w:jc w:val="center"/>
              <w:rPr>
                <w:sz w:val="21"/>
                <w:szCs w:val="21"/>
              </w:rPr>
            </w:pPr>
            <w:r>
              <w:rPr>
                <w:rFonts w:hint="eastAsia"/>
                <w:sz w:val="21"/>
                <w:szCs w:val="21"/>
              </w:rPr>
              <w:t>1</w:t>
            </w:r>
            <w:r>
              <w:rPr>
                <w:sz w:val="21"/>
                <w:szCs w:val="21"/>
              </w:rPr>
              <w:t>07.83</w:t>
            </w:r>
          </w:p>
        </w:tc>
        <w:tc>
          <w:tcPr>
            <w:tcW w:w="575" w:type="pct"/>
          </w:tcPr>
          <w:p w:rsidR="006838C2" w:rsidRPr="004E10F5" w:rsidRDefault="006838C2" w:rsidP="00E0548E">
            <w:pPr>
              <w:pStyle w:val="aff3"/>
              <w:ind w:firstLineChars="0" w:firstLine="0"/>
              <w:jc w:val="center"/>
              <w:rPr>
                <w:sz w:val="21"/>
                <w:szCs w:val="21"/>
              </w:rPr>
            </w:pPr>
            <w:r>
              <w:rPr>
                <w:rFonts w:hint="eastAsia"/>
                <w:sz w:val="21"/>
                <w:szCs w:val="21"/>
              </w:rPr>
              <w:t>6</w:t>
            </w:r>
            <w:r>
              <w:rPr>
                <w:sz w:val="21"/>
                <w:szCs w:val="21"/>
              </w:rPr>
              <w:t>.297</w:t>
            </w:r>
          </w:p>
        </w:tc>
      </w:tr>
      <w:tr w:rsidR="006838C2" w:rsidTr="00E0548E">
        <w:tc>
          <w:tcPr>
            <w:tcW w:w="770" w:type="pct"/>
            <w:vMerge/>
          </w:tcPr>
          <w:p w:rsidR="006838C2" w:rsidRPr="004E10F5" w:rsidRDefault="006838C2" w:rsidP="00E0548E">
            <w:pPr>
              <w:pStyle w:val="aff3"/>
              <w:ind w:firstLineChars="0" w:firstLine="0"/>
              <w:jc w:val="center"/>
              <w:rPr>
                <w:sz w:val="21"/>
                <w:szCs w:val="21"/>
              </w:rPr>
            </w:pPr>
          </w:p>
        </w:tc>
        <w:tc>
          <w:tcPr>
            <w:tcW w:w="770" w:type="pct"/>
            <w:vMerge/>
          </w:tcPr>
          <w:p w:rsidR="006838C2" w:rsidRPr="004E10F5" w:rsidRDefault="006838C2" w:rsidP="00E0548E">
            <w:pPr>
              <w:pStyle w:val="aff3"/>
              <w:ind w:firstLineChars="0" w:firstLine="0"/>
              <w:jc w:val="center"/>
              <w:rPr>
                <w:sz w:val="21"/>
                <w:szCs w:val="21"/>
              </w:rPr>
            </w:pPr>
          </w:p>
        </w:tc>
        <w:tc>
          <w:tcPr>
            <w:tcW w:w="770" w:type="pct"/>
          </w:tcPr>
          <w:p w:rsidR="006838C2" w:rsidRPr="004E10F5" w:rsidRDefault="006838C2" w:rsidP="00E0548E">
            <w:pPr>
              <w:pStyle w:val="aff3"/>
              <w:ind w:firstLineChars="0" w:firstLine="0"/>
              <w:jc w:val="center"/>
              <w:rPr>
                <w:sz w:val="21"/>
                <w:szCs w:val="21"/>
              </w:rPr>
            </w:pPr>
            <w:r>
              <w:rPr>
                <w:rFonts w:hint="eastAsia"/>
                <w:sz w:val="21"/>
                <w:szCs w:val="21"/>
              </w:rPr>
              <w:t>8</w:t>
            </w:r>
            <w:r>
              <w:rPr>
                <w:sz w:val="21"/>
                <w:szCs w:val="21"/>
              </w:rPr>
              <w:t>00</w:t>
            </w:r>
          </w:p>
        </w:tc>
        <w:tc>
          <w:tcPr>
            <w:tcW w:w="770" w:type="pct"/>
          </w:tcPr>
          <w:p w:rsidR="006838C2" w:rsidRPr="004E10F5" w:rsidRDefault="006838C2" w:rsidP="00E0548E">
            <w:pPr>
              <w:pStyle w:val="aff3"/>
              <w:ind w:firstLineChars="0" w:firstLine="0"/>
              <w:jc w:val="center"/>
              <w:rPr>
                <w:sz w:val="21"/>
                <w:szCs w:val="21"/>
              </w:rPr>
            </w:pPr>
            <w:r>
              <w:rPr>
                <w:rFonts w:hint="eastAsia"/>
                <w:sz w:val="21"/>
                <w:szCs w:val="21"/>
              </w:rPr>
              <w:t>1</w:t>
            </w:r>
            <w:r>
              <w:rPr>
                <w:sz w:val="21"/>
                <w:szCs w:val="21"/>
              </w:rPr>
              <w:t>95.99</w:t>
            </w:r>
          </w:p>
        </w:tc>
        <w:tc>
          <w:tcPr>
            <w:tcW w:w="575" w:type="pct"/>
          </w:tcPr>
          <w:p w:rsidR="006838C2" w:rsidRPr="004E10F5" w:rsidRDefault="006838C2" w:rsidP="00E0548E">
            <w:pPr>
              <w:pStyle w:val="aff3"/>
              <w:ind w:firstLineChars="0" w:firstLine="0"/>
              <w:jc w:val="center"/>
              <w:rPr>
                <w:sz w:val="21"/>
                <w:szCs w:val="21"/>
              </w:rPr>
            </w:pPr>
            <w:r>
              <w:rPr>
                <w:rFonts w:hint="eastAsia"/>
                <w:sz w:val="21"/>
                <w:szCs w:val="21"/>
              </w:rPr>
              <w:t>5</w:t>
            </w:r>
            <w:r>
              <w:rPr>
                <w:sz w:val="21"/>
                <w:szCs w:val="21"/>
              </w:rPr>
              <w:t>.46</w:t>
            </w:r>
          </w:p>
        </w:tc>
        <w:tc>
          <w:tcPr>
            <w:tcW w:w="770" w:type="pct"/>
          </w:tcPr>
          <w:p w:rsidR="006838C2" w:rsidRPr="004E10F5" w:rsidRDefault="006838C2" w:rsidP="00E0548E">
            <w:pPr>
              <w:pStyle w:val="aff3"/>
              <w:ind w:firstLineChars="0" w:firstLine="0"/>
              <w:jc w:val="center"/>
              <w:rPr>
                <w:sz w:val="21"/>
                <w:szCs w:val="21"/>
              </w:rPr>
            </w:pPr>
            <w:r>
              <w:rPr>
                <w:rFonts w:hint="eastAsia"/>
                <w:sz w:val="21"/>
                <w:szCs w:val="21"/>
              </w:rPr>
              <w:t>1</w:t>
            </w:r>
            <w:r>
              <w:rPr>
                <w:sz w:val="21"/>
                <w:szCs w:val="21"/>
              </w:rPr>
              <w:t>71.74</w:t>
            </w:r>
          </w:p>
        </w:tc>
        <w:tc>
          <w:tcPr>
            <w:tcW w:w="575" w:type="pct"/>
          </w:tcPr>
          <w:p w:rsidR="006838C2" w:rsidRPr="004E10F5" w:rsidRDefault="006838C2" w:rsidP="00E0548E">
            <w:pPr>
              <w:pStyle w:val="aff3"/>
              <w:ind w:firstLineChars="0" w:firstLine="0"/>
              <w:jc w:val="center"/>
              <w:rPr>
                <w:sz w:val="21"/>
                <w:szCs w:val="21"/>
              </w:rPr>
            </w:pPr>
            <w:r>
              <w:rPr>
                <w:rFonts w:hint="eastAsia"/>
                <w:sz w:val="21"/>
                <w:szCs w:val="21"/>
              </w:rPr>
              <w:t>6</w:t>
            </w:r>
            <w:r>
              <w:rPr>
                <w:sz w:val="21"/>
                <w:szCs w:val="21"/>
              </w:rPr>
              <w:t>.752</w:t>
            </w:r>
          </w:p>
        </w:tc>
      </w:tr>
      <w:tr w:rsidR="006838C2" w:rsidTr="00E0548E">
        <w:tc>
          <w:tcPr>
            <w:tcW w:w="770" w:type="pct"/>
            <w:vMerge/>
            <w:tcBorders>
              <w:bottom w:val="single" w:sz="18" w:space="0" w:color="auto"/>
            </w:tcBorders>
          </w:tcPr>
          <w:p w:rsidR="006838C2" w:rsidRPr="004E10F5" w:rsidRDefault="006838C2" w:rsidP="00E0548E">
            <w:pPr>
              <w:pStyle w:val="aff3"/>
              <w:ind w:firstLineChars="0" w:firstLine="0"/>
              <w:jc w:val="center"/>
              <w:rPr>
                <w:sz w:val="21"/>
                <w:szCs w:val="21"/>
              </w:rPr>
            </w:pPr>
          </w:p>
        </w:tc>
        <w:tc>
          <w:tcPr>
            <w:tcW w:w="770" w:type="pct"/>
            <w:vMerge/>
            <w:tcBorders>
              <w:bottom w:val="single" w:sz="18" w:space="0" w:color="auto"/>
            </w:tcBorders>
          </w:tcPr>
          <w:p w:rsidR="006838C2" w:rsidRPr="004E10F5" w:rsidRDefault="006838C2" w:rsidP="00E0548E">
            <w:pPr>
              <w:pStyle w:val="aff3"/>
              <w:ind w:firstLineChars="0" w:firstLine="0"/>
              <w:jc w:val="center"/>
              <w:rPr>
                <w:sz w:val="21"/>
                <w:szCs w:val="21"/>
              </w:rPr>
            </w:pPr>
          </w:p>
        </w:tc>
        <w:tc>
          <w:tcPr>
            <w:tcW w:w="770" w:type="pct"/>
            <w:tcBorders>
              <w:bottom w:val="single" w:sz="1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1</w:t>
            </w:r>
            <w:r>
              <w:rPr>
                <w:sz w:val="21"/>
                <w:szCs w:val="21"/>
              </w:rPr>
              <w:t>000</w:t>
            </w:r>
          </w:p>
        </w:tc>
        <w:tc>
          <w:tcPr>
            <w:tcW w:w="770" w:type="pct"/>
            <w:tcBorders>
              <w:bottom w:val="single" w:sz="1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2</w:t>
            </w:r>
            <w:r>
              <w:rPr>
                <w:sz w:val="21"/>
                <w:szCs w:val="21"/>
              </w:rPr>
              <w:t>47.4</w:t>
            </w:r>
          </w:p>
        </w:tc>
        <w:tc>
          <w:tcPr>
            <w:tcW w:w="575" w:type="pct"/>
            <w:tcBorders>
              <w:bottom w:val="single" w:sz="1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5</w:t>
            </w:r>
            <w:r>
              <w:rPr>
                <w:sz w:val="21"/>
                <w:szCs w:val="21"/>
              </w:rPr>
              <w:t>.461</w:t>
            </w:r>
          </w:p>
        </w:tc>
        <w:tc>
          <w:tcPr>
            <w:tcW w:w="770" w:type="pct"/>
            <w:tcBorders>
              <w:bottom w:val="single" w:sz="1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2</w:t>
            </w:r>
            <w:r>
              <w:rPr>
                <w:sz w:val="21"/>
                <w:szCs w:val="21"/>
              </w:rPr>
              <w:t>15.45</w:t>
            </w:r>
          </w:p>
        </w:tc>
        <w:tc>
          <w:tcPr>
            <w:tcW w:w="575" w:type="pct"/>
            <w:tcBorders>
              <w:bottom w:val="single" w:sz="1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6</w:t>
            </w:r>
            <w:r>
              <w:rPr>
                <w:sz w:val="21"/>
                <w:szCs w:val="21"/>
              </w:rPr>
              <w:t>.06</w:t>
            </w:r>
          </w:p>
        </w:tc>
      </w:tr>
    </w:tbl>
    <w:p w:rsidR="006838C2" w:rsidRDefault="006838C2" w:rsidP="006838C2">
      <w:pPr>
        <w:pStyle w:val="aff3"/>
        <w:ind w:firstLineChars="0" w:firstLine="0"/>
      </w:pPr>
    </w:p>
    <w:p w:rsidR="00810318" w:rsidRPr="00810318" w:rsidRDefault="00810318" w:rsidP="007E1E0D">
      <w:pPr>
        <w:pStyle w:val="aff3"/>
      </w:pPr>
      <w:r>
        <w:t>但是同时从表</w:t>
      </w:r>
      <w:r>
        <w:rPr>
          <w:rFonts w:hint="eastAsia"/>
        </w:rPr>
        <w:t>5-</w:t>
      </w:r>
      <w:r>
        <w:t>1</w:t>
      </w:r>
      <w:r w:rsidR="00F87CF1">
        <w:t>3</w:t>
      </w:r>
      <w:r>
        <w:t>也可以看出</w:t>
      </w:r>
      <w:r>
        <w:rPr>
          <w:rFonts w:hint="eastAsia"/>
        </w:rPr>
        <w:t>，</w:t>
      </w:r>
      <w:r>
        <w:t>这种训练耗时上的缩减</w:t>
      </w:r>
      <w:r>
        <w:rPr>
          <w:rFonts w:hint="eastAsia"/>
        </w:rPr>
        <w:t>，</w:t>
      </w:r>
      <w:r>
        <w:t>是以一定程度的性能下降为代价的</w:t>
      </w:r>
      <w:r>
        <w:rPr>
          <w:rFonts w:hint="eastAsia"/>
        </w:rPr>
        <w:t>。虽然</w:t>
      </w:r>
      <w:r>
        <w:rPr>
          <w:rFonts w:hint="eastAsia"/>
        </w:rPr>
        <w:t>GRU</w:t>
      </w:r>
      <w:r>
        <w:rPr>
          <w:rFonts w:hint="eastAsia"/>
        </w:rPr>
        <w:t>模型比</w:t>
      </w:r>
      <w:r>
        <w:rPr>
          <w:rFonts w:hint="eastAsia"/>
        </w:rPr>
        <w:t>LSTM</w:t>
      </w:r>
      <w:r>
        <w:rPr>
          <w:rFonts w:hint="eastAsia"/>
        </w:rPr>
        <w:t>模型有着更低的训练耗时，但是其输出的预测值误差却要高于</w:t>
      </w:r>
      <w:r>
        <w:rPr>
          <w:rFonts w:hint="eastAsia"/>
        </w:rPr>
        <w:t>LSTM</w:t>
      </w:r>
      <w:r>
        <w:rPr>
          <w:rFonts w:hint="eastAsia"/>
        </w:rPr>
        <w:t>模型，这是模型结构简化带来的副作用。</w:t>
      </w:r>
    </w:p>
    <w:p w:rsidR="00BF00DF" w:rsidRDefault="00810318" w:rsidP="00BF00DF">
      <w:pPr>
        <w:pStyle w:val="aff3"/>
      </w:pPr>
      <w:r w:rsidRPr="00F2255E">
        <w:t>因此，在实际应用中，</w:t>
      </w:r>
      <w:r w:rsidR="00946568" w:rsidRPr="00F2255E">
        <w:rPr>
          <w:rFonts w:hint="eastAsia"/>
        </w:rPr>
        <w:t>需要结合项目具体需求指标与实际数据集大小，在衡量模型各项性能之后，评估</w:t>
      </w:r>
      <w:r w:rsidR="00946568" w:rsidRPr="00F2255E">
        <w:rPr>
          <w:rFonts w:hint="eastAsia"/>
        </w:rPr>
        <w:t>LSTM</w:t>
      </w:r>
      <w:r w:rsidR="00946568" w:rsidRPr="00F2255E">
        <w:rPr>
          <w:rFonts w:hint="eastAsia"/>
        </w:rPr>
        <w:t>模型与</w:t>
      </w:r>
      <w:r w:rsidR="00946568" w:rsidRPr="00F2255E">
        <w:rPr>
          <w:rFonts w:hint="eastAsia"/>
        </w:rPr>
        <w:t>GRU</w:t>
      </w:r>
      <w:r w:rsidR="00946568" w:rsidRPr="00F2255E">
        <w:rPr>
          <w:rFonts w:hint="eastAsia"/>
        </w:rPr>
        <w:t>模型分别的综合收益，来决定最终使用</w:t>
      </w:r>
      <w:r w:rsidR="00AD20EB">
        <w:rPr>
          <w:rFonts w:hint="eastAsia"/>
        </w:rPr>
        <w:t>哪一种模型。本次研究中由于数据</w:t>
      </w:r>
      <w:proofErr w:type="gramStart"/>
      <w:r w:rsidR="00AD20EB">
        <w:rPr>
          <w:rFonts w:hint="eastAsia"/>
        </w:rPr>
        <w:t>量规模</w:t>
      </w:r>
      <w:proofErr w:type="gramEnd"/>
      <w:r w:rsidR="00AD20EB">
        <w:rPr>
          <w:rFonts w:hint="eastAsia"/>
        </w:rPr>
        <w:t>不是特别大，且课题场景为高时效性频域</w:t>
      </w:r>
      <w:r w:rsidR="00946568" w:rsidRPr="00F2255E">
        <w:rPr>
          <w:rFonts w:hint="eastAsia"/>
        </w:rPr>
        <w:t>异常检测，对预测结果的准确度要求较高，因此最终选择</w:t>
      </w:r>
      <w:r w:rsidR="00946568" w:rsidRPr="00F2255E">
        <w:rPr>
          <w:rFonts w:hint="eastAsia"/>
        </w:rPr>
        <w:t>LSTM</w:t>
      </w:r>
      <w:r w:rsidR="00946568" w:rsidRPr="00F2255E">
        <w:rPr>
          <w:rFonts w:hint="eastAsia"/>
        </w:rPr>
        <w:t>模型作为异常检测模型中时间序列预测</w:t>
      </w:r>
      <w:r w:rsidR="00453E1B" w:rsidRPr="00F2255E">
        <w:rPr>
          <w:rFonts w:hint="eastAsia"/>
        </w:rPr>
        <w:t>模块的实现方案。</w:t>
      </w:r>
    </w:p>
    <w:p w:rsidR="00BF00DF" w:rsidRDefault="00BF00DF" w:rsidP="00BF00DF">
      <w:pPr>
        <w:pStyle w:val="3"/>
      </w:pPr>
      <w:bookmarkStart w:id="148" w:name="_Toc29315852"/>
      <w:r w:rsidRPr="00BF00DF">
        <w:rPr>
          <w:rFonts w:ascii="Times New Roman" w:hAnsi="Times New Roman" w:cs="Times New Roman"/>
        </w:rPr>
        <w:t>LSTM</w:t>
      </w:r>
      <w:r w:rsidRPr="00BF00DF">
        <w:rPr>
          <w:rFonts w:ascii="Times New Roman" w:hAnsi="Times New Roman" w:cs="Times New Roman"/>
        </w:rPr>
        <w:t>与</w:t>
      </w:r>
      <w:r w:rsidRPr="00BF00DF">
        <w:rPr>
          <w:rFonts w:ascii="Times New Roman" w:hAnsi="Times New Roman" w:cs="Times New Roman"/>
        </w:rPr>
        <w:t>XGBoost</w:t>
      </w:r>
      <w:r>
        <w:t>的对比分析</w:t>
      </w:r>
      <w:bookmarkEnd w:id="148"/>
    </w:p>
    <w:p w:rsidR="00BF00DF" w:rsidRDefault="004C7120" w:rsidP="00A73D4F">
      <w:pPr>
        <w:pStyle w:val="aff3"/>
      </w:pPr>
      <w:r>
        <w:rPr>
          <w:rFonts w:hint="eastAsia"/>
        </w:rPr>
        <w:t>除了对</w:t>
      </w:r>
      <w:r>
        <w:rPr>
          <w:rFonts w:hint="eastAsia"/>
        </w:rPr>
        <w:t>LSTM</w:t>
      </w:r>
      <w:r>
        <w:rPr>
          <w:rFonts w:hint="eastAsia"/>
        </w:rPr>
        <w:t>模型的优化以外，本文第四章中还对其他常用的时间序列预测分析模型进行了分析，其中</w:t>
      </w:r>
      <w:r>
        <w:rPr>
          <w:rFonts w:hint="eastAsia"/>
        </w:rPr>
        <w:t>ARIMA</w:t>
      </w:r>
      <w:r>
        <w:rPr>
          <w:rFonts w:hint="eastAsia"/>
        </w:rPr>
        <w:t>模型由于不适用高维数据因而无需进行实验验证，接下来主要进行</w:t>
      </w:r>
      <w:r>
        <w:rPr>
          <w:rFonts w:hint="eastAsia"/>
        </w:rPr>
        <w:t>XGB</w:t>
      </w:r>
      <w:r>
        <w:t>oost</w:t>
      </w:r>
      <w:r>
        <w:t>与</w:t>
      </w:r>
      <w:r>
        <w:t>LSTM</w:t>
      </w:r>
      <w:r>
        <w:t>的对比实验</w:t>
      </w:r>
      <w:r>
        <w:rPr>
          <w:rFonts w:hint="eastAsia"/>
        </w:rPr>
        <w:t>，</w:t>
      </w:r>
      <w:r>
        <w:t>并进行分析</w:t>
      </w:r>
      <w:r>
        <w:rPr>
          <w:rFonts w:hint="eastAsia"/>
        </w:rPr>
        <w:t>。</w:t>
      </w:r>
    </w:p>
    <w:p w:rsidR="004C7120" w:rsidRDefault="00A73D4F" w:rsidP="00A73D4F">
      <w:pPr>
        <w:pStyle w:val="aff3"/>
      </w:pPr>
      <w:r>
        <w:t>首先构建</w:t>
      </w:r>
      <w:r>
        <w:t>XGBoost</w:t>
      </w:r>
      <w:r>
        <w:t>模型</w:t>
      </w:r>
      <w:r>
        <w:rPr>
          <w:rFonts w:hint="eastAsia"/>
        </w:rPr>
        <w:t>，</w:t>
      </w:r>
      <w:r>
        <w:t>模型的输入数据与</w:t>
      </w:r>
      <w:r>
        <w:t>LSTM</w:t>
      </w:r>
      <w:r>
        <w:t>模型一致</w:t>
      </w:r>
      <w:r>
        <w:rPr>
          <w:rFonts w:hint="eastAsia"/>
        </w:rPr>
        <w:t>，</w:t>
      </w:r>
      <w:r>
        <w:t>均是经过</w:t>
      </w:r>
      <w:r>
        <w:t>STFT</w:t>
      </w:r>
      <w:r>
        <w:t>处理后的多维时频数据</w:t>
      </w:r>
      <w:r>
        <w:rPr>
          <w:rFonts w:hint="eastAsia"/>
        </w:rPr>
        <w:t>。</w:t>
      </w:r>
      <w:r>
        <w:t>实验中采用网格搜索</w:t>
      </w:r>
      <w:r>
        <w:rPr>
          <w:rFonts w:hint="eastAsia"/>
        </w:rPr>
        <w:t>（</w:t>
      </w:r>
      <w:r>
        <w:rPr>
          <w:rFonts w:hint="eastAsia"/>
        </w:rPr>
        <w:t>GridSearchCV</w:t>
      </w:r>
      <w:r>
        <w:rPr>
          <w:rFonts w:hint="eastAsia"/>
        </w:rPr>
        <w:t>）方法来对</w:t>
      </w:r>
      <w:r>
        <w:t>XGBoost</w:t>
      </w:r>
      <w:r>
        <w:t>模型中的超参数进行调参选择</w:t>
      </w:r>
      <w:r>
        <w:rPr>
          <w:rFonts w:hint="eastAsia"/>
        </w:rPr>
        <w:t>，</w:t>
      </w:r>
      <w:r>
        <w:t>超参数主要包括决策树最大深度</w:t>
      </w:r>
      <w:r>
        <w:rPr>
          <w:rFonts w:hint="eastAsia"/>
        </w:rPr>
        <w:t>、</w:t>
      </w:r>
      <w:r>
        <w:t>学习率和</w:t>
      </w:r>
      <w:proofErr w:type="gramStart"/>
      <w:r>
        <w:t>基学习</w:t>
      </w:r>
      <w:proofErr w:type="gramEnd"/>
      <w:r>
        <w:t>器最大个数等等</w:t>
      </w:r>
      <w:r>
        <w:rPr>
          <w:rFonts w:hint="eastAsia"/>
        </w:rPr>
        <w:t>。</w:t>
      </w:r>
      <w:r>
        <w:t>经过实验得到性能最佳的</w:t>
      </w:r>
      <w:r>
        <w:t>XGBoost</w:t>
      </w:r>
      <w:r>
        <w:t>模型</w:t>
      </w:r>
      <w:r>
        <w:rPr>
          <w:rFonts w:hint="eastAsia"/>
        </w:rPr>
        <w:t>并保存，然后使用前文实验中的测试集数据对</w:t>
      </w:r>
      <w:r>
        <w:t>XGBoost</w:t>
      </w:r>
      <w:r>
        <w:t>模型进行验证测试</w:t>
      </w:r>
      <w:r>
        <w:rPr>
          <w:rFonts w:hint="eastAsia"/>
        </w:rPr>
        <w:t>，</w:t>
      </w:r>
      <w:r>
        <w:t>得出</w:t>
      </w:r>
      <w:r>
        <w:rPr>
          <w:rFonts w:hint="eastAsia"/>
        </w:rPr>
        <w:t>实验结果如表</w:t>
      </w:r>
      <w:r>
        <w:rPr>
          <w:rFonts w:hint="eastAsia"/>
        </w:rPr>
        <w:t>5-</w:t>
      </w:r>
      <w:r>
        <w:t>14</w:t>
      </w:r>
      <w:r>
        <w:t>所示</w:t>
      </w:r>
      <w:r w:rsidR="00416328">
        <w:rPr>
          <w:rFonts w:hint="eastAsia"/>
        </w:rPr>
        <w:t>，</w:t>
      </w:r>
      <w:r w:rsidR="00416328">
        <w:t>LSTM</w:t>
      </w:r>
      <w:r w:rsidR="00416328">
        <w:t>与</w:t>
      </w:r>
      <w:r w:rsidR="00416328">
        <w:t>XGBoost</w:t>
      </w:r>
      <w:r w:rsidR="00416328">
        <w:t>实验结果平均</w:t>
      </w:r>
      <w:r w:rsidR="00416328">
        <w:t>RMSE</w:t>
      </w:r>
      <w:r w:rsidR="00416328">
        <w:t>值与平均预测错误数的对比图像分别见图</w:t>
      </w:r>
      <w:r w:rsidR="00416328">
        <w:rPr>
          <w:rFonts w:hint="eastAsia"/>
        </w:rPr>
        <w:t>5-</w:t>
      </w:r>
      <w:r w:rsidR="00416328">
        <w:t>19</w:t>
      </w:r>
      <w:r w:rsidR="00416328">
        <w:t>与图</w:t>
      </w:r>
      <w:r w:rsidR="00416328">
        <w:rPr>
          <w:rFonts w:hint="eastAsia"/>
        </w:rPr>
        <w:t>5-</w:t>
      </w:r>
      <w:r w:rsidR="00416328">
        <w:t>20</w:t>
      </w:r>
      <w:r>
        <w:rPr>
          <w:rFonts w:hint="eastAsia"/>
        </w:rPr>
        <w:t>。</w:t>
      </w:r>
    </w:p>
    <w:p w:rsidR="002B4EFF" w:rsidRDefault="00A73D4F" w:rsidP="00772288">
      <w:pPr>
        <w:pStyle w:val="aff3"/>
      </w:pPr>
      <w:r>
        <w:t>由表</w:t>
      </w:r>
      <w:r>
        <w:rPr>
          <w:rFonts w:hint="eastAsia"/>
        </w:rPr>
        <w:t>5-</w:t>
      </w:r>
      <w:r>
        <w:t>14</w:t>
      </w:r>
      <w:r>
        <w:t>可知</w:t>
      </w:r>
      <w:r>
        <w:rPr>
          <w:rFonts w:hint="eastAsia"/>
        </w:rPr>
        <w:t>，</w:t>
      </w:r>
      <w:r w:rsidR="00416328">
        <w:rPr>
          <w:rFonts w:hint="eastAsia"/>
        </w:rPr>
        <w:t>在同等实验环境与输入数据的条件下，</w:t>
      </w:r>
      <w:r w:rsidR="00416328">
        <w:rPr>
          <w:rFonts w:hint="eastAsia"/>
        </w:rPr>
        <w:t>LSTM</w:t>
      </w:r>
      <w:r w:rsidR="00416328">
        <w:rPr>
          <w:rFonts w:hint="eastAsia"/>
        </w:rPr>
        <w:t>模型的预测结</w:t>
      </w:r>
      <w:r w:rsidR="00416328">
        <w:rPr>
          <w:rFonts w:hint="eastAsia"/>
        </w:rPr>
        <w:lastRenderedPageBreak/>
        <w:t>果整体上要优于</w:t>
      </w:r>
      <w:r w:rsidR="00416328">
        <w:rPr>
          <w:rFonts w:hint="eastAsia"/>
        </w:rPr>
        <w:t>XGB</w:t>
      </w:r>
      <w:r w:rsidR="00416328">
        <w:t>oost</w:t>
      </w:r>
      <w:r w:rsidR="00416328">
        <w:t>模型</w:t>
      </w:r>
      <w:r w:rsidR="00416328">
        <w:rPr>
          <w:rFonts w:hint="eastAsia"/>
        </w:rPr>
        <w:t>，且随着超前预测位数的增大，</w:t>
      </w:r>
      <w:r w:rsidR="00416328">
        <w:rPr>
          <w:rFonts w:hint="eastAsia"/>
        </w:rPr>
        <w:t>LSTM</w:t>
      </w:r>
      <w:r w:rsidR="00416328">
        <w:rPr>
          <w:rFonts w:hint="eastAsia"/>
        </w:rPr>
        <w:t>模型相较于</w:t>
      </w:r>
      <w:r w:rsidR="00416328">
        <w:rPr>
          <w:rFonts w:hint="eastAsia"/>
        </w:rPr>
        <w:t>XGB</w:t>
      </w:r>
      <w:r w:rsidR="00416328">
        <w:t>oost</w:t>
      </w:r>
      <w:r w:rsidR="00416328">
        <w:t>模型表现出的预测准确度更高</w:t>
      </w:r>
      <w:r w:rsidR="009B08C2">
        <w:rPr>
          <w:rFonts w:hint="eastAsia"/>
        </w:rPr>
        <w:t>。这一</w:t>
      </w:r>
      <w:r w:rsidR="00772288">
        <w:rPr>
          <w:rFonts w:hint="eastAsia"/>
        </w:rPr>
        <w:t>实验结果在图</w:t>
      </w:r>
      <w:r w:rsidR="00772288">
        <w:rPr>
          <w:rFonts w:hint="eastAsia"/>
        </w:rPr>
        <w:t>5-</w:t>
      </w:r>
      <w:r w:rsidR="00772288">
        <w:t>19</w:t>
      </w:r>
      <w:r w:rsidR="00772288">
        <w:t>与图</w:t>
      </w:r>
      <w:r w:rsidR="00772288">
        <w:rPr>
          <w:rFonts w:hint="eastAsia"/>
        </w:rPr>
        <w:t>5-</w:t>
      </w:r>
      <w:r w:rsidR="00772288">
        <w:t>20</w:t>
      </w:r>
      <w:r w:rsidR="00772288">
        <w:t>中也有着比较直观的体现</w:t>
      </w:r>
      <w:r w:rsidR="009B08C2">
        <w:rPr>
          <w:rFonts w:hint="eastAsia"/>
        </w:rPr>
        <w:t>，</w:t>
      </w:r>
      <w:r w:rsidR="009B08C2">
        <w:t>可以看出在超前较多</w:t>
      </w:r>
      <w:proofErr w:type="gramStart"/>
      <w:r w:rsidR="009B08C2">
        <w:t>位预测</w:t>
      </w:r>
      <w:proofErr w:type="gramEnd"/>
      <w:r w:rsidR="009B08C2">
        <w:t>的场景下</w:t>
      </w:r>
      <w:r w:rsidR="009B08C2">
        <w:rPr>
          <w:rFonts w:hint="eastAsia"/>
        </w:rPr>
        <w:t>，</w:t>
      </w:r>
      <w:r w:rsidR="009B08C2">
        <w:t>LSTM</w:t>
      </w:r>
      <w:r w:rsidR="009B08C2">
        <w:t>模型的预测结果准确度要比</w:t>
      </w:r>
      <w:r w:rsidR="009B08C2">
        <w:t>XGBoost</w:t>
      </w:r>
      <w:r w:rsidR="009B08C2">
        <w:t>模型高出</w:t>
      </w:r>
      <w:r w:rsidR="009B08C2">
        <w:rPr>
          <w:rFonts w:hint="eastAsia"/>
        </w:rPr>
        <w:t>3</w:t>
      </w:r>
      <w:r w:rsidR="009B08C2">
        <w:t>0</w:t>
      </w:r>
      <w:r w:rsidR="009B08C2">
        <w:rPr>
          <w:rFonts w:hint="eastAsia"/>
        </w:rPr>
        <w:t>%</w:t>
      </w:r>
      <w:r w:rsidR="009B08C2">
        <w:t>左右</w:t>
      </w:r>
      <w:r w:rsidR="00772288">
        <w:rPr>
          <w:rFonts w:hint="eastAsia"/>
        </w:rPr>
        <w:t>。</w:t>
      </w:r>
      <w:r w:rsidR="00772288">
        <w:t>这一实验结果也体现了前文中所分析的</w:t>
      </w:r>
      <w:r w:rsidR="00772288">
        <w:t>LSTM</w:t>
      </w:r>
      <w:r w:rsidR="00772288">
        <w:t>模型适合处理含有历史关联信息的时间序列数据这一特性</w:t>
      </w:r>
      <w:r w:rsidR="00772288">
        <w:rPr>
          <w:rFonts w:hint="eastAsia"/>
        </w:rPr>
        <w:t>。</w:t>
      </w:r>
      <w:r w:rsidR="00772288">
        <w:t>但是客观来说</w:t>
      </w:r>
      <w:r w:rsidR="00772288">
        <w:t>XGBoost</w:t>
      </w:r>
      <w:r w:rsidR="00772288">
        <w:t>模型表现出的预测分析性能也不算差</w:t>
      </w:r>
      <w:r w:rsidR="00772288">
        <w:rPr>
          <w:rFonts w:hint="eastAsia"/>
        </w:rPr>
        <w:t>，</w:t>
      </w:r>
      <w:r w:rsidR="00772288">
        <w:t>比当前采用</w:t>
      </w:r>
      <w:r w:rsidR="00772288">
        <w:t>BP</w:t>
      </w:r>
      <w:r w:rsidR="00772288">
        <w:t>神经网络的方法的预测准确度要高很多</w:t>
      </w:r>
      <w:r w:rsidR="00772288">
        <w:rPr>
          <w:rFonts w:hint="eastAsia"/>
        </w:rPr>
        <w:t>，</w:t>
      </w:r>
      <w:r w:rsidR="00772288">
        <w:t>只是不如本次研究所选用并优化后的</w:t>
      </w:r>
      <w:r w:rsidR="00772288">
        <w:t>LSTM</w:t>
      </w:r>
      <w:r w:rsidR="00772288">
        <w:t>模型而已</w:t>
      </w:r>
      <w:r w:rsidR="00772288">
        <w:rPr>
          <w:rFonts w:hint="eastAsia"/>
        </w:rPr>
        <w:t>，</w:t>
      </w:r>
      <w:r w:rsidR="00772288">
        <w:t>因此本次研究对时间序列预测部分所选用的实现方案为</w:t>
      </w:r>
      <w:r w:rsidR="00772288">
        <w:t>LSTM</w:t>
      </w:r>
      <w:r w:rsidR="00772288">
        <w:t>模型</w:t>
      </w:r>
      <w:r w:rsidR="00772288">
        <w:rPr>
          <w:rFonts w:hint="eastAsia"/>
        </w:rPr>
        <w:t>。对</w:t>
      </w:r>
      <w:r w:rsidR="00772288">
        <w:t>XGBoost</w:t>
      </w:r>
      <w:r w:rsidR="00772288">
        <w:t>模型研究如何改进也</w:t>
      </w:r>
      <w:r w:rsidR="00772288">
        <w:rPr>
          <w:rFonts w:hint="eastAsia"/>
        </w:rPr>
        <w:t>可</w:t>
      </w:r>
      <w:r w:rsidR="00772288">
        <w:t>作为后续研究工作开展的方向之一</w:t>
      </w:r>
      <w:r w:rsidR="00772288">
        <w:rPr>
          <w:rFonts w:hint="eastAsia"/>
        </w:rPr>
        <w:t>。</w:t>
      </w:r>
    </w:p>
    <w:p w:rsidR="00416328" w:rsidRPr="00416328" w:rsidRDefault="00416328" w:rsidP="00416328">
      <w:pPr>
        <w:pStyle w:val="aff3"/>
        <w:spacing w:line="240" w:lineRule="auto"/>
        <w:ind w:firstLineChars="0" w:firstLine="0"/>
        <w:jc w:val="center"/>
        <w:rPr>
          <w:rFonts w:eastAsia="楷体" w:cs="Times New Roman"/>
          <w:sz w:val="21"/>
          <w:szCs w:val="21"/>
        </w:rPr>
      </w:pPr>
    </w:p>
    <w:p w:rsidR="002359B7" w:rsidRPr="00416328" w:rsidRDefault="002359B7" w:rsidP="00416328">
      <w:pPr>
        <w:pStyle w:val="a5"/>
        <w:keepNext/>
        <w:jc w:val="center"/>
        <w:rPr>
          <w:rFonts w:ascii="Times New Roman" w:eastAsia="楷体" w:hAnsi="Times New Roman" w:cs="Times New Roman"/>
          <w:sz w:val="21"/>
          <w:szCs w:val="21"/>
        </w:rPr>
      </w:pPr>
      <w:bookmarkStart w:id="149" w:name="_Toc29315920"/>
      <w:r w:rsidRPr="00416328">
        <w:rPr>
          <w:rFonts w:ascii="Times New Roman" w:eastAsia="楷体" w:hAnsi="Times New Roman" w:cs="Times New Roman"/>
          <w:sz w:val="21"/>
          <w:szCs w:val="21"/>
        </w:rPr>
        <w:t>表</w:t>
      </w:r>
      <w:r w:rsidR="00416328" w:rsidRPr="00416328">
        <w:rPr>
          <w:rFonts w:ascii="Times New Roman" w:eastAsia="楷体" w:hAnsi="Times New Roman" w:cs="Times New Roman"/>
          <w:sz w:val="21"/>
          <w:szCs w:val="21"/>
        </w:rPr>
        <w:t>5-</w:t>
      </w:r>
      <w:r w:rsidRPr="00416328">
        <w:rPr>
          <w:rFonts w:ascii="Times New Roman" w:eastAsia="楷体" w:hAnsi="Times New Roman" w:cs="Times New Roman"/>
          <w:sz w:val="21"/>
          <w:szCs w:val="21"/>
        </w:rPr>
        <w:fldChar w:fldCharType="begin"/>
      </w:r>
      <w:r w:rsidRPr="00416328">
        <w:rPr>
          <w:rFonts w:ascii="Times New Roman" w:eastAsia="楷体" w:hAnsi="Times New Roman" w:cs="Times New Roman"/>
          <w:sz w:val="21"/>
          <w:szCs w:val="21"/>
        </w:rPr>
        <w:instrText xml:space="preserve"> SEQ </w:instrText>
      </w:r>
      <w:r w:rsidRPr="00416328">
        <w:rPr>
          <w:rFonts w:ascii="Times New Roman" w:eastAsia="楷体" w:hAnsi="Times New Roman" w:cs="Times New Roman"/>
          <w:sz w:val="21"/>
          <w:szCs w:val="21"/>
        </w:rPr>
        <w:instrText>表</w:instrText>
      </w:r>
      <w:r w:rsidRPr="00416328">
        <w:rPr>
          <w:rFonts w:ascii="Times New Roman" w:eastAsia="楷体" w:hAnsi="Times New Roman" w:cs="Times New Roman"/>
          <w:sz w:val="21"/>
          <w:szCs w:val="21"/>
        </w:rPr>
        <w:instrText xml:space="preserve"> \* ARABIC </w:instrText>
      </w:r>
      <w:r w:rsidRPr="00416328">
        <w:rPr>
          <w:rFonts w:ascii="Times New Roman" w:eastAsia="楷体" w:hAnsi="Times New Roman" w:cs="Times New Roman"/>
          <w:sz w:val="21"/>
          <w:szCs w:val="21"/>
        </w:rPr>
        <w:fldChar w:fldCharType="separate"/>
      </w:r>
      <w:r w:rsidR="00C2341A">
        <w:rPr>
          <w:rFonts w:ascii="Times New Roman" w:eastAsia="楷体" w:hAnsi="Times New Roman" w:cs="Times New Roman"/>
          <w:noProof/>
          <w:sz w:val="21"/>
          <w:szCs w:val="21"/>
        </w:rPr>
        <w:t>14</w:t>
      </w:r>
      <w:r w:rsidRPr="00416328">
        <w:rPr>
          <w:rFonts w:ascii="Times New Roman" w:eastAsia="楷体" w:hAnsi="Times New Roman" w:cs="Times New Roman"/>
          <w:sz w:val="21"/>
          <w:szCs w:val="21"/>
        </w:rPr>
        <w:fldChar w:fldCharType="end"/>
      </w:r>
      <w:r w:rsidR="00416328">
        <w:rPr>
          <w:rFonts w:ascii="Times New Roman" w:eastAsia="楷体" w:hAnsi="Times New Roman" w:cs="Times New Roman"/>
          <w:sz w:val="21"/>
          <w:szCs w:val="21"/>
        </w:rPr>
        <w:t xml:space="preserve"> </w:t>
      </w:r>
      <w:r w:rsidR="00416328" w:rsidRPr="00416328">
        <w:rPr>
          <w:rFonts w:ascii="Times New Roman" w:eastAsia="楷体" w:hAnsi="Times New Roman" w:cs="Times New Roman"/>
          <w:sz w:val="21"/>
          <w:szCs w:val="21"/>
        </w:rPr>
        <w:t>LSTM</w:t>
      </w:r>
      <w:r w:rsidR="00416328" w:rsidRPr="00416328">
        <w:rPr>
          <w:rFonts w:ascii="Times New Roman" w:eastAsia="楷体" w:hAnsi="Times New Roman" w:cs="Times New Roman"/>
          <w:sz w:val="21"/>
          <w:szCs w:val="21"/>
        </w:rPr>
        <w:t>与</w:t>
      </w:r>
      <w:r w:rsidR="00416328" w:rsidRPr="00416328">
        <w:rPr>
          <w:rFonts w:ascii="Times New Roman" w:eastAsia="楷体" w:hAnsi="Times New Roman" w:cs="Times New Roman"/>
          <w:sz w:val="21"/>
          <w:szCs w:val="21"/>
        </w:rPr>
        <w:t>XGBoost</w:t>
      </w:r>
      <w:r w:rsidR="00416328" w:rsidRPr="00416328">
        <w:rPr>
          <w:rFonts w:ascii="Times New Roman" w:eastAsia="楷体" w:hAnsi="Times New Roman" w:cs="Times New Roman"/>
          <w:sz w:val="21"/>
          <w:szCs w:val="21"/>
        </w:rPr>
        <w:t>对比实验结果</w:t>
      </w:r>
      <w:bookmarkEnd w:id="149"/>
    </w:p>
    <w:p w:rsidR="00416328" w:rsidRPr="00416328" w:rsidRDefault="00416328" w:rsidP="00416328">
      <w:pPr>
        <w:jc w:val="center"/>
        <w:rPr>
          <w:rFonts w:ascii="Times New Roman" w:eastAsia="楷体" w:hAnsi="Times New Roman" w:cs="Times New Roman"/>
          <w:szCs w:val="21"/>
        </w:rPr>
      </w:pPr>
      <w:r w:rsidRPr="00416328">
        <w:rPr>
          <w:rFonts w:ascii="Times New Roman" w:eastAsia="楷体" w:hAnsi="Times New Roman" w:cs="Times New Roman"/>
          <w:szCs w:val="21"/>
        </w:rPr>
        <w:t>Table 5-14 LSTM and XGBoost comparison experiment results</w:t>
      </w:r>
    </w:p>
    <w:p w:rsidR="00416328" w:rsidRPr="00416328" w:rsidRDefault="00416328" w:rsidP="00416328">
      <w:pPr>
        <w:spacing w:line="120" w:lineRule="auto"/>
        <w:jc w:val="center"/>
        <w:rPr>
          <w:rFonts w:ascii="Times New Roman" w:eastAsia="楷体" w:hAnsi="Times New Roman" w:cs="Times New Roman"/>
          <w:szCs w:val="21"/>
        </w:rPr>
      </w:pPr>
    </w:p>
    <w:tbl>
      <w:tblPr>
        <w:tblStyle w:val="22"/>
        <w:tblW w:w="0" w:type="auto"/>
        <w:tblLook w:val="06A0" w:firstRow="1" w:lastRow="0" w:firstColumn="1" w:lastColumn="0" w:noHBand="1" w:noVBand="1"/>
      </w:tblPr>
      <w:tblGrid>
        <w:gridCol w:w="1687"/>
        <w:gridCol w:w="1687"/>
        <w:gridCol w:w="1687"/>
        <w:gridCol w:w="1687"/>
        <w:gridCol w:w="1688"/>
      </w:tblGrid>
      <w:tr w:rsidR="002B4EFF" w:rsidTr="00A56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7" w:type="dxa"/>
            <w:vMerge w:val="restart"/>
            <w:tcBorders>
              <w:top w:val="single" w:sz="18" w:space="0" w:color="auto"/>
            </w:tcBorders>
            <w:vAlign w:val="center"/>
          </w:tcPr>
          <w:p w:rsidR="002B4EFF" w:rsidRPr="002B4EFF" w:rsidRDefault="002B4EFF" w:rsidP="002B4EFF">
            <w:pPr>
              <w:pStyle w:val="aff3"/>
              <w:ind w:firstLineChars="0" w:firstLine="0"/>
              <w:jc w:val="center"/>
              <w:rPr>
                <w:b w:val="0"/>
                <w:sz w:val="21"/>
                <w:szCs w:val="21"/>
              </w:rPr>
            </w:pPr>
            <w:r>
              <w:rPr>
                <w:rFonts w:hint="eastAsia"/>
                <w:b w:val="0"/>
                <w:sz w:val="21"/>
                <w:szCs w:val="21"/>
              </w:rPr>
              <w:t>超前位数</w:t>
            </w:r>
          </w:p>
        </w:tc>
        <w:tc>
          <w:tcPr>
            <w:tcW w:w="3374" w:type="dxa"/>
            <w:gridSpan w:val="2"/>
            <w:tcBorders>
              <w:top w:val="single" w:sz="18" w:space="0" w:color="auto"/>
              <w:bottom w:val="single" w:sz="8" w:space="0" w:color="auto"/>
            </w:tcBorders>
            <w:vAlign w:val="center"/>
          </w:tcPr>
          <w:p w:rsidR="002B4EFF" w:rsidRPr="00A5646D" w:rsidRDefault="002B4EFF" w:rsidP="002B4EFF">
            <w:pPr>
              <w:pStyle w:val="aff3"/>
              <w:ind w:firstLineChars="0" w:firstLine="0"/>
              <w:jc w:val="center"/>
              <w:cnfStyle w:val="100000000000" w:firstRow="1" w:lastRow="0" w:firstColumn="0" w:lastColumn="0" w:oddVBand="0" w:evenVBand="0" w:oddHBand="0" w:evenHBand="0" w:firstRowFirstColumn="0" w:firstRowLastColumn="0" w:lastRowFirstColumn="0" w:lastRowLastColumn="0"/>
              <w:rPr>
                <w:b w:val="0"/>
                <w:sz w:val="21"/>
                <w:szCs w:val="21"/>
              </w:rPr>
            </w:pPr>
            <w:r>
              <w:rPr>
                <w:rFonts w:hint="eastAsia"/>
                <w:b w:val="0"/>
                <w:sz w:val="21"/>
                <w:szCs w:val="21"/>
              </w:rPr>
              <w:t>平均</w:t>
            </w:r>
            <w:r>
              <w:rPr>
                <w:rFonts w:hint="eastAsia"/>
                <w:b w:val="0"/>
                <w:sz w:val="21"/>
                <w:szCs w:val="21"/>
              </w:rPr>
              <w:t>RMSE</w:t>
            </w:r>
            <m:oMath>
              <m:r>
                <m:rPr>
                  <m:nor/>
                </m:rPr>
                <w:rPr>
                  <w:rFonts w:cs="Times New Roman"/>
                  <w:sz w:val="21"/>
                  <w:szCs w:val="21"/>
                </w:rPr>
                <w:br/>
              </m:r>
            </m:oMath>
            <m:oMathPara>
              <m:oMath>
                <m:r>
                  <m:rPr>
                    <m:nor/>
                  </m:rPr>
                  <w:rPr>
                    <w:rFonts w:cs="Times New Roman"/>
                    <w:b w:val="0"/>
                    <w:sz w:val="21"/>
                    <w:szCs w:val="21"/>
                  </w:rPr>
                  <m:t>(×</m:t>
                </m:r>
                <m:sSup>
                  <m:sSupPr>
                    <m:ctrlPr>
                      <w:rPr>
                        <w:rFonts w:ascii="Cambria Math" w:hAnsi="Cambria Math" w:cs="Times New Roman"/>
                        <w:b w:val="0"/>
                        <w:sz w:val="21"/>
                        <w:szCs w:val="21"/>
                      </w:rPr>
                    </m:ctrlPr>
                  </m:sSupPr>
                  <m:e>
                    <m:r>
                      <m:rPr>
                        <m:nor/>
                      </m:rPr>
                      <w:rPr>
                        <w:rFonts w:cs="Times New Roman"/>
                        <w:b w:val="0"/>
                        <w:sz w:val="21"/>
                        <w:szCs w:val="21"/>
                      </w:rPr>
                      <m:t>10</m:t>
                    </m:r>
                  </m:e>
                  <m:sup>
                    <m:r>
                      <m:rPr>
                        <m:nor/>
                      </m:rPr>
                      <w:rPr>
                        <w:rFonts w:cs="Times New Roman"/>
                        <w:b w:val="0"/>
                        <w:sz w:val="21"/>
                        <w:szCs w:val="21"/>
                      </w:rPr>
                      <m:t>3</m:t>
                    </m:r>
                  </m:sup>
                </m:sSup>
                <m:r>
                  <m:rPr>
                    <m:nor/>
                  </m:rPr>
                  <w:rPr>
                    <w:rFonts w:cs="Times New Roman"/>
                    <w:b w:val="0"/>
                    <w:sz w:val="21"/>
                    <w:szCs w:val="21"/>
                  </w:rPr>
                  <m:t>)</m:t>
                </m:r>
              </m:oMath>
            </m:oMathPara>
          </w:p>
        </w:tc>
        <w:tc>
          <w:tcPr>
            <w:tcW w:w="3375" w:type="dxa"/>
            <w:gridSpan w:val="2"/>
            <w:tcBorders>
              <w:top w:val="single" w:sz="18" w:space="0" w:color="auto"/>
              <w:bottom w:val="single" w:sz="8" w:space="0" w:color="auto"/>
            </w:tcBorders>
            <w:vAlign w:val="center"/>
          </w:tcPr>
          <w:p w:rsidR="002B4EFF" w:rsidRPr="002B4EFF" w:rsidRDefault="002B4EFF" w:rsidP="002B4EFF">
            <w:pPr>
              <w:pStyle w:val="aff3"/>
              <w:ind w:firstLineChars="0" w:firstLine="0"/>
              <w:jc w:val="center"/>
              <w:cnfStyle w:val="100000000000" w:firstRow="1" w:lastRow="0" w:firstColumn="0" w:lastColumn="0" w:oddVBand="0" w:evenVBand="0" w:oddHBand="0" w:evenHBand="0" w:firstRowFirstColumn="0" w:firstRowLastColumn="0" w:lastRowFirstColumn="0" w:lastRowLastColumn="0"/>
              <w:rPr>
                <w:b w:val="0"/>
                <w:sz w:val="21"/>
                <w:szCs w:val="21"/>
              </w:rPr>
            </w:pPr>
            <w:r>
              <w:rPr>
                <w:rFonts w:hint="eastAsia"/>
                <w:b w:val="0"/>
                <w:sz w:val="21"/>
                <w:szCs w:val="21"/>
              </w:rPr>
              <w:t>平均预测错误数</w:t>
            </w:r>
          </w:p>
        </w:tc>
      </w:tr>
      <w:tr w:rsidR="002B4EFF" w:rsidTr="002B4EFF">
        <w:tc>
          <w:tcPr>
            <w:cnfStyle w:val="001000000000" w:firstRow="0" w:lastRow="0" w:firstColumn="1" w:lastColumn="0" w:oddVBand="0" w:evenVBand="0" w:oddHBand="0" w:evenHBand="0" w:firstRowFirstColumn="0" w:firstRowLastColumn="0" w:lastRowFirstColumn="0" w:lastRowLastColumn="0"/>
            <w:tcW w:w="1687" w:type="dxa"/>
            <w:vMerge/>
            <w:tcBorders>
              <w:bottom w:val="single" w:sz="8" w:space="0" w:color="auto"/>
            </w:tcBorders>
          </w:tcPr>
          <w:p w:rsidR="002B4EFF" w:rsidRPr="002B4EFF" w:rsidRDefault="002B4EFF" w:rsidP="002B4EFF">
            <w:pPr>
              <w:pStyle w:val="aff3"/>
              <w:ind w:firstLineChars="0" w:firstLine="0"/>
              <w:jc w:val="center"/>
              <w:rPr>
                <w:b w:val="0"/>
                <w:sz w:val="21"/>
                <w:szCs w:val="21"/>
              </w:rPr>
            </w:pPr>
          </w:p>
        </w:tc>
        <w:tc>
          <w:tcPr>
            <w:tcW w:w="1687" w:type="dxa"/>
            <w:tcBorders>
              <w:top w:val="single" w:sz="8" w:space="0" w:color="auto"/>
              <w:bottom w:val="single" w:sz="8" w:space="0" w:color="auto"/>
            </w:tcBorders>
          </w:tcPr>
          <w:p w:rsidR="002B4EFF" w:rsidRPr="002B4EFF" w:rsidRDefault="002B4EFF" w:rsidP="002B4EFF">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LSTM</w:t>
            </w:r>
          </w:p>
        </w:tc>
        <w:tc>
          <w:tcPr>
            <w:tcW w:w="1687" w:type="dxa"/>
            <w:tcBorders>
              <w:top w:val="single" w:sz="8" w:space="0" w:color="auto"/>
              <w:bottom w:val="single" w:sz="8" w:space="0" w:color="auto"/>
            </w:tcBorders>
          </w:tcPr>
          <w:p w:rsidR="002B4EFF" w:rsidRPr="002B4EFF" w:rsidRDefault="002B4EFF" w:rsidP="002B4EFF">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XGB</w:t>
            </w:r>
            <w:r>
              <w:rPr>
                <w:sz w:val="21"/>
                <w:szCs w:val="21"/>
              </w:rPr>
              <w:t>oost</w:t>
            </w:r>
          </w:p>
        </w:tc>
        <w:tc>
          <w:tcPr>
            <w:tcW w:w="1687" w:type="dxa"/>
            <w:tcBorders>
              <w:top w:val="single" w:sz="8" w:space="0" w:color="auto"/>
              <w:bottom w:val="single" w:sz="8" w:space="0" w:color="auto"/>
            </w:tcBorders>
          </w:tcPr>
          <w:p w:rsidR="002B4EFF" w:rsidRPr="002B4EFF" w:rsidRDefault="002B4EFF" w:rsidP="002B4EFF">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L</w:t>
            </w:r>
            <w:r>
              <w:rPr>
                <w:sz w:val="21"/>
                <w:szCs w:val="21"/>
              </w:rPr>
              <w:t>STM</w:t>
            </w:r>
          </w:p>
        </w:tc>
        <w:tc>
          <w:tcPr>
            <w:tcW w:w="1688" w:type="dxa"/>
            <w:tcBorders>
              <w:top w:val="single" w:sz="8" w:space="0" w:color="auto"/>
              <w:bottom w:val="single" w:sz="8" w:space="0" w:color="auto"/>
            </w:tcBorders>
          </w:tcPr>
          <w:p w:rsidR="002B4EFF" w:rsidRPr="002B4EFF" w:rsidRDefault="002B4EFF" w:rsidP="002B4EFF">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X</w:t>
            </w:r>
            <w:r>
              <w:rPr>
                <w:sz w:val="21"/>
                <w:szCs w:val="21"/>
              </w:rPr>
              <w:t>GBoost</w:t>
            </w:r>
          </w:p>
        </w:tc>
      </w:tr>
      <w:tr w:rsidR="002359B7" w:rsidTr="002B4EFF">
        <w:tc>
          <w:tcPr>
            <w:cnfStyle w:val="001000000000" w:firstRow="0" w:lastRow="0" w:firstColumn="1" w:lastColumn="0" w:oddVBand="0" w:evenVBand="0" w:oddHBand="0" w:evenHBand="0" w:firstRowFirstColumn="0" w:firstRowLastColumn="0" w:lastRowFirstColumn="0" w:lastRowLastColumn="0"/>
            <w:tcW w:w="1687" w:type="dxa"/>
            <w:tcBorders>
              <w:top w:val="single" w:sz="8" w:space="0" w:color="auto"/>
            </w:tcBorders>
          </w:tcPr>
          <w:p w:rsidR="002359B7" w:rsidRPr="002B4EFF" w:rsidRDefault="002359B7" w:rsidP="002359B7">
            <w:pPr>
              <w:pStyle w:val="aff3"/>
              <w:ind w:firstLineChars="0" w:firstLine="0"/>
              <w:jc w:val="center"/>
              <w:rPr>
                <w:b w:val="0"/>
                <w:sz w:val="21"/>
                <w:szCs w:val="21"/>
              </w:rPr>
            </w:pPr>
            <w:r>
              <w:rPr>
                <w:rFonts w:hint="eastAsia"/>
                <w:b w:val="0"/>
                <w:sz w:val="21"/>
                <w:szCs w:val="21"/>
              </w:rPr>
              <w:t>2</w:t>
            </w:r>
          </w:p>
        </w:tc>
        <w:tc>
          <w:tcPr>
            <w:tcW w:w="1687" w:type="dxa"/>
            <w:tcBorders>
              <w:top w:val="single" w:sz="8" w:space="0" w:color="auto"/>
            </w:tcBorders>
          </w:tcPr>
          <w:p w:rsidR="002359B7" w:rsidRPr="00A24191"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4</w:t>
            </w:r>
            <w:r>
              <w:rPr>
                <w:sz w:val="21"/>
                <w:szCs w:val="21"/>
              </w:rPr>
              <w:t>.456</w:t>
            </w:r>
          </w:p>
        </w:tc>
        <w:tc>
          <w:tcPr>
            <w:tcW w:w="1687" w:type="dxa"/>
            <w:tcBorders>
              <w:top w:val="single" w:sz="8" w:space="0" w:color="auto"/>
            </w:tcBorders>
          </w:tcPr>
          <w:p w:rsidR="002359B7" w:rsidRPr="002B4EFF"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4</w:t>
            </w:r>
            <w:r>
              <w:rPr>
                <w:sz w:val="21"/>
                <w:szCs w:val="21"/>
              </w:rPr>
              <w:t>.965</w:t>
            </w:r>
          </w:p>
        </w:tc>
        <w:tc>
          <w:tcPr>
            <w:tcW w:w="1687" w:type="dxa"/>
            <w:tcBorders>
              <w:top w:val="single" w:sz="8" w:space="0" w:color="auto"/>
            </w:tcBorders>
          </w:tcPr>
          <w:p w:rsidR="002359B7" w:rsidRPr="00A24191"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4.0</w:t>
            </w:r>
          </w:p>
        </w:tc>
        <w:tc>
          <w:tcPr>
            <w:tcW w:w="1688" w:type="dxa"/>
            <w:tcBorders>
              <w:top w:val="single" w:sz="8" w:space="0" w:color="auto"/>
            </w:tcBorders>
          </w:tcPr>
          <w:p w:rsidR="002359B7" w:rsidRPr="002B4EFF"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4</w:t>
            </w:r>
            <w:r>
              <w:rPr>
                <w:sz w:val="21"/>
                <w:szCs w:val="21"/>
              </w:rPr>
              <w:t>.8</w:t>
            </w:r>
          </w:p>
        </w:tc>
      </w:tr>
      <w:tr w:rsidR="002359B7" w:rsidTr="002B4EFF">
        <w:tc>
          <w:tcPr>
            <w:cnfStyle w:val="001000000000" w:firstRow="0" w:lastRow="0" w:firstColumn="1" w:lastColumn="0" w:oddVBand="0" w:evenVBand="0" w:oddHBand="0" w:evenHBand="0" w:firstRowFirstColumn="0" w:firstRowLastColumn="0" w:lastRowFirstColumn="0" w:lastRowLastColumn="0"/>
            <w:tcW w:w="1687" w:type="dxa"/>
          </w:tcPr>
          <w:p w:rsidR="002359B7" w:rsidRPr="002B4EFF" w:rsidRDefault="002359B7" w:rsidP="002359B7">
            <w:pPr>
              <w:pStyle w:val="aff3"/>
              <w:ind w:firstLineChars="0" w:firstLine="0"/>
              <w:jc w:val="center"/>
              <w:rPr>
                <w:b w:val="0"/>
                <w:sz w:val="21"/>
                <w:szCs w:val="21"/>
              </w:rPr>
            </w:pPr>
            <w:r>
              <w:rPr>
                <w:rFonts w:hint="eastAsia"/>
                <w:b w:val="0"/>
                <w:sz w:val="21"/>
                <w:szCs w:val="21"/>
              </w:rPr>
              <w:t>3</w:t>
            </w:r>
          </w:p>
        </w:tc>
        <w:tc>
          <w:tcPr>
            <w:tcW w:w="1687" w:type="dxa"/>
          </w:tcPr>
          <w:p w:rsidR="002359B7" w:rsidRPr="00A24191"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5</w:t>
            </w:r>
            <w:r>
              <w:rPr>
                <w:sz w:val="21"/>
                <w:szCs w:val="21"/>
              </w:rPr>
              <w:t>.028</w:t>
            </w:r>
          </w:p>
        </w:tc>
        <w:tc>
          <w:tcPr>
            <w:tcW w:w="1687" w:type="dxa"/>
          </w:tcPr>
          <w:p w:rsidR="002359B7" w:rsidRPr="002B4EFF"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6</w:t>
            </w:r>
            <w:r>
              <w:rPr>
                <w:sz w:val="21"/>
                <w:szCs w:val="21"/>
              </w:rPr>
              <w:t>.451</w:t>
            </w:r>
          </w:p>
        </w:tc>
        <w:tc>
          <w:tcPr>
            <w:tcW w:w="1687" w:type="dxa"/>
          </w:tcPr>
          <w:p w:rsidR="002359B7" w:rsidRPr="00A24191"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5</w:t>
            </w:r>
            <w:r>
              <w:rPr>
                <w:sz w:val="21"/>
                <w:szCs w:val="21"/>
              </w:rPr>
              <w:t>.2</w:t>
            </w:r>
          </w:p>
        </w:tc>
        <w:tc>
          <w:tcPr>
            <w:tcW w:w="1688" w:type="dxa"/>
          </w:tcPr>
          <w:p w:rsidR="002359B7" w:rsidRPr="002B4EFF"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6</w:t>
            </w:r>
            <w:r>
              <w:rPr>
                <w:sz w:val="21"/>
                <w:szCs w:val="21"/>
              </w:rPr>
              <w:t>.4</w:t>
            </w:r>
          </w:p>
        </w:tc>
      </w:tr>
      <w:tr w:rsidR="002359B7" w:rsidTr="002B4EFF">
        <w:tc>
          <w:tcPr>
            <w:cnfStyle w:val="001000000000" w:firstRow="0" w:lastRow="0" w:firstColumn="1" w:lastColumn="0" w:oddVBand="0" w:evenVBand="0" w:oddHBand="0" w:evenHBand="0" w:firstRowFirstColumn="0" w:firstRowLastColumn="0" w:lastRowFirstColumn="0" w:lastRowLastColumn="0"/>
            <w:tcW w:w="1687" w:type="dxa"/>
          </w:tcPr>
          <w:p w:rsidR="002359B7" w:rsidRPr="002B4EFF" w:rsidRDefault="002359B7" w:rsidP="002359B7">
            <w:pPr>
              <w:pStyle w:val="aff3"/>
              <w:ind w:firstLineChars="0" w:firstLine="0"/>
              <w:jc w:val="center"/>
              <w:rPr>
                <w:b w:val="0"/>
                <w:sz w:val="21"/>
                <w:szCs w:val="21"/>
              </w:rPr>
            </w:pPr>
            <w:r>
              <w:rPr>
                <w:rFonts w:hint="eastAsia"/>
                <w:b w:val="0"/>
                <w:sz w:val="21"/>
                <w:szCs w:val="21"/>
              </w:rPr>
              <w:t>4</w:t>
            </w:r>
          </w:p>
        </w:tc>
        <w:tc>
          <w:tcPr>
            <w:tcW w:w="1687" w:type="dxa"/>
          </w:tcPr>
          <w:p w:rsidR="002359B7" w:rsidRPr="00A24191"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5</w:t>
            </w:r>
            <w:r>
              <w:rPr>
                <w:sz w:val="21"/>
                <w:szCs w:val="21"/>
              </w:rPr>
              <w:t>.654</w:t>
            </w:r>
          </w:p>
        </w:tc>
        <w:tc>
          <w:tcPr>
            <w:tcW w:w="1687" w:type="dxa"/>
          </w:tcPr>
          <w:p w:rsidR="002359B7" w:rsidRPr="002B4EFF"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7</w:t>
            </w:r>
            <w:r>
              <w:rPr>
                <w:sz w:val="21"/>
                <w:szCs w:val="21"/>
              </w:rPr>
              <w:t>.200</w:t>
            </w:r>
          </w:p>
        </w:tc>
        <w:tc>
          <w:tcPr>
            <w:tcW w:w="1687" w:type="dxa"/>
          </w:tcPr>
          <w:p w:rsidR="002359B7" w:rsidRPr="00A24191"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6</w:t>
            </w:r>
            <w:r>
              <w:rPr>
                <w:sz w:val="21"/>
                <w:szCs w:val="21"/>
              </w:rPr>
              <w:t>.6</w:t>
            </w:r>
          </w:p>
        </w:tc>
        <w:tc>
          <w:tcPr>
            <w:tcW w:w="1688" w:type="dxa"/>
          </w:tcPr>
          <w:p w:rsidR="002359B7" w:rsidRPr="002B4EFF"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7</w:t>
            </w:r>
            <w:r>
              <w:rPr>
                <w:sz w:val="21"/>
                <w:szCs w:val="21"/>
              </w:rPr>
              <w:t>.4</w:t>
            </w:r>
          </w:p>
        </w:tc>
      </w:tr>
      <w:tr w:rsidR="002359B7" w:rsidTr="002B4EFF">
        <w:tc>
          <w:tcPr>
            <w:cnfStyle w:val="001000000000" w:firstRow="0" w:lastRow="0" w:firstColumn="1" w:lastColumn="0" w:oddVBand="0" w:evenVBand="0" w:oddHBand="0" w:evenHBand="0" w:firstRowFirstColumn="0" w:firstRowLastColumn="0" w:lastRowFirstColumn="0" w:lastRowLastColumn="0"/>
            <w:tcW w:w="1687" w:type="dxa"/>
          </w:tcPr>
          <w:p w:rsidR="002359B7" w:rsidRPr="002B4EFF" w:rsidRDefault="002359B7" w:rsidP="002359B7">
            <w:pPr>
              <w:pStyle w:val="aff3"/>
              <w:ind w:firstLineChars="0" w:firstLine="0"/>
              <w:jc w:val="center"/>
              <w:rPr>
                <w:b w:val="0"/>
                <w:sz w:val="21"/>
                <w:szCs w:val="21"/>
              </w:rPr>
            </w:pPr>
            <w:r>
              <w:rPr>
                <w:rFonts w:hint="eastAsia"/>
                <w:b w:val="0"/>
                <w:sz w:val="21"/>
                <w:szCs w:val="21"/>
              </w:rPr>
              <w:t>5</w:t>
            </w:r>
          </w:p>
        </w:tc>
        <w:tc>
          <w:tcPr>
            <w:tcW w:w="1687" w:type="dxa"/>
          </w:tcPr>
          <w:p w:rsidR="002359B7" w:rsidRPr="00A24191"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6</w:t>
            </w:r>
            <w:r>
              <w:rPr>
                <w:sz w:val="21"/>
                <w:szCs w:val="21"/>
              </w:rPr>
              <w:t>.202</w:t>
            </w:r>
          </w:p>
        </w:tc>
        <w:tc>
          <w:tcPr>
            <w:tcW w:w="1687" w:type="dxa"/>
          </w:tcPr>
          <w:p w:rsidR="002359B7" w:rsidRPr="002B4EFF"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8</w:t>
            </w:r>
            <w:r>
              <w:rPr>
                <w:sz w:val="21"/>
                <w:szCs w:val="21"/>
              </w:rPr>
              <w:t>.755</w:t>
            </w:r>
          </w:p>
        </w:tc>
        <w:tc>
          <w:tcPr>
            <w:tcW w:w="1687" w:type="dxa"/>
          </w:tcPr>
          <w:p w:rsidR="002359B7" w:rsidRPr="00A24191"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6</w:t>
            </w:r>
            <w:r>
              <w:rPr>
                <w:sz w:val="21"/>
                <w:szCs w:val="21"/>
              </w:rPr>
              <w:t>.8</w:t>
            </w:r>
          </w:p>
        </w:tc>
        <w:tc>
          <w:tcPr>
            <w:tcW w:w="1688" w:type="dxa"/>
          </w:tcPr>
          <w:p w:rsidR="002359B7" w:rsidRPr="002B4EFF"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1</w:t>
            </w:r>
            <w:r>
              <w:rPr>
                <w:sz w:val="21"/>
                <w:szCs w:val="21"/>
              </w:rPr>
              <w:t>0.2</w:t>
            </w:r>
          </w:p>
        </w:tc>
      </w:tr>
      <w:tr w:rsidR="002359B7" w:rsidTr="002B4EFF">
        <w:tc>
          <w:tcPr>
            <w:cnfStyle w:val="001000000000" w:firstRow="0" w:lastRow="0" w:firstColumn="1" w:lastColumn="0" w:oddVBand="0" w:evenVBand="0" w:oddHBand="0" w:evenHBand="0" w:firstRowFirstColumn="0" w:firstRowLastColumn="0" w:lastRowFirstColumn="0" w:lastRowLastColumn="0"/>
            <w:tcW w:w="1687" w:type="dxa"/>
            <w:tcBorders>
              <w:bottom w:val="single" w:sz="18" w:space="0" w:color="auto"/>
            </w:tcBorders>
          </w:tcPr>
          <w:p w:rsidR="002359B7" w:rsidRPr="002B4EFF" w:rsidRDefault="002359B7" w:rsidP="002359B7">
            <w:pPr>
              <w:pStyle w:val="aff3"/>
              <w:ind w:firstLineChars="0" w:firstLine="0"/>
              <w:jc w:val="center"/>
              <w:rPr>
                <w:b w:val="0"/>
                <w:sz w:val="21"/>
                <w:szCs w:val="21"/>
              </w:rPr>
            </w:pPr>
            <w:r>
              <w:rPr>
                <w:rFonts w:hint="eastAsia"/>
                <w:b w:val="0"/>
                <w:sz w:val="21"/>
                <w:szCs w:val="21"/>
              </w:rPr>
              <w:t>6</w:t>
            </w:r>
          </w:p>
        </w:tc>
        <w:tc>
          <w:tcPr>
            <w:tcW w:w="1687" w:type="dxa"/>
            <w:tcBorders>
              <w:bottom w:val="single" w:sz="18" w:space="0" w:color="auto"/>
            </w:tcBorders>
          </w:tcPr>
          <w:p w:rsidR="002359B7" w:rsidRPr="00A24191"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6</w:t>
            </w:r>
            <w:r>
              <w:rPr>
                <w:sz w:val="21"/>
                <w:szCs w:val="21"/>
              </w:rPr>
              <w:t>.655</w:t>
            </w:r>
          </w:p>
        </w:tc>
        <w:tc>
          <w:tcPr>
            <w:tcW w:w="1687" w:type="dxa"/>
            <w:tcBorders>
              <w:bottom w:val="single" w:sz="18" w:space="0" w:color="auto"/>
            </w:tcBorders>
          </w:tcPr>
          <w:p w:rsidR="002359B7" w:rsidRPr="002B4EFF"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9</w:t>
            </w:r>
            <w:r>
              <w:rPr>
                <w:sz w:val="21"/>
                <w:szCs w:val="21"/>
              </w:rPr>
              <w:t>.592</w:t>
            </w:r>
          </w:p>
        </w:tc>
        <w:tc>
          <w:tcPr>
            <w:tcW w:w="1687" w:type="dxa"/>
            <w:tcBorders>
              <w:bottom w:val="single" w:sz="18" w:space="0" w:color="auto"/>
            </w:tcBorders>
          </w:tcPr>
          <w:p w:rsidR="002359B7" w:rsidRPr="00A24191"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8</w:t>
            </w:r>
            <w:r>
              <w:rPr>
                <w:sz w:val="21"/>
                <w:szCs w:val="21"/>
              </w:rPr>
              <w:t>.8</w:t>
            </w:r>
          </w:p>
        </w:tc>
        <w:tc>
          <w:tcPr>
            <w:tcW w:w="1688" w:type="dxa"/>
            <w:tcBorders>
              <w:bottom w:val="single" w:sz="18" w:space="0" w:color="auto"/>
            </w:tcBorders>
          </w:tcPr>
          <w:p w:rsidR="002359B7" w:rsidRPr="002B4EFF"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1</w:t>
            </w:r>
            <w:r>
              <w:rPr>
                <w:sz w:val="21"/>
                <w:szCs w:val="21"/>
              </w:rPr>
              <w:t>1.2</w:t>
            </w:r>
          </w:p>
        </w:tc>
      </w:tr>
    </w:tbl>
    <w:p w:rsidR="002B4EFF" w:rsidRDefault="002B4EFF" w:rsidP="002B4EFF">
      <w:pPr>
        <w:pStyle w:val="aff3"/>
        <w:ind w:firstLineChars="0" w:firstLine="0"/>
      </w:pPr>
    </w:p>
    <w:p w:rsidR="000D1814" w:rsidRDefault="00904B3E" w:rsidP="000D1814">
      <w:pPr>
        <w:pStyle w:val="aff3"/>
        <w:keepNext/>
        <w:ind w:firstLineChars="0" w:firstLine="0"/>
        <w:jc w:val="center"/>
      </w:pPr>
      <w:r>
        <w:rPr>
          <w:noProof/>
        </w:rPr>
        <w:drawing>
          <wp:inline distT="0" distB="0" distL="0" distR="0">
            <wp:extent cx="5215737" cy="2607869"/>
            <wp:effectExtent l="0" t="0" r="4445" b="254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5-19.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226823" cy="2613412"/>
                    </a:xfrm>
                    <a:prstGeom prst="rect">
                      <a:avLst/>
                    </a:prstGeom>
                  </pic:spPr>
                </pic:pic>
              </a:graphicData>
            </a:graphic>
          </wp:inline>
        </w:drawing>
      </w:r>
    </w:p>
    <w:p w:rsidR="00416328" w:rsidRPr="00E22E0E" w:rsidRDefault="000D1814" w:rsidP="00E22E0E">
      <w:pPr>
        <w:pStyle w:val="a5"/>
        <w:jc w:val="center"/>
        <w:rPr>
          <w:rFonts w:ascii="Times New Roman" w:eastAsia="楷体" w:hAnsi="Times New Roman" w:cs="Times New Roman"/>
          <w:sz w:val="21"/>
          <w:szCs w:val="21"/>
        </w:rPr>
      </w:pPr>
      <w:bookmarkStart w:id="150" w:name="_Toc29315901"/>
      <w:r w:rsidRPr="00E22E0E">
        <w:rPr>
          <w:rFonts w:ascii="Times New Roman" w:eastAsia="楷体" w:hAnsi="Times New Roman" w:cs="Times New Roman"/>
          <w:sz w:val="21"/>
          <w:szCs w:val="21"/>
        </w:rPr>
        <w:t>图</w:t>
      </w:r>
      <w:r w:rsidRPr="00E22E0E">
        <w:rPr>
          <w:rFonts w:ascii="Times New Roman" w:eastAsia="楷体" w:hAnsi="Times New Roman" w:cs="Times New Roman"/>
          <w:sz w:val="21"/>
          <w:szCs w:val="21"/>
        </w:rPr>
        <w:t>5-</w:t>
      </w:r>
      <w:r w:rsidRPr="00E22E0E">
        <w:rPr>
          <w:rFonts w:ascii="Times New Roman" w:eastAsia="楷体" w:hAnsi="Times New Roman" w:cs="Times New Roman"/>
          <w:sz w:val="21"/>
          <w:szCs w:val="21"/>
        </w:rPr>
        <w:fldChar w:fldCharType="begin"/>
      </w:r>
      <w:r w:rsidRPr="00E22E0E">
        <w:rPr>
          <w:rFonts w:ascii="Times New Roman" w:eastAsia="楷体" w:hAnsi="Times New Roman" w:cs="Times New Roman"/>
          <w:sz w:val="21"/>
          <w:szCs w:val="21"/>
        </w:rPr>
        <w:instrText xml:space="preserve"> SEQ </w:instrText>
      </w:r>
      <w:r w:rsidRPr="00E22E0E">
        <w:rPr>
          <w:rFonts w:ascii="Times New Roman" w:eastAsia="楷体" w:hAnsi="Times New Roman" w:cs="Times New Roman"/>
          <w:sz w:val="21"/>
          <w:szCs w:val="21"/>
        </w:rPr>
        <w:instrText>图</w:instrText>
      </w:r>
      <w:r w:rsidRPr="00E22E0E">
        <w:rPr>
          <w:rFonts w:ascii="Times New Roman" w:eastAsia="楷体" w:hAnsi="Times New Roman" w:cs="Times New Roman"/>
          <w:sz w:val="21"/>
          <w:szCs w:val="21"/>
        </w:rPr>
        <w:instrText xml:space="preserve"> \* ARABIC </w:instrText>
      </w:r>
      <w:r w:rsidRPr="00E22E0E">
        <w:rPr>
          <w:rFonts w:ascii="Times New Roman" w:eastAsia="楷体" w:hAnsi="Times New Roman" w:cs="Times New Roman"/>
          <w:sz w:val="21"/>
          <w:szCs w:val="21"/>
        </w:rPr>
        <w:fldChar w:fldCharType="separate"/>
      </w:r>
      <w:r w:rsidR="00C2341A">
        <w:rPr>
          <w:rFonts w:ascii="Times New Roman" w:eastAsia="楷体" w:hAnsi="Times New Roman" w:cs="Times New Roman"/>
          <w:noProof/>
          <w:sz w:val="21"/>
          <w:szCs w:val="21"/>
        </w:rPr>
        <w:t>19</w:t>
      </w:r>
      <w:r w:rsidRPr="00E22E0E">
        <w:rPr>
          <w:rFonts w:ascii="Times New Roman" w:eastAsia="楷体" w:hAnsi="Times New Roman" w:cs="Times New Roman"/>
          <w:sz w:val="21"/>
          <w:szCs w:val="21"/>
        </w:rPr>
        <w:fldChar w:fldCharType="end"/>
      </w:r>
      <w:r w:rsidRPr="00E22E0E">
        <w:rPr>
          <w:rFonts w:ascii="Times New Roman" w:eastAsia="楷体" w:hAnsi="Times New Roman" w:cs="Times New Roman"/>
          <w:sz w:val="21"/>
          <w:szCs w:val="21"/>
        </w:rPr>
        <w:t xml:space="preserve"> LSTM</w:t>
      </w:r>
      <w:r w:rsidRPr="00E22E0E">
        <w:rPr>
          <w:rFonts w:ascii="Times New Roman" w:eastAsia="楷体" w:hAnsi="Times New Roman" w:cs="Times New Roman"/>
          <w:sz w:val="21"/>
          <w:szCs w:val="21"/>
        </w:rPr>
        <w:t>与</w:t>
      </w:r>
      <w:r w:rsidRPr="00E22E0E">
        <w:rPr>
          <w:rFonts w:ascii="Times New Roman" w:eastAsia="楷体" w:hAnsi="Times New Roman" w:cs="Times New Roman"/>
          <w:sz w:val="21"/>
          <w:szCs w:val="21"/>
        </w:rPr>
        <w:t>XGBoost</w:t>
      </w:r>
      <w:r w:rsidRPr="00E22E0E">
        <w:rPr>
          <w:rFonts w:ascii="Times New Roman" w:eastAsia="楷体" w:hAnsi="Times New Roman" w:cs="Times New Roman"/>
          <w:sz w:val="21"/>
          <w:szCs w:val="21"/>
        </w:rPr>
        <w:t>的平均</w:t>
      </w:r>
      <w:r w:rsidRPr="00E22E0E">
        <w:rPr>
          <w:rFonts w:ascii="Times New Roman" w:eastAsia="楷体" w:hAnsi="Times New Roman" w:cs="Times New Roman"/>
          <w:sz w:val="21"/>
          <w:szCs w:val="21"/>
        </w:rPr>
        <w:t>RMSE</w:t>
      </w:r>
      <w:r w:rsidRPr="00E22E0E">
        <w:rPr>
          <w:rFonts w:ascii="Times New Roman" w:eastAsia="楷体" w:hAnsi="Times New Roman" w:cs="Times New Roman"/>
          <w:sz w:val="21"/>
          <w:szCs w:val="21"/>
        </w:rPr>
        <w:t>对比结果</w:t>
      </w:r>
      <w:bookmarkEnd w:id="150"/>
    </w:p>
    <w:p w:rsidR="000D1814" w:rsidRPr="00E22E0E" w:rsidRDefault="00E22E0E" w:rsidP="00E22E0E">
      <w:pPr>
        <w:jc w:val="center"/>
        <w:rPr>
          <w:rFonts w:ascii="Times New Roman" w:eastAsia="楷体" w:hAnsi="Times New Roman" w:cs="Times New Roman"/>
          <w:szCs w:val="21"/>
        </w:rPr>
      </w:pPr>
      <w:r w:rsidRPr="00E22E0E">
        <w:rPr>
          <w:rFonts w:ascii="Times New Roman" w:eastAsia="楷体" w:hAnsi="Times New Roman" w:cs="Times New Roman"/>
          <w:szCs w:val="21"/>
        </w:rPr>
        <w:t>Fig.5-19 Average RMSE comparison results of LSTM and XGBoost</w:t>
      </w:r>
    </w:p>
    <w:p w:rsidR="000D1814" w:rsidRPr="00E22E0E" w:rsidRDefault="000D1814" w:rsidP="00E22E0E">
      <w:pPr>
        <w:pStyle w:val="aff3"/>
        <w:spacing w:line="240" w:lineRule="auto"/>
        <w:ind w:firstLineChars="0" w:firstLine="0"/>
        <w:jc w:val="center"/>
        <w:rPr>
          <w:rFonts w:eastAsia="楷体" w:cs="Times New Roman"/>
          <w:sz w:val="21"/>
          <w:szCs w:val="21"/>
        </w:rPr>
      </w:pPr>
    </w:p>
    <w:p w:rsidR="00E22E0E" w:rsidRDefault="00904B3E" w:rsidP="00E22E0E">
      <w:pPr>
        <w:pStyle w:val="aff3"/>
        <w:keepNext/>
        <w:ind w:firstLineChars="0" w:firstLine="0"/>
        <w:jc w:val="center"/>
      </w:pPr>
      <w:r>
        <w:rPr>
          <w:noProof/>
        </w:rPr>
        <w:lastRenderedPageBreak/>
        <w:drawing>
          <wp:inline distT="0" distB="0" distL="0" distR="0">
            <wp:extent cx="5215737" cy="2607869"/>
            <wp:effectExtent l="0" t="0" r="4445" b="25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5-20.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232975" cy="2616488"/>
                    </a:xfrm>
                    <a:prstGeom prst="rect">
                      <a:avLst/>
                    </a:prstGeom>
                  </pic:spPr>
                </pic:pic>
              </a:graphicData>
            </a:graphic>
          </wp:inline>
        </w:drawing>
      </w:r>
    </w:p>
    <w:p w:rsidR="00E22E0E" w:rsidRPr="00E22E0E" w:rsidRDefault="00E22E0E" w:rsidP="00E22E0E">
      <w:pPr>
        <w:pStyle w:val="a5"/>
        <w:jc w:val="center"/>
        <w:rPr>
          <w:rFonts w:ascii="Times New Roman" w:eastAsia="楷体" w:hAnsi="Times New Roman" w:cs="Times New Roman"/>
          <w:sz w:val="21"/>
          <w:szCs w:val="21"/>
        </w:rPr>
      </w:pPr>
      <w:bookmarkStart w:id="151" w:name="_Toc29315902"/>
      <w:r w:rsidRPr="00E22E0E">
        <w:rPr>
          <w:rFonts w:ascii="Times New Roman" w:eastAsia="楷体" w:hAnsi="Times New Roman" w:cs="Times New Roman"/>
          <w:sz w:val="21"/>
          <w:szCs w:val="21"/>
        </w:rPr>
        <w:t>图</w:t>
      </w:r>
      <w:r w:rsidRPr="00E22E0E">
        <w:rPr>
          <w:rFonts w:ascii="Times New Roman" w:eastAsia="楷体" w:hAnsi="Times New Roman" w:cs="Times New Roman"/>
          <w:sz w:val="21"/>
          <w:szCs w:val="21"/>
        </w:rPr>
        <w:t>5-</w:t>
      </w:r>
      <w:r w:rsidRPr="00E22E0E">
        <w:rPr>
          <w:rFonts w:ascii="Times New Roman" w:eastAsia="楷体" w:hAnsi="Times New Roman" w:cs="Times New Roman"/>
          <w:sz w:val="21"/>
          <w:szCs w:val="21"/>
        </w:rPr>
        <w:fldChar w:fldCharType="begin"/>
      </w:r>
      <w:r w:rsidRPr="00E22E0E">
        <w:rPr>
          <w:rFonts w:ascii="Times New Roman" w:eastAsia="楷体" w:hAnsi="Times New Roman" w:cs="Times New Roman"/>
          <w:sz w:val="21"/>
          <w:szCs w:val="21"/>
        </w:rPr>
        <w:instrText xml:space="preserve"> SEQ </w:instrText>
      </w:r>
      <w:r w:rsidRPr="00E22E0E">
        <w:rPr>
          <w:rFonts w:ascii="Times New Roman" w:eastAsia="楷体" w:hAnsi="Times New Roman" w:cs="Times New Roman"/>
          <w:sz w:val="21"/>
          <w:szCs w:val="21"/>
        </w:rPr>
        <w:instrText>图</w:instrText>
      </w:r>
      <w:r w:rsidRPr="00E22E0E">
        <w:rPr>
          <w:rFonts w:ascii="Times New Roman" w:eastAsia="楷体" w:hAnsi="Times New Roman" w:cs="Times New Roman"/>
          <w:sz w:val="21"/>
          <w:szCs w:val="21"/>
        </w:rPr>
        <w:instrText xml:space="preserve"> \* ARABIC </w:instrText>
      </w:r>
      <w:r w:rsidRPr="00E22E0E">
        <w:rPr>
          <w:rFonts w:ascii="Times New Roman" w:eastAsia="楷体" w:hAnsi="Times New Roman" w:cs="Times New Roman"/>
          <w:sz w:val="21"/>
          <w:szCs w:val="21"/>
        </w:rPr>
        <w:fldChar w:fldCharType="separate"/>
      </w:r>
      <w:r w:rsidR="00C2341A">
        <w:rPr>
          <w:rFonts w:ascii="Times New Roman" w:eastAsia="楷体" w:hAnsi="Times New Roman" w:cs="Times New Roman"/>
          <w:noProof/>
          <w:sz w:val="21"/>
          <w:szCs w:val="21"/>
        </w:rPr>
        <w:t>20</w:t>
      </w:r>
      <w:r w:rsidRPr="00E22E0E">
        <w:rPr>
          <w:rFonts w:ascii="Times New Roman" w:eastAsia="楷体" w:hAnsi="Times New Roman" w:cs="Times New Roman"/>
          <w:sz w:val="21"/>
          <w:szCs w:val="21"/>
        </w:rPr>
        <w:fldChar w:fldCharType="end"/>
      </w:r>
      <w:r w:rsidRPr="00E22E0E">
        <w:rPr>
          <w:rFonts w:ascii="Times New Roman" w:eastAsia="楷体" w:hAnsi="Times New Roman" w:cs="Times New Roman"/>
          <w:sz w:val="21"/>
          <w:szCs w:val="21"/>
        </w:rPr>
        <w:t xml:space="preserve"> LSTM</w:t>
      </w:r>
      <w:r w:rsidRPr="00E22E0E">
        <w:rPr>
          <w:rFonts w:ascii="Times New Roman" w:eastAsia="楷体" w:hAnsi="Times New Roman" w:cs="Times New Roman"/>
          <w:sz w:val="21"/>
          <w:szCs w:val="21"/>
        </w:rPr>
        <w:t>与</w:t>
      </w:r>
      <w:r w:rsidRPr="00E22E0E">
        <w:rPr>
          <w:rFonts w:ascii="Times New Roman" w:eastAsia="楷体" w:hAnsi="Times New Roman" w:cs="Times New Roman"/>
          <w:sz w:val="21"/>
          <w:szCs w:val="21"/>
        </w:rPr>
        <w:t>XGBoost</w:t>
      </w:r>
      <w:r w:rsidRPr="00E22E0E">
        <w:rPr>
          <w:rFonts w:ascii="Times New Roman" w:eastAsia="楷体" w:hAnsi="Times New Roman" w:cs="Times New Roman"/>
          <w:sz w:val="21"/>
          <w:szCs w:val="21"/>
        </w:rPr>
        <w:t>的平均预测错误数对比结果</w:t>
      </w:r>
      <w:bookmarkEnd w:id="151"/>
    </w:p>
    <w:p w:rsidR="00E22E0E" w:rsidRPr="00E22E0E" w:rsidRDefault="00E22E0E" w:rsidP="00E22E0E">
      <w:pPr>
        <w:jc w:val="center"/>
        <w:rPr>
          <w:rFonts w:ascii="Times New Roman" w:eastAsia="楷体" w:hAnsi="Times New Roman" w:cs="Times New Roman"/>
          <w:szCs w:val="21"/>
        </w:rPr>
      </w:pPr>
      <w:r w:rsidRPr="00E22E0E">
        <w:rPr>
          <w:rFonts w:ascii="Times New Roman" w:eastAsia="楷体" w:hAnsi="Times New Roman" w:cs="Times New Roman"/>
          <w:szCs w:val="21"/>
        </w:rPr>
        <w:t>Fig.5-20 Average prediction errors comparison results of LSTM and BP</w:t>
      </w:r>
    </w:p>
    <w:p w:rsidR="00E22E0E" w:rsidRPr="00E22E0E" w:rsidRDefault="00E22E0E" w:rsidP="00E22E0E">
      <w:pPr>
        <w:pStyle w:val="aff3"/>
        <w:spacing w:line="240" w:lineRule="auto"/>
        <w:ind w:firstLineChars="0" w:firstLine="0"/>
        <w:jc w:val="center"/>
        <w:rPr>
          <w:rFonts w:eastAsia="楷体" w:cs="Times New Roman"/>
          <w:sz w:val="21"/>
          <w:szCs w:val="21"/>
        </w:rPr>
      </w:pPr>
    </w:p>
    <w:p w:rsidR="00BF616D" w:rsidRDefault="00BF616D" w:rsidP="00BF616D">
      <w:pPr>
        <w:pStyle w:val="2"/>
      </w:pPr>
      <w:bookmarkStart w:id="152" w:name="_Toc29315853"/>
      <w:r>
        <w:t>本章小结</w:t>
      </w:r>
      <w:bookmarkEnd w:id="152"/>
    </w:p>
    <w:p w:rsidR="00F66745" w:rsidRDefault="008C3582" w:rsidP="00EF2B35">
      <w:pPr>
        <w:pStyle w:val="aff3"/>
      </w:pPr>
      <w:r>
        <w:t>本章的主要内容是对前文理论分析的实验验证</w:t>
      </w:r>
      <w:r>
        <w:rPr>
          <w:rFonts w:hint="eastAsia"/>
        </w:rPr>
        <w:t>。首先介绍说明实验的具体方法流程、环境配置、结果评价标准、原始数据等先行条件。然后根据实验流程依次给出实验中间步骤的中间结果，逐步验证本次研究提出方法与模型的可行性。最后是</w:t>
      </w:r>
      <w:r w:rsidR="000D6E23">
        <w:rPr>
          <w:rFonts w:hint="eastAsia"/>
        </w:rPr>
        <w:t>实验验证部分，分为基础实验与对比实验两个部分</w:t>
      </w:r>
      <w:r>
        <w:rPr>
          <w:rFonts w:hint="eastAsia"/>
        </w:rPr>
        <w:t>。</w:t>
      </w:r>
    </w:p>
    <w:p w:rsidR="00F66745" w:rsidRDefault="008C3582" w:rsidP="00EF2B35">
      <w:pPr>
        <w:pStyle w:val="aff3"/>
      </w:pPr>
      <w:r>
        <w:rPr>
          <w:rFonts w:hint="eastAsia"/>
        </w:rPr>
        <w:t>基础实验</w:t>
      </w:r>
      <w:r w:rsidR="00D05D30">
        <w:rPr>
          <w:rFonts w:hint="eastAsia"/>
        </w:rPr>
        <w:t>从模型预测准确度、模型预测时效性与异常知识库对模型的性能提升三个方面，进行实验</w:t>
      </w:r>
      <w:r>
        <w:rPr>
          <w:rFonts w:hint="eastAsia"/>
        </w:rPr>
        <w:t>验证了本次研究设计实现的异常检测方法，相较于当前</w:t>
      </w:r>
      <w:r w:rsidR="00D05D30">
        <w:rPr>
          <w:rFonts w:hint="eastAsia"/>
        </w:rPr>
        <w:t>其他方法的优越性。由实验结果可知，本次研究设计的方法</w:t>
      </w:r>
      <w:r>
        <w:rPr>
          <w:rFonts w:hint="eastAsia"/>
        </w:rPr>
        <w:t>有效地解决了当前</w:t>
      </w:r>
      <w:r w:rsidR="00D05D30">
        <w:rPr>
          <w:rFonts w:hint="eastAsia"/>
        </w:rPr>
        <w:t>其他</w:t>
      </w:r>
      <w:r>
        <w:rPr>
          <w:rFonts w:hint="eastAsia"/>
        </w:rPr>
        <w:t>方法</w:t>
      </w:r>
      <w:r w:rsidR="00D05D30">
        <w:rPr>
          <w:rFonts w:hint="eastAsia"/>
        </w:rPr>
        <w:t>中存在的预测准确度不够高与</w:t>
      </w:r>
      <w:r>
        <w:rPr>
          <w:rFonts w:hint="eastAsia"/>
        </w:rPr>
        <w:t>时效性</w:t>
      </w:r>
      <w:r w:rsidR="00D05D30">
        <w:rPr>
          <w:rFonts w:hint="eastAsia"/>
        </w:rPr>
        <w:t>差</w:t>
      </w:r>
      <w:r>
        <w:rPr>
          <w:rFonts w:hint="eastAsia"/>
        </w:rPr>
        <w:t>的缺点与问题，模型</w:t>
      </w:r>
      <w:r w:rsidR="00D672C7">
        <w:rPr>
          <w:rFonts w:hint="eastAsia"/>
        </w:rPr>
        <w:t>输出的预测结果</w:t>
      </w:r>
      <w:r w:rsidR="00D05D30">
        <w:rPr>
          <w:rFonts w:hint="eastAsia"/>
        </w:rPr>
        <w:t>既有高准确度又具备高时效性，整体具有</w:t>
      </w:r>
      <w:r w:rsidR="00D672C7">
        <w:rPr>
          <w:rFonts w:hint="eastAsia"/>
        </w:rPr>
        <w:t>较高的可靠性。</w:t>
      </w:r>
      <w:r w:rsidR="00D05D30">
        <w:rPr>
          <w:rFonts w:hint="eastAsia"/>
        </w:rPr>
        <w:t>而且本次研究设计方法中建立的异常知识库不仅可以完成对航空电源大数据的异常故障经验数据积累归档，还可以</w:t>
      </w:r>
      <w:r>
        <w:rPr>
          <w:rFonts w:hint="eastAsia"/>
        </w:rPr>
        <w:t>结合整体实验平台，</w:t>
      </w:r>
      <w:r w:rsidR="00C618D7">
        <w:rPr>
          <w:rFonts w:hint="eastAsia"/>
        </w:rPr>
        <w:t>形成正反馈机制对模型进行自优化</w:t>
      </w:r>
      <w:r w:rsidR="00D672C7">
        <w:rPr>
          <w:rFonts w:hint="eastAsia"/>
        </w:rPr>
        <w:t>以提升</w:t>
      </w:r>
      <w:r w:rsidR="00D05D30">
        <w:rPr>
          <w:rFonts w:hint="eastAsia"/>
        </w:rPr>
        <w:t>最终的预测性能</w:t>
      </w:r>
      <w:r>
        <w:rPr>
          <w:rFonts w:hint="eastAsia"/>
        </w:rPr>
        <w:t>。</w:t>
      </w:r>
    </w:p>
    <w:p w:rsidR="00BF616D" w:rsidRDefault="002E36EA" w:rsidP="00EF2B35">
      <w:pPr>
        <w:pStyle w:val="aff3"/>
      </w:pPr>
      <w:r>
        <w:rPr>
          <w:rFonts w:hint="eastAsia"/>
        </w:rPr>
        <w:t>对比实验结果验证了本次研究对</w:t>
      </w:r>
      <w:r>
        <w:rPr>
          <w:rFonts w:hint="eastAsia"/>
        </w:rPr>
        <w:t>LSTM</w:t>
      </w:r>
      <w:r>
        <w:rPr>
          <w:rFonts w:hint="eastAsia"/>
        </w:rPr>
        <w:t>神经网络模型优化思路的正确性，表明可以从提升模型预测准确度与减少时间损耗等两个角度对模型进行</w:t>
      </w:r>
      <w:r w:rsidR="003D3C2F">
        <w:rPr>
          <w:rFonts w:hint="eastAsia"/>
        </w:rPr>
        <w:t>预测</w:t>
      </w:r>
      <w:r>
        <w:rPr>
          <w:rFonts w:hint="eastAsia"/>
        </w:rPr>
        <w:t>结果</w:t>
      </w:r>
      <w:r w:rsidR="003D3C2F">
        <w:rPr>
          <w:rFonts w:hint="eastAsia"/>
        </w:rPr>
        <w:t>的</w:t>
      </w:r>
      <w:r>
        <w:rPr>
          <w:rFonts w:hint="eastAsia"/>
        </w:rPr>
        <w:t>优化与</w:t>
      </w:r>
      <w:r w:rsidR="003D3C2F">
        <w:rPr>
          <w:rFonts w:hint="eastAsia"/>
        </w:rPr>
        <w:t>整体运行时的</w:t>
      </w:r>
      <w:r>
        <w:rPr>
          <w:rFonts w:hint="eastAsia"/>
        </w:rPr>
        <w:t>性能提升。</w:t>
      </w:r>
      <w:r w:rsidR="00ED49FD">
        <w:rPr>
          <w:rFonts w:hint="eastAsia"/>
        </w:rPr>
        <w:t>除此之外，本次研究还进行了</w:t>
      </w:r>
      <w:r w:rsidR="00ED49FD">
        <w:rPr>
          <w:rFonts w:hint="eastAsia"/>
        </w:rPr>
        <w:t>LSTM</w:t>
      </w:r>
      <w:r w:rsidR="00ED49FD">
        <w:rPr>
          <w:rFonts w:hint="eastAsia"/>
        </w:rPr>
        <w:t>模型与</w:t>
      </w:r>
      <w:r w:rsidR="00ED49FD">
        <w:t>XGBoost</w:t>
      </w:r>
      <w:r w:rsidR="00ED49FD">
        <w:t>模型</w:t>
      </w:r>
      <w:r w:rsidR="00ED49FD">
        <w:rPr>
          <w:rFonts w:hint="eastAsia"/>
        </w:rPr>
        <w:t>的对比实验，分析了二者在预测准确度方面的性能差异，得出了在本次研究场景下</w:t>
      </w:r>
      <w:r w:rsidR="00ED49FD">
        <w:rPr>
          <w:rFonts w:hint="eastAsia"/>
        </w:rPr>
        <w:t>LSTM</w:t>
      </w:r>
      <w:r w:rsidR="00ED49FD">
        <w:rPr>
          <w:rFonts w:hint="eastAsia"/>
        </w:rPr>
        <w:t>模型性能优于</w:t>
      </w:r>
      <w:r w:rsidR="00ED49FD">
        <w:t>XGBoost</w:t>
      </w:r>
      <w:r w:rsidR="00ED49FD">
        <w:t>模型的实验结论</w:t>
      </w:r>
      <w:r w:rsidR="00ED49FD">
        <w:rPr>
          <w:rFonts w:hint="eastAsia"/>
        </w:rPr>
        <w:t>，</w:t>
      </w:r>
      <w:r w:rsidR="00ED49FD">
        <w:t>并从模型</w:t>
      </w:r>
      <w:r w:rsidR="00ED49FD">
        <w:rPr>
          <w:rFonts w:hint="eastAsia"/>
        </w:rPr>
        <w:t>的</w:t>
      </w:r>
      <w:r w:rsidR="00ED49FD">
        <w:t>理论</w:t>
      </w:r>
      <w:r w:rsidR="00ED49FD">
        <w:lastRenderedPageBreak/>
        <w:t>角度进行分析</w:t>
      </w:r>
      <w:r w:rsidR="00ED49FD">
        <w:rPr>
          <w:rFonts w:hint="eastAsia"/>
        </w:rPr>
        <w:t>，给出了本次研究选取</w:t>
      </w:r>
      <w:r w:rsidR="00ED49FD">
        <w:rPr>
          <w:rFonts w:hint="eastAsia"/>
        </w:rPr>
        <w:t>LSTM</w:t>
      </w:r>
      <w:r w:rsidR="00ED49FD">
        <w:rPr>
          <w:rFonts w:hint="eastAsia"/>
        </w:rPr>
        <w:t>而不是</w:t>
      </w:r>
      <w:r w:rsidR="00ED49FD">
        <w:t>XGBoost</w:t>
      </w:r>
      <w:r w:rsidR="00ED49FD">
        <w:t>作为时间序列预测模型实现方案的原因</w:t>
      </w:r>
      <w:r w:rsidR="00ED49FD">
        <w:rPr>
          <w:rFonts w:hint="eastAsia"/>
        </w:rPr>
        <w:t>。</w:t>
      </w:r>
    </w:p>
    <w:p w:rsidR="00BF616D" w:rsidRDefault="00BF616D" w:rsidP="00BF616D"/>
    <w:p w:rsidR="00BF616D" w:rsidRDefault="00BF616D" w:rsidP="00BF616D"/>
    <w:p w:rsidR="00BF616D" w:rsidRDefault="00BF616D" w:rsidP="00BF616D"/>
    <w:p w:rsidR="007E3E92" w:rsidRPr="00BF616D" w:rsidRDefault="007E3E92" w:rsidP="00BF616D"/>
    <w:p w:rsidR="007E3E92" w:rsidRDefault="007E3E92">
      <w:pPr>
        <w:widowControl/>
        <w:jc w:val="left"/>
        <w:rPr>
          <w:rFonts w:eastAsia="黑体"/>
          <w:bCs/>
          <w:kern w:val="44"/>
          <w:sz w:val="32"/>
          <w:szCs w:val="44"/>
        </w:rPr>
      </w:pPr>
      <w:r>
        <w:br w:type="page"/>
      </w:r>
    </w:p>
    <w:p w:rsidR="00BF616D" w:rsidRDefault="00BF616D" w:rsidP="00BF616D">
      <w:pPr>
        <w:pStyle w:val="1"/>
      </w:pPr>
      <w:bookmarkStart w:id="153" w:name="_Toc29315854"/>
      <w:r>
        <w:lastRenderedPageBreak/>
        <w:t>总结与展望</w:t>
      </w:r>
      <w:bookmarkEnd w:id="153"/>
    </w:p>
    <w:p w:rsidR="00D366A6" w:rsidRDefault="00D366A6" w:rsidP="00D366A6">
      <w:pPr>
        <w:pStyle w:val="2"/>
      </w:pPr>
      <w:bookmarkStart w:id="154" w:name="_Toc29315855"/>
      <w:r>
        <w:rPr>
          <w:rFonts w:hint="eastAsia"/>
        </w:rPr>
        <w:t>主要工作与创新点</w:t>
      </w:r>
      <w:bookmarkEnd w:id="154"/>
    </w:p>
    <w:p w:rsidR="006D3906" w:rsidRDefault="00E97A23" w:rsidP="00E97A23">
      <w:pPr>
        <w:pStyle w:val="aff3"/>
      </w:pPr>
      <w:r>
        <w:t>航空大数据是航空工业中的石油</w:t>
      </w:r>
      <w:r>
        <w:rPr>
          <w:rFonts w:hint="eastAsia"/>
        </w:rPr>
        <w:t>，</w:t>
      </w:r>
      <w:r>
        <w:t>其中蕴含着许多宝贵的信息</w:t>
      </w:r>
      <w:r>
        <w:rPr>
          <w:rFonts w:hint="eastAsia"/>
        </w:rPr>
        <w:t>，</w:t>
      </w:r>
      <w:r>
        <w:t>能够帮助研究人员从方方面面监控飞机状态并完善飞机设计制造标准</w:t>
      </w:r>
      <w:r>
        <w:rPr>
          <w:rFonts w:hint="eastAsia"/>
        </w:rPr>
        <w:t>。我国在航空大数据的处理分析及应用领域起步晚，未形成一套完善的航空大数据处理分析与关键数据归档积累的机制，对诸如飞机发动机或机载交流电源等记录产生的航空大数据缺乏有效的分析手段，未形成有价值的航空大数据积累。</w:t>
      </w:r>
    </w:p>
    <w:p w:rsidR="00E97A23" w:rsidRDefault="00E97A23" w:rsidP="00E97A23">
      <w:pPr>
        <w:pStyle w:val="aff3"/>
      </w:pPr>
      <w:r>
        <w:t>在这种现状背景下</w:t>
      </w:r>
      <w:r>
        <w:rPr>
          <w:rFonts w:hint="eastAsia"/>
        </w:rPr>
        <w:t>，</w:t>
      </w:r>
      <w:r>
        <w:t>本文针对航空大数据</w:t>
      </w:r>
      <w:r>
        <w:rPr>
          <w:rFonts w:hint="eastAsia"/>
        </w:rPr>
        <w:t>中的机载交流电源信号数据，面向其频域关键品质参数的异常检测，以提升机载电源安全保障性为目的，提出了一种新的</w:t>
      </w:r>
      <w:r w:rsidR="00543A75">
        <w:rPr>
          <w:rFonts w:hint="eastAsia"/>
        </w:rPr>
        <w:t>基于参数</w:t>
      </w:r>
      <w:proofErr w:type="gramStart"/>
      <w:r w:rsidR="00543A75">
        <w:rPr>
          <w:rFonts w:hint="eastAsia"/>
        </w:rPr>
        <w:t>值预测</w:t>
      </w:r>
      <w:proofErr w:type="gramEnd"/>
      <w:r w:rsidR="00543A75">
        <w:rPr>
          <w:rFonts w:hint="eastAsia"/>
        </w:rPr>
        <w:t>机制与异常知识库的异常检测方法，该方法具体是设计实现了基于</w:t>
      </w:r>
      <w:r w:rsidR="00543A75">
        <w:rPr>
          <w:rFonts w:hint="eastAsia"/>
        </w:rPr>
        <w:t>STFT</w:t>
      </w:r>
      <w:r w:rsidR="00543A75">
        <w:rPr>
          <w:rFonts w:hint="eastAsia"/>
        </w:rPr>
        <w:t>与</w:t>
      </w:r>
      <w:r w:rsidR="00543A75">
        <w:rPr>
          <w:rFonts w:hint="eastAsia"/>
        </w:rPr>
        <w:t>LSTM</w:t>
      </w:r>
      <w:r w:rsidR="00C23933">
        <w:rPr>
          <w:rFonts w:hint="eastAsia"/>
        </w:rPr>
        <w:t>的异常检测模型，实现对频域参数值高准确度的</w:t>
      </w:r>
      <w:r w:rsidR="009F7151">
        <w:rPr>
          <w:rFonts w:hint="eastAsia"/>
        </w:rPr>
        <w:t>超前</w:t>
      </w:r>
      <w:r w:rsidR="00543A75">
        <w:rPr>
          <w:rFonts w:hint="eastAsia"/>
        </w:rPr>
        <w:t>预测，同时结合异常知识库形成正反馈机制对模型进行自优化，充分利用航空电源大数据的潜在价值，同时完成对航空电源大数据的价值筛选并有选择的积累归档入库。</w:t>
      </w:r>
    </w:p>
    <w:p w:rsidR="00543A75" w:rsidRDefault="00543A75" w:rsidP="00E97A23">
      <w:pPr>
        <w:pStyle w:val="aff3"/>
      </w:pPr>
      <w:r>
        <w:t>本次研究的主要工作内容总结如下</w:t>
      </w:r>
      <w:r>
        <w:rPr>
          <w:rFonts w:hint="eastAsia"/>
        </w:rPr>
        <w:t>：</w:t>
      </w:r>
    </w:p>
    <w:p w:rsidR="00140D8A" w:rsidRDefault="00B15FFE" w:rsidP="00B15FFE">
      <w:pPr>
        <w:pStyle w:val="aff3"/>
      </w:pPr>
      <w:r>
        <w:rPr>
          <w:rFonts w:hint="eastAsia"/>
        </w:rPr>
        <w:t>(</w:t>
      </w:r>
      <w:r>
        <w:t xml:space="preserve">1) </w:t>
      </w:r>
      <w:r w:rsidR="00140D8A">
        <w:t>对当前主要使用的基于</w:t>
      </w:r>
      <w:r w:rsidR="00140D8A">
        <w:t>STFT</w:t>
      </w:r>
      <w:r w:rsidR="00140D8A">
        <w:t>的电源频域参数异常检测方法进行详细研究分析</w:t>
      </w:r>
      <w:r w:rsidR="00140D8A">
        <w:rPr>
          <w:rFonts w:hint="eastAsia"/>
        </w:rPr>
        <w:t>，</w:t>
      </w:r>
      <w:r w:rsidR="00140D8A">
        <w:t>探讨该种及类似方法的缺陷</w:t>
      </w:r>
      <w:r w:rsidR="00140D8A">
        <w:rPr>
          <w:rFonts w:hint="eastAsia"/>
        </w:rPr>
        <w:t>，</w:t>
      </w:r>
      <w:r w:rsidR="00140D8A">
        <w:t>确定采用预测机制来替代当前检测机制的解决思路</w:t>
      </w:r>
      <w:r w:rsidR="00140D8A">
        <w:rPr>
          <w:rFonts w:hint="eastAsia"/>
        </w:rPr>
        <w:t>。对</w:t>
      </w:r>
      <w:r w:rsidR="00F564DD">
        <w:rPr>
          <w:rFonts w:hint="eastAsia"/>
        </w:rPr>
        <w:t>时间序列领域的有效数值预测算法进行详细的研究分析，寻找</w:t>
      </w:r>
      <w:r w:rsidR="00140D8A">
        <w:rPr>
          <w:rFonts w:hint="eastAsia"/>
        </w:rPr>
        <w:t>到一种</w:t>
      </w:r>
      <w:r w:rsidR="009147A0">
        <w:rPr>
          <w:rFonts w:hint="eastAsia"/>
        </w:rPr>
        <w:t>检测</w:t>
      </w:r>
      <w:r w:rsidR="00140D8A">
        <w:rPr>
          <w:rFonts w:hint="eastAsia"/>
        </w:rPr>
        <w:t>结果</w:t>
      </w:r>
      <w:r w:rsidR="009147A0">
        <w:rPr>
          <w:rFonts w:hint="eastAsia"/>
        </w:rPr>
        <w:t>同时具有高时效性与高准确度特性</w:t>
      </w:r>
      <w:r w:rsidR="00140D8A">
        <w:rPr>
          <w:rFonts w:hint="eastAsia"/>
        </w:rPr>
        <w:t>的基于</w:t>
      </w:r>
      <w:r w:rsidR="00140D8A">
        <w:rPr>
          <w:rFonts w:hint="eastAsia"/>
        </w:rPr>
        <w:t>LSTM</w:t>
      </w:r>
      <w:r w:rsidR="00140D8A">
        <w:rPr>
          <w:rFonts w:hint="eastAsia"/>
        </w:rPr>
        <w:t>的时间序列预测模型。</w:t>
      </w:r>
    </w:p>
    <w:p w:rsidR="00140D8A" w:rsidRDefault="00B15FFE" w:rsidP="00543A75">
      <w:pPr>
        <w:pStyle w:val="aff3"/>
        <w:ind w:firstLineChars="0"/>
      </w:pPr>
      <w:r>
        <w:rPr>
          <w:rFonts w:hint="eastAsia"/>
        </w:rPr>
        <w:t>(</w:t>
      </w:r>
      <w:r>
        <w:t xml:space="preserve">2) </w:t>
      </w:r>
      <w:r w:rsidR="00140D8A">
        <w:rPr>
          <w:rFonts w:hint="eastAsia"/>
        </w:rPr>
        <w:t>根据以上工作的解决思路，完成</w:t>
      </w:r>
      <w:r w:rsidR="006F3477">
        <w:rPr>
          <w:rFonts w:hint="eastAsia"/>
        </w:rPr>
        <w:t>基于</w:t>
      </w:r>
      <w:r w:rsidR="006F3477">
        <w:rPr>
          <w:rFonts w:hint="eastAsia"/>
        </w:rPr>
        <w:t>STFT</w:t>
      </w:r>
      <w:r w:rsidR="006F3477">
        <w:rPr>
          <w:rFonts w:hint="eastAsia"/>
        </w:rPr>
        <w:t>与</w:t>
      </w:r>
      <w:r w:rsidR="006F3477">
        <w:rPr>
          <w:rFonts w:hint="eastAsia"/>
        </w:rPr>
        <w:t>LSTM</w:t>
      </w:r>
      <w:r w:rsidR="00AD20EB">
        <w:rPr>
          <w:rFonts w:hint="eastAsia"/>
        </w:rPr>
        <w:t>高时效性频域</w:t>
      </w:r>
      <w:r w:rsidR="006F3477">
        <w:rPr>
          <w:rFonts w:hint="eastAsia"/>
        </w:rPr>
        <w:t>异常检测模型的</w:t>
      </w:r>
      <w:r w:rsidR="00140D8A">
        <w:rPr>
          <w:rFonts w:hint="eastAsia"/>
        </w:rPr>
        <w:t>结构</w:t>
      </w:r>
      <w:r w:rsidR="006F3477">
        <w:rPr>
          <w:rFonts w:hint="eastAsia"/>
        </w:rPr>
        <w:t>设计与</w:t>
      </w:r>
      <w:r w:rsidR="00140D8A">
        <w:rPr>
          <w:rFonts w:hint="eastAsia"/>
        </w:rPr>
        <w:t>具体</w:t>
      </w:r>
      <w:r w:rsidR="006F3477">
        <w:rPr>
          <w:rFonts w:hint="eastAsia"/>
        </w:rPr>
        <w:t>实现。</w:t>
      </w:r>
      <w:r w:rsidR="00F564DD">
        <w:rPr>
          <w:rFonts w:hint="eastAsia"/>
        </w:rPr>
        <w:t>接下来根据项目要求及当前我国对航空电源大数据中异常故障经验数据积累不足的现状，在方法中建立商用大飞机异常</w:t>
      </w:r>
      <w:r w:rsidR="009F7151">
        <w:rPr>
          <w:rFonts w:hint="eastAsia"/>
        </w:rPr>
        <w:t>故障知识库，与设计实现的异常检测模型进行协调工作，</w:t>
      </w:r>
      <w:r w:rsidR="009F7151">
        <w:t>形成</w:t>
      </w:r>
      <w:r w:rsidR="009F7151">
        <w:rPr>
          <w:rFonts w:hint="eastAsia"/>
        </w:rPr>
        <w:t>正反馈机制对该异常检测模型产生优化效果。</w:t>
      </w:r>
    </w:p>
    <w:p w:rsidR="00140D8A" w:rsidRDefault="00B15FFE" w:rsidP="00543A75">
      <w:pPr>
        <w:pStyle w:val="aff3"/>
        <w:ind w:firstLineChars="0"/>
      </w:pPr>
      <w:r>
        <w:t xml:space="preserve">(3) </w:t>
      </w:r>
      <w:r w:rsidR="00AD20EB">
        <w:t>对本次研究提出的频域</w:t>
      </w:r>
      <w:r w:rsidR="00140D8A">
        <w:t>异常检测模型中的时频处理部分进行三种不同实现方法的对比分析</w:t>
      </w:r>
      <w:r w:rsidR="00140D8A">
        <w:rPr>
          <w:rFonts w:hint="eastAsia"/>
        </w:rPr>
        <w:t>，进行实验验证，并结合具体应用场景与实验结果进行分析。</w:t>
      </w:r>
    </w:p>
    <w:p w:rsidR="00140D8A" w:rsidRDefault="00B15FFE" w:rsidP="00543A75">
      <w:pPr>
        <w:pStyle w:val="aff3"/>
        <w:ind w:firstLineChars="0"/>
      </w:pPr>
      <w:r>
        <w:rPr>
          <w:rFonts w:hint="eastAsia"/>
        </w:rPr>
        <w:t>(</w:t>
      </w:r>
      <w:r>
        <w:t xml:space="preserve">4) </w:t>
      </w:r>
      <w:r w:rsidR="00140D8A">
        <w:t>对本次研究提出的</w:t>
      </w:r>
      <w:r w:rsidR="00AD20EB">
        <w:t>频域</w:t>
      </w:r>
      <w:r>
        <w:t>异常检测模型中的</w:t>
      </w:r>
      <w:r>
        <w:rPr>
          <w:rFonts w:hint="eastAsia"/>
        </w:rPr>
        <w:t>L</w:t>
      </w:r>
      <w:r>
        <w:t>STM</w:t>
      </w:r>
      <w:r>
        <w:t>神经网络模型进行优化与对比分析</w:t>
      </w:r>
      <w:r>
        <w:rPr>
          <w:rFonts w:hint="eastAsia"/>
        </w:rPr>
        <w:t>。从理论上分析</w:t>
      </w:r>
      <w:r>
        <w:t>采用重构输入与多步长</w:t>
      </w:r>
      <w:r>
        <w:t>LSTM</w:t>
      </w:r>
      <w:r>
        <w:t>网络模型方式</w:t>
      </w:r>
      <w:r>
        <w:rPr>
          <w:rFonts w:hint="eastAsia"/>
        </w:rPr>
        <w:t>所能够带来的性能提升，另外将</w:t>
      </w:r>
      <w:r>
        <w:rPr>
          <w:rFonts w:hint="eastAsia"/>
        </w:rPr>
        <w:t>LSTM</w:t>
      </w:r>
      <w:r w:rsidR="00F564DD">
        <w:rPr>
          <w:rFonts w:hint="eastAsia"/>
        </w:rPr>
        <w:t>与其他时间序列预测模型进行对比分析，从理论上</w:t>
      </w:r>
      <w:r w:rsidR="00EA0637">
        <w:rPr>
          <w:rFonts w:hint="eastAsia"/>
        </w:rPr>
        <w:t>分析其他方法模型相较于</w:t>
      </w:r>
      <w:r w:rsidR="00EA0637">
        <w:rPr>
          <w:rFonts w:hint="eastAsia"/>
        </w:rPr>
        <w:t>LSTM</w:t>
      </w:r>
      <w:r w:rsidR="00EA0637">
        <w:rPr>
          <w:rFonts w:hint="eastAsia"/>
        </w:rPr>
        <w:t>模型的优缺点</w:t>
      </w:r>
      <w:r>
        <w:rPr>
          <w:rFonts w:hint="eastAsia"/>
        </w:rPr>
        <w:t>。</w:t>
      </w:r>
    </w:p>
    <w:p w:rsidR="00B15FFE" w:rsidRDefault="00B15FFE" w:rsidP="00543A75">
      <w:pPr>
        <w:pStyle w:val="aff3"/>
        <w:ind w:firstLineChars="0"/>
      </w:pPr>
      <w:r>
        <w:rPr>
          <w:rFonts w:hint="eastAsia"/>
        </w:rPr>
        <w:lastRenderedPageBreak/>
        <w:t>(</w:t>
      </w:r>
      <w:r>
        <w:t xml:space="preserve">5) </w:t>
      </w:r>
      <w:r>
        <w:t>进行实验验证本次研究所有理论分析的内容</w:t>
      </w:r>
      <w:r>
        <w:rPr>
          <w:rFonts w:hint="eastAsia"/>
        </w:rPr>
        <w:t>，</w:t>
      </w:r>
      <w:r>
        <w:t>包括设计实现的新异常检测模型</w:t>
      </w:r>
      <w:r>
        <w:rPr>
          <w:rFonts w:hint="eastAsia"/>
        </w:rPr>
        <w:t>，</w:t>
      </w:r>
      <w:r>
        <w:t>验证其高时效性与</w:t>
      </w:r>
      <w:proofErr w:type="gramStart"/>
      <w:r>
        <w:t>高</w:t>
      </w:r>
      <w:r w:rsidR="009147A0">
        <w:rPr>
          <w:rFonts w:hint="eastAsia"/>
        </w:rPr>
        <w:t>预测</w:t>
      </w:r>
      <w:proofErr w:type="gramEnd"/>
      <w:r w:rsidR="009147A0">
        <w:rPr>
          <w:rFonts w:hint="eastAsia"/>
        </w:rPr>
        <w:t>准确度</w:t>
      </w:r>
      <w:r w:rsidR="009147A0">
        <w:t>等</w:t>
      </w:r>
      <w:r>
        <w:t>优越之处</w:t>
      </w:r>
      <w:r w:rsidR="009F7151">
        <w:rPr>
          <w:rFonts w:hint="eastAsia"/>
        </w:rPr>
        <w:t>，</w:t>
      </w:r>
      <w:r w:rsidR="009F7151">
        <w:t>验证方法中建立的异常知识库对本次模型性能的提升作用</w:t>
      </w:r>
      <w:r>
        <w:rPr>
          <w:rFonts w:hint="eastAsia"/>
        </w:rPr>
        <w:t>。以及进行对比实验验证多步长</w:t>
      </w:r>
      <w:r>
        <w:rPr>
          <w:rFonts w:hint="eastAsia"/>
        </w:rPr>
        <w:t>LSTM</w:t>
      </w:r>
      <w:r>
        <w:rPr>
          <w:rFonts w:hint="eastAsia"/>
        </w:rPr>
        <w:t>模型与其他时间序列预测模型，比较各自的优劣之处，最后结合本次课题的应用场景进行理论与实际结合的详细分析。</w:t>
      </w:r>
    </w:p>
    <w:p w:rsidR="00B15FFE" w:rsidRDefault="00B15FFE" w:rsidP="00543A75">
      <w:pPr>
        <w:pStyle w:val="aff3"/>
        <w:ind w:firstLineChars="0"/>
      </w:pPr>
      <w:r>
        <w:t>对本次研究的创新点</w:t>
      </w:r>
      <w:r w:rsidR="00BF070D">
        <w:t>与进步之处</w:t>
      </w:r>
      <w:r>
        <w:t>总结如下</w:t>
      </w:r>
      <w:r>
        <w:rPr>
          <w:rFonts w:hint="eastAsia"/>
        </w:rPr>
        <w:t>：</w:t>
      </w:r>
    </w:p>
    <w:p w:rsidR="00BF070D" w:rsidRDefault="00D672C7" w:rsidP="00B15FFE">
      <w:pPr>
        <w:pStyle w:val="aff3"/>
      </w:pPr>
      <w:r>
        <w:t>(1)</w:t>
      </w:r>
      <w:r w:rsidR="00BF070D">
        <w:rPr>
          <w:rFonts w:hint="eastAsia"/>
        </w:rPr>
        <w:t xml:space="preserve"> </w:t>
      </w:r>
      <w:r w:rsidR="00E0755A" w:rsidRPr="00B15FFE">
        <w:rPr>
          <w:rFonts w:hint="eastAsia"/>
        </w:rPr>
        <w:t>本次研究提出了一种</w:t>
      </w:r>
      <w:r w:rsidR="00BF070D">
        <w:rPr>
          <w:rFonts w:hint="eastAsia"/>
        </w:rPr>
        <w:t>新的面向频域参数的基于预测机制的</w:t>
      </w:r>
      <w:r w:rsidR="00E0755A" w:rsidRPr="00B15FFE">
        <w:rPr>
          <w:rFonts w:hint="eastAsia"/>
        </w:rPr>
        <w:t>解决思路，设计并实现了一种基于</w:t>
      </w:r>
      <w:r w:rsidR="00E0755A" w:rsidRPr="00B15FFE">
        <w:rPr>
          <w:rFonts w:hint="eastAsia"/>
        </w:rPr>
        <w:t>STFT</w:t>
      </w:r>
      <w:r w:rsidR="00E0755A" w:rsidRPr="00B15FFE">
        <w:rPr>
          <w:rFonts w:hint="eastAsia"/>
        </w:rPr>
        <w:t>与</w:t>
      </w:r>
      <w:r w:rsidR="00E0755A" w:rsidRPr="00B15FFE">
        <w:rPr>
          <w:rFonts w:hint="eastAsia"/>
        </w:rPr>
        <w:t>LSTM</w:t>
      </w:r>
      <w:r w:rsidR="00E0755A" w:rsidRPr="00B15FFE">
        <w:rPr>
          <w:rFonts w:hint="eastAsia"/>
        </w:rPr>
        <w:t>的</w:t>
      </w:r>
      <w:r w:rsidR="00B15FFE" w:rsidRPr="00B15FFE">
        <w:rPr>
          <w:rFonts w:hint="eastAsia"/>
        </w:rPr>
        <w:t>高时效性</w:t>
      </w:r>
      <w:r w:rsidR="00E0755A" w:rsidRPr="00B15FFE">
        <w:rPr>
          <w:rFonts w:hint="eastAsia"/>
        </w:rPr>
        <w:t>异常检测模型，</w:t>
      </w:r>
      <w:r w:rsidR="00BF070D">
        <w:rPr>
          <w:rFonts w:hint="eastAsia"/>
        </w:rPr>
        <w:t>有效地解决了</w:t>
      </w:r>
      <w:r w:rsidR="00BF070D" w:rsidRPr="00B15FFE">
        <w:rPr>
          <w:rFonts w:hint="eastAsia"/>
        </w:rPr>
        <w:t>当前</w:t>
      </w:r>
      <w:r w:rsidR="00BF070D">
        <w:rPr>
          <w:rFonts w:hint="eastAsia"/>
        </w:rPr>
        <w:t>其他</w:t>
      </w:r>
      <w:r w:rsidR="00BF070D" w:rsidRPr="00B15FFE">
        <w:rPr>
          <w:rFonts w:hint="eastAsia"/>
        </w:rPr>
        <w:t>面向电源频域品质参数异常检测方法时效性差的缺陷</w:t>
      </w:r>
      <w:r w:rsidR="00BF070D">
        <w:rPr>
          <w:rFonts w:hint="eastAsia"/>
        </w:rPr>
        <w:t>。该模型</w:t>
      </w:r>
      <w:r w:rsidR="00E0755A" w:rsidRPr="00B15FFE">
        <w:rPr>
          <w:rFonts w:hint="eastAsia"/>
        </w:rPr>
        <w:t>能够达到超前</w:t>
      </w:r>
      <w:r w:rsidR="007C19CB">
        <w:rPr>
          <w:rFonts w:hint="eastAsia"/>
        </w:rPr>
        <w:t>若干单位时间</w:t>
      </w:r>
      <w:r w:rsidR="00E0755A" w:rsidRPr="00B15FFE">
        <w:rPr>
          <w:rFonts w:hint="eastAsia"/>
        </w:rPr>
        <w:t>预测频域关键参数值的</w:t>
      </w:r>
      <w:r w:rsidR="009147A0">
        <w:rPr>
          <w:rFonts w:hint="eastAsia"/>
        </w:rPr>
        <w:t>高时效性</w:t>
      </w:r>
      <w:r w:rsidR="00E0755A" w:rsidRPr="00B15FFE">
        <w:rPr>
          <w:rFonts w:hint="eastAsia"/>
        </w:rPr>
        <w:t>效果</w:t>
      </w:r>
      <w:r w:rsidR="00BF070D">
        <w:rPr>
          <w:rFonts w:hint="eastAsia"/>
        </w:rPr>
        <w:t>，</w:t>
      </w:r>
      <w:r w:rsidR="00BD51F8">
        <w:rPr>
          <w:rFonts w:hint="eastAsia"/>
        </w:rPr>
        <w:t>可以保</w:t>
      </w:r>
      <w:r w:rsidR="009E2082">
        <w:rPr>
          <w:rFonts w:hint="eastAsia"/>
        </w:rPr>
        <w:t>证商用大飞机有充分的缓冲时间能够切换至机载容灾备份电源，从而</w:t>
      </w:r>
      <w:r w:rsidR="00BD51F8">
        <w:rPr>
          <w:rFonts w:hint="eastAsia"/>
        </w:rPr>
        <w:t>进一步</w:t>
      </w:r>
      <w:r w:rsidR="009E2082">
        <w:rPr>
          <w:rFonts w:hint="eastAsia"/>
        </w:rPr>
        <w:t>地保障飞机飞行安全</w:t>
      </w:r>
      <w:r w:rsidR="00BD51F8">
        <w:rPr>
          <w:rFonts w:hint="eastAsia"/>
        </w:rPr>
        <w:t>。</w:t>
      </w:r>
    </w:p>
    <w:p w:rsidR="00BF070D" w:rsidRPr="00B15FFE" w:rsidRDefault="006A5D59" w:rsidP="00B15FFE">
      <w:pPr>
        <w:pStyle w:val="aff3"/>
      </w:pPr>
      <w:r>
        <w:rPr>
          <w:rFonts w:hint="eastAsia"/>
        </w:rPr>
        <w:t>(</w:t>
      </w:r>
      <w:r>
        <w:t xml:space="preserve">2) </w:t>
      </w:r>
      <w:r w:rsidR="00BF070D">
        <w:rPr>
          <w:rFonts w:hint="eastAsia"/>
        </w:rPr>
        <w:t>本次研究设计实现的频域异常检测模型与当前其他类似的电源频域异常检测模型相比，有着更高的检测准确度。对于电源信号频域关键品质参数的数值可以保证更高的预测准确度，尤其是在超前多个单位时间预测频域品质参数数值的场景下，本次研究的模型有着更加显著的预测准确度提升</w:t>
      </w:r>
      <w:r w:rsidR="00BD51F8">
        <w:rPr>
          <w:rFonts w:hint="eastAsia"/>
        </w:rPr>
        <w:t>，可以将当前其他方法的虚警数目降低</w:t>
      </w:r>
      <w:r w:rsidR="00BD51F8">
        <w:t>50</w:t>
      </w:r>
      <w:r w:rsidR="00BD51F8">
        <w:rPr>
          <w:rFonts w:hint="eastAsia"/>
        </w:rPr>
        <w:t>%</w:t>
      </w:r>
      <w:r w:rsidR="00BD51F8">
        <w:rPr>
          <w:rFonts w:hint="eastAsia"/>
        </w:rPr>
        <w:t>左右</w:t>
      </w:r>
      <w:r w:rsidR="00BF070D">
        <w:rPr>
          <w:rFonts w:hint="eastAsia"/>
        </w:rPr>
        <w:t>。</w:t>
      </w:r>
      <w:r w:rsidR="00BD51F8">
        <w:rPr>
          <w:rFonts w:hint="eastAsia"/>
        </w:rPr>
        <w:t>有效地保障了本次研究方法模型对机载电源频域关键品质参数异常检测结果的高可靠性。</w:t>
      </w:r>
    </w:p>
    <w:p w:rsidR="00D366A6" w:rsidRPr="00D366A6" w:rsidRDefault="00D366A6" w:rsidP="00D366A6">
      <w:pPr>
        <w:pStyle w:val="2"/>
      </w:pPr>
      <w:bookmarkStart w:id="155" w:name="_Toc29315856"/>
      <w:r>
        <w:t>后续研究工作</w:t>
      </w:r>
      <w:bookmarkEnd w:id="155"/>
    </w:p>
    <w:p w:rsidR="00813A8F" w:rsidRDefault="00813A8F" w:rsidP="00A32EC0">
      <w:pPr>
        <w:pStyle w:val="aff3"/>
      </w:pPr>
      <w:r>
        <w:t>当前虽然已经取得了一定的工作成果</w:t>
      </w:r>
      <w:r>
        <w:rPr>
          <w:rFonts w:hint="eastAsia"/>
        </w:rPr>
        <w:t>，</w:t>
      </w:r>
      <w:r>
        <w:t>但仍然存在着一些可以改进的地方</w:t>
      </w:r>
      <w:r>
        <w:rPr>
          <w:rFonts w:hint="eastAsia"/>
        </w:rPr>
        <w:t>。</w:t>
      </w:r>
      <w:r>
        <w:t>比如当前已经实现了对机载电源关键品质参数进行实时或超前的有效预测</w:t>
      </w:r>
      <w:r>
        <w:rPr>
          <w:rFonts w:hint="eastAsia"/>
        </w:rPr>
        <w:t>，</w:t>
      </w:r>
      <w:r w:rsidR="00047504">
        <w:rPr>
          <w:rFonts w:hint="eastAsia"/>
        </w:rPr>
        <w:t>可以根据预测结果来判断机载电源是否产生了异常故障，继而进行机载容灾备份电源的紧急切换。</w:t>
      </w:r>
      <w:r>
        <w:rPr>
          <w:rFonts w:hint="eastAsia"/>
        </w:rPr>
        <w:t>但这只是对参数数值的预测，后续</w:t>
      </w:r>
      <w:r w:rsidR="00047504">
        <w:rPr>
          <w:rFonts w:hint="eastAsia"/>
        </w:rPr>
        <w:t>可以继续</w:t>
      </w:r>
      <w:r>
        <w:rPr>
          <w:rFonts w:hint="eastAsia"/>
        </w:rPr>
        <w:t>进行异常和故障的定位，可以考虑从两个地方进行改进：</w:t>
      </w:r>
    </w:p>
    <w:p w:rsidR="00813A8F" w:rsidRDefault="00A32EC0" w:rsidP="00A32EC0">
      <w:pPr>
        <w:pStyle w:val="aff3"/>
      </w:pPr>
      <w:r>
        <w:rPr>
          <w:rFonts w:hint="eastAsia"/>
        </w:rPr>
        <w:t>(</w:t>
      </w:r>
      <w:r>
        <w:t xml:space="preserve">1) </w:t>
      </w:r>
      <w:r w:rsidR="00813A8F">
        <w:t>设计一种输出</w:t>
      </w:r>
      <w:r w:rsidR="00130C39">
        <w:t>分类结果的</w:t>
      </w:r>
      <w:r w:rsidR="00813A8F">
        <w:t>异常检测模型</w:t>
      </w:r>
      <w:r w:rsidR="00130C39">
        <w:rPr>
          <w:rFonts w:hint="eastAsia"/>
        </w:rPr>
        <w:t>，</w:t>
      </w:r>
      <w:r w:rsidR="00130C39">
        <w:t>以当前异常检测模型的输出作为其输入</w:t>
      </w:r>
      <w:r w:rsidR="00130C39">
        <w:rPr>
          <w:rFonts w:hint="eastAsia"/>
        </w:rPr>
        <w:t>，</w:t>
      </w:r>
      <w:r w:rsidR="00130C39">
        <w:t>输出异常状态的具体故障定位</w:t>
      </w:r>
      <w:r w:rsidR="00130C39">
        <w:rPr>
          <w:rFonts w:hint="eastAsia"/>
        </w:rPr>
        <w:t>，</w:t>
      </w:r>
      <w:r w:rsidR="00130C39">
        <w:t>可以极大地提升飞行的安全性</w:t>
      </w:r>
      <w:r w:rsidR="00130C39">
        <w:rPr>
          <w:rFonts w:hint="eastAsia"/>
        </w:rPr>
        <w:t>。</w:t>
      </w:r>
    </w:p>
    <w:p w:rsidR="00BF616D" w:rsidRDefault="00A32EC0" w:rsidP="00A32EC0">
      <w:pPr>
        <w:pStyle w:val="aff3"/>
      </w:pPr>
      <w:r>
        <w:rPr>
          <w:rFonts w:hint="eastAsia"/>
        </w:rPr>
        <w:t>(</w:t>
      </w:r>
      <w:r>
        <w:t xml:space="preserve">2) </w:t>
      </w:r>
      <w:r w:rsidR="00813A8F">
        <w:rPr>
          <w:rFonts w:hint="eastAsia"/>
        </w:rPr>
        <w:t>结合异常知识库进行改进，另外建立</w:t>
      </w:r>
      <w:r w:rsidR="00130C39">
        <w:rPr>
          <w:rFonts w:hint="eastAsia"/>
        </w:rPr>
        <w:t>一个</w:t>
      </w:r>
      <w:r w:rsidR="00813A8F">
        <w:rPr>
          <w:rFonts w:hint="eastAsia"/>
        </w:rPr>
        <w:t>异常专家知识库，</w:t>
      </w:r>
      <w:r w:rsidR="00130C39">
        <w:rPr>
          <w:rFonts w:hint="eastAsia"/>
        </w:rPr>
        <w:t>归档保存检测到的异常分类信号</w:t>
      </w:r>
      <w:proofErr w:type="gramStart"/>
      <w:r w:rsidR="00130C39">
        <w:rPr>
          <w:rFonts w:hint="eastAsia"/>
        </w:rPr>
        <w:t>帧</w:t>
      </w:r>
      <w:proofErr w:type="gramEnd"/>
      <w:r w:rsidR="00130C39">
        <w:rPr>
          <w:rFonts w:hint="eastAsia"/>
        </w:rPr>
        <w:t>数据。</w:t>
      </w:r>
    </w:p>
    <w:p w:rsidR="00130C39" w:rsidRPr="00BF616D" w:rsidRDefault="00130C39" w:rsidP="00A32EC0">
      <w:pPr>
        <w:pStyle w:val="aff3"/>
      </w:pPr>
      <w:r>
        <w:t>以上这两种研究思路均需要进行跨学科的知识综合</w:t>
      </w:r>
      <w:r>
        <w:rPr>
          <w:rFonts w:hint="eastAsia"/>
        </w:rPr>
        <w:t>，</w:t>
      </w:r>
      <w:r>
        <w:t>需要具备较高的航空飞行器设计与维护知识</w:t>
      </w:r>
      <w:r>
        <w:rPr>
          <w:rFonts w:hint="eastAsia"/>
        </w:rPr>
        <w:t>，</w:t>
      </w:r>
      <w:r>
        <w:t>将本次研究的内容与航空飞行器的故障排查定位知识相结合来开展具体实践工作</w:t>
      </w:r>
      <w:r>
        <w:rPr>
          <w:rFonts w:hint="eastAsia"/>
        </w:rPr>
        <w:t>。</w:t>
      </w:r>
      <w:r>
        <w:t>本次研究也正是受限于这一条件未能完成这一进阶功能</w:t>
      </w:r>
      <w:r>
        <w:rPr>
          <w:rFonts w:hint="eastAsia"/>
        </w:rPr>
        <w:t>。</w:t>
      </w:r>
    </w:p>
    <w:p w:rsidR="00BF616D" w:rsidRPr="00813A8F" w:rsidRDefault="00BF616D" w:rsidP="00BF616D">
      <w:pPr>
        <w:pStyle w:val="ABTSTRACT"/>
        <w:ind w:firstLineChars="0" w:firstLine="0"/>
        <w:rPr>
          <w:rFonts w:eastAsiaTheme="minorEastAsia"/>
        </w:rPr>
        <w:sectPr w:rsidR="00BF616D" w:rsidRPr="00813A8F">
          <w:pgSz w:w="11906" w:h="16838"/>
          <w:pgMar w:top="1985" w:right="1588" w:bottom="2268" w:left="1588" w:header="1418" w:footer="1701" w:gutter="284"/>
          <w:cols w:space="425"/>
          <w:docGrid w:linePitch="395"/>
        </w:sectPr>
      </w:pPr>
    </w:p>
    <w:p w:rsidR="00C12E12" w:rsidRDefault="00BB4136">
      <w:pPr>
        <w:pStyle w:val="af8"/>
      </w:pPr>
      <w:bookmarkStart w:id="156" w:name="_Toc85561543"/>
      <w:bookmarkStart w:id="157" w:name="_Toc251145375"/>
      <w:bookmarkStart w:id="158" w:name="_Toc85901095"/>
      <w:bookmarkStart w:id="159" w:name="_Toc251145539"/>
      <w:bookmarkStart w:id="160" w:name="_Toc29315857"/>
      <w:r>
        <w:rPr>
          <w:rFonts w:hint="eastAsia"/>
        </w:rPr>
        <w:lastRenderedPageBreak/>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156"/>
      <w:bookmarkEnd w:id="157"/>
      <w:bookmarkEnd w:id="158"/>
      <w:bookmarkEnd w:id="159"/>
      <w:bookmarkEnd w:id="160"/>
    </w:p>
    <w:p w:rsidR="00C12E12" w:rsidRDefault="00C12E12">
      <w:pPr>
        <w:rPr>
          <w:color w:val="FF0000"/>
        </w:rPr>
      </w:pPr>
    </w:p>
    <w:p w:rsidR="00C12E12" w:rsidRDefault="00C12E12" w:rsidP="00770B2B">
      <w:pPr>
        <w:pStyle w:val="af9"/>
      </w:pPr>
    </w:p>
    <w:p w:rsidR="00ED71E5" w:rsidRPr="009E7711" w:rsidRDefault="00637616" w:rsidP="00ED71E5">
      <w:pPr>
        <w:pStyle w:val="af9"/>
        <w:numPr>
          <w:ilvl w:val="0"/>
          <w:numId w:val="16"/>
        </w:numPr>
        <w:rPr>
          <w:rFonts w:ascii="Times New Roman" w:hAnsi="Times New Roman" w:cs="Times New Roman"/>
        </w:rPr>
      </w:pPr>
      <w:bookmarkStart w:id="161" w:name="_Ref27234821"/>
      <w:r w:rsidRPr="009E7711">
        <w:rPr>
          <w:rFonts w:ascii="Times New Roman" w:hAnsi="Times New Roman" w:cs="Times New Roman"/>
        </w:rPr>
        <w:t>刘丰恺</w:t>
      </w:r>
      <w:r w:rsidRPr="009E7711">
        <w:rPr>
          <w:rFonts w:ascii="Times New Roman" w:hAnsi="Times New Roman" w:cs="Times New Roman"/>
        </w:rPr>
        <w:t xml:space="preserve">, </w:t>
      </w:r>
      <w:r w:rsidRPr="009E7711">
        <w:rPr>
          <w:rFonts w:ascii="Times New Roman" w:hAnsi="Times New Roman" w:cs="Times New Roman"/>
        </w:rPr>
        <w:t>李茜</w:t>
      </w:r>
      <w:r w:rsidRPr="009E7711">
        <w:rPr>
          <w:rFonts w:ascii="Times New Roman" w:hAnsi="Times New Roman" w:cs="Times New Roman"/>
        </w:rPr>
        <w:t xml:space="preserve">. </w:t>
      </w:r>
      <w:r w:rsidRPr="009E7711">
        <w:rPr>
          <w:rFonts w:ascii="Times New Roman" w:hAnsi="Times New Roman" w:cs="Times New Roman"/>
        </w:rPr>
        <w:t>航空大数据技术的发展与应用</w:t>
      </w:r>
      <w:r w:rsidRPr="009E7711">
        <w:rPr>
          <w:rFonts w:ascii="Times New Roman" w:hAnsi="Times New Roman" w:cs="Times New Roman"/>
        </w:rPr>
        <w:t>[J]. Telecommunication Engineering, 2017, 57(7).</w:t>
      </w:r>
      <w:bookmarkEnd w:id="161"/>
    </w:p>
    <w:p w:rsidR="00ED71E5" w:rsidRPr="009E7711" w:rsidRDefault="00FF3516" w:rsidP="00ED71E5">
      <w:pPr>
        <w:pStyle w:val="af9"/>
        <w:numPr>
          <w:ilvl w:val="0"/>
          <w:numId w:val="16"/>
        </w:numPr>
        <w:rPr>
          <w:rFonts w:ascii="Times New Roman" w:hAnsi="Times New Roman" w:cs="Times New Roman"/>
        </w:rPr>
      </w:pPr>
      <w:bookmarkStart w:id="162" w:name="_Ref27234965"/>
      <w:r w:rsidRPr="009E7711">
        <w:rPr>
          <w:rFonts w:ascii="Times New Roman" w:hAnsi="Times New Roman" w:cs="Times New Roman"/>
        </w:rPr>
        <w:t>Ayhan S, Pesce J, Comitz P, et al. Predictive analytics with aviation big data[C]//2013 Integrated Communications, Navigation and Surveillance Conference (ICNS). IEEE, 2013: 1-13.</w:t>
      </w:r>
      <w:bookmarkEnd w:id="162"/>
    </w:p>
    <w:p w:rsidR="00703446" w:rsidRPr="009E7711" w:rsidRDefault="0027257A" w:rsidP="00ED71E5">
      <w:pPr>
        <w:pStyle w:val="af9"/>
        <w:numPr>
          <w:ilvl w:val="0"/>
          <w:numId w:val="16"/>
        </w:numPr>
        <w:rPr>
          <w:rFonts w:ascii="Times New Roman" w:hAnsi="Times New Roman" w:cs="Times New Roman"/>
        </w:rPr>
      </w:pPr>
      <w:bookmarkStart w:id="163" w:name="_Ref27238491"/>
      <w:proofErr w:type="gramStart"/>
      <w:r w:rsidRPr="009E7711">
        <w:rPr>
          <w:rFonts w:ascii="Times New Roman" w:hAnsi="Times New Roman" w:cs="Times New Roman"/>
        </w:rPr>
        <w:t>董恩生</w:t>
      </w:r>
      <w:proofErr w:type="gramEnd"/>
      <w:r w:rsidRPr="009E7711">
        <w:rPr>
          <w:rFonts w:ascii="Times New Roman" w:hAnsi="Times New Roman" w:cs="Times New Roman"/>
        </w:rPr>
        <w:t xml:space="preserve">, </w:t>
      </w:r>
      <w:r w:rsidRPr="009E7711">
        <w:rPr>
          <w:rFonts w:ascii="Times New Roman" w:hAnsi="Times New Roman" w:cs="Times New Roman"/>
        </w:rPr>
        <w:t>董永贵</w:t>
      </w:r>
      <w:r w:rsidRPr="009E7711">
        <w:rPr>
          <w:rFonts w:ascii="Times New Roman" w:hAnsi="Times New Roman" w:cs="Times New Roman"/>
        </w:rPr>
        <w:t xml:space="preserve">, </w:t>
      </w:r>
      <w:proofErr w:type="gramStart"/>
      <w:r w:rsidRPr="009E7711">
        <w:rPr>
          <w:rFonts w:ascii="Times New Roman" w:hAnsi="Times New Roman" w:cs="Times New Roman"/>
        </w:rPr>
        <w:t>贾惠波</w:t>
      </w:r>
      <w:proofErr w:type="gramEnd"/>
      <w:r w:rsidRPr="009E7711">
        <w:rPr>
          <w:rFonts w:ascii="Times New Roman" w:hAnsi="Times New Roman" w:cs="Times New Roman"/>
        </w:rPr>
        <w:t xml:space="preserve">. </w:t>
      </w:r>
      <w:r w:rsidRPr="009E7711">
        <w:rPr>
          <w:rFonts w:ascii="Times New Roman" w:hAnsi="Times New Roman" w:cs="Times New Roman"/>
        </w:rPr>
        <w:t>飞机交流发电机异常检测方法的研究</w:t>
      </w:r>
      <w:r w:rsidRPr="009E7711">
        <w:rPr>
          <w:rFonts w:ascii="Times New Roman" w:hAnsi="Times New Roman" w:cs="Times New Roman"/>
        </w:rPr>
        <w:t xml:space="preserve">[J]. </w:t>
      </w:r>
      <w:r w:rsidRPr="009E7711">
        <w:rPr>
          <w:rFonts w:ascii="Times New Roman" w:hAnsi="Times New Roman" w:cs="Times New Roman"/>
        </w:rPr>
        <w:t>仪器仪表学报</w:t>
      </w:r>
      <w:r w:rsidRPr="009E7711">
        <w:rPr>
          <w:rFonts w:ascii="Times New Roman" w:hAnsi="Times New Roman" w:cs="Times New Roman"/>
        </w:rPr>
        <w:t>, 2004, 25(s1): 153-154.</w:t>
      </w:r>
      <w:bookmarkEnd w:id="163"/>
    </w:p>
    <w:p w:rsidR="0027257A" w:rsidRPr="009E7711" w:rsidRDefault="00C317D7" w:rsidP="00ED71E5">
      <w:pPr>
        <w:pStyle w:val="af9"/>
        <w:numPr>
          <w:ilvl w:val="0"/>
          <w:numId w:val="16"/>
        </w:numPr>
        <w:rPr>
          <w:rFonts w:ascii="Times New Roman" w:hAnsi="Times New Roman" w:cs="Times New Roman"/>
        </w:rPr>
      </w:pPr>
      <w:bookmarkStart w:id="164" w:name="_Ref27239630"/>
      <w:r w:rsidRPr="009E7711">
        <w:rPr>
          <w:rFonts w:ascii="Times New Roman" w:hAnsi="Times New Roman" w:cs="Times New Roman"/>
        </w:rPr>
        <w:t>王文</w:t>
      </w:r>
      <w:r w:rsidRPr="009E7711">
        <w:rPr>
          <w:rFonts w:ascii="Times New Roman" w:hAnsi="Times New Roman" w:cs="Times New Roman"/>
        </w:rPr>
        <w:t xml:space="preserve">. </w:t>
      </w:r>
      <w:r w:rsidRPr="009E7711">
        <w:rPr>
          <w:rFonts w:ascii="Times New Roman" w:hAnsi="Times New Roman" w:cs="Times New Roman"/>
        </w:rPr>
        <w:t>基于虚拟仪器的数据采集检测处理系统的研究与实现</w:t>
      </w:r>
      <w:r w:rsidR="002048CB">
        <w:rPr>
          <w:rFonts w:ascii="Times New Roman" w:hAnsi="Times New Roman" w:cs="Times New Roman"/>
        </w:rPr>
        <w:t xml:space="preserve"> [D]. </w:t>
      </w:r>
      <w:r w:rsidR="002048CB">
        <w:rPr>
          <w:rFonts w:ascii="Times New Roman" w:hAnsi="Times New Roman" w:cs="Times New Roman" w:hint="eastAsia"/>
        </w:rPr>
        <w:t>西北工业大学</w:t>
      </w:r>
      <w:r w:rsidRPr="009E7711">
        <w:rPr>
          <w:rFonts w:ascii="Times New Roman" w:hAnsi="Times New Roman" w:cs="Times New Roman"/>
        </w:rPr>
        <w:t>, 2007, 1.</w:t>
      </w:r>
      <w:bookmarkEnd w:id="164"/>
    </w:p>
    <w:p w:rsidR="00C317D7" w:rsidRPr="009E7711" w:rsidRDefault="00166258" w:rsidP="00ED71E5">
      <w:pPr>
        <w:pStyle w:val="af9"/>
        <w:numPr>
          <w:ilvl w:val="0"/>
          <w:numId w:val="16"/>
        </w:numPr>
        <w:rPr>
          <w:rFonts w:ascii="Times New Roman" w:hAnsi="Times New Roman" w:cs="Times New Roman"/>
        </w:rPr>
      </w:pPr>
      <w:bookmarkStart w:id="165" w:name="_Ref27242867"/>
      <w:r w:rsidRPr="009E7711">
        <w:rPr>
          <w:rFonts w:ascii="Times New Roman" w:hAnsi="Times New Roman" w:cs="Times New Roman"/>
        </w:rPr>
        <w:t>徐永海</w:t>
      </w:r>
      <w:r w:rsidRPr="009E7711">
        <w:rPr>
          <w:rFonts w:ascii="Times New Roman" w:hAnsi="Times New Roman" w:cs="Times New Roman"/>
        </w:rPr>
        <w:t xml:space="preserve">, </w:t>
      </w:r>
      <w:r w:rsidRPr="009E7711">
        <w:rPr>
          <w:rFonts w:ascii="Times New Roman" w:hAnsi="Times New Roman" w:cs="Times New Roman"/>
        </w:rPr>
        <w:t>赵燕</w:t>
      </w:r>
      <w:r w:rsidRPr="009E7711">
        <w:rPr>
          <w:rFonts w:ascii="Times New Roman" w:hAnsi="Times New Roman" w:cs="Times New Roman"/>
        </w:rPr>
        <w:t xml:space="preserve">. </w:t>
      </w:r>
      <w:r w:rsidRPr="009E7711">
        <w:rPr>
          <w:rFonts w:ascii="Times New Roman" w:hAnsi="Times New Roman" w:cs="Times New Roman"/>
        </w:rPr>
        <w:t>基于短时傅里叶变换的电能质量扰动识别与采用奇异值分解的扰动时间定位</w:t>
      </w:r>
      <w:r w:rsidRPr="009E7711">
        <w:rPr>
          <w:rFonts w:ascii="Times New Roman" w:hAnsi="Times New Roman" w:cs="Times New Roman"/>
        </w:rPr>
        <w:t xml:space="preserve">[J]. </w:t>
      </w:r>
      <w:r w:rsidRPr="009E7711">
        <w:rPr>
          <w:rFonts w:ascii="Times New Roman" w:hAnsi="Times New Roman" w:cs="Times New Roman"/>
        </w:rPr>
        <w:t>电网技术</w:t>
      </w:r>
      <w:r w:rsidRPr="009E7711">
        <w:rPr>
          <w:rFonts w:ascii="Times New Roman" w:hAnsi="Times New Roman" w:cs="Times New Roman"/>
        </w:rPr>
        <w:t>, 2011, 35(8): 174-180.</w:t>
      </w:r>
      <w:bookmarkEnd w:id="165"/>
    </w:p>
    <w:p w:rsidR="00166258" w:rsidRPr="009E7711" w:rsidRDefault="00375BBE" w:rsidP="00ED71E5">
      <w:pPr>
        <w:pStyle w:val="af9"/>
        <w:numPr>
          <w:ilvl w:val="0"/>
          <w:numId w:val="16"/>
        </w:numPr>
        <w:rPr>
          <w:rFonts w:ascii="Times New Roman" w:hAnsi="Times New Roman" w:cs="Times New Roman"/>
        </w:rPr>
      </w:pPr>
      <w:bookmarkStart w:id="166" w:name="_Ref27243599"/>
      <w:r w:rsidRPr="009E7711">
        <w:rPr>
          <w:rFonts w:ascii="Times New Roman" w:hAnsi="Times New Roman" w:cs="Times New Roman"/>
        </w:rPr>
        <w:t>范芳芳</w:t>
      </w:r>
      <w:r w:rsidRPr="009E7711">
        <w:rPr>
          <w:rFonts w:ascii="Times New Roman" w:hAnsi="Times New Roman" w:cs="Times New Roman"/>
        </w:rPr>
        <w:t xml:space="preserve">. </w:t>
      </w:r>
      <w:r w:rsidRPr="009E7711">
        <w:rPr>
          <w:rFonts w:ascii="Times New Roman" w:hAnsi="Times New Roman" w:cs="Times New Roman"/>
        </w:rPr>
        <w:t>基于神经网络与小波分析的电力系统谐波检测研究</w:t>
      </w:r>
      <w:r w:rsidRPr="009E7711">
        <w:rPr>
          <w:rFonts w:ascii="Times New Roman" w:hAnsi="Times New Roman" w:cs="Times New Roman"/>
        </w:rPr>
        <w:t xml:space="preserve">[D]. </w:t>
      </w:r>
      <w:r w:rsidRPr="009E7711">
        <w:rPr>
          <w:rFonts w:ascii="Times New Roman" w:hAnsi="Times New Roman" w:cs="Times New Roman"/>
        </w:rPr>
        <w:t>南昌大学</w:t>
      </w:r>
      <w:r w:rsidRPr="009E7711">
        <w:rPr>
          <w:rFonts w:ascii="Times New Roman" w:hAnsi="Times New Roman" w:cs="Times New Roman"/>
        </w:rPr>
        <w:t>, 2018.</w:t>
      </w:r>
      <w:bookmarkEnd w:id="166"/>
    </w:p>
    <w:p w:rsidR="00375BBE" w:rsidRPr="009E7711" w:rsidRDefault="00375BBE" w:rsidP="00ED71E5">
      <w:pPr>
        <w:pStyle w:val="af9"/>
        <w:numPr>
          <w:ilvl w:val="0"/>
          <w:numId w:val="16"/>
        </w:numPr>
        <w:rPr>
          <w:rFonts w:ascii="Times New Roman" w:hAnsi="Times New Roman" w:cs="Times New Roman"/>
        </w:rPr>
      </w:pPr>
      <w:bookmarkStart w:id="167" w:name="_Ref27243703"/>
      <w:r w:rsidRPr="009E7711">
        <w:rPr>
          <w:rFonts w:ascii="Times New Roman" w:hAnsi="Times New Roman" w:cs="Times New Roman"/>
        </w:rPr>
        <w:t>Wang K, Xie F, Zheng C, et al. Research on harmonic detection method based on BP neural network used in induction motor controller[C]//2017 12th IEEE Conference on Industrial Electronics and Applications (ICIEA). IEEE, 2017: 578-582.</w:t>
      </w:r>
      <w:bookmarkEnd w:id="167"/>
    </w:p>
    <w:p w:rsidR="000743DA" w:rsidRPr="009E7711" w:rsidRDefault="000743DA" w:rsidP="000743DA">
      <w:pPr>
        <w:pStyle w:val="af9"/>
        <w:numPr>
          <w:ilvl w:val="0"/>
          <w:numId w:val="16"/>
        </w:numPr>
        <w:rPr>
          <w:rFonts w:ascii="Times New Roman" w:hAnsi="Times New Roman" w:cs="Times New Roman"/>
        </w:rPr>
      </w:pPr>
      <w:bookmarkStart w:id="168" w:name="_Ref27244021"/>
      <w:r w:rsidRPr="009E7711">
        <w:rPr>
          <w:rFonts w:ascii="Times New Roman" w:hAnsi="Times New Roman" w:cs="Times New Roman"/>
        </w:rPr>
        <w:t>Desai V A, Rathore S. Harmonic detection using Kalman filter[C]//2016 International Conference on Electrical, Electronics, and Optimization Techniques (ICEEOT). IEEE, 2016: 858-863.</w:t>
      </w:r>
      <w:bookmarkEnd w:id="168"/>
    </w:p>
    <w:p w:rsidR="00984E75" w:rsidRPr="009E7711" w:rsidRDefault="00A728DA" w:rsidP="000743DA">
      <w:pPr>
        <w:pStyle w:val="af9"/>
        <w:numPr>
          <w:ilvl w:val="0"/>
          <w:numId w:val="16"/>
        </w:numPr>
        <w:rPr>
          <w:rFonts w:ascii="Times New Roman" w:hAnsi="Times New Roman" w:cs="Times New Roman"/>
        </w:rPr>
      </w:pPr>
      <w:bookmarkStart w:id="169" w:name="_Ref27246208"/>
      <w:r w:rsidRPr="009E7711">
        <w:rPr>
          <w:rFonts w:ascii="Times New Roman" w:hAnsi="Times New Roman" w:cs="Times New Roman"/>
        </w:rPr>
        <w:t>Mack W, Chakrabarty S, Stöter F R, et al. Single-Channel Dereverberation Using Direct MMSE Optimization and Bidirectional LSTM Networks[C]//Interspeech. 2018: 1314-1318.</w:t>
      </w:r>
      <w:bookmarkEnd w:id="169"/>
    </w:p>
    <w:p w:rsidR="00A728DA" w:rsidRPr="009E7711" w:rsidRDefault="00A728DA" w:rsidP="000743DA">
      <w:pPr>
        <w:pStyle w:val="af9"/>
        <w:numPr>
          <w:ilvl w:val="0"/>
          <w:numId w:val="16"/>
        </w:numPr>
        <w:rPr>
          <w:rFonts w:ascii="Times New Roman" w:hAnsi="Times New Roman" w:cs="Times New Roman"/>
        </w:rPr>
      </w:pPr>
      <w:bookmarkStart w:id="170" w:name="_Ref27246232"/>
      <w:r w:rsidRPr="009E7711">
        <w:rPr>
          <w:rFonts w:ascii="Times New Roman" w:hAnsi="Times New Roman" w:cs="Times New Roman"/>
        </w:rPr>
        <w:t xml:space="preserve">Shahbazi M, Aghajan H. A </w:t>
      </w:r>
      <w:r w:rsidR="001A0489">
        <w:rPr>
          <w:rFonts w:ascii="Times New Roman" w:hAnsi="Times New Roman" w:cs="Times New Roman"/>
        </w:rPr>
        <w:t>generalizable model for seizure prediction based on deep learning using CNN-LSTM architecture[C]</w:t>
      </w:r>
      <w:r w:rsidRPr="009E7711">
        <w:rPr>
          <w:rFonts w:ascii="Times New Roman" w:hAnsi="Times New Roman" w:cs="Times New Roman"/>
        </w:rPr>
        <w:t>//2018 IEEE Global Conference on Signal and Information Processing (GlobalSIP). IEEE, 2018: 469-473.</w:t>
      </w:r>
      <w:bookmarkEnd w:id="170"/>
    </w:p>
    <w:p w:rsidR="00A728DA" w:rsidRPr="009E7711" w:rsidRDefault="002A1A6D" w:rsidP="000743DA">
      <w:pPr>
        <w:pStyle w:val="af9"/>
        <w:numPr>
          <w:ilvl w:val="0"/>
          <w:numId w:val="16"/>
        </w:numPr>
        <w:rPr>
          <w:rFonts w:ascii="Times New Roman" w:hAnsi="Times New Roman" w:cs="Times New Roman"/>
        </w:rPr>
      </w:pPr>
      <w:bookmarkStart w:id="171" w:name="_Ref27251030"/>
      <w:proofErr w:type="gramStart"/>
      <w:r w:rsidRPr="009E7711">
        <w:rPr>
          <w:rFonts w:ascii="Times New Roman" w:hAnsi="Times New Roman" w:cs="Times New Roman"/>
        </w:rPr>
        <w:t>高西全</w:t>
      </w:r>
      <w:proofErr w:type="gramEnd"/>
      <w:r w:rsidRPr="009E7711">
        <w:rPr>
          <w:rFonts w:ascii="Times New Roman" w:hAnsi="Times New Roman" w:cs="Times New Roman"/>
        </w:rPr>
        <w:t xml:space="preserve">, </w:t>
      </w:r>
      <w:r w:rsidRPr="009E7711">
        <w:rPr>
          <w:rFonts w:ascii="Times New Roman" w:hAnsi="Times New Roman" w:cs="Times New Roman"/>
        </w:rPr>
        <w:t>丁玉美</w:t>
      </w:r>
      <w:r w:rsidRPr="009E7711">
        <w:rPr>
          <w:rFonts w:ascii="Times New Roman" w:hAnsi="Times New Roman" w:cs="Times New Roman"/>
        </w:rPr>
        <w:t xml:space="preserve">. </w:t>
      </w:r>
      <w:r w:rsidRPr="009E7711">
        <w:rPr>
          <w:rFonts w:ascii="Times New Roman" w:hAnsi="Times New Roman" w:cs="Times New Roman"/>
        </w:rPr>
        <w:t>数字信号处理</w:t>
      </w:r>
      <w:r w:rsidRPr="009E7711">
        <w:rPr>
          <w:rFonts w:ascii="Times New Roman" w:hAnsi="Times New Roman" w:cs="Times New Roman"/>
        </w:rPr>
        <w:t>(</w:t>
      </w:r>
      <w:r w:rsidRPr="009E7711">
        <w:rPr>
          <w:rFonts w:ascii="Times New Roman" w:hAnsi="Times New Roman" w:cs="Times New Roman"/>
        </w:rPr>
        <w:t>第三版</w:t>
      </w:r>
      <w:r w:rsidR="003C2A0A">
        <w:rPr>
          <w:rFonts w:ascii="Times New Roman" w:hAnsi="Times New Roman" w:cs="Times New Roman"/>
        </w:rPr>
        <w:t>)[M</w:t>
      </w:r>
      <w:r w:rsidRPr="009E7711">
        <w:rPr>
          <w:rFonts w:ascii="Times New Roman" w:hAnsi="Times New Roman" w:cs="Times New Roman"/>
        </w:rPr>
        <w:t xml:space="preserve">]. </w:t>
      </w:r>
      <w:r w:rsidRPr="009E7711">
        <w:rPr>
          <w:rFonts w:ascii="Times New Roman" w:hAnsi="Times New Roman" w:cs="Times New Roman"/>
        </w:rPr>
        <w:t>西安电子科技大学</w:t>
      </w:r>
      <w:r w:rsidR="003C2A0A">
        <w:rPr>
          <w:rFonts w:ascii="Times New Roman" w:hAnsi="Times New Roman" w:cs="Times New Roman"/>
        </w:rPr>
        <w:t>出版社</w:t>
      </w:r>
      <w:r w:rsidR="0038463B">
        <w:rPr>
          <w:rFonts w:ascii="Times New Roman" w:hAnsi="Times New Roman" w:cs="Times New Roman" w:hint="eastAsia"/>
        </w:rPr>
        <w:t>，</w:t>
      </w:r>
      <w:r w:rsidR="0038463B">
        <w:rPr>
          <w:rFonts w:ascii="Times New Roman" w:hAnsi="Times New Roman" w:cs="Times New Roman"/>
        </w:rPr>
        <w:t>2008</w:t>
      </w:r>
      <w:r w:rsidRPr="009E7711">
        <w:rPr>
          <w:rFonts w:ascii="Times New Roman" w:hAnsi="Times New Roman" w:cs="Times New Roman"/>
        </w:rPr>
        <w:t>.</w:t>
      </w:r>
      <w:bookmarkEnd w:id="171"/>
    </w:p>
    <w:p w:rsidR="002A1A6D" w:rsidRPr="009E7711" w:rsidRDefault="002A1A6D" w:rsidP="000743DA">
      <w:pPr>
        <w:pStyle w:val="af9"/>
        <w:numPr>
          <w:ilvl w:val="0"/>
          <w:numId w:val="16"/>
        </w:numPr>
        <w:rPr>
          <w:rFonts w:ascii="Times New Roman" w:hAnsi="Times New Roman" w:cs="Times New Roman"/>
        </w:rPr>
      </w:pPr>
      <w:bookmarkStart w:id="172" w:name="_Ref27251283"/>
      <w:r w:rsidRPr="009E7711">
        <w:rPr>
          <w:rFonts w:ascii="Times New Roman" w:hAnsi="Times New Roman" w:cs="Times New Roman"/>
        </w:rPr>
        <w:t xml:space="preserve">Brigham E O, Morrow R E. The fast Fourier </w:t>
      </w:r>
      <w:proofErr w:type="gramStart"/>
      <w:r w:rsidRPr="009E7711">
        <w:rPr>
          <w:rFonts w:ascii="Times New Roman" w:hAnsi="Times New Roman" w:cs="Times New Roman"/>
        </w:rPr>
        <w:t>transform[</w:t>
      </w:r>
      <w:proofErr w:type="gramEnd"/>
      <w:r w:rsidRPr="009E7711">
        <w:rPr>
          <w:rFonts w:ascii="Times New Roman" w:hAnsi="Times New Roman" w:cs="Times New Roman"/>
        </w:rPr>
        <w:t>J]. IEEE spectrum, 1967, 4(12): 63-70.</w:t>
      </w:r>
      <w:bookmarkEnd w:id="172"/>
    </w:p>
    <w:p w:rsidR="00F71973" w:rsidRPr="009E7711" w:rsidRDefault="00F71973" w:rsidP="000743DA">
      <w:pPr>
        <w:pStyle w:val="af9"/>
        <w:numPr>
          <w:ilvl w:val="0"/>
          <w:numId w:val="16"/>
        </w:numPr>
        <w:rPr>
          <w:rFonts w:ascii="Times New Roman" w:hAnsi="Times New Roman" w:cs="Times New Roman"/>
        </w:rPr>
      </w:pPr>
      <w:bookmarkStart w:id="173" w:name="_Ref27251466"/>
      <w:r w:rsidRPr="009E7711">
        <w:rPr>
          <w:rFonts w:ascii="Times New Roman" w:hAnsi="Times New Roman" w:cs="Times New Roman"/>
        </w:rPr>
        <w:t xml:space="preserve">Ovanesova A V, Suarez L E. Applications of wavelet transforms to damage detection in frame </w:t>
      </w:r>
      <w:proofErr w:type="gramStart"/>
      <w:r w:rsidRPr="009E7711">
        <w:rPr>
          <w:rFonts w:ascii="Times New Roman" w:hAnsi="Times New Roman" w:cs="Times New Roman"/>
        </w:rPr>
        <w:t>structures[</w:t>
      </w:r>
      <w:proofErr w:type="gramEnd"/>
      <w:r w:rsidRPr="009E7711">
        <w:rPr>
          <w:rFonts w:ascii="Times New Roman" w:hAnsi="Times New Roman" w:cs="Times New Roman"/>
        </w:rPr>
        <w:t>J]. Engineering structures, 2004, 26(1): 39-49.</w:t>
      </w:r>
      <w:bookmarkEnd w:id="173"/>
    </w:p>
    <w:p w:rsidR="00F71973" w:rsidRPr="009E7711" w:rsidRDefault="00F71973" w:rsidP="000743DA">
      <w:pPr>
        <w:pStyle w:val="af9"/>
        <w:numPr>
          <w:ilvl w:val="0"/>
          <w:numId w:val="16"/>
        </w:numPr>
        <w:rPr>
          <w:rFonts w:ascii="Times New Roman" w:hAnsi="Times New Roman" w:cs="Times New Roman"/>
        </w:rPr>
      </w:pPr>
      <w:bookmarkStart w:id="174" w:name="_Ref27251747"/>
      <w:r w:rsidRPr="009E7711">
        <w:rPr>
          <w:rFonts w:ascii="Times New Roman" w:hAnsi="Times New Roman" w:cs="Times New Roman"/>
        </w:rPr>
        <w:t xml:space="preserve">Gröchenig K, Zimmermann G. Spaces of test functions via the </w:t>
      </w:r>
      <w:proofErr w:type="gramStart"/>
      <w:r w:rsidRPr="009E7711">
        <w:rPr>
          <w:rFonts w:ascii="Times New Roman" w:hAnsi="Times New Roman" w:cs="Times New Roman"/>
        </w:rPr>
        <w:t>STFT[</w:t>
      </w:r>
      <w:proofErr w:type="gramEnd"/>
      <w:r w:rsidRPr="009E7711">
        <w:rPr>
          <w:rFonts w:ascii="Times New Roman" w:hAnsi="Times New Roman" w:cs="Times New Roman"/>
        </w:rPr>
        <w:t xml:space="preserve">J]. Journal of </w:t>
      </w:r>
      <w:r w:rsidRPr="009E7711">
        <w:rPr>
          <w:rFonts w:ascii="Times New Roman" w:hAnsi="Times New Roman" w:cs="Times New Roman"/>
        </w:rPr>
        <w:lastRenderedPageBreak/>
        <w:t>Function Spaces, 2004, 2(1): 25-53.</w:t>
      </w:r>
      <w:bookmarkEnd w:id="174"/>
    </w:p>
    <w:p w:rsidR="00FE67E1" w:rsidRPr="009E7711" w:rsidRDefault="00FE67E1" w:rsidP="000743DA">
      <w:pPr>
        <w:pStyle w:val="af9"/>
        <w:numPr>
          <w:ilvl w:val="0"/>
          <w:numId w:val="16"/>
        </w:numPr>
        <w:rPr>
          <w:rFonts w:ascii="Times New Roman" w:hAnsi="Times New Roman" w:cs="Times New Roman"/>
        </w:rPr>
      </w:pPr>
      <w:bookmarkStart w:id="175" w:name="_Ref27252373"/>
      <w:r w:rsidRPr="009E7711">
        <w:rPr>
          <w:rFonts w:ascii="Times New Roman" w:hAnsi="Times New Roman" w:cs="Times New Roman"/>
        </w:rPr>
        <w:t>Podder P, Khan T Z, Khan M H, et al. Comparative performance analysis of hamming, hanning and blackman window[J]. International Journal of Computer Applications, 2014, 96(18).</w:t>
      </w:r>
      <w:bookmarkEnd w:id="175"/>
    </w:p>
    <w:p w:rsidR="00FE67E1" w:rsidRPr="009E7711" w:rsidRDefault="00FE67E1" w:rsidP="000743DA">
      <w:pPr>
        <w:pStyle w:val="af9"/>
        <w:numPr>
          <w:ilvl w:val="0"/>
          <w:numId w:val="16"/>
        </w:numPr>
        <w:rPr>
          <w:rFonts w:ascii="Times New Roman" w:hAnsi="Times New Roman" w:cs="Times New Roman"/>
        </w:rPr>
      </w:pPr>
      <w:bookmarkStart w:id="176" w:name="_Ref27252397"/>
      <w:r w:rsidRPr="009E7711">
        <w:rPr>
          <w:rFonts w:ascii="Times New Roman" w:hAnsi="Times New Roman" w:cs="Times New Roman"/>
        </w:rPr>
        <w:t>潘文</w:t>
      </w:r>
      <w:r w:rsidRPr="009E7711">
        <w:rPr>
          <w:rFonts w:ascii="Times New Roman" w:hAnsi="Times New Roman" w:cs="Times New Roman"/>
        </w:rPr>
        <w:t xml:space="preserve">, </w:t>
      </w:r>
      <w:r w:rsidRPr="009E7711">
        <w:rPr>
          <w:rFonts w:ascii="Times New Roman" w:hAnsi="Times New Roman" w:cs="Times New Roman"/>
        </w:rPr>
        <w:t>钱俞寿</w:t>
      </w:r>
      <w:r w:rsidRPr="009E7711">
        <w:rPr>
          <w:rFonts w:ascii="Times New Roman" w:hAnsi="Times New Roman" w:cs="Times New Roman"/>
        </w:rPr>
        <w:t xml:space="preserve">. </w:t>
      </w:r>
      <w:proofErr w:type="gramStart"/>
      <w:r w:rsidRPr="009E7711">
        <w:rPr>
          <w:rFonts w:ascii="Times New Roman" w:hAnsi="Times New Roman" w:cs="Times New Roman"/>
        </w:rPr>
        <w:t>基于加窗插值</w:t>
      </w:r>
      <w:proofErr w:type="gramEnd"/>
      <w:r w:rsidRPr="009E7711">
        <w:rPr>
          <w:rFonts w:ascii="Times New Roman" w:hAnsi="Times New Roman" w:cs="Times New Roman"/>
        </w:rPr>
        <w:t xml:space="preserve"> FFT </w:t>
      </w:r>
      <w:r w:rsidRPr="009E7711">
        <w:rPr>
          <w:rFonts w:ascii="Times New Roman" w:hAnsi="Times New Roman" w:cs="Times New Roman"/>
        </w:rPr>
        <w:t>的电力谐波测量理论</w:t>
      </w:r>
      <w:r w:rsidRPr="009E7711">
        <w:rPr>
          <w:rFonts w:ascii="Times New Roman" w:hAnsi="Times New Roman" w:cs="Times New Roman"/>
        </w:rPr>
        <w:t xml:space="preserve">:(I) </w:t>
      </w:r>
      <w:r w:rsidRPr="009E7711">
        <w:rPr>
          <w:rFonts w:ascii="Times New Roman" w:hAnsi="Times New Roman" w:cs="Times New Roman"/>
        </w:rPr>
        <w:t>窗函数研究</w:t>
      </w:r>
      <w:r w:rsidRPr="009E7711">
        <w:rPr>
          <w:rFonts w:ascii="Times New Roman" w:hAnsi="Times New Roman" w:cs="Times New Roman"/>
        </w:rPr>
        <w:t xml:space="preserve">[J]. </w:t>
      </w:r>
      <w:r w:rsidRPr="009E7711">
        <w:rPr>
          <w:rFonts w:ascii="Times New Roman" w:hAnsi="Times New Roman" w:cs="Times New Roman"/>
        </w:rPr>
        <w:t>电工技术学报</w:t>
      </w:r>
      <w:r w:rsidRPr="009E7711">
        <w:rPr>
          <w:rFonts w:ascii="Times New Roman" w:hAnsi="Times New Roman" w:cs="Times New Roman"/>
        </w:rPr>
        <w:t>, 1994 (1): 50-54.</w:t>
      </w:r>
      <w:bookmarkEnd w:id="176"/>
    </w:p>
    <w:p w:rsidR="00FE67E1" w:rsidRPr="009E7711" w:rsidRDefault="00FE67E1" w:rsidP="000743DA">
      <w:pPr>
        <w:pStyle w:val="af9"/>
        <w:numPr>
          <w:ilvl w:val="0"/>
          <w:numId w:val="16"/>
        </w:numPr>
        <w:rPr>
          <w:rFonts w:ascii="Times New Roman" w:hAnsi="Times New Roman" w:cs="Times New Roman"/>
        </w:rPr>
      </w:pPr>
      <w:bookmarkStart w:id="177" w:name="_Ref27252501"/>
      <w:r w:rsidRPr="009E7711">
        <w:rPr>
          <w:rFonts w:ascii="Times New Roman" w:hAnsi="Times New Roman" w:cs="Times New Roman"/>
        </w:rPr>
        <w:t xml:space="preserve">Kumar S, Singh K, Saxena R. Analysis of Dirichlet and generalized “Hamming” window functions in the fractional Fourier transform </w:t>
      </w:r>
      <w:proofErr w:type="gramStart"/>
      <w:r w:rsidRPr="009E7711">
        <w:rPr>
          <w:rFonts w:ascii="Times New Roman" w:hAnsi="Times New Roman" w:cs="Times New Roman"/>
        </w:rPr>
        <w:t>domains[</w:t>
      </w:r>
      <w:proofErr w:type="gramEnd"/>
      <w:r w:rsidRPr="009E7711">
        <w:rPr>
          <w:rFonts w:ascii="Times New Roman" w:hAnsi="Times New Roman" w:cs="Times New Roman"/>
        </w:rPr>
        <w:t>J]. Signal Processing, 2011, 91(3): 600-606.</w:t>
      </w:r>
      <w:bookmarkEnd w:id="177"/>
    </w:p>
    <w:p w:rsidR="00FE67E1" w:rsidRPr="009E7711" w:rsidRDefault="00E15B1C" w:rsidP="000743DA">
      <w:pPr>
        <w:pStyle w:val="af9"/>
        <w:numPr>
          <w:ilvl w:val="0"/>
          <w:numId w:val="16"/>
        </w:numPr>
        <w:rPr>
          <w:rFonts w:ascii="Times New Roman" w:hAnsi="Times New Roman" w:cs="Times New Roman"/>
        </w:rPr>
      </w:pPr>
      <w:bookmarkStart w:id="178" w:name="_Ref27253112"/>
      <w:r w:rsidRPr="009E7711">
        <w:rPr>
          <w:rFonts w:ascii="Times New Roman" w:hAnsi="Times New Roman" w:cs="Times New Roman"/>
        </w:rPr>
        <w:t xml:space="preserve">Sathasivam S, Abdullah W A T W. Logic learning in Hopfield </w:t>
      </w:r>
      <w:proofErr w:type="gramStart"/>
      <w:r w:rsidRPr="009E7711">
        <w:rPr>
          <w:rFonts w:ascii="Times New Roman" w:hAnsi="Times New Roman" w:cs="Times New Roman"/>
        </w:rPr>
        <w:t>networks[</w:t>
      </w:r>
      <w:proofErr w:type="gramEnd"/>
      <w:r w:rsidRPr="009E7711">
        <w:rPr>
          <w:rFonts w:ascii="Times New Roman" w:hAnsi="Times New Roman" w:cs="Times New Roman"/>
        </w:rPr>
        <w:t xml:space="preserve">J]. </w:t>
      </w:r>
      <w:proofErr w:type="gramStart"/>
      <w:r w:rsidRPr="009E7711">
        <w:rPr>
          <w:rFonts w:ascii="Times New Roman" w:hAnsi="Times New Roman" w:cs="Times New Roman"/>
        </w:rPr>
        <w:t>arXiv</w:t>
      </w:r>
      <w:proofErr w:type="gramEnd"/>
      <w:r w:rsidRPr="009E7711">
        <w:rPr>
          <w:rFonts w:ascii="Times New Roman" w:hAnsi="Times New Roman" w:cs="Times New Roman"/>
        </w:rPr>
        <w:t xml:space="preserve"> preprint arXiv:0804.4075, 2008.</w:t>
      </w:r>
      <w:bookmarkEnd w:id="178"/>
    </w:p>
    <w:p w:rsidR="00E15B1C" w:rsidRPr="009E7711" w:rsidRDefault="00E15B1C" w:rsidP="000743DA">
      <w:pPr>
        <w:pStyle w:val="af9"/>
        <w:numPr>
          <w:ilvl w:val="0"/>
          <w:numId w:val="16"/>
        </w:numPr>
        <w:rPr>
          <w:rFonts w:ascii="Times New Roman" w:hAnsi="Times New Roman" w:cs="Times New Roman"/>
        </w:rPr>
      </w:pPr>
      <w:bookmarkStart w:id="179" w:name="_Ref27253139"/>
      <w:r w:rsidRPr="009E7711">
        <w:rPr>
          <w:rFonts w:ascii="Times New Roman" w:hAnsi="Times New Roman" w:cs="Times New Roman"/>
        </w:rPr>
        <w:t xml:space="preserve">Zaremba W, Sutskever I, Vinyals O. Recurrent neural network </w:t>
      </w:r>
      <w:proofErr w:type="gramStart"/>
      <w:r w:rsidRPr="009E7711">
        <w:rPr>
          <w:rFonts w:ascii="Times New Roman" w:hAnsi="Times New Roman" w:cs="Times New Roman"/>
        </w:rPr>
        <w:t>regularization[</w:t>
      </w:r>
      <w:proofErr w:type="gramEnd"/>
      <w:r w:rsidRPr="009E7711">
        <w:rPr>
          <w:rFonts w:ascii="Times New Roman" w:hAnsi="Times New Roman" w:cs="Times New Roman"/>
        </w:rPr>
        <w:t xml:space="preserve">J]. </w:t>
      </w:r>
      <w:proofErr w:type="gramStart"/>
      <w:r w:rsidRPr="009E7711">
        <w:rPr>
          <w:rFonts w:ascii="Times New Roman" w:hAnsi="Times New Roman" w:cs="Times New Roman"/>
        </w:rPr>
        <w:t>arXiv</w:t>
      </w:r>
      <w:proofErr w:type="gramEnd"/>
      <w:r w:rsidRPr="009E7711">
        <w:rPr>
          <w:rFonts w:ascii="Times New Roman" w:hAnsi="Times New Roman" w:cs="Times New Roman"/>
        </w:rPr>
        <w:t xml:space="preserve"> preprint arXiv:1409.2329, 2014.</w:t>
      </w:r>
      <w:bookmarkEnd w:id="179"/>
    </w:p>
    <w:p w:rsidR="00E15B1C" w:rsidRPr="009E7711" w:rsidRDefault="00E15B1C" w:rsidP="000743DA">
      <w:pPr>
        <w:pStyle w:val="af9"/>
        <w:numPr>
          <w:ilvl w:val="0"/>
          <w:numId w:val="16"/>
        </w:numPr>
        <w:rPr>
          <w:rFonts w:ascii="Times New Roman" w:hAnsi="Times New Roman" w:cs="Times New Roman"/>
        </w:rPr>
      </w:pPr>
      <w:bookmarkStart w:id="180" w:name="_Ref27253168"/>
      <w:r w:rsidRPr="009E7711">
        <w:rPr>
          <w:rFonts w:ascii="Times New Roman" w:hAnsi="Times New Roman" w:cs="Times New Roman"/>
        </w:rPr>
        <w:t xml:space="preserve">Du Y, Wang W, Wang L. Hierarchical recurrent neural network for skeleton based action recognition[C]//Proceedings of the IEEE </w:t>
      </w:r>
      <w:r w:rsidR="00175ACD">
        <w:rPr>
          <w:rFonts w:ascii="Times New Roman" w:hAnsi="Times New Roman" w:cs="Times New Roman" w:hint="eastAsia"/>
        </w:rPr>
        <w:t>C</w:t>
      </w:r>
      <w:r w:rsidRPr="009E7711">
        <w:rPr>
          <w:rFonts w:ascii="Times New Roman" w:hAnsi="Times New Roman" w:cs="Times New Roman"/>
        </w:rPr>
        <w:t xml:space="preserve">onference on </w:t>
      </w:r>
      <w:r w:rsidR="00175ACD">
        <w:rPr>
          <w:rFonts w:ascii="Times New Roman" w:hAnsi="Times New Roman" w:cs="Times New Roman"/>
        </w:rPr>
        <w:t>C</w:t>
      </w:r>
      <w:r w:rsidRPr="009E7711">
        <w:rPr>
          <w:rFonts w:ascii="Times New Roman" w:hAnsi="Times New Roman" w:cs="Times New Roman"/>
        </w:rPr>
        <w:t xml:space="preserve">omputer </w:t>
      </w:r>
      <w:r w:rsidR="00175ACD">
        <w:rPr>
          <w:rFonts w:ascii="Times New Roman" w:hAnsi="Times New Roman" w:cs="Times New Roman"/>
        </w:rPr>
        <w:t>V</w:t>
      </w:r>
      <w:r w:rsidRPr="009E7711">
        <w:rPr>
          <w:rFonts w:ascii="Times New Roman" w:hAnsi="Times New Roman" w:cs="Times New Roman"/>
        </w:rPr>
        <w:t xml:space="preserve">ision and </w:t>
      </w:r>
      <w:r w:rsidR="00175ACD">
        <w:rPr>
          <w:rFonts w:ascii="Times New Roman" w:hAnsi="Times New Roman" w:cs="Times New Roman"/>
        </w:rPr>
        <w:t>P</w:t>
      </w:r>
      <w:r w:rsidRPr="009E7711">
        <w:rPr>
          <w:rFonts w:ascii="Times New Roman" w:hAnsi="Times New Roman" w:cs="Times New Roman"/>
        </w:rPr>
        <w:t xml:space="preserve">attern </w:t>
      </w:r>
      <w:r w:rsidR="00175ACD">
        <w:rPr>
          <w:rFonts w:ascii="Times New Roman" w:hAnsi="Times New Roman" w:cs="Times New Roman"/>
        </w:rPr>
        <w:t>R</w:t>
      </w:r>
      <w:r w:rsidRPr="009E7711">
        <w:rPr>
          <w:rFonts w:ascii="Times New Roman" w:hAnsi="Times New Roman" w:cs="Times New Roman"/>
        </w:rPr>
        <w:t>ecognition. 2015: 1110-1118.</w:t>
      </w:r>
      <w:bookmarkEnd w:id="180"/>
    </w:p>
    <w:p w:rsidR="00E15B1C" w:rsidRPr="009E7711" w:rsidRDefault="001248E5" w:rsidP="000743DA">
      <w:pPr>
        <w:pStyle w:val="af9"/>
        <w:numPr>
          <w:ilvl w:val="0"/>
          <w:numId w:val="16"/>
        </w:numPr>
        <w:rPr>
          <w:rFonts w:ascii="Times New Roman" w:hAnsi="Times New Roman" w:cs="Times New Roman"/>
        </w:rPr>
      </w:pPr>
      <w:bookmarkStart w:id="181" w:name="_Ref27253283"/>
      <w:r w:rsidRPr="009E7711">
        <w:rPr>
          <w:rFonts w:ascii="Times New Roman" w:hAnsi="Times New Roman" w:cs="Times New Roman"/>
        </w:rPr>
        <w:t xml:space="preserve">Hochreiter S, Schmidhuber J. Long short-term </w:t>
      </w:r>
      <w:proofErr w:type="gramStart"/>
      <w:r w:rsidRPr="009E7711">
        <w:rPr>
          <w:rFonts w:ascii="Times New Roman" w:hAnsi="Times New Roman" w:cs="Times New Roman"/>
        </w:rPr>
        <w:t>memory[</w:t>
      </w:r>
      <w:proofErr w:type="gramEnd"/>
      <w:r w:rsidRPr="009E7711">
        <w:rPr>
          <w:rFonts w:ascii="Times New Roman" w:hAnsi="Times New Roman" w:cs="Times New Roman"/>
        </w:rPr>
        <w:t xml:space="preserve">J]. Neural </w:t>
      </w:r>
      <w:r w:rsidR="003C2A0A">
        <w:rPr>
          <w:rFonts w:ascii="Times New Roman" w:hAnsi="Times New Roman" w:cs="Times New Roman" w:hint="eastAsia"/>
        </w:rPr>
        <w:t>C</w:t>
      </w:r>
      <w:r w:rsidRPr="009E7711">
        <w:rPr>
          <w:rFonts w:ascii="Times New Roman" w:hAnsi="Times New Roman" w:cs="Times New Roman"/>
        </w:rPr>
        <w:t>omputation, 1997, 9(8): 1735-1780.</w:t>
      </w:r>
      <w:bookmarkEnd w:id="181"/>
    </w:p>
    <w:p w:rsidR="007E39C5" w:rsidRPr="009E7711" w:rsidRDefault="007E39C5" w:rsidP="000743DA">
      <w:pPr>
        <w:pStyle w:val="af9"/>
        <w:numPr>
          <w:ilvl w:val="0"/>
          <w:numId w:val="16"/>
        </w:numPr>
        <w:rPr>
          <w:rFonts w:ascii="Times New Roman" w:hAnsi="Times New Roman" w:cs="Times New Roman"/>
        </w:rPr>
      </w:pPr>
      <w:bookmarkStart w:id="182" w:name="_Ref27254219"/>
      <w:r w:rsidRPr="009E7711">
        <w:rPr>
          <w:rFonts w:ascii="Times New Roman" w:hAnsi="Times New Roman" w:cs="Times New Roman"/>
        </w:rPr>
        <w:t>王红</w:t>
      </w:r>
      <w:r w:rsidRPr="009E7711">
        <w:rPr>
          <w:rFonts w:ascii="Times New Roman" w:hAnsi="Times New Roman" w:cs="Times New Roman"/>
        </w:rPr>
        <w:t xml:space="preserve">, </w:t>
      </w:r>
      <w:r w:rsidRPr="009E7711">
        <w:rPr>
          <w:rFonts w:ascii="Times New Roman" w:hAnsi="Times New Roman" w:cs="Times New Roman"/>
        </w:rPr>
        <w:t>史金钏</w:t>
      </w:r>
      <w:r w:rsidRPr="009E7711">
        <w:rPr>
          <w:rFonts w:ascii="Times New Roman" w:hAnsi="Times New Roman" w:cs="Times New Roman"/>
        </w:rPr>
        <w:t xml:space="preserve">, </w:t>
      </w:r>
      <w:r w:rsidRPr="009E7711">
        <w:rPr>
          <w:rFonts w:ascii="Times New Roman" w:hAnsi="Times New Roman" w:cs="Times New Roman"/>
        </w:rPr>
        <w:t>张志伟</w:t>
      </w:r>
      <w:r w:rsidRPr="009E7711">
        <w:rPr>
          <w:rFonts w:ascii="Times New Roman" w:hAnsi="Times New Roman" w:cs="Times New Roman"/>
        </w:rPr>
        <w:t xml:space="preserve">. </w:t>
      </w:r>
      <w:r w:rsidRPr="009E7711">
        <w:rPr>
          <w:rFonts w:ascii="Times New Roman" w:hAnsi="Times New Roman" w:cs="Times New Roman"/>
        </w:rPr>
        <w:t>基于注意力机制的</w:t>
      </w:r>
      <w:r w:rsidRPr="009E7711">
        <w:rPr>
          <w:rFonts w:ascii="Times New Roman" w:hAnsi="Times New Roman" w:cs="Times New Roman"/>
        </w:rPr>
        <w:t xml:space="preserve"> LSTM </w:t>
      </w:r>
      <w:r w:rsidRPr="009E7711">
        <w:rPr>
          <w:rFonts w:ascii="Times New Roman" w:hAnsi="Times New Roman" w:cs="Times New Roman"/>
        </w:rPr>
        <w:t>的语义关系抽取</w:t>
      </w:r>
      <w:r w:rsidRPr="009E7711">
        <w:rPr>
          <w:rFonts w:ascii="Times New Roman" w:hAnsi="Times New Roman" w:cs="Times New Roman"/>
        </w:rPr>
        <w:t xml:space="preserve">[J]. </w:t>
      </w:r>
      <w:r w:rsidRPr="009E7711">
        <w:rPr>
          <w:rFonts w:ascii="Times New Roman" w:hAnsi="Times New Roman" w:cs="Times New Roman"/>
        </w:rPr>
        <w:t>计算机应用研究</w:t>
      </w:r>
      <w:r w:rsidRPr="009E7711">
        <w:rPr>
          <w:rFonts w:ascii="Times New Roman" w:hAnsi="Times New Roman" w:cs="Times New Roman"/>
        </w:rPr>
        <w:t>, 2018, 5.</w:t>
      </w:r>
      <w:bookmarkEnd w:id="182"/>
    </w:p>
    <w:p w:rsidR="001248E5" w:rsidRPr="009E7711" w:rsidRDefault="00042875" w:rsidP="000743DA">
      <w:pPr>
        <w:pStyle w:val="af9"/>
        <w:numPr>
          <w:ilvl w:val="0"/>
          <w:numId w:val="16"/>
        </w:numPr>
        <w:rPr>
          <w:rFonts w:ascii="Times New Roman" w:hAnsi="Times New Roman" w:cs="Times New Roman"/>
        </w:rPr>
      </w:pPr>
      <w:bookmarkStart w:id="183" w:name="_Ref27298903"/>
      <w:r w:rsidRPr="009E7711">
        <w:rPr>
          <w:rFonts w:ascii="Times New Roman" w:hAnsi="Times New Roman" w:cs="Times New Roman"/>
        </w:rPr>
        <w:t>Zhu X, Sobihani P, Guo H. Long short-term memory over recursive structures[C]//International Conference on Machine Learning. 2015: 1604-1612.</w:t>
      </w:r>
      <w:bookmarkEnd w:id="183"/>
    </w:p>
    <w:p w:rsidR="00703446" w:rsidRPr="009E7711" w:rsidRDefault="003C2A0A" w:rsidP="00ED71E5">
      <w:pPr>
        <w:pStyle w:val="af9"/>
        <w:numPr>
          <w:ilvl w:val="0"/>
          <w:numId w:val="16"/>
        </w:numPr>
        <w:rPr>
          <w:rFonts w:ascii="Times New Roman" w:hAnsi="Times New Roman" w:cs="Times New Roman"/>
        </w:rPr>
      </w:pPr>
      <w:bookmarkStart w:id="184" w:name="_Ref28542955"/>
      <w:r w:rsidRPr="003C2A0A">
        <w:rPr>
          <w:rFonts w:ascii="Times New Roman" w:hAnsi="Times New Roman" w:cs="Times New Roman" w:hint="eastAsia"/>
        </w:rPr>
        <w:t>王鑫</w:t>
      </w:r>
      <w:r w:rsidRPr="003C2A0A">
        <w:rPr>
          <w:rFonts w:ascii="Times New Roman" w:hAnsi="Times New Roman" w:cs="Times New Roman" w:hint="eastAsia"/>
        </w:rPr>
        <w:t xml:space="preserve">, </w:t>
      </w:r>
      <w:proofErr w:type="gramStart"/>
      <w:r w:rsidRPr="003C2A0A">
        <w:rPr>
          <w:rFonts w:ascii="Times New Roman" w:hAnsi="Times New Roman" w:cs="Times New Roman" w:hint="eastAsia"/>
        </w:rPr>
        <w:t>吴际</w:t>
      </w:r>
      <w:proofErr w:type="gramEnd"/>
      <w:r w:rsidRPr="003C2A0A">
        <w:rPr>
          <w:rFonts w:ascii="Times New Roman" w:hAnsi="Times New Roman" w:cs="Times New Roman" w:hint="eastAsia"/>
        </w:rPr>
        <w:t xml:space="preserve">, </w:t>
      </w:r>
      <w:r w:rsidRPr="003C2A0A">
        <w:rPr>
          <w:rFonts w:ascii="Times New Roman" w:hAnsi="Times New Roman" w:cs="Times New Roman" w:hint="eastAsia"/>
        </w:rPr>
        <w:t>刘超</w:t>
      </w:r>
      <w:r w:rsidRPr="003C2A0A">
        <w:rPr>
          <w:rFonts w:ascii="Times New Roman" w:hAnsi="Times New Roman" w:cs="Times New Roman" w:hint="eastAsia"/>
        </w:rPr>
        <w:t xml:space="preserve">. </w:t>
      </w:r>
      <w:r w:rsidRPr="003C2A0A">
        <w:rPr>
          <w:rFonts w:ascii="Times New Roman" w:hAnsi="Times New Roman" w:cs="Times New Roman" w:hint="eastAsia"/>
        </w:rPr>
        <w:t>基于</w:t>
      </w:r>
      <w:r w:rsidRPr="003C2A0A">
        <w:rPr>
          <w:rFonts w:ascii="Times New Roman" w:hAnsi="Times New Roman" w:cs="Times New Roman" w:hint="eastAsia"/>
        </w:rPr>
        <w:t>LSTM</w:t>
      </w:r>
      <w:r w:rsidRPr="003C2A0A">
        <w:rPr>
          <w:rFonts w:ascii="Times New Roman" w:hAnsi="Times New Roman" w:cs="Times New Roman" w:hint="eastAsia"/>
        </w:rPr>
        <w:t>循环神经网络的故障时间序列预测</w:t>
      </w:r>
      <w:r w:rsidRPr="003C2A0A">
        <w:rPr>
          <w:rFonts w:ascii="Times New Roman" w:hAnsi="Times New Roman" w:cs="Times New Roman" w:hint="eastAsia"/>
        </w:rPr>
        <w:t xml:space="preserve">[J]. </w:t>
      </w:r>
      <w:r w:rsidRPr="003C2A0A">
        <w:rPr>
          <w:rFonts w:ascii="Times New Roman" w:hAnsi="Times New Roman" w:cs="Times New Roman" w:hint="eastAsia"/>
        </w:rPr>
        <w:t>北京航空航天大学学报</w:t>
      </w:r>
      <w:r w:rsidRPr="003C2A0A">
        <w:rPr>
          <w:rFonts w:ascii="Times New Roman" w:hAnsi="Times New Roman" w:cs="Times New Roman" w:hint="eastAsia"/>
        </w:rPr>
        <w:t>, 2018(4):772-784.</w:t>
      </w:r>
      <w:bookmarkEnd w:id="184"/>
    </w:p>
    <w:p w:rsidR="007E39C5" w:rsidRPr="009E7711" w:rsidRDefault="00042875" w:rsidP="00ED71E5">
      <w:pPr>
        <w:pStyle w:val="af9"/>
        <w:numPr>
          <w:ilvl w:val="0"/>
          <w:numId w:val="16"/>
        </w:numPr>
        <w:rPr>
          <w:rFonts w:ascii="Times New Roman" w:hAnsi="Times New Roman" w:cs="Times New Roman"/>
        </w:rPr>
      </w:pPr>
      <w:bookmarkStart w:id="185" w:name="_Ref27299255"/>
      <w:r w:rsidRPr="009E7711">
        <w:rPr>
          <w:rFonts w:ascii="Times New Roman" w:hAnsi="Times New Roman" w:cs="Times New Roman"/>
        </w:rPr>
        <w:t>冯玉莲</w:t>
      </w:r>
      <w:r w:rsidRPr="009E7711">
        <w:rPr>
          <w:rFonts w:ascii="Times New Roman" w:hAnsi="Times New Roman" w:cs="Times New Roman"/>
        </w:rPr>
        <w:t xml:space="preserve">, </w:t>
      </w:r>
      <w:r w:rsidRPr="009E7711">
        <w:rPr>
          <w:rFonts w:ascii="Times New Roman" w:hAnsi="Times New Roman" w:cs="Times New Roman"/>
        </w:rPr>
        <w:t>刁学敏</w:t>
      </w:r>
      <w:r w:rsidRPr="009E7711">
        <w:rPr>
          <w:rFonts w:ascii="Times New Roman" w:hAnsi="Times New Roman" w:cs="Times New Roman"/>
        </w:rPr>
        <w:t xml:space="preserve">. </w:t>
      </w:r>
      <w:r w:rsidRPr="009E7711">
        <w:rPr>
          <w:rFonts w:ascii="Times New Roman" w:hAnsi="Times New Roman" w:cs="Times New Roman"/>
        </w:rPr>
        <w:t>多</w:t>
      </w:r>
      <w:proofErr w:type="gramStart"/>
      <w:r w:rsidRPr="009E7711">
        <w:rPr>
          <w:rFonts w:ascii="Times New Roman" w:hAnsi="Times New Roman" w:cs="Times New Roman"/>
        </w:rPr>
        <w:t>电飞机</w:t>
      </w:r>
      <w:proofErr w:type="gramEnd"/>
      <w:r w:rsidRPr="009E7711">
        <w:rPr>
          <w:rFonts w:ascii="Times New Roman" w:hAnsi="Times New Roman" w:cs="Times New Roman"/>
        </w:rPr>
        <w:t>电气系统及电源品质要求的发展</w:t>
      </w:r>
      <w:r w:rsidRPr="009E7711">
        <w:rPr>
          <w:rFonts w:ascii="Times New Roman" w:hAnsi="Times New Roman" w:cs="Times New Roman"/>
        </w:rPr>
        <w:t xml:space="preserve">[J]. </w:t>
      </w:r>
      <w:r w:rsidRPr="009E7711">
        <w:rPr>
          <w:rFonts w:ascii="Times New Roman" w:hAnsi="Times New Roman" w:cs="Times New Roman"/>
        </w:rPr>
        <w:t>硅谷</w:t>
      </w:r>
      <w:r w:rsidRPr="009E7711">
        <w:rPr>
          <w:rFonts w:ascii="Times New Roman" w:hAnsi="Times New Roman" w:cs="Times New Roman"/>
        </w:rPr>
        <w:t>, 2012 (9): 41-42.</w:t>
      </w:r>
      <w:bookmarkEnd w:id="185"/>
    </w:p>
    <w:p w:rsidR="007E39C5" w:rsidRPr="009E7711" w:rsidRDefault="001F3189" w:rsidP="00ED71E5">
      <w:pPr>
        <w:pStyle w:val="af9"/>
        <w:numPr>
          <w:ilvl w:val="0"/>
          <w:numId w:val="16"/>
        </w:numPr>
        <w:rPr>
          <w:rFonts w:ascii="Times New Roman" w:hAnsi="Times New Roman" w:cs="Times New Roman"/>
        </w:rPr>
      </w:pPr>
      <w:bookmarkStart w:id="186" w:name="_Ref27300106"/>
      <w:r w:rsidRPr="009E7711">
        <w:rPr>
          <w:rFonts w:ascii="Times New Roman" w:hAnsi="Times New Roman" w:cs="Times New Roman"/>
        </w:rPr>
        <w:t>陈艳</w:t>
      </w:r>
      <w:r w:rsidRPr="009E7711">
        <w:rPr>
          <w:rFonts w:ascii="Times New Roman" w:hAnsi="Times New Roman" w:cs="Times New Roman"/>
        </w:rPr>
        <w:t xml:space="preserve">, </w:t>
      </w:r>
      <w:r w:rsidRPr="009E7711">
        <w:rPr>
          <w:rFonts w:ascii="Times New Roman" w:hAnsi="Times New Roman" w:cs="Times New Roman"/>
        </w:rPr>
        <w:t>周国荣</w:t>
      </w:r>
      <w:r w:rsidRPr="009E7711">
        <w:rPr>
          <w:rFonts w:ascii="Times New Roman" w:hAnsi="Times New Roman" w:cs="Times New Roman"/>
        </w:rPr>
        <w:t xml:space="preserve">. </w:t>
      </w:r>
      <w:r w:rsidRPr="009E7711">
        <w:rPr>
          <w:rFonts w:ascii="Times New Roman" w:hAnsi="Times New Roman" w:cs="Times New Roman"/>
        </w:rPr>
        <w:t>谈如何降低三相交流电机的谐波磁势</w:t>
      </w:r>
      <w:r w:rsidRPr="009E7711">
        <w:rPr>
          <w:rFonts w:ascii="Times New Roman" w:hAnsi="Times New Roman" w:cs="Times New Roman"/>
        </w:rPr>
        <w:t xml:space="preserve">[J]. </w:t>
      </w:r>
      <w:r w:rsidRPr="009E7711">
        <w:rPr>
          <w:rFonts w:ascii="Times New Roman" w:hAnsi="Times New Roman" w:cs="Times New Roman"/>
        </w:rPr>
        <w:t>防爆电机</w:t>
      </w:r>
      <w:r w:rsidRPr="009E7711">
        <w:rPr>
          <w:rFonts w:ascii="Times New Roman" w:hAnsi="Times New Roman" w:cs="Times New Roman"/>
        </w:rPr>
        <w:t>, 2007, 42(1): 4-6.</w:t>
      </w:r>
      <w:bookmarkEnd w:id="186"/>
    </w:p>
    <w:p w:rsidR="00754F31" w:rsidRPr="009E7711" w:rsidRDefault="00754F31" w:rsidP="00ED71E5">
      <w:pPr>
        <w:pStyle w:val="af9"/>
        <w:numPr>
          <w:ilvl w:val="0"/>
          <w:numId w:val="16"/>
        </w:numPr>
        <w:rPr>
          <w:rFonts w:ascii="Times New Roman" w:hAnsi="Times New Roman" w:cs="Times New Roman"/>
        </w:rPr>
      </w:pPr>
      <w:bookmarkStart w:id="187" w:name="_Ref27255081"/>
      <w:r w:rsidRPr="009E7711">
        <w:rPr>
          <w:rFonts w:ascii="Times New Roman" w:hAnsi="Times New Roman" w:cs="Times New Roman"/>
        </w:rPr>
        <w:t>Hosseini A, Leabman M A. Near field transmitters with harmonic filters for wireless power charging: U.S. Patent 10,116,162[P]. 2018-10-30.</w:t>
      </w:r>
      <w:bookmarkEnd w:id="187"/>
    </w:p>
    <w:p w:rsidR="00754F31" w:rsidRPr="009E7711" w:rsidRDefault="00754F31" w:rsidP="00ED71E5">
      <w:pPr>
        <w:pStyle w:val="af9"/>
        <w:numPr>
          <w:ilvl w:val="0"/>
          <w:numId w:val="16"/>
        </w:numPr>
        <w:rPr>
          <w:rFonts w:ascii="Times New Roman" w:hAnsi="Times New Roman" w:cs="Times New Roman"/>
        </w:rPr>
      </w:pPr>
      <w:bookmarkStart w:id="188" w:name="_Ref27255208"/>
      <w:r w:rsidRPr="009E7711">
        <w:rPr>
          <w:rFonts w:ascii="Times New Roman" w:hAnsi="Times New Roman" w:cs="Times New Roman"/>
        </w:rPr>
        <w:t xml:space="preserve">Garrido M. The feedforward short-time fourier </w:t>
      </w:r>
      <w:proofErr w:type="gramStart"/>
      <w:r w:rsidRPr="009E7711">
        <w:rPr>
          <w:rFonts w:ascii="Times New Roman" w:hAnsi="Times New Roman" w:cs="Times New Roman"/>
        </w:rPr>
        <w:t>transform[</w:t>
      </w:r>
      <w:proofErr w:type="gramEnd"/>
      <w:r w:rsidRPr="009E7711">
        <w:rPr>
          <w:rFonts w:ascii="Times New Roman" w:hAnsi="Times New Roman" w:cs="Times New Roman"/>
        </w:rPr>
        <w:t>J]. IEEE Transactions on Circuits and Systems II: Express Briefs, 2016, 63(9): 868-872.</w:t>
      </w:r>
      <w:bookmarkEnd w:id="188"/>
    </w:p>
    <w:p w:rsidR="005A6F36" w:rsidRPr="009E7711" w:rsidRDefault="008D03D6" w:rsidP="00ED71E5">
      <w:pPr>
        <w:pStyle w:val="af9"/>
        <w:numPr>
          <w:ilvl w:val="0"/>
          <w:numId w:val="16"/>
        </w:numPr>
        <w:rPr>
          <w:rFonts w:ascii="Times New Roman" w:hAnsi="Times New Roman" w:cs="Times New Roman"/>
        </w:rPr>
      </w:pPr>
      <w:bookmarkStart w:id="189" w:name="_Ref27327462"/>
      <w:r w:rsidRPr="009E7711">
        <w:rPr>
          <w:rFonts w:ascii="Times New Roman" w:hAnsi="Times New Roman" w:cs="Times New Roman"/>
        </w:rPr>
        <w:t>谷建伟</w:t>
      </w:r>
      <w:r w:rsidRPr="009E7711">
        <w:rPr>
          <w:rFonts w:ascii="Times New Roman" w:hAnsi="Times New Roman" w:cs="Times New Roman"/>
        </w:rPr>
        <w:t xml:space="preserve">, </w:t>
      </w:r>
      <w:r w:rsidRPr="009E7711">
        <w:rPr>
          <w:rFonts w:ascii="Times New Roman" w:hAnsi="Times New Roman" w:cs="Times New Roman"/>
        </w:rPr>
        <w:t>隋顾磊</w:t>
      </w:r>
      <w:r w:rsidRPr="009E7711">
        <w:rPr>
          <w:rFonts w:ascii="Times New Roman" w:hAnsi="Times New Roman" w:cs="Times New Roman"/>
        </w:rPr>
        <w:t xml:space="preserve">, </w:t>
      </w:r>
      <w:r w:rsidRPr="009E7711">
        <w:rPr>
          <w:rFonts w:ascii="Times New Roman" w:hAnsi="Times New Roman" w:cs="Times New Roman"/>
        </w:rPr>
        <w:t>李志涛</w:t>
      </w:r>
      <w:r w:rsidRPr="009E7711">
        <w:rPr>
          <w:rFonts w:ascii="Times New Roman" w:hAnsi="Times New Roman" w:cs="Times New Roman"/>
        </w:rPr>
        <w:t xml:space="preserve">, </w:t>
      </w:r>
      <w:r w:rsidRPr="009E7711">
        <w:rPr>
          <w:rFonts w:ascii="Times New Roman" w:hAnsi="Times New Roman" w:cs="Times New Roman"/>
        </w:rPr>
        <w:t>等</w:t>
      </w:r>
      <w:r w:rsidRPr="009E7711">
        <w:rPr>
          <w:rFonts w:ascii="Times New Roman" w:hAnsi="Times New Roman" w:cs="Times New Roman"/>
        </w:rPr>
        <w:t xml:space="preserve">. </w:t>
      </w:r>
      <w:r w:rsidRPr="009E7711">
        <w:rPr>
          <w:rFonts w:ascii="Times New Roman" w:hAnsi="Times New Roman" w:cs="Times New Roman"/>
        </w:rPr>
        <w:t>基于</w:t>
      </w:r>
      <w:r w:rsidRPr="009E7711">
        <w:rPr>
          <w:rFonts w:ascii="Times New Roman" w:hAnsi="Times New Roman" w:cs="Times New Roman"/>
        </w:rPr>
        <w:t xml:space="preserve"> ARIMA-Kalman </w:t>
      </w:r>
      <w:r w:rsidRPr="009E7711">
        <w:rPr>
          <w:rFonts w:ascii="Times New Roman" w:hAnsi="Times New Roman" w:cs="Times New Roman"/>
        </w:rPr>
        <w:t>滤波器数据挖掘模型的油井产量预测</w:t>
      </w:r>
      <w:r w:rsidRPr="009E7711">
        <w:rPr>
          <w:rFonts w:ascii="Times New Roman" w:hAnsi="Times New Roman" w:cs="Times New Roman"/>
        </w:rPr>
        <w:t xml:space="preserve">[J]. </w:t>
      </w:r>
      <w:r w:rsidRPr="009E7711">
        <w:rPr>
          <w:rFonts w:ascii="Times New Roman" w:hAnsi="Times New Roman" w:cs="Times New Roman"/>
        </w:rPr>
        <w:t>深圳大学学报</w:t>
      </w:r>
      <w:r w:rsidRPr="009E7711">
        <w:rPr>
          <w:rFonts w:ascii="Times New Roman" w:hAnsi="Times New Roman" w:cs="Times New Roman"/>
        </w:rPr>
        <w:t xml:space="preserve"> (</w:t>
      </w:r>
      <w:proofErr w:type="gramStart"/>
      <w:r w:rsidRPr="009E7711">
        <w:rPr>
          <w:rFonts w:ascii="Times New Roman" w:hAnsi="Times New Roman" w:cs="Times New Roman"/>
        </w:rPr>
        <w:t>理工版</w:t>
      </w:r>
      <w:proofErr w:type="gramEnd"/>
      <w:r w:rsidRPr="009E7711">
        <w:rPr>
          <w:rFonts w:ascii="Times New Roman" w:hAnsi="Times New Roman" w:cs="Times New Roman"/>
        </w:rPr>
        <w:t>), 2018 (6): 4.</w:t>
      </w:r>
      <w:bookmarkEnd w:id="189"/>
    </w:p>
    <w:p w:rsidR="005A6F36" w:rsidRPr="009E7711" w:rsidRDefault="005A6F36" w:rsidP="00ED71E5">
      <w:pPr>
        <w:pStyle w:val="af9"/>
        <w:numPr>
          <w:ilvl w:val="0"/>
          <w:numId w:val="16"/>
        </w:numPr>
        <w:rPr>
          <w:rFonts w:ascii="Times New Roman" w:hAnsi="Times New Roman" w:cs="Times New Roman"/>
        </w:rPr>
      </w:pPr>
      <w:bookmarkStart w:id="190" w:name="_Ref27255446"/>
      <w:r w:rsidRPr="009E7711">
        <w:rPr>
          <w:rFonts w:ascii="Times New Roman" w:hAnsi="Times New Roman" w:cs="Times New Roman"/>
        </w:rPr>
        <w:t>周志华</w:t>
      </w:r>
      <w:r w:rsidRPr="009E7711">
        <w:rPr>
          <w:rFonts w:ascii="Times New Roman" w:hAnsi="Times New Roman" w:cs="Times New Roman"/>
        </w:rPr>
        <w:t xml:space="preserve">. </w:t>
      </w:r>
      <w:r w:rsidRPr="009E7711">
        <w:rPr>
          <w:rFonts w:ascii="Times New Roman" w:hAnsi="Times New Roman" w:cs="Times New Roman"/>
        </w:rPr>
        <w:t>机器学习</w:t>
      </w:r>
      <w:r w:rsidRPr="009E7711">
        <w:rPr>
          <w:rFonts w:ascii="Times New Roman" w:hAnsi="Times New Roman" w:cs="Times New Roman"/>
        </w:rPr>
        <w:t xml:space="preserve">[M]. </w:t>
      </w:r>
      <w:r w:rsidR="002048CB">
        <w:rPr>
          <w:rFonts w:ascii="Times New Roman" w:hAnsi="Times New Roman" w:cs="Times New Roman" w:hint="eastAsia"/>
        </w:rPr>
        <w:t>清华大学出版社</w:t>
      </w:r>
      <w:r w:rsidRPr="009E7711">
        <w:rPr>
          <w:rFonts w:ascii="Times New Roman" w:hAnsi="Times New Roman" w:cs="Times New Roman"/>
        </w:rPr>
        <w:t>, 2016.</w:t>
      </w:r>
      <w:bookmarkEnd w:id="190"/>
    </w:p>
    <w:p w:rsidR="005A6F36" w:rsidRPr="009E7711" w:rsidRDefault="005A6F36" w:rsidP="00ED71E5">
      <w:pPr>
        <w:pStyle w:val="af9"/>
        <w:numPr>
          <w:ilvl w:val="0"/>
          <w:numId w:val="16"/>
        </w:numPr>
        <w:rPr>
          <w:rFonts w:ascii="Times New Roman" w:hAnsi="Times New Roman" w:cs="Times New Roman"/>
        </w:rPr>
      </w:pPr>
      <w:bookmarkStart w:id="191" w:name="_Ref27255766"/>
      <w:r w:rsidRPr="009E7711">
        <w:rPr>
          <w:rFonts w:ascii="Times New Roman" w:hAnsi="Times New Roman" w:cs="Times New Roman"/>
        </w:rPr>
        <w:lastRenderedPageBreak/>
        <w:t xml:space="preserve">Roweis S T. EM algorithms for PCA and SPCA[C]//Advances in </w:t>
      </w:r>
      <w:r w:rsidR="00175ACD">
        <w:rPr>
          <w:rFonts w:ascii="Times New Roman" w:hAnsi="Times New Roman" w:cs="Times New Roman"/>
        </w:rPr>
        <w:t>N</w:t>
      </w:r>
      <w:r w:rsidRPr="009E7711">
        <w:rPr>
          <w:rFonts w:ascii="Times New Roman" w:hAnsi="Times New Roman" w:cs="Times New Roman"/>
        </w:rPr>
        <w:t xml:space="preserve">eural </w:t>
      </w:r>
      <w:r w:rsidR="00175ACD">
        <w:rPr>
          <w:rFonts w:ascii="Times New Roman" w:hAnsi="Times New Roman" w:cs="Times New Roman"/>
        </w:rPr>
        <w:t>I</w:t>
      </w:r>
      <w:r w:rsidRPr="009E7711">
        <w:rPr>
          <w:rFonts w:ascii="Times New Roman" w:hAnsi="Times New Roman" w:cs="Times New Roman"/>
        </w:rPr>
        <w:t xml:space="preserve">nformation </w:t>
      </w:r>
      <w:r w:rsidR="00175ACD">
        <w:rPr>
          <w:rFonts w:ascii="Times New Roman" w:hAnsi="Times New Roman" w:cs="Times New Roman" w:hint="eastAsia"/>
        </w:rPr>
        <w:t>P</w:t>
      </w:r>
      <w:r w:rsidRPr="009E7711">
        <w:rPr>
          <w:rFonts w:ascii="Times New Roman" w:hAnsi="Times New Roman" w:cs="Times New Roman"/>
        </w:rPr>
        <w:t xml:space="preserve">rocessing </w:t>
      </w:r>
      <w:r w:rsidR="00175ACD">
        <w:rPr>
          <w:rFonts w:ascii="Times New Roman" w:hAnsi="Times New Roman" w:cs="Times New Roman" w:hint="eastAsia"/>
        </w:rPr>
        <w:t>S</w:t>
      </w:r>
      <w:r w:rsidRPr="009E7711">
        <w:rPr>
          <w:rFonts w:ascii="Times New Roman" w:hAnsi="Times New Roman" w:cs="Times New Roman"/>
        </w:rPr>
        <w:t>ystems. 1998: 626-632.</w:t>
      </w:r>
      <w:bookmarkEnd w:id="191"/>
    </w:p>
    <w:p w:rsidR="005A6F36" w:rsidRPr="009E7711" w:rsidRDefault="005A6F36" w:rsidP="00ED71E5">
      <w:pPr>
        <w:pStyle w:val="af9"/>
        <w:numPr>
          <w:ilvl w:val="0"/>
          <w:numId w:val="16"/>
        </w:numPr>
        <w:rPr>
          <w:rFonts w:ascii="Times New Roman" w:hAnsi="Times New Roman" w:cs="Times New Roman"/>
        </w:rPr>
      </w:pPr>
      <w:bookmarkStart w:id="192" w:name="_Ref27255851"/>
      <w:r w:rsidRPr="009E7711">
        <w:rPr>
          <w:rFonts w:ascii="Times New Roman" w:hAnsi="Times New Roman" w:cs="Times New Roman"/>
        </w:rPr>
        <w:t>Deng Z, Zhu X, Cheng D, et al. Efficient kNN classification algorithm for big data[J]. Neurocomputing, 2016, 195: 143-148.</w:t>
      </w:r>
      <w:bookmarkEnd w:id="192"/>
    </w:p>
    <w:p w:rsidR="00CA7E5A" w:rsidRPr="009E7711" w:rsidRDefault="001F3189" w:rsidP="00ED71E5">
      <w:pPr>
        <w:pStyle w:val="af9"/>
        <w:numPr>
          <w:ilvl w:val="0"/>
          <w:numId w:val="16"/>
        </w:numPr>
        <w:rPr>
          <w:rFonts w:ascii="Times New Roman" w:hAnsi="Times New Roman" w:cs="Times New Roman"/>
        </w:rPr>
      </w:pPr>
      <w:bookmarkStart w:id="193" w:name="_Ref27300317"/>
      <w:r w:rsidRPr="009E7711">
        <w:rPr>
          <w:rFonts w:ascii="Times New Roman" w:hAnsi="Times New Roman" w:cs="Times New Roman"/>
        </w:rPr>
        <w:t xml:space="preserve">Jain Y K, Bhandare S K. Min max normalization based data perturbation method for privacy </w:t>
      </w:r>
      <w:proofErr w:type="gramStart"/>
      <w:r w:rsidRPr="009E7711">
        <w:rPr>
          <w:rFonts w:ascii="Times New Roman" w:hAnsi="Times New Roman" w:cs="Times New Roman"/>
        </w:rPr>
        <w:t>protection[</w:t>
      </w:r>
      <w:proofErr w:type="gramEnd"/>
      <w:r w:rsidRPr="009E7711">
        <w:rPr>
          <w:rFonts w:ascii="Times New Roman" w:hAnsi="Times New Roman" w:cs="Times New Roman"/>
        </w:rPr>
        <w:t>J]. International Journal of Computer &amp; Communication Technology, 2011, 2(8): 45-50.</w:t>
      </w:r>
      <w:bookmarkEnd w:id="193"/>
    </w:p>
    <w:p w:rsidR="00CA7E5A" w:rsidRPr="009E7711" w:rsidRDefault="00CA7E5A" w:rsidP="00ED71E5">
      <w:pPr>
        <w:pStyle w:val="af9"/>
        <w:numPr>
          <w:ilvl w:val="0"/>
          <w:numId w:val="16"/>
        </w:numPr>
        <w:rPr>
          <w:rFonts w:ascii="Times New Roman" w:hAnsi="Times New Roman" w:cs="Times New Roman"/>
        </w:rPr>
      </w:pPr>
      <w:bookmarkStart w:id="194" w:name="_Ref27256124"/>
      <w:r w:rsidRPr="009E7711">
        <w:rPr>
          <w:rFonts w:ascii="Times New Roman" w:hAnsi="Times New Roman" w:cs="Times New Roman"/>
        </w:rPr>
        <w:t xml:space="preserve">Gal Y, Ghahramani Z. A theoretically grounded application of dropout in recurrent neural networks[C]//Advances in </w:t>
      </w:r>
      <w:r w:rsidR="00175ACD">
        <w:rPr>
          <w:rFonts w:ascii="Times New Roman" w:hAnsi="Times New Roman" w:cs="Times New Roman" w:hint="eastAsia"/>
        </w:rPr>
        <w:t>N</w:t>
      </w:r>
      <w:r w:rsidRPr="009E7711">
        <w:rPr>
          <w:rFonts w:ascii="Times New Roman" w:hAnsi="Times New Roman" w:cs="Times New Roman"/>
        </w:rPr>
        <w:t xml:space="preserve">eural </w:t>
      </w:r>
      <w:r w:rsidR="00175ACD">
        <w:rPr>
          <w:rFonts w:ascii="Times New Roman" w:hAnsi="Times New Roman" w:cs="Times New Roman"/>
        </w:rPr>
        <w:t>I</w:t>
      </w:r>
      <w:r w:rsidRPr="009E7711">
        <w:rPr>
          <w:rFonts w:ascii="Times New Roman" w:hAnsi="Times New Roman" w:cs="Times New Roman"/>
        </w:rPr>
        <w:t xml:space="preserve">nformation </w:t>
      </w:r>
      <w:r w:rsidR="00175ACD">
        <w:rPr>
          <w:rFonts w:ascii="Times New Roman" w:hAnsi="Times New Roman" w:cs="Times New Roman"/>
        </w:rPr>
        <w:t>P</w:t>
      </w:r>
      <w:r w:rsidRPr="009E7711">
        <w:rPr>
          <w:rFonts w:ascii="Times New Roman" w:hAnsi="Times New Roman" w:cs="Times New Roman"/>
        </w:rPr>
        <w:t xml:space="preserve">rocessing </w:t>
      </w:r>
      <w:r w:rsidR="00175ACD">
        <w:rPr>
          <w:rFonts w:ascii="Times New Roman" w:hAnsi="Times New Roman" w:cs="Times New Roman"/>
        </w:rPr>
        <w:t>S</w:t>
      </w:r>
      <w:r w:rsidRPr="009E7711">
        <w:rPr>
          <w:rFonts w:ascii="Times New Roman" w:hAnsi="Times New Roman" w:cs="Times New Roman"/>
        </w:rPr>
        <w:t>ystems. 2016: 1019-1027.</w:t>
      </w:r>
      <w:bookmarkEnd w:id="194"/>
    </w:p>
    <w:p w:rsidR="00CA7E5A" w:rsidRPr="009E7711" w:rsidRDefault="00CA7E5A" w:rsidP="00ED71E5">
      <w:pPr>
        <w:pStyle w:val="af9"/>
        <w:numPr>
          <w:ilvl w:val="0"/>
          <w:numId w:val="16"/>
        </w:numPr>
        <w:rPr>
          <w:rFonts w:ascii="Times New Roman" w:hAnsi="Times New Roman" w:cs="Times New Roman"/>
        </w:rPr>
      </w:pPr>
      <w:bookmarkStart w:id="195" w:name="_Ref27256247"/>
      <w:r w:rsidRPr="009E7711">
        <w:rPr>
          <w:rFonts w:ascii="Times New Roman" w:hAnsi="Times New Roman" w:cs="Times New Roman"/>
        </w:rPr>
        <w:t xml:space="preserve">Semeniuta S, Severyn A, Barth E. Recurrent dropout without memory </w:t>
      </w:r>
      <w:proofErr w:type="gramStart"/>
      <w:r w:rsidRPr="009E7711">
        <w:rPr>
          <w:rFonts w:ascii="Times New Roman" w:hAnsi="Times New Roman" w:cs="Times New Roman"/>
        </w:rPr>
        <w:t>loss[</w:t>
      </w:r>
      <w:proofErr w:type="gramEnd"/>
      <w:r w:rsidRPr="009E7711">
        <w:rPr>
          <w:rFonts w:ascii="Times New Roman" w:hAnsi="Times New Roman" w:cs="Times New Roman"/>
        </w:rPr>
        <w:t xml:space="preserve">J]. </w:t>
      </w:r>
      <w:proofErr w:type="gramStart"/>
      <w:r w:rsidRPr="009E7711">
        <w:rPr>
          <w:rFonts w:ascii="Times New Roman" w:hAnsi="Times New Roman" w:cs="Times New Roman"/>
        </w:rPr>
        <w:t>arXiv</w:t>
      </w:r>
      <w:proofErr w:type="gramEnd"/>
      <w:r w:rsidRPr="009E7711">
        <w:rPr>
          <w:rFonts w:ascii="Times New Roman" w:hAnsi="Times New Roman" w:cs="Times New Roman"/>
        </w:rPr>
        <w:t xml:space="preserve"> preprint arXiv:1603.05118, 2016.</w:t>
      </w:r>
      <w:bookmarkEnd w:id="195"/>
    </w:p>
    <w:p w:rsidR="00CA7E5A" w:rsidRPr="009E7711" w:rsidRDefault="00CA7E5A" w:rsidP="00ED71E5">
      <w:pPr>
        <w:pStyle w:val="af9"/>
        <w:numPr>
          <w:ilvl w:val="0"/>
          <w:numId w:val="16"/>
        </w:numPr>
        <w:rPr>
          <w:rFonts w:ascii="Times New Roman" w:hAnsi="Times New Roman" w:cs="Times New Roman"/>
        </w:rPr>
      </w:pPr>
      <w:bookmarkStart w:id="196" w:name="_Ref27256357"/>
      <w:r w:rsidRPr="009E7711">
        <w:rPr>
          <w:rFonts w:ascii="Times New Roman" w:hAnsi="Times New Roman" w:cs="Times New Roman"/>
        </w:rPr>
        <w:t>Alleysson D, De Lavarène B C, Su S. Linear minimum mean square error demosaicking[M]//Single-Sensor Imaging. CRC Press, 2018: 233-258.</w:t>
      </w:r>
      <w:bookmarkEnd w:id="196"/>
    </w:p>
    <w:p w:rsidR="00CA7E5A" w:rsidRDefault="00CA7E5A" w:rsidP="00ED71E5">
      <w:pPr>
        <w:pStyle w:val="af9"/>
        <w:numPr>
          <w:ilvl w:val="0"/>
          <w:numId w:val="16"/>
        </w:numPr>
        <w:rPr>
          <w:rFonts w:ascii="Times New Roman" w:hAnsi="Times New Roman" w:cs="Times New Roman"/>
        </w:rPr>
      </w:pPr>
      <w:bookmarkStart w:id="197" w:name="_Ref27256517"/>
      <w:r w:rsidRPr="009E7711">
        <w:rPr>
          <w:rFonts w:ascii="Times New Roman" w:hAnsi="Times New Roman" w:cs="Times New Roman"/>
        </w:rPr>
        <w:t xml:space="preserve">Kingma D P, Ba J. Adam: A method for stochastic </w:t>
      </w:r>
      <w:proofErr w:type="gramStart"/>
      <w:r w:rsidRPr="009E7711">
        <w:rPr>
          <w:rFonts w:ascii="Times New Roman" w:hAnsi="Times New Roman" w:cs="Times New Roman"/>
        </w:rPr>
        <w:t>optimization[</w:t>
      </w:r>
      <w:proofErr w:type="gramEnd"/>
      <w:r w:rsidRPr="009E7711">
        <w:rPr>
          <w:rFonts w:ascii="Times New Roman" w:hAnsi="Times New Roman" w:cs="Times New Roman"/>
        </w:rPr>
        <w:t xml:space="preserve">J]. </w:t>
      </w:r>
      <w:proofErr w:type="gramStart"/>
      <w:r w:rsidRPr="009E7711">
        <w:rPr>
          <w:rFonts w:ascii="Times New Roman" w:hAnsi="Times New Roman" w:cs="Times New Roman"/>
        </w:rPr>
        <w:t>arXiv</w:t>
      </w:r>
      <w:proofErr w:type="gramEnd"/>
      <w:r w:rsidRPr="009E7711">
        <w:rPr>
          <w:rFonts w:ascii="Times New Roman" w:hAnsi="Times New Roman" w:cs="Times New Roman"/>
        </w:rPr>
        <w:t xml:space="preserve"> preprint arXiv:1412.6980, 2014.</w:t>
      </w:r>
      <w:bookmarkEnd w:id="197"/>
    </w:p>
    <w:p w:rsidR="00105513" w:rsidRPr="00105513" w:rsidRDefault="00105513" w:rsidP="00105513">
      <w:pPr>
        <w:pStyle w:val="af9"/>
        <w:numPr>
          <w:ilvl w:val="0"/>
          <w:numId w:val="16"/>
        </w:numPr>
        <w:rPr>
          <w:rFonts w:ascii="Times New Roman" w:hAnsi="Times New Roman" w:cs="Times New Roman"/>
        </w:rPr>
      </w:pPr>
      <w:bookmarkStart w:id="198" w:name="_Ref27256874"/>
      <w:r w:rsidRPr="009E7711">
        <w:rPr>
          <w:rFonts w:ascii="Times New Roman" w:hAnsi="Times New Roman" w:cs="Times New Roman"/>
        </w:rPr>
        <w:t xml:space="preserve">Ozawa M. Universally valid reformulation of the Heisenberg uncertainty principle on noise and disturbance in </w:t>
      </w:r>
      <w:proofErr w:type="gramStart"/>
      <w:r w:rsidRPr="009E7711">
        <w:rPr>
          <w:rFonts w:ascii="Times New Roman" w:hAnsi="Times New Roman" w:cs="Times New Roman"/>
        </w:rPr>
        <w:t>measurement[</w:t>
      </w:r>
      <w:proofErr w:type="gramEnd"/>
      <w:r w:rsidRPr="009E7711">
        <w:rPr>
          <w:rFonts w:ascii="Times New Roman" w:hAnsi="Times New Roman" w:cs="Times New Roman"/>
        </w:rPr>
        <w:t>J]. Physical Review A, 2003, 67(4): 042105.</w:t>
      </w:r>
      <w:bookmarkEnd w:id="198"/>
    </w:p>
    <w:p w:rsidR="00CA7E5A" w:rsidRPr="009E7711" w:rsidRDefault="002C2B59" w:rsidP="00ED71E5">
      <w:pPr>
        <w:pStyle w:val="af9"/>
        <w:numPr>
          <w:ilvl w:val="0"/>
          <w:numId w:val="16"/>
        </w:numPr>
        <w:rPr>
          <w:rFonts w:ascii="Times New Roman" w:hAnsi="Times New Roman" w:cs="Times New Roman"/>
        </w:rPr>
      </w:pPr>
      <w:bookmarkStart w:id="199" w:name="_Ref27256765"/>
      <w:r w:rsidRPr="009E7711">
        <w:rPr>
          <w:rFonts w:ascii="Times New Roman" w:hAnsi="Times New Roman" w:cs="Times New Roman"/>
        </w:rPr>
        <w:t>唐向宏</w:t>
      </w:r>
      <w:r w:rsidRPr="009E7711">
        <w:rPr>
          <w:rFonts w:ascii="Times New Roman" w:hAnsi="Times New Roman" w:cs="Times New Roman"/>
        </w:rPr>
        <w:t xml:space="preserve">, </w:t>
      </w:r>
      <w:proofErr w:type="gramStart"/>
      <w:r w:rsidRPr="009E7711">
        <w:rPr>
          <w:rFonts w:ascii="Times New Roman" w:hAnsi="Times New Roman" w:cs="Times New Roman"/>
        </w:rPr>
        <w:t>李齐良</w:t>
      </w:r>
      <w:proofErr w:type="gramEnd"/>
      <w:r w:rsidRPr="009E7711">
        <w:rPr>
          <w:rFonts w:ascii="Times New Roman" w:hAnsi="Times New Roman" w:cs="Times New Roman"/>
        </w:rPr>
        <w:t xml:space="preserve">. </w:t>
      </w:r>
      <w:r w:rsidRPr="009E7711">
        <w:rPr>
          <w:rFonts w:ascii="Times New Roman" w:hAnsi="Times New Roman" w:cs="Times New Roman"/>
        </w:rPr>
        <w:t>时频分析与小波变换</w:t>
      </w:r>
      <w:r w:rsidRPr="009E7711">
        <w:rPr>
          <w:rFonts w:ascii="Times New Roman" w:hAnsi="Times New Roman" w:cs="Times New Roman"/>
        </w:rPr>
        <w:t xml:space="preserve">[M]. </w:t>
      </w:r>
      <w:r w:rsidR="00A17012">
        <w:rPr>
          <w:rFonts w:ascii="Times New Roman" w:hAnsi="Times New Roman" w:cs="Times New Roman" w:hint="eastAsia"/>
        </w:rPr>
        <w:t>科学出版社</w:t>
      </w:r>
      <w:r w:rsidRPr="009E7711">
        <w:rPr>
          <w:rFonts w:ascii="Times New Roman" w:hAnsi="Times New Roman" w:cs="Times New Roman"/>
        </w:rPr>
        <w:t>, 2016.</w:t>
      </w:r>
      <w:bookmarkEnd w:id="199"/>
    </w:p>
    <w:p w:rsidR="00FC1CFC" w:rsidRPr="009E7711" w:rsidRDefault="00F55526" w:rsidP="00ED71E5">
      <w:pPr>
        <w:pStyle w:val="af9"/>
        <w:numPr>
          <w:ilvl w:val="0"/>
          <w:numId w:val="16"/>
        </w:numPr>
        <w:rPr>
          <w:rFonts w:ascii="Times New Roman" w:hAnsi="Times New Roman" w:cs="Times New Roman"/>
        </w:rPr>
      </w:pPr>
      <w:bookmarkStart w:id="200" w:name="_Ref27301091"/>
      <w:r w:rsidRPr="009E7711">
        <w:rPr>
          <w:rFonts w:ascii="Times New Roman" w:hAnsi="Times New Roman" w:cs="Times New Roman"/>
        </w:rPr>
        <w:t xml:space="preserve">Rilling G, Flandrin P, Goncalves P. On empirical mode decomposition and its algorithms[C]//IEEE-EURASIP </w:t>
      </w:r>
      <w:r w:rsidR="00175ACD">
        <w:rPr>
          <w:rFonts w:ascii="Times New Roman" w:hAnsi="Times New Roman" w:cs="Times New Roman"/>
        </w:rPr>
        <w:t>W</w:t>
      </w:r>
      <w:r w:rsidRPr="009E7711">
        <w:rPr>
          <w:rFonts w:ascii="Times New Roman" w:hAnsi="Times New Roman" w:cs="Times New Roman"/>
        </w:rPr>
        <w:t xml:space="preserve">orkshop on </w:t>
      </w:r>
      <w:r w:rsidR="00175ACD">
        <w:rPr>
          <w:rFonts w:ascii="Times New Roman" w:hAnsi="Times New Roman" w:cs="Times New Roman"/>
        </w:rPr>
        <w:t>N</w:t>
      </w:r>
      <w:r w:rsidRPr="009E7711">
        <w:rPr>
          <w:rFonts w:ascii="Times New Roman" w:hAnsi="Times New Roman" w:cs="Times New Roman"/>
        </w:rPr>
        <w:t xml:space="preserve">onlinear </w:t>
      </w:r>
      <w:r w:rsidR="00175ACD">
        <w:rPr>
          <w:rFonts w:ascii="Times New Roman" w:hAnsi="Times New Roman" w:cs="Times New Roman"/>
        </w:rPr>
        <w:t>S</w:t>
      </w:r>
      <w:r w:rsidRPr="009E7711">
        <w:rPr>
          <w:rFonts w:ascii="Times New Roman" w:hAnsi="Times New Roman" w:cs="Times New Roman"/>
        </w:rPr>
        <w:t xml:space="preserve">ignal and </w:t>
      </w:r>
      <w:r w:rsidR="00175ACD">
        <w:rPr>
          <w:rFonts w:ascii="Times New Roman" w:hAnsi="Times New Roman" w:cs="Times New Roman"/>
        </w:rPr>
        <w:t>I</w:t>
      </w:r>
      <w:r w:rsidRPr="009E7711">
        <w:rPr>
          <w:rFonts w:ascii="Times New Roman" w:hAnsi="Times New Roman" w:cs="Times New Roman"/>
        </w:rPr>
        <w:t xml:space="preserve">mage </w:t>
      </w:r>
      <w:r w:rsidR="00175ACD">
        <w:rPr>
          <w:rFonts w:ascii="Times New Roman" w:hAnsi="Times New Roman" w:cs="Times New Roman"/>
        </w:rPr>
        <w:t>P</w:t>
      </w:r>
      <w:r w:rsidRPr="009E7711">
        <w:rPr>
          <w:rFonts w:ascii="Times New Roman" w:hAnsi="Times New Roman" w:cs="Times New Roman"/>
        </w:rPr>
        <w:t>rocessing. NSIP-03, Grado (I), 2003, 3(3): 8-11.</w:t>
      </w:r>
      <w:bookmarkEnd w:id="200"/>
    </w:p>
    <w:p w:rsidR="00FC1CFC" w:rsidRPr="009E7711" w:rsidRDefault="003C2A0A" w:rsidP="00ED71E5">
      <w:pPr>
        <w:pStyle w:val="af9"/>
        <w:numPr>
          <w:ilvl w:val="0"/>
          <w:numId w:val="16"/>
        </w:numPr>
        <w:rPr>
          <w:rFonts w:ascii="Times New Roman" w:hAnsi="Times New Roman" w:cs="Times New Roman"/>
        </w:rPr>
      </w:pPr>
      <w:bookmarkStart w:id="201" w:name="_Ref28542832"/>
      <w:r w:rsidRPr="003C2A0A">
        <w:rPr>
          <w:rFonts w:ascii="Times New Roman" w:hAnsi="Times New Roman" w:cs="Times New Roman" w:hint="eastAsia"/>
        </w:rPr>
        <w:t>李天云</w:t>
      </w:r>
      <w:r w:rsidRPr="003C2A0A">
        <w:rPr>
          <w:rFonts w:ascii="Times New Roman" w:hAnsi="Times New Roman" w:cs="Times New Roman" w:hint="eastAsia"/>
        </w:rPr>
        <w:t xml:space="preserve">, </w:t>
      </w:r>
      <w:proofErr w:type="gramStart"/>
      <w:r w:rsidRPr="003C2A0A">
        <w:rPr>
          <w:rFonts w:ascii="Times New Roman" w:hAnsi="Times New Roman" w:cs="Times New Roman" w:hint="eastAsia"/>
        </w:rPr>
        <w:t>程思勇</w:t>
      </w:r>
      <w:proofErr w:type="gramEnd"/>
      <w:r w:rsidRPr="003C2A0A">
        <w:rPr>
          <w:rFonts w:ascii="Times New Roman" w:hAnsi="Times New Roman" w:cs="Times New Roman" w:hint="eastAsia"/>
        </w:rPr>
        <w:t xml:space="preserve">, </w:t>
      </w:r>
      <w:r w:rsidRPr="003C2A0A">
        <w:rPr>
          <w:rFonts w:ascii="Times New Roman" w:hAnsi="Times New Roman" w:cs="Times New Roman" w:hint="eastAsia"/>
        </w:rPr>
        <w:t>杨梅</w:t>
      </w:r>
      <w:r w:rsidRPr="003C2A0A">
        <w:rPr>
          <w:rFonts w:ascii="Times New Roman" w:hAnsi="Times New Roman" w:cs="Times New Roman" w:hint="eastAsia"/>
        </w:rPr>
        <w:t xml:space="preserve">. </w:t>
      </w:r>
      <w:r w:rsidRPr="003C2A0A">
        <w:rPr>
          <w:rFonts w:ascii="Times New Roman" w:hAnsi="Times New Roman" w:cs="Times New Roman" w:hint="eastAsia"/>
        </w:rPr>
        <w:t>基于希尔伯特</w:t>
      </w:r>
      <w:r w:rsidRPr="003C2A0A">
        <w:rPr>
          <w:rFonts w:ascii="Times New Roman" w:hAnsi="Times New Roman" w:cs="Times New Roman" w:hint="eastAsia"/>
        </w:rPr>
        <w:t>-</w:t>
      </w:r>
      <w:r w:rsidRPr="003C2A0A">
        <w:rPr>
          <w:rFonts w:ascii="Times New Roman" w:hAnsi="Times New Roman" w:cs="Times New Roman" w:hint="eastAsia"/>
        </w:rPr>
        <w:t>黄变换的电力系统谐波分析</w:t>
      </w:r>
      <w:r w:rsidRPr="003C2A0A">
        <w:rPr>
          <w:rFonts w:ascii="Times New Roman" w:hAnsi="Times New Roman" w:cs="Times New Roman" w:hint="eastAsia"/>
        </w:rPr>
        <w:t xml:space="preserve">[J]. </w:t>
      </w:r>
      <w:r w:rsidRPr="003C2A0A">
        <w:rPr>
          <w:rFonts w:ascii="Times New Roman" w:hAnsi="Times New Roman" w:cs="Times New Roman" w:hint="eastAsia"/>
        </w:rPr>
        <w:t>中国电机工程学报</w:t>
      </w:r>
      <w:r w:rsidRPr="003C2A0A">
        <w:rPr>
          <w:rFonts w:ascii="Times New Roman" w:hAnsi="Times New Roman" w:cs="Times New Roman" w:hint="eastAsia"/>
        </w:rPr>
        <w:t>, 2008(04):111-115.</w:t>
      </w:r>
      <w:bookmarkEnd w:id="201"/>
    </w:p>
    <w:p w:rsidR="00FC24B6" w:rsidRPr="009E7711" w:rsidRDefault="00FC24B6" w:rsidP="00ED71E5">
      <w:pPr>
        <w:pStyle w:val="af9"/>
        <w:numPr>
          <w:ilvl w:val="0"/>
          <w:numId w:val="16"/>
        </w:numPr>
        <w:rPr>
          <w:rFonts w:ascii="Times New Roman" w:hAnsi="Times New Roman" w:cs="Times New Roman"/>
        </w:rPr>
      </w:pPr>
      <w:bookmarkStart w:id="202" w:name="_Ref27301513"/>
      <w:proofErr w:type="gramStart"/>
      <w:r w:rsidRPr="009E7711">
        <w:rPr>
          <w:rFonts w:ascii="Times New Roman" w:hAnsi="Times New Roman" w:cs="Times New Roman"/>
        </w:rPr>
        <w:t>牛哲文</w:t>
      </w:r>
      <w:proofErr w:type="gramEnd"/>
      <w:r w:rsidRPr="009E7711">
        <w:rPr>
          <w:rFonts w:ascii="Times New Roman" w:hAnsi="Times New Roman" w:cs="Times New Roman"/>
        </w:rPr>
        <w:t xml:space="preserve">, </w:t>
      </w:r>
      <w:r w:rsidRPr="009E7711">
        <w:rPr>
          <w:rFonts w:ascii="Times New Roman" w:hAnsi="Times New Roman" w:cs="Times New Roman"/>
        </w:rPr>
        <w:t>余泽远</w:t>
      </w:r>
      <w:r w:rsidRPr="009E7711">
        <w:rPr>
          <w:rFonts w:ascii="Times New Roman" w:hAnsi="Times New Roman" w:cs="Times New Roman"/>
        </w:rPr>
        <w:t xml:space="preserve">, </w:t>
      </w:r>
      <w:r w:rsidRPr="009E7711">
        <w:rPr>
          <w:rFonts w:ascii="Times New Roman" w:hAnsi="Times New Roman" w:cs="Times New Roman"/>
        </w:rPr>
        <w:t>李波</w:t>
      </w:r>
      <w:r w:rsidRPr="009E7711">
        <w:rPr>
          <w:rFonts w:ascii="Times New Roman" w:hAnsi="Times New Roman" w:cs="Times New Roman"/>
        </w:rPr>
        <w:t xml:space="preserve">, </w:t>
      </w:r>
      <w:r w:rsidRPr="009E7711">
        <w:rPr>
          <w:rFonts w:ascii="Times New Roman" w:hAnsi="Times New Roman" w:cs="Times New Roman"/>
        </w:rPr>
        <w:t>等</w:t>
      </w:r>
      <w:r w:rsidRPr="009E7711">
        <w:rPr>
          <w:rFonts w:ascii="Times New Roman" w:hAnsi="Times New Roman" w:cs="Times New Roman"/>
        </w:rPr>
        <w:t xml:space="preserve">. </w:t>
      </w:r>
      <w:r w:rsidRPr="009E7711">
        <w:rPr>
          <w:rFonts w:ascii="Times New Roman" w:hAnsi="Times New Roman" w:cs="Times New Roman"/>
        </w:rPr>
        <w:t>基于深度门控循环单元神经网络的短期风功率预测模型</w:t>
      </w:r>
      <w:r w:rsidRPr="009E7711">
        <w:rPr>
          <w:rFonts w:ascii="Times New Roman" w:hAnsi="Times New Roman" w:cs="Times New Roman"/>
        </w:rPr>
        <w:t xml:space="preserve">[J]. </w:t>
      </w:r>
      <w:r w:rsidRPr="009E7711">
        <w:rPr>
          <w:rFonts w:ascii="Times New Roman" w:hAnsi="Times New Roman" w:cs="Times New Roman"/>
        </w:rPr>
        <w:t>电力自动化设备</w:t>
      </w:r>
      <w:r w:rsidRPr="009E7711">
        <w:rPr>
          <w:rFonts w:ascii="Times New Roman" w:hAnsi="Times New Roman" w:cs="Times New Roman"/>
        </w:rPr>
        <w:t>, 2018 (5): 6.</w:t>
      </w:r>
      <w:bookmarkEnd w:id="202"/>
    </w:p>
    <w:p w:rsidR="00FC1CFC" w:rsidRDefault="0064305A" w:rsidP="00ED71E5">
      <w:pPr>
        <w:pStyle w:val="af9"/>
        <w:numPr>
          <w:ilvl w:val="0"/>
          <w:numId w:val="16"/>
        </w:numPr>
        <w:rPr>
          <w:rFonts w:ascii="Times New Roman" w:hAnsi="Times New Roman" w:cs="Times New Roman"/>
        </w:rPr>
      </w:pPr>
      <w:bookmarkStart w:id="203" w:name="_Ref27257193"/>
      <w:r w:rsidRPr="009E7711">
        <w:rPr>
          <w:rFonts w:ascii="Times New Roman" w:hAnsi="Times New Roman" w:cs="Times New Roman"/>
        </w:rPr>
        <w:t xml:space="preserve">Chung J, Gulcehre C, Cho K H, et al. Empirical evaluation of gated recurrent neural networks on sequence </w:t>
      </w:r>
      <w:proofErr w:type="gramStart"/>
      <w:r w:rsidRPr="009E7711">
        <w:rPr>
          <w:rFonts w:ascii="Times New Roman" w:hAnsi="Times New Roman" w:cs="Times New Roman"/>
        </w:rPr>
        <w:t>modeling[</w:t>
      </w:r>
      <w:proofErr w:type="gramEnd"/>
      <w:r w:rsidRPr="009E7711">
        <w:rPr>
          <w:rFonts w:ascii="Times New Roman" w:hAnsi="Times New Roman" w:cs="Times New Roman"/>
        </w:rPr>
        <w:t xml:space="preserve">J]. </w:t>
      </w:r>
      <w:proofErr w:type="gramStart"/>
      <w:r w:rsidRPr="009E7711">
        <w:rPr>
          <w:rFonts w:ascii="Times New Roman" w:hAnsi="Times New Roman" w:cs="Times New Roman"/>
        </w:rPr>
        <w:t>arXiv</w:t>
      </w:r>
      <w:proofErr w:type="gramEnd"/>
      <w:r w:rsidRPr="009E7711">
        <w:rPr>
          <w:rFonts w:ascii="Times New Roman" w:hAnsi="Times New Roman" w:cs="Times New Roman"/>
        </w:rPr>
        <w:t xml:space="preserve"> preprint arXiv:1412.3555, 2014.</w:t>
      </w:r>
      <w:bookmarkEnd w:id="203"/>
    </w:p>
    <w:p w:rsidR="00CE0F8E" w:rsidRPr="009E7711" w:rsidRDefault="00CE0F8E" w:rsidP="00ED71E5">
      <w:pPr>
        <w:pStyle w:val="af9"/>
        <w:numPr>
          <w:ilvl w:val="0"/>
          <w:numId w:val="16"/>
        </w:numPr>
        <w:rPr>
          <w:rFonts w:ascii="Times New Roman" w:hAnsi="Times New Roman" w:cs="Times New Roman"/>
        </w:rPr>
      </w:pPr>
      <w:bookmarkStart w:id="204" w:name="_Ref29131275"/>
      <w:r w:rsidRPr="00CE0F8E">
        <w:rPr>
          <w:rFonts w:ascii="Times New Roman" w:hAnsi="Times New Roman" w:cs="Times New Roman" w:hint="eastAsia"/>
        </w:rPr>
        <w:t xml:space="preserve">Pan, Bingyue. Application of XGBoost algorithm in hourly PM2.5 concentration </w:t>
      </w:r>
      <w:proofErr w:type="gramStart"/>
      <w:r w:rsidRPr="00CE0F8E">
        <w:rPr>
          <w:rFonts w:ascii="Times New Roman" w:hAnsi="Times New Roman" w:cs="Times New Roman" w:hint="eastAsia"/>
        </w:rPr>
        <w:t>prediction[</w:t>
      </w:r>
      <w:proofErr w:type="gramEnd"/>
      <w:r w:rsidRPr="00CE0F8E">
        <w:rPr>
          <w:rFonts w:ascii="Times New Roman" w:hAnsi="Times New Roman" w:cs="Times New Roman" w:hint="eastAsia"/>
        </w:rPr>
        <w:t>J]. IOP Conference Series: Earth and Environmental Science, 2018, 113:012127.</w:t>
      </w:r>
      <w:bookmarkEnd w:id="204"/>
    </w:p>
    <w:p w:rsidR="000F7FF2" w:rsidRDefault="000F7FF2">
      <w:pPr>
        <w:pStyle w:val="af9"/>
      </w:pPr>
    </w:p>
    <w:p w:rsidR="000F7FF2" w:rsidRDefault="000F7FF2">
      <w:pPr>
        <w:widowControl/>
        <w:jc w:val="left"/>
        <w:rPr>
          <w:rFonts w:ascii="Arial" w:eastAsia="黑体" w:hAnsi="Arial" w:cs="Arial"/>
          <w:bCs/>
          <w:sz w:val="32"/>
          <w:szCs w:val="32"/>
        </w:rPr>
      </w:pPr>
      <w:bookmarkStart w:id="205" w:name="_Toc535813483"/>
      <w:bookmarkStart w:id="206" w:name="_Toc85901097"/>
      <w:bookmarkStart w:id="207" w:name="_Toc251145541"/>
      <w:bookmarkStart w:id="208" w:name="_Toc535813201"/>
      <w:bookmarkStart w:id="209" w:name="_Toc251145377"/>
      <w:bookmarkStart w:id="210" w:name="_Toc85561545"/>
      <w:r>
        <w:br w:type="page"/>
      </w:r>
    </w:p>
    <w:p w:rsidR="00C12E12" w:rsidRDefault="00BB4136">
      <w:pPr>
        <w:pStyle w:val="af8"/>
      </w:pPr>
      <w:bookmarkStart w:id="211" w:name="_Toc29315858"/>
      <w:r>
        <w:rPr>
          <w:rFonts w:hint="eastAsia"/>
        </w:rPr>
        <w:lastRenderedPageBreak/>
        <w:t>致</w:t>
      </w:r>
      <w:r>
        <w:rPr>
          <w:rFonts w:hint="eastAsia"/>
        </w:rPr>
        <w:t xml:space="preserve">  </w:t>
      </w:r>
      <w:r>
        <w:rPr>
          <w:rFonts w:hint="eastAsia"/>
        </w:rPr>
        <w:t>谢</w:t>
      </w:r>
      <w:bookmarkEnd w:id="205"/>
      <w:bookmarkEnd w:id="206"/>
      <w:bookmarkEnd w:id="207"/>
      <w:bookmarkEnd w:id="208"/>
      <w:bookmarkEnd w:id="209"/>
      <w:bookmarkEnd w:id="210"/>
      <w:bookmarkEnd w:id="211"/>
    </w:p>
    <w:p w:rsidR="00C12E12" w:rsidRDefault="00C12E12">
      <w:pPr>
        <w:rPr>
          <w:color w:val="FF0000"/>
        </w:rPr>
      </w:pPr>
    </w:p>
    <w:p w:rsidR="00C12E12" w:rsidRDefault="00C12E12"/>
    <w:p w:rsidR="003C08D1" w:rsidRDefault="0074310E">
      <w:pPr>
        <w:pStyle w:val="afb"/>
        <w:rPr>
          <w:rFonts w:asciiTheme="minorEastAsia" w:hAnsiTheme="minorEastAsia"/>
          <w:szCs w:val="24"/>
        </w:rPr>
      </w:pPr>
      <w:r>
        <w:rPr>
          <w:rFonts w:asciiTheme="minorEastAsia" w:hAnsiTheme="minorEastAsia" w:hint="eastAsia"/>
          <w:szCs w:val="24"/>
        </w:rPr>
        <w:t>本文是在祝永新老师的精心指导下完成的。从论文的立题到最终完成，他都给予了极大的关怀和帮助，并提出了许多宝贵的意见</w:t>
      </w:r>
      <w:r w:rsidR="00416A77">
        <w:rPr>
          <w:rFonts w:asciiTheme="minorEastAsia" w:hAnsiTheme="minorEastAsia" w:hint="eastAsia"/>
          <w:szCs w:val="24"/>
        </w:rPr>
        <w:t>。在我研究生两年半的学习期间，祝老师给我提供了非常好的学习环境与条件，也在我职业发展道路选择的困惑时期为我指明了方向。</w:t>
      </w:r>
      <w:r w:rsidR="004654BA">
        <w:rPr>
          <w:rFonts w:asciiTheme="minorEastAsia" w:hAnsiTheme="minorEastAsia" w:hint="eastAsia"/>
          <w:szCs w:val="24"/>
        </w:rPr>
        <w:t>在这里我要特别地感谢祝老师对我的栽培、指导与宽容。</w:t>
      </w:r>
    </w:p>
    <w:p w:rsidR="0074310E" w:rsidRDefault="0074310E">
      <w:pPr>
        <w:pStyle w:val="afb"/>
        <w:rPr>
          <w:rFonts w:asciiTheme="minorEastAsia" w:hAnsiTheme="minorEastAsia"/>
          <w:szCs w:val="24"/>
        </w:rPr>
      </w:pPr>
      <w:r>
        <w:rPr>
          <w:rFonts w:asciiTheme="minorEastAsia" w:hAnsiTheme="minorEastAsia"/>
          <w:szCs w:val="24"/>
        </w:rPr>
        <w:t>然后我还要感谢</w:t>
      </w:r>
      <w:r w:rsidR="00416A77" w:rsidRPr="004654BA">
        <w:rPr>
          <w:rFonts w:ascii="Times New Roman" w:hAnsi="Times New Roman" w:cs="Times New Roman"/>
          <w:szCs w:val="24"/>
        </w:rPr>
        <w:t>LOEA</w:t>
      </w:r>
      <w:r w:rsidR="00416A77">
        <w:rPr>
          <w:rFonts w:asciiTheme="minorEastAsia" w:hAnsiTheme="minorEastAsia"/>
          <w:szCs w:val="24"/>
        </w:rPr>
        <w:t>实验室的同学们平时对我的帮助</w:t>
      </w:r>
      <w:r w:rsidR="00416A77">
        <w:rPr>
          <w:rFonts w:asciiTheme="minorEastAsia" w:hAnsiTheme="minorEastAsia" w:hint="eastAsia"/>
          <w:szCs w:val="24"/>
        </w:rPr>
        <w:t>，</w:t>
      </w:r>
      <w:r w:rsidR="00416A77">
        <w:rPr>
          <w:rFonts w:asciiTheme="minorEastAsia" w:hAnsiTheme="minorEastAsia"/>
          <w:szCs w:val="24"/>
        </w:rPr>
        <w:t>尤其是要感谢孙占睿同学在我调整论文格式的时候帮助了我很多</w:t>
      </w:r>
      <w:r w:rsidR="00416A77">
        <w:rPr>
          <w:rFonts w:asciiTheme="minorEastAsia" w:hAnsiTheme="minorEastAsia" w:hint="eastAsia"/>
          <w:szCs w:val="24"/>
        </w:rPr>
        <w:t>。</w:t>
      </w:r>
    </w:p>
    <w:p w:rsidR="00416A77" w:rsidRDefault="00416A77">
      <w:pPr>
        <w:pStyle w:val="afb"/>
        <w:rPr>
          <w:rFonts w:asciiTheme="minorEastAsia" w:hAnsiTheme="minorEastAsia"/>
          <w:szCs w:val="24"/>
        </w:rPr>
      </w:pPr>
      <w:r>
        <w:rPr>
          <w:rFonts w:asciiTheme="minorEastAsia" w:hAnsiTheme="minorEastAsia"/>
          <w:szCs w:val="24"/>
        </w:rPr>
        <w:t>我也要感谢我的两位室友</w:t>
      </w:r>
      <w:r w:rsidR="004654BA">
        <w:rPr>
          <w:rFonts w:asciiTheme="minorEastAsia" w:hAnsiTheme="minorEastAsia"/>
          <w:szCs w:val="24"/>
        </w:rPr>
        <w:t>李瑞和詹印金</w:t>
      </w:r>
      <w:r>
        <w:rPr>
          <w:rFonts w:asciiTheme="minorEastAsia" w:hAnsiTheme="minorEastAsia" w:hint="eastAsia"/>
          <w:szCs w:val="24"/>
        </w:rPr>
        <w:t>，</w:t>
      </w:r>
      <w:r w:rsidR="004654BA">
        <w:rPr>
          <w:rFonts w:asciiTheme="minorEastAsia" w:hAnsiTheme="minorEastAsia" w:hint="eastAsia"/>
          <w:szCs w:val="24"/>
        </w:rPr>
        <w:t>善解人意的他们</w:t>
      </w:r>
      <w:r>
        <w:rPr>
          <w:rFonts w:asciiTheme="minorEastAsia" w:hAnsiTheme="minorEastAsia"/>
          <w:szCs w:val="24"/>
        </w:rPr>
        <w:t>在我完成论文的期间给我很多生活上的帮助</w:t>
      </w:r>
      <w:r>
        <w:rPr>
          <w:rFonts w:asciiTheme="minorEastAsia" w:hAnsiTheme="minorEastAsia" w:hint="eastAsia"/>
          <w:szCs w:val="24"/>
        </w:rPr>
        <w:t>。</w:t>
      </w:r>
    </w:p>
    <w:p w:rsidR="004654BA" w:rsidRDefault="004654BA">
      <w:pPr>
        <w:pStyle w:val="afb"/>
        <w:rPr>
          <w:rFonts w:asciiTheme="minorEastAsia" w:hAnsiTheme="minorEastAsia"/>
          <w:szCs w:val="24"/>
        </w:rPr>
      </w:pPr>
      <w:r>
        <w:rPr>
          <w:rFonts w:asciiTheme="minorEastAsia" w:hAnsiTheme="minorEastAsia"/>
          <w:szCs w:val="24"/>
        </w:rPr>
        <w:t>我还想要感谢上海交通大学美丽的校园</w:t>
      </w:r>
      <w:r>
        <w:rPr>
          <w:rFonts w:asciiTheme="minorEastAsia" w:hAnsiTheme="minorEastAsia" w:hint="eastAsia"/>
          <w:szCs w:val="24"/>
        </w:rPr>
        <w:t>，</w:t>
      </w:r>
      <w:r>
        <w:rPr>
          <w:rFonts w:asciiTheme="minorEastAsia" w:hAnsiTheme="minorEastAsia"/>
          <w:szCs w:val="24"/>
        </w:rPr>
        <w:t>我永远不会忘记</w:t>
      </w:r>
      <w:proofErr w:type="gramStart"/>
      <w:r>
        <w:rPr>
          <w:rFonts w:asciiTheme="minorEastAsia" w:hAnsiTheme="minorEastAsia"/>
          <w:szCs w:val="24"/>
        </w:rPr>
        <w:t>电院大</w:t>
      </w:r>
      <w:proofErr w:type="gramEnd"/>
      <w:r>
        <w:rPr>
          <w:rFonts w:asciiTheme="minorEastAsia" w:hAnsiTheme="minorEastAsia"/>
          <w:szCs w:val="24"/>
        </w:rPr>
        <w:t>草坪</w:t>
      </w:r>
      <w:r w:rsidR="000D19BD">
        <w:rPr>
          <w:rFonts w:asciiTheme="minorEastAsia" w:hAnsiTheme="minorEastAsia"/>
          <w:szCs w:val="24"/>
        </w:rPr>
        <w:t>上</w:t>
      </w:r>
      <w:r>
        <w:rPr>
          <w:rFonts w:asciiTheme="minorEastAsia" w:hAnsiTheme="minorEastAsia"/>
          <w:szCs w:val="24"/>
        </w:rPr>
        <w:t>午后金色的阳光</w:t>
      </w:r>
      <w:r>
        <w:rPr>
          <w:rFonts w:asciiTheme="minorEastAsia" w:hAnsiTheme="minorEastAsia" w:hint="eastAsia"/>
          <w:szCs w:val="24"/>
        </w:rPr>
        <w:t>，这里留下了我在交大最美好的记忆。</w:t>
      </w:r>
    </w:p>
    <w:p w:rsidR="00416A77" w:rsidRPr="0074310E" w:rsidRDefault="00416A77">
      <w:pPr>
        <w:pStyle w:val="afb"/>
        <w:rPr>
          <w:rFonts w:asciiTheme="minorEastAsia" w:hAnsiTheme="minorEastAsia"/>
          <w:szCs w:val="24"/>
        </w:rPr>
      </w:pPr>
      <w:r>
        <w:rPr>
          <w:rFonts w:asciiTheme="minorEastAsia" w:hAnsiTheme="minorEastAsia"/>
          <w:szCs w:val="24"/>
        </w:rPr>
        <w:t>时光飞逝</w:t>
      </w:r>
      <w:r>
        <w:rPr>
          <w:rFonts w:asciiTheme="minorEastAsia" w:hAnsiTheme="minorEastAsia" w:hint="eastAsia"/>
          <w:szCs w:val="24"/>
        </w:rPr>
        <w:t>，</w:t>
      </w:r>
      <w:r>
        <w:rPr>
          <w:rFonts w:asciiTheme="minorEastAsia" w:hAnsiTheme="minorEastAsia"/>
          <w:szCs w:val="24"/>
        </w:rPr>
        <w:t>转瞬间我的学生生涯已经到了尾声</w:t>
      </w:r>
      <w:r>
        <w:rPr>
          <w:rFonts w:asciiTheme="minorEastAsia" w:hAnsiTheme="minorEastAsia" w:hint="eastAsia"/>
          <w:szCs w:val="24"/>
        </w:rPr>
        <w:t>，此时</w:t>
      </w:r>
      <w:r>
        <w:rPr>
          <w:rFonts w:asciiTheme="minorEastAsia" w:hAnsiTheme="minorEastAsia"/>
          <w:szCs w:val="24"/>
        </w:rPr>
        <w:t>回顾这十余年</w:t>
      </w:r>
      <w:r>
        <w:rPr>
          <w:rFonts w:asciiTheme="minorEastAsia" w:hAnsiTheme="minorEastAsia" w:hint="eastAsia"/>
          <w:szCs w:val="24"/>
        </w:rPr>
        <w:t>，</w:t>
      </w:r>
      <w:r>
        <w:rPr>
          <w:rFonts w:asciiTheme="minorEastAsia" w:hAnsiTheme="minorEastAsia"/>
          <w:szCs w:val="24"/>
        </w:rPr>
        <w:t>种种往事仍然历历在目</w:t>
      </w:r>
      <w:r w:rsidR="004654BA">
        <w:rPr>
          <w:rFonts w:asciiTheme="minorEastAsia" w:hAnsiTheme="minorEastAsia" w:hint="eastAsia"/>
          <w:szCs w:val="24"/>
        </w:rPr>
        <w:t>，</w:t>
      </w:r>
      <w:r w:rsidR="004654BA">
        <w:rPr>
          <w:rFonts w:asciiTheme="minorEastAsia" w:hAnsiTheme="minorEastAsia"/>
          <w:szCs w:val="24"/>
        </w:rPr>
        <w:t>让人感慨万千</w:t>
      </w:r>
      <w:r>
        <w:rPr>
          <w:rFonts w:asciiTheme="minorEastAsia" w:hAnsiTheme="minorEastAsia" w:hint="eastAsia"/>
          <w:szCs w:val="24"/>
        </w:rPr>
        <w:t>。</w:t>
      </w:r>
      <w:r w:rsidR="004654BA">
        <w:rPr>
          <w:rFonts w:asciiTheme="minorEastAsia" w:hAnsiTheme="minorEastAsia"/>
          <w:szCs w:val="24"/>
        </w:rPr>
        <w:t>在这</w:t>
      </w:r>
      <w:r>
        <w:rPr>
          <w:rFonts w:asciiTheme="minorEastAsia" w:hAnsiTheme="minorEastAsia"/>
          <w:szCs w:val="24"/>
        </w:rPr>
        <w:t>特别的时刻</w:t>
      </w:r>
      <w:r>
        <w:rPr>
          <w:rFonts w:asciiTheme="minorEastAsia" w:hAnsiTheme="minorEastAsia" w:hint="eastAsia"/>
          <w:szCs w:val="24"/>
        </w:rPr>
        <w:t>，</w:t>
      </w:r>
      <w:r w:rsidR="00A80A4D">
        <w:rPr>
          <w:rFonts w:asciiTheme="minorEastAsia" w:hAnsiTheme="minorEastAsia"/>
          <w:szCs w:val="24"/>
        </w:rPr>
        <w:t>在我学生时代最后一篇论文的致谢里</w:t>
      </w:r>
      <w:r w:rsidR="00A80A4D">
        <w:rPr>
          <w:rFonts w:asciiTheme="minorEastAsia" w:hAnsiTheme="minorEastAsia" w:hint="eastAsia"/>
          <w:szCs w:val="24"/>
        </w:rPr>
        <w:t>，</w:t>
      </w:r>
      <w:r w:rsidR="00A80A4D">
        <w:rPr>
          <w:rFonts w:asciiTheme="minorEastAsia" w:hAnsiTheme="minorEastAsia"/>
          <w:szCs w:val="24"/>
        </w:rPr>
        <w:t>我最想感谢的是我的父母和姐姐</w:t>
      </w:r>
      <w:r w:rsidR="00A80A4D">
        <w:rPr>
          <w:rFonts w:asciiTheme="minorEastAsia" w:hAnsiTheme="minorEastAsia" w:hint="eastAsia"/>
          <w:szCs w:val="24"/>
        </w:rPr>
        <w:t>，</w:t>
      </w:r>
      <w:r w:rsidR="00A80A4D">
        <w:rPr>
          <w:rFonts w:asciiTheme="minorEastAsia" w:hAnsiTheme="minorEastAsia"/>
          <w:szCs w:val="24"/>
        </w:rPr>
        <w:t>千言万语不足以描述出这感激之情的万一</w:t>
      </w:r>
      <w:r w:rsidR="00A80A4D">
        <w:rPr>
          <w:rFonts w:asciiTheme="minorEastAsia" w:hAnsiTheme="minorEastAsia" w:hint="eastAsia"/>
          <w:szCs w:val="24"/>
        </w:rPr>
        <w:t>。</w:t>
      </w:r>
    </w:p>
    <w:p w:rsidR="00C12E12" w:rsidRDefault="00C12E12"/>
    <w:p w:rsidR="00C12E12" w:rsidRDefault="00C12E12"/>
    <w:p w:rsidR="00C12E12" w:rsidRDefault="00C12E12"/>
    <w:p w:rsidR="00C12E12" w:rsidRDefault="00C12E12"/>
    <w:p w:rsidR="00C12E12" w:rsidRDefault="00C12E12"/>
    <w:p w:rsidR="00C12E12" w:rsidRDefault="00C12E12"/>
    <w:p w:rsidR="00C12E12" w:rsidRDefault="00C12E12"/>
    <w:p w:rsidR="00C12E12" w:rsidRDefault="00C12E12"/>
    <w:p w:rsidR="00C12E12" w:rsidRDefault="00C12E12"/>
    <w:p w:rsidR="00C12E12" w:rsidRDefault="00C12E12"/>
    <w:p w:rsidR="00C12E12" w:rsidRDefault="00C12E12"/>
    <w:p w:rsidR="00C12E12" w:rsidRDefault="00C12E12"/>
    <w:p w:rsidR="00C12E12" w:rsidRDefault="00C12E12"/>
    <w:p w:rsidR="00C12E12" w:rsidRDefault="00C12E12"/>
    <w:p w:rsidR="00C12E12" w:rsidRDefault="00C12E12"/>
    <w:p w:rsidR="00C12E12" w:rsidRDefault="00C12E12">
      <w:pPr>
        <w:sectPr w:rsidR="00C12E12">
          <w:pgSz w:w="11906" w:h="16838"/>
          <w:pgMar w:top="1985" w:right="1588" w:bottom="2268" w:left="1588" w:header="1418" w:footer="1701" w:gutter="284"/>
          <w:cols w:space="425"/>
          <w:docGrid w:linePitch="395"/>
        </w:sectPr>
      </w:pPr>
    </w:p>
    <w:p w:rsidR="00C12E12" w:rsidRDefault="00BB4136">
      <w:pPr>
        <w:pStyle w:val="af8"/>
      </w:pPr>
      <w:bookmarkStart w:id="212" w:name="_Toc85561546"/>
      <w:bookmarkStart w:id="213" w:name="_Toc251145542"/>
      <w:bookmarkStart w:id="214" w:name="_Toc85901098"/>
      <w:bookmarkStart w:id="215" w:name="_Toc251145378"/>
      <w:bookmarkStart w:id="216" w:name="_Toc29315859"/>
      <w:r>
        <w:rPr>
          <w:rFonts w:hint="eastAsia"/>
        </w:rPr>
        <w:lastRenderedPageBreak/>
        <w:t>攻读硕士学位期间已发表或录用的论文</w:t>
      </w:r>
      <w:bookmarkEnd w:id="212"/>
      <w:bookmarkEnd w:id="213"/>
      <w:bookmarkEnd w:id="214"/>
      <w:bookmarkEnd w:id="215"/>
      <w:bookmarkEnd w:id="216"/>
    </w:p>
    <w:p w:rsidR="00C12E12" w:rsidRDefault="00C12E12">
      <w:pPr>
        <w:rPr>
          <w:color w:val="FF0000"/>
        </w:rPr>
      </w:pPr>
    </w:p>
    <w:p w:rsidR="00C12E12" w:rsidRDefault="00C12E12">
      <w:pPr>
        <w:pStyle w:val="af9"/>
      </w:pPr>
    </w:p>
    <w:p w:rsidR="00C12E12" w:rsidRPr="00630435" w:rsidRDefault="00BB4136" w:rsidP="00F231F2">
      <w:pPr>
        <w:pStyle w:val="af9"/>
        <w:rPr>
          <w:rFonts w:ascii="Times New Roman" w:hAnsi="Times New Roman" w:cs="Times New Roman"/>
        </w:rPr>
      </w:pPr>
      <w:r w:rsidRPr="00630435">
        <w:rPr>
          <w:rFonts w:ascii="Times New Roman" w:hAnsi="Times New Roman" w:cs="Times New Roman"/>
        </w:rPr>
        <w:t xml:space="preserve">[1] </w:t>
      </w:r>
      <w:r w:rsidR="00F231F2" w:rsidRPr="00630435">
        <w:rPr>
          <w:rFonts w:ascii="Times New Roman" w:hAnsi="Times New Roman" w:cs="Times New Roman"/>
        </w:rPr>
        <w:t>Cao Z, Zhu Y, Sun Z, et al. Improving prediction accuracy in LSTM network model for aircraft testing flight data[C]//2018 IEEE International Conference on Smart Cloud (SmartCloud). IEEE, 2018: 7-12.</w:t>
      </w:r>
    </w:p>
    <w:p w:rsidR="00C12E12" w:rsidRDefault="00C12E12">
      <w:pPr>
        <w:pStyle w:val="af9"/>
      </w:pPr>
    </w:p>
    <w:p w:rsidR="00C12E12" w:rsidRDefault="00C12E12">
      <w:pPr>
        <w:pStyle w:val="af9"/>
      </w:pPr>
    </w:p>
    <w:p w:rsidR="00C12E12" w:rsidRDefault="00C12E12">
      <w:pPr>
        <w:pStyle w:val="af9"/>
      </w:pPr>
    </w:p>
    <w:p w:rsidR="00C12E12" w:rsidRDefault="00C12E12">
      <w:pPr>
        <w:pStyle w:val="af9"/>
      </w:pPr>
    </w:p>
    <w:p w:rsidR="00C12E12" w:rsidRDefault="00C12E12">
      <w:pPr>
        <w:pStyle w:val="af9"/>
      </w:pPr>
    </w:p>
    <w:p w:rsidR="00C12E12" w:rsidRDefault="00C12E12">
      <w:pPr>
        <w:pStyle w:val="af9"/>
      </w:pPr>
    </w:p>
    <w:p w:rsidR="00C12E12" w:rsidRDefault="00C12E12">
      <w:pPr>
        <w:pStyle w:val="af9"/>
      </w:pPr>
    </w:p>
    <w:p w:rsidR="00C12E12" w:rsidRDefault="00C12E12">
      <w:pPr>
        <w:pStyle w:val="af9"/>
      </w:pPr>
    </w:p>
    <w:p w:rsidR="00C12E12" w:rsidRDefault="00C12E12">
      <w:pPr>
        <w:pStyle w:val="af9"/>
      </w:pPr>
    </w:p>
    <w:p w:rsidR="00C12E12" w:rsidRDefault="00C12E12">
      <w:pPr>
        <w:pStyle w:val="af9"/>
      </w:pPr>
    </w:p>
    <w:p w:rsidR="00C12E12" w:rsidRDefault="00C12E12">
      <w:pPr>
        <w:pStyle w:val="af9"/>
      </w:pPr>
    </w:p>
    <w:p w:rsidR="00C12E12" w:rsidRDefault="00C12E12">
      <w:pPr>
        <w:pStyle w:val="af9"/>
      </w:pPr>
    </w:p>
    <w:p w:rsidR="00C12E12" w:rsidRDefault="00C12E12">
      <w:pPr>
        <w:pStyle w:val="af9"/>
      </w:pPr>
    </w:p>
    <w:p w:rsidR="00C12E12" w:rsidRDefault="00C12E12">
      <w:pPr>
        <w:pStyle w:val="af9"/>
      </w:pPr>
    </w:p>
    <w:p w:rsidR="00C12E12" w:rsidRDefault="00C12E12">
      <w:pPr>
        <w:pStyle w:val="af9"/>
      </w:pPr>
    </w:p>
    <w:p w:rsidR="00C12E12" w:rsidRDefault="00C12E12">
      <w:pPr>
        <w:pStyle w:val="af9"/>
      </w:pPr>
    </w:p>
    <w:sectPr w:rsidR="00C12E12">
      <w:headerReference w:type="even" r:id="rId72"/>
      <w:pgSz w:w="11906" w:h="16838"/>
      <w:pgMar w:top="1985" w:right="1588" w:bottom="2268" w:left="1588" w:header="1418" w:footer="1701" w:gutter="284"/>
      <w:cols w:space="425"/>
      <w:docGrid w:linePitch="39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4FC6" w:rsidRDefault="00C94FC6">
      <w:r>
        <w:separator/>
      </w:r>
    </w:p>
  </w:endnote>
  <w:endnote w:type="continuationSeparator" w:id="0">
    <w:p w:rsidR="00C94FC6" w:rsidRDefault="00C94F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2A45" w:rsidRDefault="007F2A45">
    <w:pPr>
      <w:pStyle w:val="aa"/>
      <w:jc w:val="center"/>
    </w:pPr>
    <w:r>
      <w:rPr>
        <w:rStyle w:val="ae"/>
      </w:rPr>
      <w:fldChar w:fldCharType="begin"/>
    </w:r>
    <w:r>
      <w:rPr>
        <w:rStyle w:val="ae"/>
      </w:rPr>
      <w:instrText xml:space="preserve"> PAGE </w:instrText>
    </w:r>
    <w:r>
      <w:rPr>
        <w:rStyle w:val="ae"/>
      </w:rPr>
      <w:fldChar w:fldCharType="separate"/>
    </w:r>
    <w:r w:rsidR="00B45542">
      <w:rPr>
        <w:rStyle w:val="ae"/>
        <w:noProof/>
      </w:rPr>
      <w:t>XI</w:t>
    </w:r>
    <w:r>
      <w:rPr>
        <w:rStyle w:val="ae"/>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2A45" w:rsidRDefault="007F2A45">
    <w:pPr>
      <w:pStyle w:val="aa"/>
      <w:jc w:val="center"/>
    </w:pPr>
    <w:r>
      <w:rPr>
        <w:rStyle w:val="ae"/>
      </w:rPr>
      <w:fldChar w:fldCharType="begin"/>
    </w:r>
    <w:r>
      <w:rPr>
        <w:rStyle w:val="ae"/>
      </w:rPr>
      <w:instrText xml:space="preserve"> PAGE </w:instrText>
    </w:r>
    <w:r>
      <w:rPr>
        <w:rStyle w:val="ae"/>
      </w:rPr>
      <w:fldChar w:fldCharType="separate"/>
    </w:r>
    <w:r w:rsidR="00B45542">
      <w:rPr>
        <w:rStyle w:val="ae"/>
        <w:noProof/>
      </w:rPr>
      <w:t>XII</w:t>
    </w:r>
    <w:r>
      <w:rPr>
        <w:rStyle w:val="ae"/>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2A45" w:rsidRDefault="007F2A45" w:rsidP="004B4BB2">
    <w:pPr>
      <w:pStyle w:val="aa"/>
      <w:jc w:val="center"/>
    </w:pPr>
    <w:r>
      <w:rPr>
        <w:kern w:val="0"/>
      </w:rPr>
      <w:t xml:space="preserve">- </w:t>
    </w:r>
    <w:r>
      <w:rPr>
        <w:kern w:val="0"/>
      </w:rPr>
      <w:fldChar w:fldCharType="begin"/>
    </w:r>
    <w:r>
      <w:rPr>
        <w:kern w:val="0"/>
      </w:rPr>
      <w:instrText xml:space="preserve"> PAGE </w:instrText>
    </w:r>
    <w:r>
      <w:rPr>
        <w:kern w:val="0"/>
      </w:rPr>
      <w:fldChar w:fldCharType="separate"/>
    </w:r>
    <w:r w:rsidR="00B45542">
      <w:rPr>
        <w:noProof/>
        <w:kern w:val="0"/>
      </w:rPr>
      <w:t>6</w:t>
    </w:r>
    <w:r>
      <w:rPr>
        <w:kern w:val="0"/>
      </w:rPr>
      <w:fldChar w:fldCharType="end"/>
    </w:r>
    <w:r>
      <w:rPr>
        <w:kern w:val="0"/>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2A45" w:rsidRDefault="007F2A45">
    <w:pPr>
      <w:pStyle w:val="aa"/>
      <w:jc w:val="center"/>
    </w:pPr>
    <w:r>
      <w:rPr>
        <w:kern w:val="0"/>
      </w:rPr>
      <w:t xml:space="preserve">- </w:t>
    </w:r>
    <w:r>
      <w:rPr>
        <w:kern w:val="0"/>
      </w:rPr>
      <w:fldChar w:fldCharType="begin"/>
    </w:r>
    <w:r>
      <w:rPr>
        <w:kern w:val="0"/>
      </w:rPr>
      <w:instrText xml:space="preserve"> PAGE </w:instrText>
    </w:r>
    <w:r>
      <w:rPr>
        <w:kern w:val="0"/>
      </w:rPr>
      <w:fldChar w:fldCharType="separate"/>
    </w:r>
    <w:r w:rsidR="00B45542">
      <w:rPr>
        <w:noProof/>
        <w:kern w:val="0"/>
      </w:rPr>
      <w:t>14</w:t>
    </w:r>
    <w:r>
      <w:rPr>
        <w:kern w:val="0"/>
      </w:rPr>
      <w:fldChar w:fldCharType="end"/>
    </w:r>
    <w:r>
      <w:rPr>
        <w:kern w:val="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4FC6" w:rsidRDefault="00C94FC6">
      <w:r>
        <w:separator/>
      </w:r>
    </w:p>
  </w:footnote>
  <w:footnote w:type="continuationSeparator" w:id="0">
    <w:p w:rsidR="00C94FC6" w:rsidRDefault="00C94FC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2A45" w:rsidRDefault="007F2A45">
    <w:pPr>
      <w:pStyle w:val="ab"/>
    </w:pPr>
    <w:r>
      <w:rPr>
        <w:rFonts w:hint="eastAsia"/>
      </w:rPr>
      <w:t>上海交通大学硕士学位论文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2A45" w:rsidRDefault="007F2A4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F3A6B1C2"/>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247065C0"/>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47063024"/>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E61EB066"/>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43BE670A"/>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744C7B8"/>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D61C7572"/>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EE7811E4"/>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EAC2C522"/>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04E04D6E"/>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98E36D9"/>
    <w:multiLevelType w:val="hybridMultilevel"/>
    <w:tmpl w:val="B83C72E6"/>
    <w:lvl w:ilvl="0" w:tplc="ED882592">
      <w:start w:val="1"/>
      <w:numFmt w:val="japaneseCounting"/>
      <w:lvlText w:val="第%1章"/>
      <w:lvlJc w:val="left"/>
      <w:pPr>
        <w:ind w:left="735" w:hanging="7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56C4D55"/>
    <w:multiLevelType w:val="hybridMultilevel"/>
    <w:tmpl w:val="AAC00EA6"/>
    <w:lvl w:ilvl="0" w:tplc="39DC270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77B478E"/>
    <w:multiLevelType w:val="multilevel"/>
    <w:tmpl w:val="277B478E"/>
    <w:lvl w:ilvl="0">
      <w:start w:val="1"/>
      <w:numFmt w:val="chineseCountingThousand"/>
      <w:suff w:val="space"/>
      <w:lvlText w:val="第%1章"/>
      <w:lvlJc w:val="left"/>
      <w:pPr>
        <w:ind w:left="0" w:firstLine="0"/>
      </w:pPr>
      <w:rPr>
        <w:rFonts w:hint="eastAsia"/>
      </w:rPr>
    </w:lvl>
    <w:lvl w:ilvl="1">
      <w:start w:val="1"/>
      <w:numFmt w:val="none"/>
      <w:suff w:val="nothing"/>
      <w:lvlText w:val=""/>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13" w15:restartNumberingAfterBreak="0">
    <w:nsid w:val="29CB0912"/>
    <w:multiLevelType w:val="multilevel"/>
    <w:tmpl w:val="C38C4886"/>
    <w:lvl w:ilvl="0">
      <w:start w:val="1"/>
      <w:numFmt w:val="chineseCountingThousand"/>
      <w:pStyle w:val="1"/>
      <w:suff w:val="space"/>
      <w:lvlText w:val="第%1章"/>
      <w:lvlJc w:val="center"/>
      <w:pPr>
        <w:ind w:left="425" w:hanging="137"/>
      </w:pPr>
      <w:rPr>
        <w:rFonts w:hint="eastAsia"/>
      </w:rPr>
    </w:lvl>
    <w:lvl w:ilvl="1">
      <w:start w:val="1"/>
      <w:numFmt w:val="decimal"/>
      <w:pStyle w:val="2"/>
      <w:isLgl/>
      <w:suff w:val="space"/>
      <w:lvlText w:val="%1.%2"/>
      <w:lvlJc w:val="left"/>
      <w:pPr>
        <w:ind w:left="0" w:firstLine="0"/>
      </w:pPr>
      <w:rPr>
        <w:rFonts w:ascii="Times New Roman" w:hAnsi="Times New Roman" w:cs="Times New Roman" w:hint="default"/>
      </w:rPr>
    </w:lvl>
    <w:lvl w:ilvl="2">
      <w:start w:val="1"/>
      <w:numFmt w:val="decimal"/>
      <w:pStyle w:val="3"/>
      <w:isLgl/>
      <w:suff w:val="space"/>
      <w:lvlText w:val="%1.%2.%3"/>
      <w:lvlJc w:val="left"/>
      <w:pPr>
        <w:ind w:left="0" w:firstLine="0"/>
      </w:pPr>
      <w:rPr>
        <w:rFonts w:ascii="Times New Roman" w:eastAsia="黑体" w:hAnsi="Times New Roman" w:hint="default"/>
        <w:b/>
        <w:i w:val="0"/>
        <w:sz w:val="24"/>
        <w:szCs w:val="24"/>
      </w:rPr>
    </w:lvl>
    <w:lvl w:ilvl="3">
      <w:start w:val="1"/>
      <w:numFmt w:val="decimal"/>
      <w:isLgl/>
      <w:lvlText w:val="%1.%2.%3.%4"/>
      <w:lvlJc w:val="left"/>
      <w:pPr>
        <w:tabs>
          <w:tab w:val="left" w:pos="2356"/>
        </w:tabs>
        <w:ind w:left="1984" w:hanging="708"/>
      </w:pPr>
      <w:rPr>
        <w:rFonts w:hint="eastAsia"/>
      </w:rPr>
    </w:lvl>
    <w:lvl w:ilvl="4">
      <w:start w:val="1"/>
      <w:numFmt w:val="decimal"/>
      <w:lvlText w:val="%1.%2.%3.%4.%5"/>
      <w:lvlJc w:val="left"/>
      <w:pPr>
        <w:tabs>
          <w:tab w:val="left" w:pos="3141"/>
        </w:tabs>
        <w:ind w:left="2551" w:hanging="850"/>
      </w:pPr>
      <w:rPr>
        <w:rFonts w:hint="eastAsia"/>
      </w:rPr>
    </w:lvl>
    <w:lvl w:ilvl="5">
      <w:start w:val="1"/>
      <w:numFmt w:val="decimal"/>
      <w:lvlText w:val="%1.%2.%3.%4.%5.%6"/>
      <w:lvlJc w:val="left"/>
      <w:pPr>
        <w:tabs>
          <w:tab w:val="left" w:pos="3566"/>
        </w:tabs>
        <w:ind w:left="3260" w:hanging="1134"/>
      </w:pPr>
      <w:rPr>
        <w:rFonts w:hint="eastAsia"/>
      </w:rPr>
    </w:lvl>
    <w:lvl w:ilvl="6">
      <w:start w:val="1"/>
      <w:numFmt w:val="decimal"/>
      <w:lvlText w:val="%1.%2.%3.%4.%5.%6.%7"/>
      <w:lvlJc w:val="left"/>
      <w:pPr>
        <w:tabs>
          <w:tab w:val="left" w:pos="4351"/>
        </w:tabs>
        <w:ind w:left="3827" w:hanging="1276"/>
      </w:pPr>
      <w:rPr>
        <w:rFonts w:hint="eastAsia"/>
      </w:rPr>
    </w:lvl>
    <w:lvl w:ilvl="7">
      <w:start w:val="1"/>
      <w:numFmt w:val="decimal"/>
      <w:lvlText w:val="%1.%2.%3.%4.%5.%6.%7.%8"/>
      <w:lvlJc w:val="left"/>
      <w:pPr>
        <w:tabs>
          <w:tab w:val="left" w:pos="5136"/>
        </w:tabs>
        <w:ind w:left="4394" w:hanging="1418"/>
      </w:pPr>
      <w:rPr>
        <w:rFonts w:hint="eastAsia"/>
      </w:rPr>
    </w:lvl>
    <w:lvl w:ilvl="8">
      <w:start w:val="1"/>
      <w:numFmt w:val="decimal"/>
      <w:lvlText w:val="%1.%2.%3.%4.%5.%6.%7.%8.%9"/>
      <w:lvlJc w:val="left"/>
      <w:pPr>
        <w:tabs>
          <w:tab w:val="left" w:pos="5562"/>
        </w:tabs>
        <w:ind w:left="5102" w:hanging="1700"/>
      </w:pPr>
      <w:rPr>
        <w:rFonts w:hint="eastAsia"/>
      </w:rPr>
    </w:lvl>
  </w:abstractNum>
  <w:abstractNum w:abstractNumId="14" w15:restartNumberingAfterBreak="0">
    <w:nsid w:val="380F438D"/>
    <w:multiLevelType w:val="hybridMultilevel"/>
    <w:tmpl w:val="76A04ED0"/>
    <w:lvl w:ilvl="0" w:tplc="6282A34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0407959"/>
    <w:multiLevelType w:val="hybridMultilevel"/>
    <w:tmpl w:val="299E0A60"/>
    <w:lvl w:ilvl="0" w:tplc="C42E97C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52FE33DD"/>
    <w:multiLevelType w:val="multilevel"/>
    <w:tmpl w:val="E0049B9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13"/>
  </w:num>
  <w:num w:numId="2">
    <w:abstractNumId w:val="12"/>
  </w:num>
  <w:num w:numId="3">
    <w:abstractNumId w:val="10"/>
  </w:num>
  <w:num w:numId="4">
    <w:abstractNumId w:val="16"/>
  </w:num>
  <w:num w:numId="5">
    <w:abstractNumId w:val="11"/>
  </w:num>
  <w:num w:numId="6">
    <w:abstractNumId w:val="8"/>
  </w:num>
  <w:num w:numId="7">
    <w:abstractNumId w:val="3"/>
  </w:num>
  <w:num w:numId="8">
    <w:abstractNumId w:val="2"/>
  </w:num>
  <w:num w:numId="9">
    <w:abstractNumId w:val="1"/>
  </w:num>
  <w:num w:numId="10">
    <w:abstractNumId w:val="0"/>
  </w:num>
  <w:num w:numId="11">
    <w:abstractNumId w:val="9"/>
  </w:num>
  <w:num w:numId="12">
    <w:abstractNumId w:val="7"/>
  </w:num>
  <w:num w:numId="13">
    <w:abstractNumId w:val="6"/>
  </w:num>
  <w:num w:numId="14">
    <w:abstractNumId w:val="5"/>
  </w:num>
  <w:num w:numId="15">
    <w:abstractNumId w:val="4"/>
  </w:num>
  <w:num w:numId="16">
    <w:abstractNumId w:val="14"/>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proofState w:grammar="clean"/>
  <w:linkStyles/>
  <w:documentProtection w:formatting="1" w:enforcement="0"/>
  <w:defaultTabStop w:val="420"/>
  <w:drawingGridHorizontalSpacing w:val="105"/>
  <w:drawingGridVerticalSpacing w:val="395"/>
  <w:displayHorizontalDrawingGridEvery w:val="0"/>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2E12"/>
    <w:rsid w:val="00001A24"/>
    <w:rsid w:val="00002B46"/>
    <w:rsid w:val="00010161"/>
    <w:rsid w:val="00011D0F"/>
    <w:rsid w:val="0001321F"/>
    <w:rsid w:val="000166F4"/>
    <w:rsid w:val="00016960"/>
    <w:rsid w:val="0001758B"/>
    <w:rsid w:val="00024CBB"/>
    <w:rsid w:val="000264D4"/>
    <w:rsid w:val="000268B6"/>
    <w:rsid w:val="00030C57"/>
    <w:rsid w:val="00032646"/>
    <w:rsid w:val="000376A4"/>
    <w:rsid w:val="00042875"/>
    <w:rsid w:val="000431E9"/>
    <w:rsid w:val="0004505D"/>
    <w:rsid w:val="00047504"/>
    <w:rsid w:val="00050A0F"/>
    <w:rsid w:val="00055C6B"/>
    <w:rsid w:val="000560EB"/>
    <w:rsid w:val="00057A7E"/>
    <w:rsid w:val="00060722"/>
    <w:rsid w:val="00061082"/>
    <w:rsid w:val="000619E7"/>
    <w:rsid w:val="00064621"/>
    <w:rsid w:val="00067451"/>
    <w:rsid w:val="000719FD"/>
    <w:rsid w:val="000743DA"/>
    <w:rsid w:val="00084D24"/>
    <w:rsid w:val="0008752A"/>
    <w:rsid w:val="00087B40"/>
    <w:rsid w:val="0009405E"/>
    <w:rsid w:val="00094684"/>
    <w:rsid w:val="000A0697"/>
    <w:rsid w:val="000A1A46"/>
    <w:rsid w:val="000A42BB"/>
    <w:rsid w:val="000A4510"/>
    <w:rsid w:val="000A7191"/>
    <w:rsid w:val="000A7448"/>
    <w:rsid w:val="000A7853"/>
    <w:rsid w:val="000B1226"/>
    <w:rsid w:val="000B1F28"/>
    <w:rsid w:val="000B3AAB"/>
    <w:rsid w:val="000B488E"/>
    <w:rsid w:val="000B56AF"/>
    <w:rsid w:val="000B59E8"/>
    <w:rsid w:val="000C0387"/>
    <w:rsid w:val="000C0CFC"/>
    <w:rsid w:val="000C25A8"/>
    <w:rsid w:val="000C2A0A"/>
    <w:rsid w:val="000C31BE"/>
    <w:rsid w:val="000C3FE4"/>
    <w:rsid w:val="000C7A20"/>
    <w:rsid w:val="000D1547"/>
    <w:rsid w:val="000D1814"/>
    <w:rsid w:val="000D19BD"/>
    <w:rsid w:val="000D3652"/>
    <w:rsid w:val="000D5CE9"/>
    <w:rsid w:val="000D5EBD"/>
    <w:rsid w:val="000D62B6"/>
    <w:rsid w:val="000D6E23"/>
    <w:rsid w:val="000E2B39"/>
    <w:rsid w:val="000E2D7A"/>
    <w:rsid w:val="000E3009"/>
    <w:rsid w:val="000E7E99"/>
    <w:rsid w:val="000F1698"/>
    <w:rsid w:val="000F1CA5"/>
    <w:rsid w:val="000F2076"/>
    <w:rsid w:val="000F39F7"/>
    <w:rsid w:val="000F7FF2"/>
    <w:rsid w:val="00100843"/>
    <w:rsid w:val="00105513"/>
    <w:rsid w:val="001132DE"/>
    <w:rsid w:val="00114F42"/>
    <w:rsid w:val="001159D4"/>
    <w:rsid w:val="00121764"/>
    <w:rsid w:val="001247F5"/>
    <w:rsid w:val="001248E5"/>
    <w:rsid w:val="0012503A"/>
    <w:rsid w:val="00127057"/>
    <w:rsid w:val="001304D2"/>
    <w:rsid w:val="00130C39"/>
    <w:rsid w:val="00134E47"/>
    <w:rsid w:val="00140D8A"/>
    <w:rsid w:val="00141392"/>
    <w:rsid w:val="00141455"/>
    <w:rsid w:val="00141DE1"/>
    <w:rsid w:val="0014354D"/>
    <w:rsid w:val="001503D7"/>
    <w:rsid w:val="001540AB"/>
    <w:rsid w:val="00155AE5"/>
    <w:rsid w:val="00162EE4"/>
    <w:rsid w:val="001653D6"/>
    <w:rsid w:val="00166258"/>
    <w:rsid w:val="00167109"/>
    <w:rsid w:val="001704CC"/>
    <w:rsid w:val="0017292F"/>
    <w:rsid w:val="00172C88"/>
    <w:rsid w:val="00174E16"/>
    <w:rsid w:val="00175ACD"/>
    <w:rsid w:val="00175BA2"/>
    <w:rsid w:val="001808BE"/>
    <w:rsid w:val="00183DDA"/>
    <w:rsid w:val="00183EF4"/>
    <w:rsid w:val="00184276"/>
    <w:rsid w:val="00187ED5"/>
    <w:rsid w:val="00195691"/>
    <w:rsid w:val="00197136"/>
    <w:rsid w:val="001A0489"/>
    <w:rsid w:val="001A0DF2"/>
    <w:rsid w:val="001A218C"/>
    <w:rsid w:val="001A2DFE"/>
    <w:rsid w:val="001A2E69"/>
    <w:rsid w:val="001A3C1C"/>
    <w:rsid w:val="001A3E5E"/>
    <w:rsid w:val="001A7104"/>
    <w:rsid w:val="001A7AF0"/>
    <w:rsid w:val="001B3333"/>
    <w:rsid w:val="001B444D"/>
    <w:rsid w:val="001B66E2"/>
    <w:rsid w:val="001C22CC"/>
    <w:rsid w:val="001C2E52"/>
    <w:rsid w:val="001C5688"/>
    <w:rsid w:val="001D186E"/>
    <w:rsid w:val="001D4A1F"/>
    <w:rsid w:val="001D621A"/>
    <w:rsid w:val="001E2B44"/>
    <w:rsid w:val="001E33A9"/>
    <w:rsid w:val="001E4D01"/>
    <w:rsid w:val="001E69AB"/>
    <w:rsid w:val="001F11E4"/>
    <w:rsid w:val="001F292C"/>
    <w:rsid w:val="001F3189"/>
    <w:rsid w:val="001F40C7"/>
    <w:rsid w:val="001F6B49"/>
    <w:rsid w:val="001F7D67"/>
    <w:rsid w:val="00200BD5"/>
    <w:rsid w:val="00204872"/>
    <w:rsid w:val="002048CB"/>
    <w:rsid w:val="00206A90"/>
    <w:rsid w:val="00210878"/>
    <w:rsid w:val="00211A14"/>
    <w:rsid w:val="0021383A"/>
    <w:rsid w:val="0021643F"/>
    <w:rsid w:val="00217F65"/>
    <w:rsid w:val="00220509"/>
    <w:rsid w:val="00220C2D"/>
    <w:rsid w:val="00222512"/>
    <w:rsid w:val="00225104"/>
    <w:rsid w:val="00231691"/>
    <w:rsid w:val="00231F3F"/>
    <w:rsid w:val="0023344D"/>
    <w:rsid w:val="00233EDD"/>
    <w:rsid w:val="002359B7"/>
    <w:rsid w:val="00236C2F"/>
    <w:rsid w:val="00240549"/>
    <w:rsid w:val="00241755"/>
    <w:rsid w:val="00242573"/>
    <w:rsid w:val="00242A5D"/>
    <w:rsid w:val="00242E47"/>
    <w:rsid w:val="00244D6C"/>
    <w:rsid w:val="00245C52"/>
    <w:rsid w:val="00250825"/>
    <w:rsid w:val="002510C7"/>
    <w:rsid w:val="00253A9C"/>
    <w:rsid w:val="00255376"/>
    <w:rsid w:val="0025696D"/>
    <w:rsid w:val="00260151"/>
    <w:rsid w:val="002627DD"/>
    <w:rsid w:val="0026280F"/>
    <w:rsid w:val="00262E37"/>
    <w:rsid w:val="00265AD5"/>
    <w:rsid w:val="00266415"/>
    <w:rsid w:val="00266988"/>
    <w:rsid w:val="002703F6"/>
    <w:rsid w:val="0027257A"/>
    <w:rsid w:val="0027600B"/>
    <w:rsid w:val="00281D8E"/>
    <w:rsid w:val="00282634"/>
    <w:rsid w:val="00283CC6"/>
    <w:rsid w:val="00290989"/>
    <w:rsid w:val="00294E50"/>
    <w:rsid w:val="0029606E"/>
    <w:rsid w:val="002A1A6D"/>
    <w:rsid w:val="002A3A65"/>
    <w:rsid w:val="002A4BE3"/>
    <w:rsid w:val="002A4C9F"/>
    <w:rsid w:val="002A53ED"/>
    <w:rsid w:val="002A57CB"/>
    <w:rsid w:val="002B1BBE"/>
    <w:rsid w:val="002B392B"/>
    <w:rsid w:val="002B4EFF"/>
    <w:rsid w:val="002B7C85"/>
    <w:rsid w:val="002C21D4"/>
    <w:rsid w:val="002C23AA"/>
    <w:rsid w:val="002C2B59"/>
    <w:rsid w:val="002C68C9"/>
    <w:rsid w:val="002C73D4"/>
    <w:rsid w:val="002D0139"/>
    <w:rsid w:val="002D1BFB"/>
    <w:rsid w:val="002D4C6C"/>
    <w:rsid w:val="002D4FAD"/>
    <w:rsid w:val="002D7645"/>
    <w:rsid w:val="002E16FF"/>
    <w:rsid w:val="002E1939"/>
    <w:rsid w:val="002E36EA"/>
    <w:rsid w:val="002E3B81"/>
    <w:rsid w:val="002E414E"/>
    <w:rsid w:val="002E6040"/>
    <w:rsid w:val="002E7679"/>
    <w:rsid w:val="002F0B07"/>
    <w:rsid w:val="002F2F7D"/>
    <w:rsid w:val="002F3572"/>
    <w:rsid w:val="002F5BD3"/>
    <w:rsid w:val="002F7AF8"/>
    <w:rsid w:val="00300D69"/>
    <w:rsid w:val="00304A99"/>
    <w:rsid w:val="003051FC"/>
    <w:rsid w:val="00307EBC"/>
    <w:rsid w:val="0031039B"/>
    <w:rsid w:val="0031133C"/>
    <w:rsid w:val="00313B8D"/>
    <w:rsid w:val="00316DBF"/>
    <w:rsid w:val="00331256"/>
    <w:rsid w:val="003317F1"/>
    <w:rsid w:val="00332989"/>
    <w:rsid w:val="003337A4"/>
    <w:rsid w:val="003358C1"/>
    <w:rsid w:val="00337015"/>
    <w:rsid w:val="00341BD0"/>
    <w:rsid w:val="0034290E"/>
    <w:rsid w:val="00344743"/>
    <w:rsid w:val="0034549D"/>
    <w:rsid w:val="00350B56"/>
    <w:rsid w:val="00352371"/>
    <w:rsid w:val="00354E50"/>
    <w:rsid w:val="0035624E"/>
    <w:rsid w:val="003564A1"/>
    <w:rsid w:val="00363F56"/>
    <w:rsid w:val="00364F7A"/>
    <w:rsid w:val="003656A2"/>
    <w:rsid w:val="0036688E"/>
    <w:rsid w:val="00366AF4"/>
    <w:rsid w:val="00367E6B"/>
    <w:rsid w:val="0037065F"/>
    <w:rsid w:val="00370BAF"/>
    <w:rsid w:val="0037389E"/>
    <w:rsid w:val="003754D7"/>
    <w:rsid w:val="00375BBE"/>
    <w:rsid w:val="00376227"/>
    <w:rsid w:val="00376AF4"/>
    <w:rsid w:val="00380AE0"/>
    <w:rsid w:val="003825E0"/>
    <w:rsid w:val="0038463B"/>
    <w:rsid w:val="00385C6C"/>
    <w:rsid w:val="00387553"/>
    <w:rsid w:val="00387992"/>
    <w:rsid w:val="00392453"/>
    <w:rsid w:val="00394972"/>
    <w:rsid w:val="003A175E"/>
    <w:rsid w:val="003A1C8F"/>
    <w:rsid w:val="003A2CA9"/>
    <w:rsid w:val="003A4402"/>
    <w:rsid w:val="003A6F2E"/>
    <w:rsid w:val="003A7FF2"/>
    <w:rsid w:val="003B3B4B"/>
    <w:rsid w:val="003B5B80"/>
    <w:rsid w:val="003C050D"/>
    <w:rsid w:val="003C06F3"/>
    <w:rsid w:val="003C08D1"/>
    <w:rsid w:val="003C1103"/>
    <w:rsid w:val="003C20EF"/>
    <w:rsid w:val="003C2A0A"/>
    <w:rsid w:val="003C3CC5"/>
    <w:rsid w:val="003C44E1"/>
    <w:rsid w:val="003C76DA"/>
    <w:rsid w:val="003D156E"/>
    <w:rsid w:val="003D3C2F"/>
    <w:rsid w:val="003D44B2"/>
    <w:rsid w:val="003E4400"/>
    <w:rsid w:val="003E4618"/>
    <w:rsid w:val="003E4AFC"/>
    <w:rsid w:val="003E5534"/>
    <w:rsid w:val="003E5D7E"/>
    <w:rsid w:val="003E7672"/>
    <w:rsid w:val="003F40DF"/>
    <w:rsid w:val="003F4CFC"/>
    <w:rsid w:val="003F5B24"/>
    <w:rsid w:val="003F5FFD"/>
    <w:rsid w:val="003F652C"/>
    <w:rsid w:val="003F6738"/>
    <w:rsid w:val="003F6FCF"/>
    <w:rsid w:val="003F7AD2"/>
    <w:rsid w:val="00401BA9"/>
    <w:rsid w:val="00406E7B"/>
    <w:rsid w:val="00407EA5"/>
    <w:rsid w:val="004112E9"/>
    <w:rsid w:val="00416328"/>
    <w:rsid w:val="00416A77"/>
    <w:rsid w:val="004205B4"/>
    <w:rsid w:val="004237DB"/>
    <w:rsid w:val="00423F0A"/>
    <w:rsid w:val="00424355"/>
    <w:rsid w:val="00424CDC"/>
    <w:rsid w:val="004268E3"/>
    <w:rsid w:val="00427083"/>
    <w:rsid w:val="00430D90"/>
    <w:rsid w:val="00434F70"/>
    <w:rsid w:val="00435BBB"/>
    <w:rsid w:val="004364D9"/>
    <w:rsid w:val="00440437"/>
    <w:rsid w:val="00445889"/>
    <w:rsid w:val="00445A27"/>
    <w:rsid w:val="00446943"/>
    <w:rsid w:val="0044703C"/>
    <w:rsid w:val="004517AD"/>
    <w:rsid w:val="00453E1B"/>
    <w:rsid w:val="00463083"/>
    <w:rsid w:val="004654BA"/>
    <w:rsid w:val="004666D5"/>
    <w:rsid w:val="00470789"/>
    <w:rsid w:val="004739E5"/>
    <w:rsid w:val="00473CB2"/>
    <w:rsid w:val="00482094"/>
    <w:rsid w:val="004847F0"/>
    <w:rsid w:val="00487B25"/>
    <w:rsid w:val="0049364D"/>
    <w:rsid w:val="00494108"/>
    <w:rsid w:val="004941E4"/>
    <w:rsid w:val="00495999"/>
    <w:rsid w:val="00496ADA"/>
    <w:rsid w:val="004A05CB"/>
    <w:rsid w:val="004A3752"/>
    <w:rsid w:val="004A3963"/>
    <w:rsid w:val="004A4837"/>
    <w:rsid w:val="004A4A78"/>
    <w:rsid w:val="004A641E"/>
    <w:rsid w:val="004B4BB2"/>
    <w:rsid w:val="004B7F36"/>
    <w:rsid w:val="004C06EE"/>
    <w:rsid w:val="004C0AB9"/>
    <w:rsid w:val="004C18CF"/>
    <w:rsid w:val="004C3E47"/>
    <w:rsid w:val="004C4A68"/>
    <w:rsid w:val="004C62EE"/>
    <w:rsid w:val="004C7120"/>
    <w:rsid w:val="004D0B9F"/>
    <w:rsid w:val="004D32B4"/>
    <w:rsid w:val="004D3A3E"/>
    <w:rsid w:val="004E10F5"/>
    <w:rsid w:val="004E2D46"/>
    <w:rsid w:val="004E667D"/>
    <w:rsid w:val="004E6DF3"/>
    <w:rsid w:val="004F0018"/>
    <w:rsid w:val="004F0517"/>
    <w:rsid w:val="004F3D0A"/>
    <w:rsid w:val="004F62D9"/>
    <w:rsid w:val="004F78CB"/>
    <w:rsid w:val="00501DF8"/>
    <w:rsid w:val="0050766A"/>
    <w:rsid w:val="005133B2"/>
    <w:rsid w:val="005136A0"/>
    <w:rsid w:val="00515A24"/>
    <w:rsid w:val="00516412"/>
    <w:rsid w:val="00517609"/>
    <w:rsid w:val="00521931"/>
    <w:rsid w:val="00523BCE"/>
    <w:rsid w:val="00525C39"/>
    <w:rsid w:val="00533101"/>
    <w:rsid w:val="00533FCE"/>
    <w:rsid w:val="00534C61"/>
    <w:rsid w:val="005357DD"/>
    <w:rsid w:val="00535C6E"/>
    <w:rsid w:val="00535E2A"/>
    <w:rsid w:val="00540C96"/>
    <w:rsid w:val="005421D9"/>
    <w:rsid w:val="005425A3"/>
    <w:rsid w:val="0054371D"/>
    <w:rsid w:val="00543A75"/>
    <w:rsid w:val="00555DBE"/>
    <w:rsid w:val="00556AA8"/>
    <w:rsid w:val="00556DFC"/>
    <w:rsid w:val="00562953"/>
    <w:rsid w:val="005635D2"/>
    <w:rsid w:val="00563D84"/>
    <w:rsid w:val="00563DD4"/>
    <w:rsid w:val="00564AFC"/>
    <w:rsid w:val="00565557"/>
    <w:rsid w:val="0056664A"/>
    <w:rsid w:val="005669E6"/>
    <w:rsid w:val="005707BE"/>
    <w:rsid w:val="00571F0F"/>
    <w:rsid w:val="00572B14"/>
    <w:rsid w:val="00573C11"/>
    <w:rsid w:val="0057457C"/>
    <w:rsid w:val="0057525C"/>
    <w:rsid w:val="00580940"/>
    <w:rsid w:val="00581CE6"/>
    <w:rsid w:val="005829C5"/>
    <w:rsid w:val="0058397C"/>
    <w:rsid w:val="005914B0"/>
    <w:rsid w:val="005924F7"/>
    <w:rsid w:val="0059279F"/>
    <w:rsid w:val="00592D87"/>
    <w:rsid w:val="0059492F"/>
    <w:rsid w:val="00594A0D"/>
    <w:rsid w:val="00596C9D"/>
    <w:rsid w:val="0059793A"/>
    <w:rsid w:val="005A082D"/>
    <w:rsid w:val="005A11B0"/>
    <w:rsid w:val="005A2536"/>
    <w:rsid w:val="005A2F0E"/>
    <w:rsid w:val="005A330F"/>
    <w:rsid w:val="005A4747"/>
    <w:rsid w:val="005A612A"/>
    <w:rsid w:val="005A6F36"/>
    <w:rsid w:val="005B110B"/>
    <w:rsid w:val="005B487D"/>
    <w:rsid w:val="005B4D4B"/>
    <w:rsid w:val="005B4DB4"/>
    <w:rsid w:val="005B5917"/>
    <w:rsid w:val="005B7051"/>
    <w:rsid w:val="005C034C"/>
    <w:rsid w:val="005C11B5"/>
    <w:rsid w:val="005C29B1"/>
    <w:rsid w:val="005C45DC"/>
    <w:rsid w:val="005C4C38"/>
    <w:rsid w:val="005D5D43"/>
    <w:rsid w:val="005E0C47"/>
    <w:rsid w:val="005E3983"/>
    <w:rsid w:val="005E7D85"/>
    <w:rsid w:val="005F3FD1"/>
    <w:rsid w:val="005F4050"/>
    <w:rsid w:val="005F48BE"/>
    <w:rsid w:val="00600C35"/>
    <w:rsid w:val="00601200"/>
    <w:rsid w:val="006039E0"/>
    <w:rsid w:val="006049AA"/>
    <w:rsid w:val="00604C57"/>
    <w:rsid w:val="00604CF6"/>
    <w:rsid w:val="00605220"/>
    <w:rsid w:val="006116E5"/>
    <w:rsid w:val="00620473"/>
    <w:rsid w:val="00621464"/>
    <w:rsid w:val="00622FFB"/>
    <w:rsid w:val="00624C53"/>
    <w:rsid w:val="00630435"/>
    <w:rsid w:val="00630D3B"/>
    <w:rsid w:val="0063197F"/>
    <w:rsid w:val="00632F03"/>
    <w:rsid w:val="006344FC"/>
    <w:rsid w:val="00637616"/>
    <w:rsid w:val="00637DF5"/>
    <w:rsid w:val="0064305A"/>
    <w:rsid w:val="0064691A"/>
    <w:rsid w:val="00646A3A"/>
    <w:rsid w:val="006510F7"/>
    <w:rsid w:val="006553B7"/>
    <w:rsid w:val="00662C08"/>
    <w:rsid w:val="00663397"/>
    <w:rsid w:val="00663FCF"/>
    <w:rsid w:val="006651D4"/>
    <w:rsid w:val="00666EC2"/>
    <w:rsid w:val="00672653"/>
    <w:rsid w:val="006772BB"/>
    <w:rsid w:val="0068052F"/>
    <w:rsid w:val="00680D9B"/>
    <w:rsid w:val="006838C2"/>
    <w:rsid w:val="00690CDF"/>
    <w:rsid w:val="00692B5F"/>
    <w:rsid w:val="00694BBF"/>
    <w:rsid w:val="00694CD0"/>
    <w:rsid w:val="00697E80"/>
    <w:rsid w:val="006A4422"/>
    <w:rsid w:val="006A5D59"/>
    <w:rsid w:val="006A62E0"/>
    <w:rsid w:val="006B060F"/>
    <w:rsid w:val="006C29B5"/>
    <w:rsid w:val="006C3420"/>
    <w:rsid w:val="006C5327"/>
    <w:rsid w:val="006C59C2"/>
    <w:rsid w:val="006D1497"/>
    <w:rsid w:val="006D3521"/>
    <w:rsid w:val="006D37D1"/>
    <w:rsid w:val="006D3906"/>
    <w:rsid w:val="006D4B94"/>
    <w:rsid w:val="006D55DB"/>
    <w:rsid w:val="006E1016"/>
    <w:rsid w:val="006E3576"/>
    <w:rsid w:val="006E52BF"/>
    <w:rsid w:val="006E73D5"/>
    <w:rsid w:val="006F3477"/>
    <w:rsid w:val="006F36D0"/>
    <w:rsid w:val="006F3E7F"/>
    <w:rsid w:val="006F4A6D"/>
    <w:rsid w:val="006F7C31"/>
    <w:rsid w:val="00702193"/>
    <w:rsid w:val="00703446"/>
    <w:rsid w:val="00703ABA"/>
    <w:rsid w:val="00705DAE"/>
    <w:rsid w:val="0071192B"/>
    <w:rsid w:val="00711ACA"/>
    <w:rsid w:val="007143BF"/>
    <w:rsid w:val="00714F6E"/>
    <w:rsid w:val="00716965"/>
    <w:rsid w:val="0072014B"/>
    <w:rsid w:val="007202EA"/>
    <w:rsid w:val="00720C27"/>
    <w:rsid w:val="00721DAC"/>
    <w:rsid w:val="00722B9A"/>
    <w:rsid w:val="00723CE5"/>
    <w:rsid w:val="00725813"/>
    <w:rsid w:val="007266A2"/>
    <w:rsid w:val="00727B68"/>
    <w:rsid w:val="00733C73"/>
    <w:rsid w:val="0073414D"/>
    <w:rsid w:val="00740975"/>
    <w:rsid w:val="00741A25"/>
    <w:rsid w:val="00742DD7"/>
    <w:rsid w:val="0074310E"/>
    <w:rsid w:val="00743370"/>
    <w:rsid w:val="00743DDC"/>
    <w:rsid w:val="0074504D"/>
    <w:rsid w:val="007450F8"/>
    <w:rsid w:val="0074574E"/>
    <w:rsid w:val="00751F95"/>
    <w:rsid w:val="00753832"/>
    <w:rsid w:val="00753973"/>
    <w:rsid w:val="00754057"/>
    <w:rsid w:val="00754F31"/>
    <w:rsid w:val="00755460"/>
    <w:rsid w:val="007565C6"/>
    <w:rsid w:val="00756B8E"/>
    <w:rsid w:val="00761BD3"/>
    <w:rsid w:val="00762562"/>
    <w:rsid w:val="00763B6B"/>
    <w:rsid w:val="007653E4"/>
    <w:rsid w:val="0076606B"/>
    <w:rsid w:val="00767291"/>
    <w:rsid w:val="00770B2B"/>
    <w:rsid w:val="00772288"/>
    <w:rsid w:val="007755FA"/>
    <w:rsid w:val="00775F0A"/>
    <w:rsid w:val="00781110"/>
    <w:rsid w:val="00782756"/>
    <w:rsid w:val="00791B3C"/>
    <w:rsid w:val="007923EE"/>
    <w:rsid w:val="0079361E"/>
    <w:rsid w:val="0079440B"/>
    <w:rsid w:val="00795594"/>
    <w:rsid w:val="007A00CA"/>
    <w:rsid w:val="007A05D8"/>
    <w:rsid w:val="007A4F87"/>
    <w:rsid w:val="007A6AB3"/>
    <w:rsid w:val="007C0314"/>
    <w:rsid w:val="007C19CB"/>
    <w:rsid w:val="007C2656"/>
    <w:rsid w:val="007C52AE"/>
    <w:rsid w:val="007C7177"/>
    <w:rsid w:val="007D12B5"/>
    <w:rsid w:val="007D1F40"/>
    <w:rsid w:val="007D44CE"/>
    <w:rsid w:val="007D73CF"/>
    <w:rsid w:val="007E1E0D"/>
    <w:rsid w:val="007E3633"/>
    <w:rsid w:val="007E39C5"/>
    <w:rsid w:val="007E3E92"/>
    <w:rsid w:val="007E4682"/>
    <w:rsid w:val="007E5695"/>
    <w:rsid w:val="007E7497"/>
    <w:rsid w:val="007F05BD"/>
    <w:rsid w:val="007F06EA"/>
    <w:rsid w:val="007F2A45"/>
    <w:rsid w:val="007F3511"/>
    <w:rsid w:val="007F3C37"/>
    <w:rsid w:val="007F520D"/>
    <w:rsid w:val="007F6BD3"/>
    <w:rsid w:val="00803A33"/>
    <w:rsid w:val="00807E82"/>
    <w:rsid w:val="00810318"/>
    <w:rsid w:val="00811A6A"/>
    <w:rsid w:val="00813A8F"/>
    <w:rsid w:val="00813D04"/>
    <w:rsid w:val="0081533D"/>
    <w:rsid w:val="00826941"/>
    <w:rsid w:val="00830D7B"/>
    <w:rsid w:val="00835117"/>
    <w:rsid w:val="0083748A"/>
    <w:rsid w:val="0084005C"/>
    <w:rsid w:val="0084032F"/>
    <w:rsid w:val="008411F2"/>
    <w:rsid w:val="0084170F"/>
    <w:rsid w:val="00842909"/>
    <w:rsid w:val="00842BCE"/>
    <w:rsid w:val="00850729"/>
    <w:rsid w:val="00851B6F"/>
    <w:rsid w:val="00857B4D"/>
    <w:rsid w:val="00861604"/>
    <w:rsid w:val="00863353"/>
    <w:rsid w:val="00865032"/>
    <w:rsid w:val="008706DF"/>
    <w:rsid w:val="00870B23"/>
    <w:rsid w:val="00871D44"/>
    <w:rsid w:val="00875EA8"/>
    <w:rsid w:val="00876218"/>
    <w:rsid w:val="00880B0B"/>
    <w:rsid w:val="0088399C"/>
    <w:rsid w:val="008858ED"/>
    <w:rsid w:val="00885E25"/>
    <w:rsid w:val="00887153"/>
    <w:rsid w:val="008873C7"/>
    <w:rsid w:val="008916AD"/>
    <w:rsid w:val="00896D88"/>
    <w:rsid w:val="00896D98"/>
    <w:rsid w:val="00897B9A"/>
    <w:rsid w:val="008A1641"/>
    <w:rsid w:val="008A3EFB"/>
    <w:rsid w:val="008A7DA6"/>
    <w:rsid w:val="008B1311"/>
    <w:rsid w:val="008B2327"/>
    <w:rsid w:val="008B50D5"/>
    <w:rsid w:val="008B5B3D"/>
    <w:rsid w:val="008C042A"/>
    <w:rsid w:val="008C19B9"/>
    <w:rsid w:val="008C3582"/>
    <w:rsid w:val="008C37B3"/>
    <w:rsid w:val="008C622D"/>
    <w:rsid w:val="008D03D6"/>
    <w:rsid w:val="008D17DA"/>
    <w:rsid w:val="008D3488"/>
    <w:rsid w:val="008D551A"/>
    <w:rsid w:val="008D612F"/>
    <w:rsid w:val="008D629F"/>
    <w:rsid w:val="008D7A71"/>
    <w:rsid w:val="008E3602"/>
    <w:rsid w:val="008E66B9"/>
    <w:rsid w:val="008E7294"/>
    <w:rsid w:val="008F1006"/>
    <w:rsid w:val="008F13DE"/>
    <w:rsid w:val="009000E8"/>
    <w:rsid w:val="009034DF"/>
    <w:rsid w:val="00904B3E"/>
    <w:rsid w:val="0091397B"/>
    <w:rsid w:val="009139BB"/>
    <w:rsid w:val="009147A0"/>
    <w:rsid w:val="009148BC"/>
    <w:rsid w:val="0091634C"/>
    <w:rsid w:val="00916E33"/>
    <w:rsid w:val="00917E6A"/>
    <w:rsid w:val="00920CB7"/>
    <w:rsid w:val="0092117B"/>
    <w:rsid w:val="0092129D"/>
    <w:rsid w:val="0092136D"/>
    <w:rsid w:val="00921922"/>
    <w:rsid w:val="00922102"/>
    <w:rsid w:val="0093185B"/>
    <w:rsid w:val="009320E6"/>
    <w:rsid w:val="00936258"/>
    <w:rsid w:val="00936D1A"/>
    <w:rsid w:val="00936F6F"/>
    <w:rsid w:val="009424A4"/>
    <w:rsid w:val="00942B48"/>
    <w:rsid w:val="009442FB"/>
    <w:rsid w:val="00946568"/>
    <w:rsid w:val="00951C12"/>
    <w:rsid w:val="0095602E"/>
    <w:rsid w:val="00960508"/>
    <w:rsid w:val="00962965"/>
    <w:rsid w:val="0096470A"/>
    <w:rsid w:val="00965CCE"/>
    <w:rsid w:val="00967E49"/>
    <w:rsid w:val="0097066C"/>
    <w:rsid w:val="00972DFF"/>
    <w:rsid w:val="00973E7B"/>
    <w:rsid w:val="00977B2F"/>
    <w:rsid w:val="00981259"/>
    <w:rsid w:val="00984E75"/>
    <w:rsid w:val="0098779A"/>
    <w:rsid w:val="00987A0D"/>
    <w:rsid w:val="00987E33"/>
    <w:rsid w:val="009961FE"/>
    <w:rsid w:val="009965B7"/>
    <w:rsid w:val="00996E48"/>
    <w:rsid w:val="009A050E"/>
    <w:rsid w:val="009A1AF3"/>
    <w:rsid w:val="009A3FCB"/>
    <w:rsid w:val="009A4916"/>
    <w:rsid w:val="009A65FE"/>
    <w:rsid w:val="009A6EB4"/>
    <w:rsid w:val="009B00D0"/>
    <w:rsid w:val="009B08C2"/>
    <w:rsid w:val="009B2522"/>
    <w:rsid w:val="009B2D3D"/>
    <w:rsid w:val="009B30EA"/>
    <w:rsid w:val="009B3AAA"/>
    <w:rsid w:val="009B422C"/>
    <w:rsid w:val="009B799B"/>
    <w:rsid w:val="009C0321"/>
    <w:rsid w:val="009C13CA"/>
    <w:rsid w:val="009D159E"/>
    <w:rsid w:val="009D3C16"/>
    <w:rsid w:val="009D4F8A"/>
    <w:rsid w:val="009E0108"/>
    <w:rsid w:val="009E017B"/>
    <w:rsid w:val="009E2005"/>
    <w:rsid w:val="009E2082"/>
    <w:rsid w:val="009E2986"/>
    <w:rsid w:val="009E3C8C"/>
    <w:rsid w:val="009E52B5"/>
    <w:rsid w:val="009E7711"/>
    <w:rsid w:val="009F2D0E"/>
    <w:rsid w:val="009F3753"/>
    <w:rsid w:val="009F38AE"/>
    <w:rsid w:val="009F7151"/>
    <w:rsid w:val="00A054C8"/>
    <w:rsid w:val="00A11870"/>
    <w:rsid w:val="00A16064"/>
    <w:rsid w:val="00A1623B"/>
    <w:rsid w:val="00A17012"/>
    <w:rsid w:val="00A22842"/>
    <w:rsid w:val="00A23FA9"/>
    <w:rsid w:val="00A24191"/>
    <w:rsid w:val="00A2710F"/>
    <w:rsid w:val="00A27A6F"/>
    <w:rsid w:val="00A30E95"/>
    <w:rsid w:val="00A32EC0"/>
    <w:rsid w:val="00A334B2"/>
    <w:rsid w:val="00A345FD"/>
    <w:rsid w:val="00A346DB"/>
    <w:rsid w:val="00A34E09"/>
    <w:rsid w:val="00A36517"/>
    <w:rsid w:val="00A406EB"/>
    <w:rsid w:val="00A4165D"/>
    <w:rsid w:val="00A440C3"/>
    <w:rsid w:val="00A4484D"/>
    <w:rsid w:val="00A50249"/>
    <w:rsid w:val="00A52A2C"/>
    <w:rsid w:val="00A55146"/>
    <w:rsid w:val="00A5646D"/>
    <w:rsid w:val="00A6062C"/>
    <w:rsid w:val="00A640B4"/>
    <w:rsid w:val="00A66B03"/>
    <w:rsid w:val="00A728DA"/>
    <w:rsid w:val="00A73D4F"/>
    <w:rsid w:val="00A74459"/>
    <w:rsid w:val="00A7557B"/>
    <w:rsid w:val="00A7744D"/>
    <w:rsid w:val="00A7798E"/>
    <w:rsid w:val="00A80A4D"/>
    <w:rsid w:val="00A81F4F"/>
    <w:rsid w:val="00A90240"/>
    <w:rsid w:val="00A90278"/>
    <w:rsid w:val="00A90309"/>
    <w:rsid w:val="00A92B91"/>
    <w:rsid w:val="00A956B8"/>
    <w:rsid w:val="00A9622E"/>
    <w:rsid w:val="00AA125C"/>
    <w:rsid w:val="00AA1349"/>
    <w:rsid w:val="00AA2EB0"/>
    <w:rsid w:val="00AA7420"/>
    <w:rsid w:val="00AA7C19"/>
    <w:rsid w:val="00AB1D97"/>
    <w:rsid w:val="00AB4CC6"/>
    <w:rsid w:val="00AB69D8"/>
    <w:rsid w:val="00AC253D"/>
    <w:rsid w:val="00AC3153"/>
    <w:rsid w:val="00AC4CFD"/>
    <w:rsid w:val="00AC4E03"/>
    <w:rsid w:val="00AC5530"/>
    <w:rsid w:val="00AC6413"/>
    <w:rsid w:val="00AD05A2"/>
    <w:rsid w:val="00AD20EB"/>
    <w:rsid w:val="00AD2547"/>
    <w:rsid w:val="00AD2990"/>
    <w:rsid w:val="00AE1EED"/>
    <w:rsid w:val="00AE54D9"/>
    <w:rsid w:val="00AE576F"/>
    <w:rsid w:val="00AE6A69"/>
    <w:rsid w:val="00AE7D7C"/>
    <w:rsid w:val="00AF0BCE"/>
    <w:rsid w:val="00AF10B3"/>
    <w:rsid w:val="00AF3E47"/>
    <w:rsid w:val="00B01B16"/>
    <w:rsid w:val="00B034FB"/>
    <w:rsid w:val="00B0405A"/>
    <w:rsid w:val="00B067A0"/>
    <w:rsid w:val="00B06E65"/>
    <w:rsid w:val="00B06FA2"/>
    <w:rsid w:val="00B121F7"/>
    <w:rsid w:val="00B1301E"/>
    <w:rsid w:val="00B13102"/>
    <w:rsid w:val="00B155B0"/>
    <w:rsid w:val="00B15DBA"/>
    <w:rsid w:val="00B15FFE"/>
    <w:rsid w:val="00B1742B"/>
    <w:rsid w:val="00B20179"/>
    <w:rsid w:val="00B233AF"/>
    <w:rsid w:val="00B31AAC"/>
    <w:rsid w:val="00B33B34"/>
    <w:rsid w:val="00B35DA5"/>
    <w:rsid w:val="00B40683"/>
    <w:rsid w:val="00B41D71"/>
    <w:rsid w:val="00B45438"/>
    <w:rsid w:val="00B454B8"/>
    <w:rsid w:val="00B45542"/>
    <w:rsid w:val="00B4556F"/>
    <w:rsid w:val="00B45C46"/>
    <w:rsid w:val="00B476D3"/>
    <w:rsid w:val="00B47C90"/>
    <w:rsid w:val="00B5108B"/>
    <w:rsid w:val="00B53AA2"/>
    <w:rsid w:val="00B5613C"/>
    <w:rsid w:val="00B56691"/>
    <w:rsid w:val="00B605E7"/>
    <w:rsid w:val="00B62DC0"/>
    <w:rsid w:val="00B635A0"/>
    <w:rsid w:val="00B64460"/>
    <w:rsid w:val="00B644F2"/>
    <w:rsid w:val="00B64E78"/>
    <w:rsid w:val="00B650AD"/>
    <w:rsid w:val="00B673F4"/>
    <w:rsid w:val="00B70F68"/>
    <w:rsid w:val="00B8050E"/>
    <w:rsid w:val="00B819B1"/>
    <w:rsid w:val="00B82156"/>
    <w:rsid w:val="00B832A2"/>
    <w:rsid w:val="00B8753A"/>
    <w:rsid w:val="00B96E0A"/>
    <w:rsid w:val="00B974A0"/>
    <w:rsid w:val="00BA02DD"/>
    <w:rsid w:val="00BA09AE"/>
    <w:rsid w:val="00BA0A63"/>
    <w:rsid w:val="00BA5473"/>
    <w:rsid w:val="00BA7D9A"/>
    <w:rsid w:val="00BB0E9F"/>
    <w:rsid w:val="00BB4136"/>
    <w:rsid w:val="00BB497B"/>
    <w:rsid w:val="00BB5549"/>
    <w:rsid w:val="00BC0EF0"/>
    <w:rsid w:val="00BC1317"/>
    <w:rsid w:val="00BC1793"/>
    <w:rsid w:val="00BC352D"/>
    <w:rsid w:val="00BC7F46"/>
    <w:rsid w:val="00BD0AD4"/>
    <w:rsid w:val="00BD0B55"/>
    <w:rsid w:val="00BD2C5E"/>
    <w:rsid w:val="00BD3084"/>
    <w:rsid w:val="00BD336A"/>
    <w:rsid w:val="00BD412B"/>
    <w:rsid w:val="00BD49F0"/>
    <w:rsid w:val="00BD51F8"/>
    <w:rsid w:val="00BD5C02"/>
    <w:rsid w:val="00BD6AA8"/>
    <w:rsid w:val="00BD7662"/>
    <w:rsid w:val="00BE0388"/>
    <w:rsid w:val="00BE0C27"/>
    <w:rsid w:val="00BE6930"/>
    <w:rsid w:val="00BF00DF"/>
    <w:rsid w:val="00BF070D"/>
    <w:rsid w:val="00BF24A1"/>
    <w:rsid w:val="00BF2743"/>
    <w:rsid w:val="00BF31C0"/>
    <w:rsid w:val="00BF616D"/>
    <w:rsid w:val="00C00360"/>
    <w:rsid w:val="00C02E9F"/>
    <w:rsid w:val="00C0667A"/>
    <w:rsid w:val="00C112CD"/>
    <w:rsid w:val="00C12E12"/>
    <w:rsid w:val="00C13834"/>
    <w:rsid w:val="00C20941"/>
    <w:rsid w:val="00C20C90"/>
    <w:rsid w:val="00C2341A"/>
    <w:rsid w:val="00C23933"/>
    <w:rsid w:val="00C24B3E"/>
    <w:rsid w:val="00C25580"/>
    <w:rsid w:val="00C27EF3"/>
    <w:rsid w:val="00C3124B"/>
    <w:rsid w:val="00C317D7"/>
    <w:rsid w:val="00C322AE"/>
    <w:rsid w:val="00C34415"/>
    <w:rsid w:val="00C42FAA"/>
    <w:rsid w:val="00C448E4"/>
    <w:rsid w:val="00C450EB"/>
    <w:rsid w:val="00C50984"/>
    <w:rsid w:val="00C516B2"/>
    <w:rsid w:val="00C57EED"/>
    <w:rsid w:val="00C618D7"/>
    <w:rsid w:val="00C64AAE"/>
    <w:rsid w:val="00C65785"/>
    <w:rsid w:val="00C66163"/>
    <w:rsid w:val="00C6732D"/>
    <w:rsid w:val="00C77221"/>
    <w:rsid w:val="00C778D8"/>
    <w:rsid w:val="00C80D68"/>
    <w:rsid w:val="00C81381"/>
    <w:rsid w:val="00C8218A"/>
    <w:rsid w:val="00C837D0"/>
    <w:rsid w:val="00C856D7"/>
    <w:rsid w:val="00C86E1F"/>
    <w:rsid w:val="00C902DF"/>
    <w:rsid w:val="00C91558"/>
    <w:rsid w:val="00C94FC6"/>
    <w:rsid w:val="00C9563A"/>
    <w:rsid w:val="00C957FE"/>
    <w:rsid w:val="00C968C6"/>
    <w:rsid w:val="00C96B54"/>
    <w:rsid w:val="00CA0F04"/>
    <w:rsid w:val="00CA36B5"/>
    <w:rsid w:val="00CA378F"/>
    <w:rsid w:val="00CA3D47"/>
    <w:rsid w:val="00CA7E5A"/>
    <w:rsid w:val="00CB525E"/>
    <w:rsid w:val="00CB631E"/>
    <w:rsid w:val="00CB7A5F"/>
    <w:rsid w:val="00CC1104"/>
    <w:rsid w:val="00CC5278"/>
    <w:rsid w:val="00CD0AB8"/>
    <w:rsid w:val="00CD31D5"/>
    <w:rsid w:val="00CD424C"/>
    <w:rsid w:val="00CE04C7"/>
    <w:rsid w:val="00CE06CD"/>
    <w:rsid w:val="00CE0F8E"/>
    <w:rsid w:val="00CE2616"/>
    <w:rsid w:val="00CE267A"/>
    <w:rsid w:val="00CE40F6"/>
    <w:rsid w:val="00CE4F99"/>
    <w:rsid w:val="00CE6477"/>
    <w:rsid w:val="00CF1538"/>
    <w:rsid w:val="00CF257E"/>
    <w:rsid w:val="00CF39D4"/>
    <w:rsid w:val="00CF69B0"/>
    <w:rsid w:val="00CF78B1"/>
    <w:rsid w:val="00CF7E23"/>
    <w:rsid w:val="00D00CEC"/>
    <w:rsid w:val="00D034F7"/>
    <w:rsid w:val="00D05D30"/>
    <w:rsid w:val="00D06581"/>
    <w:rsid w:val="00D10F34"/>
    <w:rsid w:val="00D1557B"/>
    <w:rsid w:val="00D15B87"/>
    <w:rsid w:val="00D1719E"/>
    <w:rsid w:val="00D1756D"/>
    <w:rsid w:val="00D212B6"/>
    <w:rsid w:val="00D229C4"/>
    <w:rsid w:val="00D24014"/>
    <w:rsid w:val="00D26A0B"/>
    <w:rsid w:val="00D34FC7"/>
    <w:rsid w:val="00D35F70"/>
    <w:rsid w:val="00D366A6"/>
    <w:rsid w:val="00D435D6"/>
    <w:rsid w:val="00D44F2E"/>
    <w:rsid w:val="00D458F8"/>
    <w:rsid w:val="00D47503"/>
    <w:rsid w:val="00D50084"/>
    <w:rsid w:val="00D52923"/>
    <w:rsid w:val="00D52CCC"/>
    <w:rsid w:val="00D52FAF"/>
    <w:rsid w:val="00D535FA"/>
    <w:rsid w:val="00D540C4"/>
    <w:rsid w:val="00D54186"/>
    <w:rsid w:val="00D55136"/>
    <w:rsid w:val="00D553B6"/>
    <w:rsid w:val="00D55DA0"/>
    <w:rsid w:val="00D560E1"/>
    <w:rsid w:val="00D6114C"/>
    <w:rsid w:val="00D61C28"/>
    <w:rsid w:val="00D61E57"/>
    <w:rsid w:val="00D62674"/>
    <w:rsid w:val="00D646CF"/>
    <w:rsid w:val="00D66E65"/>
    <w:rsid w:val="00D672C7"/>
    <w:rsid w:val="00D741C5"/>
    <w:rsid w:val="00D766D2"/>
    <w:rsid w:val="00D82367"/>
    <w:rsid w:val="00D83442"/>
    <w:rsid w:val="00D84F5F"/>
    <w:rsid w:val="00D8682D"/>
    <w:rsid w:val="00D8736D"/>
    <w:rsid w:val="00D8740D"/>
    <w:rsid w:val="00D87644"/>
    <w:rsid w:val="00D91647"/>
    <w:rsid w:val="00D91BD2"/>
    <w:rsid w:val="00D930B5"/>
    <w:rsid w:val="00DA637E"/>
    <w:rsid w:val="00DB09FA"/>
    <w:rsid w:val="00DB2FCA"/>
    <w:rsid w:val="00DB3B7B"/>
    <w:rsid w:val="00DB5239"/>
    <w:rsid w:val="00DB5340"/>
    <w:rsid w:val="00DC24B0"/>
    <w:rsid w:val="00DD48AF"/>
    <w:rsid w:val="00DE2D9E"/>
    <w:rsid w:val="00DE3823"/>
    <w:rsid w:val="00DE6274"/>
    <w:rsid w:val="00DE6A19"/>
    <w:rsid w:val="00DE77FC"/>
    <w:rsid w:val="00DF20ED"/>
    <w:rsid w:val="00DF2269"/>
    <w:rsid w:val="00DF302C"/>
    <w:rsid w:val="00DF5507"/>
    <w:rsid w:val="00DF70D4"/>
    <w:rsid w:val="00DF71A7"/>
    <w:rsid w:val="00E003F5"/>
    <w:rsid w:val="00E0139A"/>
    <w:rsid w:val="00E0548E"/>
    <w:rsid w:val="00E069EA"/>
    <w:rsid w:val="00E0755A"/>
    <w:rsid w:val="00E14843"/>
    <w:rsid w:val="00E15228"/>
    <w:rsid w:val="00E15B1C"/>
    <w:rsid w:val="00E168F8"/>
    <w:rsid w:val="00E16FBA"/>
    <w:rsid w:val="00E177BD"/>
    <w:rsid w:val="00E2118A"/>
    <w:rsid w:val="00E22E0E"/>
    <w:rsid w:val="00E22F42"/>
    <w:rsid w:val="00E25809"/>
    <w:rsid w:val="00E26FA9"/>
    <w:rsid w:val="00E302A2"/>
    <w:rsid w:val="00E32D4F"/>
    <w:rsid w:val="00E33A1A"/>
    <w:rsid w:val="00E340DA"/>
    <w:rsid w:val="00E3552F"/>
    <w:rsid w:val="00E355AC"/>
    <w:rsid w:val="00E4011A"/>
    <w:rsid w:val="00E47C82"/>
    <w:rsid w:val="00E47EAA"/>
    <w:rsid w:val="00E5411C"/>
    <w:rsid w:val="00E55B8F"/>
    <w:rsid w:val="00E576C8"/>
    <w:rsid w:val="00E5780A"/>
    <w:rsid w:val="00E60524"/>
    <w:rsid w:val="00E60882"/>
    <w:rsid w:val="00E64684"/>
    <w:rsid w:val="00E654C2"/>
    <w:rsid w:val="00E70809"/>
    <w:rsid w:val="00E73DBC"/>
    <w:rsid w:val="00E75A2D"/>
    <w:rsid w:val="00E76C77"/>
    <w:rsid w:val="00E770C7"/>
    <w:rsid w:val="00E80509"/>
    <w:rsid w:val="00E81D16"/>
    <w:rsid w:val="00E822DD"/>
    <w:rsid w:val="00E82B6C"/>
    <w:rsid w:val="00E8619A"/>
    <w:rsid w:val="00E8744A"/>
    <w:rsid w:val="00E87481"/>
    <w:rsid w:val="00E874A7"/>
    <w:rsid w:val="00E92241"/>
    <w:rsid w:val="00E94027"/>
    <w:rsid w:val="00E941BC"/>
    <w:rsid w:val="00E954C7"/>
    <w:rsid w:val="00E9700B"/>
    <w:rsid w:val="00E970A6"/>
    <w:rsid w:val="00E977E2"/>
    <w:rsid w:val="00E97A23"/>
    <w:rsid w:val="00E97F06"/>
    <w:rsid w:val="00EA0637"/>
    <w:rsid w:val="00EA0FAF"/>
    <w:rsid w:val="00EA1CAB"/>
    <w:rsid w:val="00EA740F"/>
    <w:rsid w:val="00EB7B9B"/>
    <w:rsid w:val="00EC3183"/>
    <w:rsid w:val="00EC3669"/>
    <w:rsid w:val="00EC6341"/>
    <w:rsid w:val="00ED08D8"/>
    <w:rsid w:val="00ED21D7"/>
    <w:rsid w:val="00ED49FD"/>
    <w:rsid w:val="00ED5512"/>
    <w:rsid w:val="00ED71E5"/>
    <w:rsid w:val="00EE0BA8"/>
    <w:rsid w:val="00EE390C"/>
    <w:rsid w:val="00EF068C"/>
    <w:rsid w:val="00EF1368"/>
    <w:rsid w:val="00EF2B35"/>
    <w:rsid w:val="00EF46BD"/>
    <w:rsid w:val="00EF5171"/>
    <w:rsid w:val="00EF63C1"/>
    <w:rsid w:val="00EF6C25"/>
    <w:rsid w:val="00F00DB4"/>
    <w:rsid w:val="00F027ED"/>
    <w:rsid w:val="00F02EC3"/>
    <w:rsid w:val="00F03D4D"/>
    <w:rsid w:val="00F0509A"/>
    <w:rsid w:val="00F073CD"/>
    <w:rsid w:val="00F112DA"/>
    <w:rsid w:val="00F13E0D"/>
    <w:rsid w:val="00F179DB"/>
    <w:rsid w:val="00F216CB"/>
    <w:rsid w:val="00F21C5E"/>
    <w:rsid w:val="00F22540"/>
    <w:rsid w:val="00F2255E"/>
    <w:rsid w:val="00F231F2"/>
    <w:rsid w:val="00F2628D"/>
    <w:rsid w:val="00F27DE0"/>
    <w:rsid w:val="00F328DB"/>
    <w:rsid w:val="00F33B86"/>
    <w:rsid w:val="00F35D41"/>
    <w:rsid w:val="00F36A1F"/>
    <w:rsid w:val="00F4003F"/>
    <w:rsid w:val="00F422B3"/>
    <w:rsid w:val="00F429B1"/>
    <w:rsid w:val="00F431FB"/>
    <w:rsid w:val="00F45C37"/>
    <w:rsid w:val="00F45DEA"/>
    <w:rsid w:val="00F47DC4"/>
    <w:rsid w:val="00F540D2"/>
    <w:rsid w:val="00F54641"/>
    <w:rsid w:val="00F55526"/>
    <w:rsid w:val="00F564DD"/>
    <w:rsid w:val="00F57F33"/>
    <w:rsid w:val="00F60825"/>
    <w:rsid w:val="00F638D6"/>
    <w:rsid w:val="00F64140"/>
    <w:rsid w:val="00F652D1"/>
    <w:rsid w:val="00F66745"/>
    <w:rsid w:val="00F7109E"/>
    <w:rsid w:val="00F71973"/>
    <w:rsid w:val="00F7342F"/>
    <w:rsid w:val="00F7347F"/>
    <w:rsid w:val="00F7379C"/>
    <w:rsid w:val="00F77435"/>
    <w:rsid w:val="00F777A5"/>
    <w:rsid w:val="00F77B86"/>
    <w:rsid w:val="00F77C33"/>
    <w:rsid w:val="00F8485A"/>
    <w:rsid w:val="00F87CF1"/>
    <w:rsid w:val="00F918ED"/>
    <w:rsid w:val="00F9238F"/>
    <w:rsid w:val="00F93CFA"/>
    <w:rsid w:val="00F9497E"/>
    <w:rsid w:val="00F95472"/>
    <w:rsid w:val="00F96329"/>
    <w:rsid w:val="00F96BE8"/>
    <w:rsid w:val="00FA05AA"/>
    <w:rsid w:val="00FA1E4D"/>
    <w:rsid w:val="00FA4242"/>
    <w:rsid w:val="00FA6991"/>
    <w:rsid w:val="00FB3FE4"/>
    <w:rsid w:val="00FB50E3"/>
    <w:rsid w:val="00FB54FD"/>
    <w:rsid w:val="00FC1667"/>
    <w:rsid w:val="00FC173D"/>
    <w:rsid w:val="00FC1CFC"/>
    <w:rsid w:val="00FC24B6"/>
    <w:rsid w:val="00FC67EE"/>
    <w:rsid w:val="00FC6F58"/>
    <w:rsid w:val="00FD1CA5"/>
    <w:rsid w:val="00FD39F4"/>
    <w:rsid w:val="00FD701A"/>
    <w:rsid w:val="00FE05A9"/>
    <w:rsid w:val="00FE31D2"/>
    <w:rsid w:val="00FE4F7F"/>
    <w:rsid w:val="00FE67E1"/>
    <w:rsid w:val="00FE73D1"/>
    <w:rsid w:val="00FF005B"/>
    <w:rsid w:val="00FF0541"/>
    <w:rsid w:val="00FF3516"/>
    <w:rsid w:val="00FF3642"/>
    <w:rsid w:val="00FF3C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5:docId w15:val="{376FC8AB-94F8-49A6-943D-767E675FB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uiPriority="39"/>
    <w:lsdException w:name="toc 4" w:semiHidden="1"/>
    <w:lsdException w:name="toc 5" w:semiHidden="1"/>
    <w:lsdException w:name="toc 6" w:semiHidden="1"/>
    <w:lsdException w:name="toc 7" w:semiHidden="1"/>
    <w:lsdException w:name="toc 8" w:semiHidden="1" w:qFormat="1"/>
    <w:lsdException w:name="toc 9" w:semiHidden="1" w:qFormat="1"/>
    <w:lsdException w:name="annotation text" w:semiHidden="1"/>
    <w:lsdException w:name="caption" w:qFormat="1"/>
    <w:lsdException w:name="table of figures" w:semiHidden="1" w:uiPriority="99"/>
    <w:lsdException w:name="annotation reference" w:semiHidden="1"/>
    <w:lsdException w:name="Title" w:qFormat="1"/>
    <w:lsdException w:name="Default Paragraph Font" w:semiHidden="1" w:uiPriority="1" w:unhideWhenUsed="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5542"/>
    <w:pPr>
      <w:widowControl w:val="0"/>
      <w:jc w:val="both"/>
    </w:pPr>
    <w:rPr>
      <w:rFonts w:asciiTheme="minorHAnsi" w:eastAsiaTheme="minorEastAsia" w:hAnsiTheme="minorHAnsi" w:cstheme="minorBidi"/>
      <w:kern w:val="2"/>
      <w:sz w:val="21"/>
      <w:szCs w:val="22"/>
    </w:rPr>
  </w:style>
  <w:style w:type="paragraph" w:styleId="1">
    <w:name w:val="heading 1"/>
    <w:basedOn w:val="a"/>
    <w:next w:val="a"/>
    <w:qFormat/>
    <w:pPr>
      <w:keepNext/>
      <w:keepLines/>
      <w:numPr>
        <w:numId w:val="1"/>
      </w:numPr>
      <w:spacing w:before="397" w:after="397"/>
      <w:jc w:val="center"/>
      <w:outlineLvl w:val="0"/>
    </w:pPr>
    <w:rPr>
      <w:rFonts w:eastAsia="黑体"/>
      <w:bCs/>
      <w:kern w:val="44"/>
      <w:sz w:val="32"/>
      <w:szCs w:val="44"/>
    </w:rPr>
  </w:style>
  <w:style w:type="paragraph" w:styleId="2">
    <w:name w:val="heading 2"/>
    <w:basedOn w:val="a"/>
    <w:next w:val="a"/>
    <w:qFormat/>
    <w:pPr>
      <w:keepNext/>
      <w:keepLines/>
      <w:numPr>
        <w:ilvl w:val="1"/>
        <w:numId w:val="1"/>
      </w:numPr>
      <w:spacing w:before="260" w:after="260"/>
      <w:outlineLvl w:val="1"/>
    </w:pPr>
    <w:rPr>
      <w:rFonts w:eastAsia="黑体"/>
      <w:bCs/>
      <w:sz w:val="28"/>
      <w:szCs w:val="32"/>
    </w:rPr>
  </w:style>
  <w:style w:type="paragraph" w:styleId="3">
    <w:name w:val="heading 3"/>
    <w:basedOn w:val="a"/>
    <w:next w:val="a"/>
    <w:qFormat/>
    <w:pPr>
      <w:keepNext/>
      <w:keepLines/>
      <w:numPr>
        <w:ilvl w:val="2"/>
        <w:numId w:val="1"/>
      </w:numPr>
      <w:spacing w:before="260" w:after="260"/>
      <w:outlineLvl w:val="2"/>
    </w:pPr>
    <w:rPr>
      <w:rFonts w:eastAsia="黑体"/>
      <w:bCs/>
      <w:sz w:val="24"/>
      <w:szCs w:val="32"/>
    </w:rPr>
  </w:style>
  <w:style w:type="paragraph" w:styleId="4">
    <w:name w:val="heading 4"/>
    <w:basedOn w:val="a"/>
    <w:next w:val="a"/>
    <w:qFormat/>
    <w:pPr>
      <w:keepNext/>
      <w:keepLines/>
      <w:numPr>
        <w:ilvl w:val="3"/>
        <w:numId w:val="2"/>
      </w:numPr>
      <w:spacing w:before="280" w:after="290" w:line="376" w:lineRule="auto"/>
      <w:outlineLvl w:val="3"/>
    </w:pPr>
    <w:rPr>
      <w:rFonts w:ascii="Arial" w:eastAsia="黑体" w:hAnsi="Arial"/>
      <w:b/>
      <w:bCs/>
      <w:szCs w:val="28"/>
    </w:rPr>
  </w:style>
  <w:style w:type="paragraph" w:styleId="5">
    <w:name w:val="heading 5"/>
    <w:basedOn w:val="a"/>
    <w:next w:val="a"/>
    <w:qFormat/>
    <w:pPr>
      <w:keepNext/>
      <w:keepLines/>
      <w:numPr>
        <w:ilvl w:val="4"/>
        <w:numId w:val="2"/>
      </w:numPr>
      <w:spacing w:before="280" w:after="290" w:line="376" w:lineRule="auto"/>
      <w:outlineLvl w:val="4"/>
    </w:pPr>
    <w:rPr>
      <w:b/>
      <w:bCs/>
      <w:szCs w:val="28"/>
    </w:rPr>
  </w:style>
  <w:style w:type="paragraph" w:styleId="6">
    <w:name w:val="heading 6"/>
    <w:basedOn w:val="a"/>
    <w:next w:val="a"/>
    <w:qFormat/>
    <w:pPr>
      <w:keepNext/>
      <w:keepLines/>
      <w:numPr>
        <w:ilvl w:val="5"/>
        <w:numId w:val="2"/>
      </w:numPr>
      <w:spacing w:before="240" w:after="64" w:line="320" w:lineRule="auto"/>
      <w:outlineLvl w:val="5"/>
    </w:pPr>
    <w:rPr>
      <w:rFonts w:ascii="Arial" w:eastAsia="黑体" w:hAnsi="Arial"/>
      <w:b/>
      <w:bCs/>
      <w:sz w:val="24"/>
    </w:rPr>
  </w:style>
  <w:style w:type="paragraph" w:styleId="7">
    <w:name w:val="heading 7"/>
    <w:basedOn w:val="a"/>
    <w:next w:val="a"/>
    <w:qFormat/>
    <w:pPr>
      <w:keepNext/>
      <w:keepLines/>
      <w:numPr>
        <w:ilvl w:val="6"/>
        <w:numId w:val="2"/>
      </w:numPr>
      <w:spacing w:before="240" w:after="64" w:line="320" w:lineRule="auto"/>
      <w:outlineLvl w:val="6"/>
    </w:pPr>
    <w:rPr>
      <w:b/>
      <w:bCs/>
      <w:sz w:val="24"/>
    </w:rPr>
  </w:style>
  <w:style w:type="paragraph" w:styleId="8">
    <w:name w:val="heading 8"/>
    <w:basedOn w:val="a"/>
    <w:next w:val="a"/>
    <w:qFormat/>
    <w:pPr>
      <w:keepNext/>
      <w:keepLines/>
      <w:numPr>
        <w:ilvl w:val="7"/>
        <w:numId w:val="2"/>
      </w:numPr>
      <w:spacing w:before="240" w:after="64" w:line="320" w:lineRule="auto"/>
      <w:outlineLvl w:val="7"/>
    </w:pPr>
    <w:rPr>
      <w:rFonts w:ascii="Arial" w:eastAsia="黑体" w:hAnsi="Arial"/>
      <w:sz w:val="24"/>
    </w:rPr>
  </w:style>
  <w:style w:type="paragraph" w:styleId="9">
    <w:name w:val="heading 9"/>
    <w:basedOn w:val="a"/>
    <w:next w:val="a"/>
    <w:qFormat/>
    <w:pPr>
      <w:keepNext/>
      <w:keepLines/>
      <w:numPr>
        <w:ilvl w:val="8"/>
        <w:numId w:val="2"/>
      </w:numPr>
      <w:spacing w:before="240" w:after="64" w:line="320" w:lineRule="auto"/>
      <w:outlineLvl w:val="8"/>
    </w:pPr>
    <w:rPr>
      <w:rFonts w:ascii="Arial" w:eastAsia="黑体" w:hAnsi="Arial"/>
      <w:szCs w:val="21"/>
    </w:rPr>
  </w:style>
  <w:style w:type="character" w:default="1" w:styleId="a0">
    <w:name w:val="Default Paragraph Font"/>
    <w:uiPriority w:val="1"/>
    <w:semiHidden/>
    <w:unhideWhenUsed/>
    <w:rsid w:val="00B45542"/>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B45542"/>
  </w:style>
  <w:style w:type="paragraph" w:styleId="a3">
    <w:name w:val="annotation subject"/>
    <w:basedOn w:val="a4"/>
    <w:next w:val="a4"/>
    <w:semiHidden/>
    <w:rPr>
      <w:b/>
      <w:bCs/>
      <w:sz w:val="24"/>
      <w:szCs w:val="24"/>
    </w:rPr>
  </w:style>
  <w:style w:type="paragraph" w:styleId="a4">
    <w:name w:val="annotation text"/>
    <w:basedOn w:val="a"/>
    <w:semiHidden/>
    <w:pPr>
      <w:jc w:val="left"/>
    </w:pPr>
    <w:rPr>
      <w:szCs w:val="20"/>
    </w:rPr>
  </w:style>
  <w:style w:type="paragraph" w:styleId="70">
    <w:name w:val="toc 7"/>
    <w:basedOn w:val="a"/>
    <w:next w:val="a"/>
    <w:semiHidden/>
    <w:pPr>
      <w:ind w:left="1200"/>
    </w:pPr>
    <w:rPr>
      <w:sz w:val="20"/>
      <w:szCs w:val="20"/>
    </w:rPr>
  </w:style>
  <w:style w:type="paragraph" w:styleId="a5">
    <w:name w:val="caption"/>
    <w:basedOn w:val="a"/>
    <w:next w:val="a"/>
    <w:qFormat/>
    <w:rPr>
      <w:rFonts w:ascii="Arial" w:eastAsia="黑体" w:hAnsi="Arial" w:cs="Arial"/>
      <w:sz w:val="20"/>
      <w:szCs w:val="20"/>
    </w:rPr>
  </w:style>
  <w:style w:type="paragraph" w:styleId="a6">
    <w:name w:val="Document Map"/>
    <w:basedOn w:val="a"/>
    <w:semiHidden/>
    <w:pPr>
      <w:shd w:val="clear" w:color="auto" w:fill="000080"/>
    </w:pPr>
  </w:style>
  <w:style w:type="paragraph" w:styleId="50">
    <w:name w:val="toc 5"/>
    <w:basedOn w:val="a"/>
    <w:next w:val="a"/>
    <w:semiHidden/>
    <w:pPr>
      <w:ind w:left="720"/>
    </w:pPr>
    <w:rPr>
      <w:sz w:val="20"/>
      <w:szCs w:val="20"/>
    </w:rPr>
  </w:style>
  <w:style w:type="paragraph" w:styleId="30">
    <w:name w:val="toc 3"/>
    <w:basedOn w:val="a"/>
    <w:next w:val="a"/>
    <w:uiPriority w:val="39"/>
    <w:pPr>
      <w:tabs>
        <w:tab w:val="right" w:leader="middleDot" w:pos="8436"/>
      </w:tabs>
      <w:spacing w:line="300" w:lineRule="auto"/>
      <w:ind w:firstLineChars="200" w:firstLine="200"/>
    </w:pPr>
    <w:rPr>
      <w:sz w:val="24"/>
      <w:szCs w:val="20"/>
    </w:rPr>
  </w:style>
  <w:style w:type="paragraph" w:styleId="a7">
    <w:name w:val="Plain Text"/>
    <w:basedOn w:val="a"/>
    <w:rPr>
      <w:rFonts w:ascii="宋体" w:hAnsi="Courier New"/>
      <w:szCs w:val="20"/>
    </w:rPr>
  </w:style>
  <w:style w:type="paragraph" w:styleId="80">
    <w:name w:val="toc 8"/>
    <w:basedOn w:val="a"/>
    <w:next w:val="a"/>
    <w:semiHidden/>
    <w:qFormat/>
    <w:pPr>
      <w:ind w:left="1440"/>
    </w:pPr>
    <w:rPr>
      <w:sz w:val="20"/>
      <w:szCs w:val="20"/>
    </w:rPr>
  </w:style>
  <w:style w:type="paragraph" w:styleId="a8">
    <w:name w:val="Date"/>
    <w:basedOn w:val="a"/>
    <w:next w:val="a"/>
    <w:pPr>
      <w:ind w:leftChars="2500" w:left="100"/>
    </w:pPr>
  </w:style>
  <w:style w:type="paragraph" w:styleId="20">
    <w:name w:val="Body Text Indent 2"/>
    <w:basedOn w:val="a"/>
    <w:pPr>
      <w:adjustRightInd w:val="0"/>
      <w:spacing w:line="400" w:lineRule="atLeast"/>
      <w:ind w:firstLine="630"/>
      <w:textAlignment w:val="baseline"/>
    </w:pPr>
    <w:rPr>
      <w:kern w:val="0"/>
      <w:sz w:val="28"/>
      <w:szCs w:val="20"/>
    </w:rPr>
  </w:style>
  <w:style w:type="paragraph" w:styleId="a9">
    <w:name w:val="Balloon Text"/>
    <w:basedOn w:val="a"/>
    <w:semiHidden/>
    <w:rPr>
      <w:sz w:val="18"/>
      <w:szCs w:val="18"/>
    </w:rPr>
  </w:style>
  <w:style w:type="paragraph" w:styleId="aa">
    <w:name w:val="footer"/>
    <w:basedOn w:val="a"/>
    <w:pPr>
      <w:tabs>
        <w:tab w:val="center" w:pos="4153"/>
        <w:tab w:val="right" w:pos="8306"/>
      </w:tabs>
      <w:snapToGrid w:val="0"/>
      <w:jc w:val="left"/>
    </w:pPr>
    <w:rPr>
      <w:sz w:val="18"/>
      <w:szCs w:val="18"/>
    </w:rPr>
  </w:style>
  <w:style w:type="paragraph" w:styleId="ab">
    <w:name w:val="header"/>
    <w:basedOn w:val="a"/>
    <w:pPr>
      <w:pBdr>
        <w:bottom w:val="thinThickSmallGap" w:sz="18" w:space="1" w:color="auto"/>
      </w:pBdr>
      <w:tabs>
        <w:tab w:val="center" w:pos="4153"/>
        <w:tab w:val="right" w:pos="8306"/>
      </w:tabs>
      <w:snapToGrid w:val="0"/>
      <w:jc w:val="center"/>
    </w:pPr>
    <w:rPr>
      <w:sz w:val="18"/>
      <w:szCs w:val="18"/>
    </w:rPr>
  </w:style>
  <w:style w:type="paragraph" w:styleId="10">
    <w:name w:val="toc 1"/>
    <w:basedOn w:val="a"/>
    <w:next w:val="a"/>
    <w:uiPriority w:val="39"/>
    <w:pPr>
      <w:tabs>
        <w:tab w:val="right" w:leader="middleDot" w:pos="8437"/>
      </w:tabs>
      <w:spacing w:line="300" w:lineRule="auto"/>
    </w:pPr>
    <w:rPr>
      <w:rFonts w:eastAsia="黑体" w:cs="Arial"/>
      <w:bCs/>
      <w:caps/>
      <w:sz w:val="24"/>
    </w:rPr>
  </w:style>
  <w:style w:type="paragraph" w:styleId="40">
    <w:name w:val="toc 4"/>
    <w:basedOn w:val="a"/>
    <w:next w:val="a"/>
    <w:semiHidden/>
    <w:pPr>
      <w:ind w:left="480"/>
    </w:pPr>
    <w:rPr>
      <w:sz w:val="20"/>
      <w:szCs w:val="20"/>
    </w:rPr>
  </w:style>
  <w:style w:type="paragraph" w:styleId="60">
    <w:name w:val="toc 6"/>
    <w:basedOn w:val="a"/>
    <w:next w:val="a"/>
    <w:semiHidden/>
    <w:pPr>
      <w:ind w:left="960"/>
    </w:pPr>
    <w:rPr>
      <w:sz w:val="20"/>
      <w:szCs w:val="20"/>
    </w:rPr>
  </w:style>
  <w:style w:type="paragraph" w:styleId="ac">
    <w:name w:val="table of figures"/>
    <w:basedOn w:val="a"/>
    <w:next w:val="a"/>
    <w:uiPriority w:val="99"/>
    <w:rsid w:val="008B50D5"/>
    <w:pPr>
      <w:ind w:left="420" w:hanging="420"/>
      <w:jc w:val="left"/>
    </w:pPr>
    <w:rPr>
      <w:rFonts w:cstheme="minorHAnsi"/>
      <w:smallCaps/>
      <w:sz w:val="24"/>
      <w:szCs w:val="20"/>
    </w:rPr>
  </w:style>
  <w:style w:type="paragraph" w:styleId="21">
    <w:name w:val="toc 2"/>
    <w:basedOn w:val="a"/>
    <w:next w:val="a"/>
    <w:uiPriority w:val="39"/>
    <w:pPr>
      <w:spacing w:line="300" w:lineRule="auto"/>
      <w:ind w:firstLineChars="100" w:firstLine="100"/>
    </w:pPr>
    <w:rPr>
      <w:bCs/>
      <w:sz w:val="24"/>
      <w:szCs w:val="20"/>
    </w:rPr>
  </w:style>
  <w:style w:type="paragraph" w:styleId="90">
    <w:name w:val="toc 9"/>
    <w:basedOn w:val="a"/>
    <w:next w:val="a"/>
    <w:semiHidden/>
    <w:qFormat/>
    <w:pPr>
      <w:ind w:left="1680"/>
    </w:pPr>
    <w:rPr>
      <w:sz w:val="20"/>
      <w:szCs w:val="20"/>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jc w:val="left"/>
    </w:pPr>
    <w:rPr>
      <w:rFonts w:eastAsia="黑体" w:cs="Courier New"/>
      <w:kern w:val="0"/>
      <w:szCs w:val="21"/>
      <w:lang w:eastAsia="en-US"/>
    </w:rPr>
  </w:style>
  <w:style w:type="paragraph" w:styleId="ad">
    <w:name w:val="Title"/>
    <w:basedOn w:val="a"/>
    <w:link w:val="Char"/>
    <w:qFormat/>
    <w:pPr>
      <w:spacing w:before="240" w:after="60"/>
      <w:jc w:val="center"/>
      <w:outlineLvl w:val="0"/>
    </w:pPr>
    <w:rPr>
      <w:rFonts w:ascii="Arial" w:hAnsi="Arial" w:cs="Arial"/>
      <w:b/>
      <w:bCs/>
      <w:sz w:val="32"/>
      <w:szCs w:val="32"/>
    </w:rPr>
  </w:style>
  <w:style w:type="character" w:styleId="ae">
    <w:name w:val="page number"/>
    <w:basedOn w:val="a0"/>
  </w:style>
  <w:style w:type="character" w:styleId="af">
    <w:name w:val="Hyperlink"/>
    <w:uiPriority w:val="99"/>
    <w:rPr>
      <w:rFonts w:ascii="Times New Roman" w:eastAsia="宋体" w:hAnsi="Times New Roman"/>
      <w:color w:val="auto"/>
      <w:sz w:val="24"/>
      <w:szCs w:val="24"/>
      <w:u w:val="none"/>
    </w:rPr>
  </w:style>
  <w:style w:type="character" w:styleId="af0">
    <w:name w:val="annotation reference"/>
    <w:semiHidden/>
    <w:rPr>
      <w:sz w:val="21"/>
      <w:szCs w:val="21"/>
    </w:rPr>
  </w:style>
  <w:style w:type="paragraph" w:customStyle="1" w:styleId="-">
    <w:name w:val="中文封面-题头"/>
    <w:basedOn w:val="a"/>
    <w:pPr>
      <w:spacing w:line="300" w:lineRule="auto"/>
      <w:jc w:val="center"/>
    </w:pPr>
    <w:rPr>
      <w:rFonts w:cs="宋体"/>
      <w:sz w:val="36"/>
      <w:szCs w:val="20"/>
    </w:rPr>
  </w:style>
  <w:style w:type="paragraph" w:customStyle="1" w:styleId="-0">
    <w:name w:val="中文封面-论文标题"/>
    <w:basedOn w:val="a"/>
    <w:next w:val="a"/>
    <w:pPr>
      <w:spacing w:line="300" w:lineRule="auto"/>
      <w:jc w:val="center"/>
    </w:pPr>
    <w:rPr>
      <w:rFonts w:ascii="宋体" w:eastAsia="黑体" w:hAnsi="宋体" w:cs="宋体"/>
      <w:bCs/>
      <w:sz w:val="44"/>
      <w:szCs w:val="20"/>
    </w:rPr>
  </w:style>
  <w:style w:type="character" w:customStyle="1" w:styleId="-1">
    <w:name w:val="中文封面-表单项"/>
    <w:rPr>
      <w:rFonts w:ascii="黑体" w:eastAsia="黑体" w:hAnsi="黑体"/>
      <w:bCs/>
      <w:sz w:val="28"/>
    </w:rPr>
  </w:style>
  <w:style w:type="character" w:customStyle="1" w:styleId="-2">
    <w:name w:val="中文封面-表单内容"/>
    <w:rPr>
      <w:rFonts w:eastAsia="宋体"/>
      <w:sz w:val="28"/>
    </w:rPr>
  </w:style>
  <w:style w:type="paragraph" w:customStyle="1" w:styleId="-3">
    <w:name w:val="英文封面-题头"/>
    <w:basedOn w:val="a"/>
    <w:pPr>
      <w:spacing w:line="300" w:lineRule="auto"/>
      <w:jc w:val="center"/>
    </w:pPr>
    <w:rPr>
      <w:rFonts w:cs="宋体"/>
      <w:sz w:val="36"/>
      <w:szCs w:val="20"/>
    </w:rPr>
  </w:style>
  <w:style w:type="paragraph" w:customStyle="1" w:styleId="-4">
    <w:name w:val="中文封面-单位与时间"/>
    <w:basedOn w:val="a"/>
    <w:pPr>
      <w:jc w:val="center"/>
    </w:pPr>
    <w:rPr>
      <w:rFonts w:cs="宋体"/>
      <w:b/>
      <w:bCs/>
      <w:sz w:val="28"/>
      <w:szCs w:val="20"/>
    </w:rPr>
  </w:style>
  <w:style w:type="paragraph" w:customStyle="1" w:styleId="-5">
    <w:name w:val="英文封面-论文标题"/>
    <w:link w:val="-Char"/>
    <w:pPr>
      <w:spacing w:line="300" w:lineRule="auto"/>
      <w:jc w:val="center"/>
    </w:pPr>
    <w:rPr>
      <w:rFonts w:eastAsia="Times New Roman"/>
      <w:b/>
      <w:bCs/>
      <w:kern w:val="2"/>
      <w:sz w:val="44"/>
      <w:szCs w:val="24"/>
    </w:rPr>
  </w:style>
  <w:style w:type="character" w:customStyle="1" w:styleId="-6">
    <w:name w:val="英文封面-表单项"/>
    <w:rPr>
      <w:rFonts w:ascii="Times New Roman" w:hAnsi="Times New Roman"/>
      <w:b/>
      <w:bCs/>
      <w:sz w:val="28"/>
    </w:rPr>
  </w:style>
  <w:style w:type="paragraph" w:customStyle="1" w:styleId="11">
    <w:name w:val="样式1"/>
    <w:basedOn w:val="a"/>
    <w:next w:val="a"/>
    <w:pPr>
      <w:spacing w:before="120" w:after="120"/>
    </w:pPr>
    <w:rPr>
      <w:rFonts w:eastAsia="Times New Roman"/>
      <w:sz w:val="28"/>
    </w:rPr>
  </w:style>
  <w:style w:type="paragraph" w:customStyle="1" w:styleId="-7">
    <w:name w:val="英文封面-单位与时间"/>
    <w:basedOn w:val="a"/>
    <w:pPr>
      <w:spacing w:line="360" w:lineRule="auto"/>
      <w:jc w:val="center"/>
    </w:pPr>
    <w:rPr>
      <w:rFonts w:eastAsia="Times New Roman" w:cs="宋体"/>
      <w:sz w:val="32"/>
      <w:szCs w:val="20"/>
    </w:rPr>
  </w:style>
  <w:style w:type="character" w:customStyle="1" w:styleId="-Char">
    <w:name w:val="英文封面-论文标题 Char"/>
    <w:link w:val="-5"/>
    <w:rPr>
      <w:b/>
      <w:bCs/>
      <w:kern w:val="2"/>
      <w:sz w:val="44"/>
      <w:szCs w:val="24"/>
      <w:lang w:val="en-US" w:eastAsia="zh-CN" w:bidi="ar-SA"/>
    </w:rPr>
  </w:style>
  <w:style w:type="paragraph" w:customStyle="1" w:styleId="af1">
    <w:name w:val="摘要处论文题目"/>
    <w:basedOn w:val="ad"/>
    <w:next w:val="a"/>
    <w:link w:val="af2"/>
    <w:pPr>
      <w:spacing w:before="397" w:after="397"/>
    </w:pPr>
    <w:rPr>
      <w:rFonts w:eastAsia="黑体" w:cs="宋体"/>
      <w:b w:val="0"/>
      <w:szCs w:val="20"/>
    </w:rPr>
  </w:style>
  <w:style w:type="paragraph" w:customStyle="1" w:styleId="af3">
    <w:name w:val="摘要内容"/>
    <w:basedOn w:val="a"/>
    <w:link w:val="af4"/>
    <w:pPr>
      <w:spacing w:line="300" w:lineRule="auto"/>
      <w:ind w:firstLineChars="200" w:firstLine="560"/>
    </w:pPr>
    <w:rPr>
      <w:sz w:val="28"/>
    </w:rPr>
  </w:style>
  <w:style w:type="character" w:customStyle="1" w:styleId="af5">
    <w:name w:val="关键词"/>
    <w:rPr>
      <w:rFonts w:ascii="黑体" w:eastAsia="黑体" w:hAnsi="黑体"/>
      <w:bCs/>
      <w:sz w:val="28"/>
    </w:rPr>
  </w:style>
  <w:style w:type="paragraph" w:customStyle="1" w:styleId="ABSTRACT">
    <w:name w:val="ABSTRACT标题"/>
    <w:basedOn w:val="ad"/>
    <w:next w:val="ABTSTRACT"/>
    <w:pPr>
      <w:spacing w:before="0" w:after="0"/>
    </w:pPr>
    <w:rPr>
      <w:rFonts w:ascii="Times New Roman" w:eastAsia="Times New Roman" w:hAnsi="Times New Roman" w:cs="Times New Roman"/>
      <w:szCs w:val="20"/>
    </w:rPr>
  </w:style>
  <w:style w:type="paragraph" w:customStyle="1" w:styleId="ABTSTRACT">
    <w:name w:val="ABTSTRACT内容"/>
    <w:basedOn w:val="a"/>
    <w:link w:val="ABTSTRACTChar"/>
    <w:pPr>
      <w:spacing w:line="300" w:lineRule="auto"/>
      <w:ind w:firstLineChars="200" w:firstLine="482"/>
    </w:pPr>
    <w:rPr>
      <w:rFonts w:eastAsia="Times New Roman"/>
      <w:sz w:val="28"/>
      <w:szCs w:val="28"/>
    </w:rPr>
  </w:style>
  <w:style w:type="character" w:customStyle="1" w:styleId="Keywords">
    <w:name w:val="Keywords"/>
    <w:rPr>
      <w:rFonts w:ascii="Times New Roman" w:hAnsi="Times New Roman"/>
      <w:b/>
      <w:bCs/>
      <w:sz w:val="28"/>
      <w:szCs w:val="28"/>
    </w:rPr>
  </w:style>
  <w:style w:type="character" w:customStyle="1" w:styleId="ABTSTRACTChar">
    <w:name w:val="ABTSTRACT内容 Char"/>
    <w:link w:val="ABTSTRACT"/>
    <w:rPr>
      <w:kern w:val="2"/>
      <w:sz w:val="28"/>
      <w:szCs w:val="28"/>
      <w:lang w:val="en-US" w:eastAsia="zh-CN" w:bidi="ar-SA"/>
    </w:rPr>
  </w:style>
  <w:style w:type="paragraph" w:customStyle="1" w:styleId="af6">
    <w:name w:val="图表"/>
    <w:basedOn w:val="a"/>
    <w:pPr>
      <w:jc w:val="center"/>
    </w:pPr>
  </w:style>
  <w:style w:type="paragraph" w:customStyle="1" w:styleId="-8">
    <w:name w:val="图-中文题注"/>
    <w:basedOn w:val="a5"/>
    <w:qFormat/>
    <w:pPr>
      <w:jc w:val="center"/>
    </w:pPr>
    <w:rPr>
      <w:rFonts w:ascii="Times New Roman" w:eastAsia="楷体_GB2312" w:hAnsi="Times New Roman"/>
      <w:sz w:val="21"/>
    </w:rPr>
  </w:style>
  <w:style w:type="paragraph" w:customStyle="1" w:styleId="-9">
    <w:name w:val="图-英文题注"/>
    <w:basedOn w:val="a5"/>
    <w:pPr>
      <w:jc w:val="center"/>
    </w:pPr>
    <w:rPr>
      <w:rFonts w:ascii="Times New Roman" w:eastAsia="Times New Roman" w:hAnsi="Times New Roman" w:cs="Times New Roman"/>
      <w:sz w:val="21"/>
    </w:rPr>
  </w:style>
  <w:style w:type="paragraph" w:customStyle="1" w:styleId="-a">
    <w:name w:val="表-中文题注"/>
    <w:basedOn w:val="a"/>
    <w:pPr>
      <w:jc w:val="center"/>
    </w:pPr>
    <w:rPr>
      <w:rFonts w:eastAsia="楷体_GB2312"/>
    </w:rPr>
  </w:style>
  <w:style w:type="paragraph" w:customStyle="1" w:styleId="-b">
    <w:name w:val="表-英文题注"/>
    <w:basedOn w:val="a5"/>
    <w:pPr>
      <w:jc w:val="center"/>
    </w:pPr>
    <w:rPr>
      <w:rFonts w:ascii="Times New Roman" w:eastAsia="Times New Roman" w:hAnsi="Times New Roman"/>
      <w:sz w:val="21"/>
    </w:rPr>
  </w:style>
  <w:style w:type="paragraph" w:customStyle="1" w:styleId="af7">
    <w:name w:val="封面页眉"/>
    <w:basedOn w:val="ab"/>
    <w:pPr>
      <w:pBdr>
        <w:bottom w:val="none" w:sz="0" w:space="0" w:color="auto"/>
      </w:pBdr>
    </w:pPr>
  </w:style>
  <w:style w:type="paragraph" w:customStyle="1" w:styleId="af8">
    <w:name w:val="正文后的题目"/>
    <w:basedOn w:val="ad"/>
    <w:next w:val="a"/>
    <w:pPr>
      <w:spacing w:before="397" w:after="0"/>
    </w:pPr>
    <w:rPr>
      <w:rFonts w:eastAsia="黑体"/>
      <w:b w:val="0"/>
    </w:rPr>
  </w:style>
  <w:style w:type="paragraph" w:customStyle="1" w:styleId="af9">
    <w:name w:val="参考文献内容"/>
    <w:basedOn w:val="a"/>
    <w:pPr>
      <w:spacing w:line="300" w:lineRule="auto"/>
    </w:pPr>
    <w:rPr>
      <w:sz w:val="24"/>
    </w:rPr>
  </w:style>
  <w:style w:type="paragraph" w:customStyle="1" w:styleId="afa">
    <w:name w:val="目录题目"/>
    <w:basedOn w:val="a"/>
    <w:next w:val="a"/>
    <w:pPr>
      <w:spacing w:before="397"/>
      <w:jc w:val="center"/>
    </w:pPr>
    <w:rPr>
      <w:rFonts w:eastAsia="黑体"/>
      <w:sz w:val="32"/>
    </w:rPr>
  </w:style>
  <w:style w:type="paragraph" w:customStyle="1" w:styleId="afb">
    <w:name w:val="论文正文"/>
    <w:basedOn w:val="a"/>
    <w:pPr>
      <w:spacing w:line="300" w:lineRule="auto"/>
      <w:ind w:firstLineChars="200" w:firstLine="480"/>
    </w:pPr>
    <w:rPr>
      <w:sz w:val="24"/>
    </w:rPr>
  </w:style>
  <w:style w:type="paragraph" w:customStyle="1" w:styleId="afc">
    <w:name w:val="摘要标题"/>
    <w:basedOn w:val="ad"/>
    <w:next w:val="af3"/>
    <w:pPr>
      <w:spacing w:before="0" w:after="0"/>
    </w:pPr>
    <w:rPr>
      <w:rFonts w:eastAsia="黑体"/>
      <w:b w:val="0"/>
    </w:rPr>
  </w:style>
  <w:style w:type="paragraph" w:customStyle="1" w:styleId="ABSTRACT0">
    <w:name w:val="ABSTRACT处论文标题"/>
    <w:basedOn w:val="a"/>
    <w:pPr>
      <w:spacing w:before="397" w:after="397"/>
      <w:jc w:val="center"/>
    </w:pPr>
    <w:rPr>
      <w:rFonts w:eastAsia="Times New Roman"/>
      <w:b/>
      <w:sz w:val="32"/>
      <w:szCs w:val="44"/>
    </w:rPr>
  </w:style>
  <w:style w:type="paragraph" w:customStyle="1" w:styleId="-c">
    <w:name w:val="英文封面-表单内容"/>
    <w:basedOn w:val="a"/>
    <w:next w:val="a"/>
    <w:pPr>
      <w:spacing w:before="120" w:after="120"/>
    </w:pPr>
    <w:rPr>
      <w:sz w:val="28"/>
    </w:rPr>
  </w:style>
  <w:style w:type="paragraph" w:customStyle="1" w:styleId="afd">
    <w:name w:val="图表目录内容"/>
    <w:basedOn w:val="ac"/>
    <w:pPr>
      <w:tabs>
        <w:tab w:val="right" w:leader="middleDot" w:pos="8460"/>
      </w:tabs>
      <w:spacing w:line="300" w:lineRule="auto"/>
    </w:pPr>
  </w:style>
  <w:style w:type="paragraph" w:customStyle="1" w:styleId="afe">
    <w:name w:val="关键词内容"/>
    <w:basedOn w:val="a"/>
    <w:link w:val="Char0"/>
    <w:pPr>
      <w:ind w:left="2624" w:hangingChars="937" w:hanging="2624"/>
    </w:pPr>
    <w:rPr>
      <w:sz w:val="28"/>
      <w:szCs w:val="28"/>
    </w:rPr>
  </w:style>
  <w:style w:type="character" w:customStyle="1" w:styleId="Char0">
    <w:name w:val="关键词内容 Char"/>
    <w:link w:val="afe"/>
    <w:rPr>
      <w:rFonts w:eastAsia="宋体"/>
      <w:kern w:val="2"/>
      <w:sz w:val="28"/>
      <w:szCs w:val="28"/>
      <w:lang w:val="en-US" w:eastAsia="zh-CN" w:bidi="ar-SA"/>
    </w:rPr>
  </w:style>
  <w:style w:type="paragraph" w:customStyle="1" w:styleId="aff">
    <w:name w:val="标题一"/>
    <w:basedOn w:val="af1"/>
    <w:link w:val="aff0"/>
    <w:qFormat/>
  </w:style>
  <w:style w:type="paragraph" w:customStyle="1" w:styleId="aff1">
    <w:name w:val="a中文摘要"/>
    <w:basedOn w:val="af3"/>
    <w:link w:val="aff2"/>
    <w:qFormat/>
  </w:style>
  <w:style w:type="character" w:customStyle="1" w:styleId="Char">
    <w:name w:val="标题 Char"/>
    <w:link w:val="ad"/>
    <w:qFormat/>
    <w:rPr>
      <w:rFonts w:ascii="Arial" w:hAnsi="Arial" w:cs="Arial"/>
      <w:b/>
      <w:bCs/>
      <w:kern w:val="2"/>
      <w:sz w:val="32"/>
      <w:szCs w:val="32"/>
    </w:rPr>
  </w:style>
  <w:style w:type="character" w:customStyle="1" w:styleId="af2">
    <w:name w:val="摘要处论文题目 字符"/>
    <w:link w:val="af1"/>
    <w:qFormat/>
    <w:rPr>
      <w:rFonts w:ascii="Arial" w:eastAsia="黑体" w:hAnsi="Arial" w:cs="宋体"/>
      <w:bCs/>
      <w:kern w:val="2"/>
      <w:sz w:val="32"/>
      <w:szCs w:val="32"/>
    </w:rPr>
  </w:style>
  <w:style w:type="character" w:customStyle="1" w:styleId="aff0">
    <w:name w:val="标题一 字符"/>
    <w:basedOn w:val="af2"/>
    <w:link w:val="aff"/>
    <w:qFormat/>
    <w:rPr>
      <w:rFonts w:ascii="Arial" w:eastAsia="黑体" w:hAnsi="Arial" w:cs="宋体"/>
      <w:bCs/>
      <w:kern w:val="2"/>
      <w:sz w:val="32"/>
      <w:szCs w:val="32"/>
    </w:rPr>
  </w:style>
  <w:style w:type="paragraph" w:customStyle="1" w:styleId="aff3">
    <w:name w:val="a正文"/>
    <w:basedOn w:val="a"/>
    <w:link w:val="aff4"/>
    <w:qFormat/>
    <w:rsid w:val="0064691A"/>
    <w:pPr>
      <w:spacing w:line="300" w:lineRule="auto"/>
      <w:ind w:firstLineChars="200" w:firstLine="480"/>
    </w:pPr>
    <w:rPr>
      <w:rFonts w:ascii="Times New Roman" w:eastAsia="宋体" w:hAnsi="Times New Roman"/>
      <w:sz w:val="24"/>
    </w:rPr>
  </w:style>
  <w:style w:type="character" w:customStyle="1" w:styleId="af4">
    <w:name w:val="摘要内容 字符"/>
    <w:link w:val="af3"/>
    <w:qFormat/>
    <w:rPr>
      <w:kern w:val="2"/>
      <w:sz w:val="28"/>
      <w:szCs w:val="24"/>
    </w:rPr>
  </w:style>
  <w:style w:type="character" w:customStyle="1" w:styleId="aff2">
    <w:name w:val="a中文摘要 字符"/>
    <w:basedOn w:val="af4"/>
    <w:link w:val="aff1"/>
    <w:qFormat/>
    <w:rPr>
      <w:kern w:val="2"/>
      <w:sz w:val="28"/>
      <w:szCs w:val="24"/>
    </w:rPr>
  </w:style>
  <w:style w:type="character" w:customStyle="1" w:styleId="aff4">
    <w:name w:val="a正文 字符"/>
    <w:link w:val="aff3"/>
    <w:qFormat/>
    <w:rsid w:val="0064691A"/>
    <w:rPr>
      <w:rFonts w:cstheme="minorBidi"/>
      <w:kern w:val="2"/>
      <w:sz w:val="24"/>
      <w:szCs w:val="22"/>
    </w:rPr>
  </w:style>
  <w:style w:type="character" w:styleId="aff5">
    <w:name w:val="Placeholder Text"/>
    <w:basedOn w:val="a0"/>
    <w:uiPriority w:val="99"/>
    <w:semiHidden/>
    <w:rsid w:val="004B4BB2"/>
    <w:rPr>
      <w:color w:val="808080"/>
    </w:rPr>
  </w:style>
  <w:style w:type="table" w:styleId="aff6">
    <w:name w:val="Table Grid"/>
    <w:basedOn w:val="a1"/>
    <w:rsid w:val="00BD5C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Plain Table 4"/>
    <w:basedOn w:val="a1"/>
    <w:uiPriority w:val="44"/>
    <w:rsid w:val="00BD5C0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2">
    <w:name w:val="Plain Table 2"/>
    <w:basedOn w:val="a1"/>
    <w:uiPriority w:val="42"/>
    <w:rsid w:val="00BD5C0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ff7">
    <w:name w:val="公式"/>
    <w:basedOn w:val="a"/>
    <w:next w:val="aff3"/>
    <w:qFormat/>
    <w:rsid w:val="00FB50E3"/>
    <w:pPr>
      <w:tabs>
        <w:tab w:val="center" w:pos="4150"/>
        <w:tab w:val="right" w:pos="10104"/>
      </w:tabs>
      <w:spacing w:line="300" w:lineRule="auto"/>
      <w:ind w:firstLineChars="200" w:firstLine="480"/>
    </w:pPr>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6.emf"/><Relationship Id="rId42" Type="http://schemas.openxmlformats.org/officeDocument/2006/relationships/image" Target="media/image18.png"/><Relationship Id="rId47" Type="http://schemas.openxmlformats.org/officeDocument/2006/relationships/oleObject" Target="embeddings/oleObject12.bin"/><Relationship Id="rId63" Type="http://schemas.openxmlformats.org/officeDocument/2006/relationships/image" Target="media/image35.png"/><Relationship Id="rId68" Type="http://schemas.openxmlformats.org/officeDocument/2006/relationships/image" Target="media/image40.png"/><Relationship Id="rId2" Type="http://schemas.openxmlformats.org/officeDocument/2006/relationships/customXml" Target="../customXml/item2.xml"/><Relationship Id="rId16" Type="http://schemas.openxmlformats.org/officeDocument/2006/relationships/oleObject" Target="embeddings/oleObject2.bin"/><Relationship Id="rId29" Type="http://schemas.openxmlformats.org/officeDocument/2006/relationships/image" Target="media/image11.png"/><Relationship Id="rId11" Type="http://schemas.openxmlformats.org/officeDocument/2006/relationships/footer" Target="footer2.xml"/><Relationship Id="rId24" Type="http://schemas.openxmlformats.org/officeDocument/2006/relationships/image" Target="media/image8.emf"/><Relationship Id="rId32" Type="http://schemas.openxmlformats.org/officeDocument/2006/relationships/image" Target="media/image13.emf"/><Relationship Id="rId37" Type="http://schemas.openxmlformats.org/officeDocument/2006/relationships/oleObject" Target="embeddings/oleObject9.bin"/><Relationship Id="rId40" Type="http://schemas.openxmlformats.org/officeDocument/2006/relationships/image" Target="media/image17.emf"/><Relationship Id="rId45" Type="http://schemas.openxmlformats.org/officeDocument/2006/relationships/image" Target="media/image21.png"/><Relationship Id="rId53" Type="http://schemas.openxmlformats.org/officeDocument/2006/relationships/oleObject" Target="embeddings/oleObject15.bin"/><Relationship Id="rId58" Type="http://schemas.openxmlformats.org/officeDocument/2006/relationships/image" Target="media/image30.png"/><Relationship Id="rId66" Type="http://schemas.openxmlformats.org/officeDocument/2006/relationships/image" Target="media/image38.png"/><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33.png"/><Relationship Id="rId19" Type="http://schemas.openxmlformats.org/officeDocument/2006/relationships/image" Target="media/image4.png"/><Relationship Id="rId14" Type="http://schemas.openxmlformats.org/officeDocument/2006/relationships/oleObject" Target="embeddings/oleObject1.bin"/><Relationship Id="rId22" Type="http://schemas.openxmlformats.org/officeDocument/2006/relationships/oleObject" Target="embeddings/oleObject4.bin"/><Relationship Id="rId27" Type="http://schemas.openxmlformats.org/officeDocument/2006/relationships/footer" Target="footer4.xml"/><Relationship Id="rId30" Type="http://schemas.openxmlformats.org/officeDocument/2006/relationships/image" Target="media/image12.emf"/><Relationship Id="rId35" Type="http://schemas.openxmlformats.org/officeDocument/2006/relationships/oleObject" Target="embeddings/oleObject8.bin"/><Relationship Id="rId43" Type="http://schemas.openxmlformats.org/officeDocument/2006/relationships/image" Target="media/image19.png"/><Relationship Id="rId48" Type="http://schemas.openxmlformats.org/officeDocument/2006/relationships/image" Target="media/image23.emf"/><Relationship Id="rId56" Type="http://schemas.openxmlformats.org/officeDocument/2006/relationships/image" Target="media/image28.png"/><Relationship Id="rId64" Type="http://schemas.openxmlformats.org/officeDocument/2006/relationships/image" Target="media/image36.png"/><Relationship Id="rId69" Type="http://schemas.openxmlformats.org/officeDocument/2006/relationships/image" Target="media/image41.png"/><Relationship Id="rId8" Type="http://schemas.openxmlformats.org/officeDocument/2006/relationships/endnotes" Target="endnotes.xml"/><Relationship Id="rId51" Type="http://schemas.openxmlformats.org/officeDocument/2006/relationships/oleObject" Target="embeddings/oleObject14.bin"/><Relationship Id="rId72" Type="http://schemas.openxmlformats.org/officeDocument/2006/relationships/header" Target="header2.xm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oleObject" Target="embeddings/oleObject5.bin"/><Relationship Id="rId33" Type="http://schemas.openxmlformats.org/officeDocument/2006/relationships/oleObject" Target="embeddings/oleObject7.bin"/><Relationship Id="rId38" Type="http://schemas.openxmlformats.org/officeDocument/2006/relationships/image" Target="media/image16.emf"/><Relationship Id="rId46" Type="http://schemas.openxmlformats.org/officeDocument/2006/relationships/image" Target="media/image22.emf"/><Relationship Id="rId59" Type="http://schemas.openxmlformats.org/officeDocument/2006/relationships/image" Target="media/image31.png"/><Relationship Id="rId67" Type="http://schemas.openxmlformats.org/officeDocument/2006/relationships/image" Target="media/image39.png"/><Relationship Id="rId20" Type="http://schemas.openxmlformats.org/officeDocument/2006/relationships/image" Target="media/image5.png"/><Relationship Id="rId41" Type="http://schemas.openxmlformats.org/officeDocument/2006/relationships/oleObject" Target="embeddings/oleObject11.bin"/><Relationship Id="rId54" Type="http://schemas.openxmlformats.org/officeDocument/2006/relationships/image" Target="media/image26.png"/><Relationship Id="rId62" Type="http://schemas.openxmlformats.org/officeDocument/2006/relationships/image" Target="media/image34.png"/><Relationship Id="rId70"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image" Target="media/image7.png"/><Relationship Id="rId28" Type="http://schemas.openxmlformats.org/officeDocument/2006/relationships/image" Target="media/image10.png"/><Relationship Id="rId36" Type="http://schemas.openxmlformats.org/officeDocument/2006/relationships/image" Target="media/image15.emf"/><Relationship Id="rId49" Type="http://schemas.openxmlformats.org/officeDocument/2006/relationships/oleObject" Target="embeddings/oleObject13.bin"/><Relationship Id="rId57" Type="http://schemas.openxmlformats.org/officeDocument/2006/relationships/image" Target="media/image29.png"/><Relationship Id="rId10" Type="http://schemas.openxmlformats.org/officeDocument/2006/relationships/footer" Target="footer1.xml"/><Relationship Id="rId31" Type="http://schemas.openxmlformats.org/officeDocument/2006/relationships/oleObject" Target="embeddings/oleObject6.bin"/><Relationship Id="rId44" Type="http://schemas.openxmlformats.org/officeDocument/2006/relationships/image" Target="media/image20.png"/><Relationship Id="rId52" Type="http://schemas.openxmlformats.org/officeDocument/2006/relationships/image" Target="media/image25.emf"/><Relationship Id="rId60" Type="http://schemas.openxmlformats.org/officeDocument/2006/relationships/image" Target="media/image32.png"/><Relationship Id="rId65" Type="http://schemas.openxmlformats.org/officeDocument/2006/relationships/image" Target="media/image37.png"/><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1.emf"/><Relationship Id="rId18" Type="http://schemas.openxmlformats.org/officeDocument/2006/relationships/oleObject" Target="embeddings/oleObject3.bin"/><Relationship Id="rId39" Type="http://schemas.openxmlformats.org/officeDocument/2006/relationships/oleObject" Target="embeddings/oleObject10.bin"/><Relationship Id="rId34" Type="http://schemas.openxmlformats.org/officeDocument/2006/relationships/image" Target="media/image14.emf"/><Relationship Id="rId50" Type="http://schemas.openxmlformats.org/officeDocument/2006/relationships/image" Target="media/image24.emf"/><Relationship Id="rId55" Type="http://schemas.openxmlformats.org/officeDocument/2006/relationships/image" Target="media/image27.png"/><Relationship Id="rId7" Type="http://schemas.openxmlformats.org/officeDocument/2006/relationships/footnotes" Target="footnotes.xml"/><Relationship Id="rId71" Type="http://schemas.openxmlformats.org/officeDocument/2006/relationships/image" Target="media/image4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0DA4519-45D9-43FD-8EDB-8AAE4F159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5120</TotalTime>
  <Pages>90</Pages>
  <Words>11828</Words>
  <Characters>67425</Characters>
  <Application>Microsoft Office Word</Application>
  <DocSecurity>0</DocSecurity>
  <Lines>561</Lines>
  <Paragraphs>158</Paragraphs>
  <ScaleCrop>false</ScaleCrop>
  <Company>Microsoft</Company>
  <LinksUpToDate>false</LinksUpToDate>
  <CharactersWithSpaces>79095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上海交通大学硕士学位论文</dc:title>
  <dc:creator>Windows 用户</dc:creator>
  <cp:lastModifiedBy>zhcao</cp:lastModifiedBy>
  <cp:revision>862</cp:revision>
  <dcterms:created xsi:type="dcterms:W3CDTF">2019-11-19T12:46:00Z</dcterms:created>
  <dcterms:modified xsi:type="dcterms:W3CDTF">2020-01-15T07:20:00Z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2052-9.8.1</vt:lpwstr>
  </property>
</Properties>
</file>