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id w:val="2059360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775DDA" w:rsidRDefault="00775DDA">
          <w:pPr>
            <w:pStyle w:val="TOCHeading"/>
          </w:pPr>
          <w:r>
            <w:t>Contents</w:t>
          </w:r>
        </w:p>
        <w:p w:rsidR="00775DDA" w:rsidRDefault="00775DDA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346126" w:history="1">
            <w:r w:rsidRPr="00715DCC">
              <w:rPr>
                <w:rStyle w:val="Hyperlink"/>
                <w:noProof/>
              </w:rPr>
              <w:t>Navigating through combination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_Toc375346126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DA" w:rsidRDefault="00775DDA">
          <w:pPr>
            <w:pStyle w:val="TOC2"/>
            <w:tabs>
              <w:tab w:val="right" w:leader="dot" w:pos="9624"/>
            </w:tabs>
            <w:rPr>
              <w:noProof/>
            </w:rPr>
          </w:pPr>
          <w:hyperlink w:anchor="_Toc375346127" w:history="1">
            <w:r w:rsidRPr="00715DCC">
              <w:rPr>
                <w:rStyle w:val="Hyperlink"/>
                <w:noProof/>
              </w:rPr>
              <w:t>Setting the display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DA" w:rsidRDefault="00775DDA">
          <w:pPr>
            <w:pStyle w:val="TOC2"/>
            <w:tabs>
              <w:tab w:val="right" w:leader="dot" w:pos="9624"/>
            </w:tabs>
            <w:rPr>
              <w:noProof/>
            </w:rPr>
          </w:pPr>
          <w:hyperlink w:anchor="_Toc375346128" w:history="1">
            <w:r w:rsidRPr="00715DCC">
              <w:rPr>
                <w:rStyle w:val="Hyperlink"/>
                <w:noProof/>
              </w:rPr>
              <w:t>Using the forms for encounters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_Toc375346128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DDA" w:rsidRDefault="00775DDA">
          <w:r>
            <w:rPr>
              <w:b/>
              <w:bCs/>
              <w:noProof/>
            </w:rPr>
            <w:fldChar w:fldCharType="end"/>
          </w:r>
        </w:p>
      </w:sdtContent>
    </w:sdt>
    <w:p w:rsidR="00775DDA" w:rsidRDefault="00775DDA" w:rsidP="00E97DA3">
      <w:pPr>
        <w:pStyle w:val="Heading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Default="00775DDA" w:rsidP="00775DDA">
      <w:pPr>
        <w:pStyle w:val="Normal1"/>
      </w:pPr>
    </w:p>
    <w:p w:rsidR="00775DDA" w:rsidRPr="00775DDA" w:rsidRDefault="00775DDA" w:rsidP="00775DDA">
      <w:pPr>
        <w:pStyle w:val="Normal1"/>
      </w:pPr>
      <w:bookmarkStart w:id="0" w:name="_GoBack"/>
      <w:bookmarkEnd w:id="0"/>
    </w:p>
    <w:p w:rsidR="00E97DA3" w:rsidRDefault="00275435" w:rsidP="00E97DA3">
      <w:pPr>
        <w:pStyle w:val="Heading1"/>
      </w:pPr>
      <w:bookmarkStart w:id="1" w:name="_Toc375346126"/>
      <w:r>
        <w:lastRenderedPageBreak/>
        <w:t>Navigating</w:t>
      </w:r>
      <w:r w:rsidR="00E97DA3">
        <w:t xml:space="preserve"> through combination forms</w:t>
      </w:r>
      <w:bookmarkEnd w:id="1"/>
    </w:p>
    <w:p w:rsidR="00E97DA3" w:rsidRPr="00E97DA3" w:rsidRDefault="00E97DA3" w:rsidP="00E97DA3">
      <w:pPr>
        <w:pStyle w:val="Normal1"/>
      </w:pPr>
    </w:p>
    <w:p w:rsidR="00275435" w:rsidRDefault="00275435" w:rsidP="00275435">
      <w:pPr>
        <w:pStyle w:val="Heading2"/>
      </w:pPr>
      <w:bookmarkStart w:id="2" w:name="_Toc375346127"/>
      <w:r>
        <w:t>Setting the display rules</w:t>
      </w:r>
      <w:bookmarkEnd w:id="2"/>
    </w:p>
    <w:p w:rsidR="00DF7BDB" w:rsidRDefault="00E97DA3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The combination form section has the following screen which enables us to set the display rules of the combination form</w:t>
      </w:r>
    </w:p>
    <w:p w:rsidR="00E97DA3" w:rsidRDefault="00F60B5A" w:rsidP="00E97DA3">
      <w:r>
        <w:rPr>
          <w:rFonts w:ascii="Verdana" w:eastAsia="Verdana" w:hAnsi="Verdana" w:cs="Verdana"/>
          <w:noProof/>
          <w:color w:val="666666"/>
        </w:rPr>
        <w:pict>
          <v:rect id="_x0000_s1042" style="position:absolute;margin-left:179.3pt;margin-top:27.05pt;width:58.45pt;height:14.95pt;flip:y;z-index:251666432" strokecolor="red" strokeweight="3pt">
            <v:fill opacity="0"/>
          </v:rect>
        </w:pict>
      </w:r>
      <w:r w:rsidR="00E97DA3">
        <w:rPr>
          <w:rFonts w:ascii="Verdana" w:eastAsia="Verdana" w:hAnsi="Verdana" w:cs="Verdana"/>
          <w:noProof/>
          <w:color w:val="666666"/>
        </w:rPr>
        <w:pict>
          <v:rect id="_x0000_s1034" style="position:absolute;margin-left:2.6pt;margin-top:64.2pt;width:73.5pt;height:22.4pt;flip:y;z-index:251659264" strokecolor="red" strokeweight="3pt">
            <v:fill opacity="0"/>
          </v:rect>
        </w:pict>
      </w:r>
      <w:r w:rsidR="00E97DA3">
        <w:rPr>
          <w:rFonts w:ascii="Verdana" w:eastAsia="Verdana" w:hAnsi="Verdana" w:cs="Verdana"/>
          <w:noProof/>
          <w:color w:val="666666"/>
        </w:rPr>
        <w:pict>
          <v:rect id="_x0000_s1033" style="position:absolute;margin-left:36.1pt;margin-top:.6pt;width:61.05pt;height:22.4pt;flip:y;z-index:251658240" strokecolor="red" strokeweight="3pt">
            <v:fill opacity="0"/>
          </v:rect>
        </w:pict>
      </w:r>
      <w:r w:rsidR="00E97DA3">
        <w:rPr>
          <w:noProof/>
        </w:rPr>
        <w:drawing>
          <wp:inline distT="0" distB="0" distL="0" distR="0">
            <wp:extent cx="6116320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DA3" w:rsidRDefault="00E97DA3" w:rsidP="00E97DA3"/>
    <w:p w:rsidR="00E97DA3" w:rsidRDefault="009235D0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 xml:space="preserve">In the ‘combination form’ tab, if we </w:t>
      </w:r>
      <w:r w:rsidR="005016CB">
        <w:rPr>
          <w:rFonts w:ascii="Verdana" w:eastAsia="Verdana" w:hAnsi="Verdana" w:cs="Verdana"/>
          <w:color w:val="666666"/>
        </w:rPr>
        <w:t>click on ‘Add New Form’</w:t>
      </w:r>
      <w:r>
        <w:rPr>
          <w:rFonts w:ascii="Verdana" w:eastAsia="Verdana" w:hAnsi="Verdana" w:cs="Verdana"/>
          <w:color w:val="666666"/>
        </w:rPr>
        <w:t xml:space="preserve"> (In this case we </w:t>
      </w:r>
      <w:r w:rsidR="00C43681">
        <w:rPr>
          <w:rFonts w:ascii="Verdana" w:eastAsia="Verdana" w:hAnsi="Verdana" w:cs="Verdana"/>
          <w:color w:val="666666"/>
        </w:rPr>
        <w:t>have created the</w:t>
      </w:r>
      <w:r>
        <w:rPr>
          <w:rFonts w:ascii="Verdana" w:eastAsia="Verdana" w:hAnsi="Verdana" w:cs="Verdana"/>
          <w:color w:val="666666"/>
        </w:rPr>
        <w:t xml:space="preserve"> ‘Demo form’), we will have the option to go to the ‘Display rules’ section, where we can set the facility, provider and visit category for a particular combination form.</w:t>
      </w:r>
    </w:p>
    <w:p w:rsidR="009235D0" w:rsidRDefault="009235D0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We can select multiple facilities, providers and categories and this determines who will have access to the forms.</w:t>
      </w:r>
    </w:p>
    <w:p w:rsidR="00275435" w:rsidRDefault="00275435" w:rsidP="00E97DA3">
      <w:pPr>
        <w:rPr>
          <w:rFonts w:ascii="Verdana" w:eastAsia="Verdana" w:hAnsi="Verdana" w:cs="Verdana"/>
          <w:color w:val="666666"/>
        </w:rPr>
      </w:pPr>
    </w:p>
    <w:p w:rsidR="00275435" w:rsidRDefault="00275435" w:rsidP="00E97DA3">
      <w:pPr>
        <w:rPr>
          <w:rFonts w:ascii="Verdana" w:eastAsia="Verdana" w:hAnsi="Verdana" w:cs="Verdana"/>
          <w:color w:val="666666"/>
        </w:rPr>
      </w:pPr>
    </w:p>
    <w:p w:rsidR="00275435" w:rsidRDefault="00275435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lastRenderedPageBreak/>
        <w:drawing>
          <wp:inline distT="0" distB="0" distL="0" distR="0">
            <wp:extent cx="6116320" cy="448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435" w:rsidRDefault="00275435" w:rsidP="00E97DA3">
      <w:pPr>
        <w:rPr>
          <w:rFonts w:ascii="Verdana" w:eastAsia="Verdana" w:hAnsi="Verdana" w:cs="Verdana"/>
          <w:color w:val="666666"/>
        </w:rPr>
      </w:pPr>
    </w:p>
    <w:p w:rsidR="00275435" w:rsidRDefault="00275435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In the above screen shot, we can s</w:t>
      </w:r>
      <w:r w:rsidR="007F0110">
        <w:rPr>
          <w:rFonts w:ascii="Verdana" w:eastAsia="Verdana" w:hAnsi="Verdana" w:cs="Verdana"/>
          <w:color w:val="666666"/>
        </w:rPr>
        <w:t>ee</w:t>
      </w:r>
      <w:r>
        <w:rPr>
          <w:rFonts w:ascii="Verdana" w:eastAsia="Verdana" w:hAnsi="Verdana" w:cs="Verdana"/>
          <w:color w:val="666666"/>
        </w:rPr>
        <w:t xml:space="preserve"> t</w:t>
      </w:r>
      <w:r w:rsidR="003E4176">
        <w:rPr>
          <w:rFonts w:ascii="Verdana" w:eastAsia="Verdana" w:hAnsi="Verdana" w:cs="Verdana"/>
          <w:color w:val="666666"/>
        </w:rPr>
        <w:t>he following selected</w:t>
      </w:r>
    </w:p>
    <w:p w:rsidR="00275435" w:rsidRDefault="00495E97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Providers: -</w:t>
      </w:r>
      <w:r w:rsidR="00275435">
        <w:rPr>
          <w:rFonts w:ascii="Verdana" w:eastAsia="Verdana" w:hAnsi="Verdana" w:cs="Verdana"/>
          <w:color w:val="666666"/>
        </w:rPr>
        <w:t xml:space="preserve"> Admin Doctor and Chiropractic doctor</w:t>
      </w:r>
    </w:p>
    <w:p w:rsidR="00D93B5B" w:rsidRDefault="00FF07CD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 xml:space="preserve">This tells us that only </w:t>
      </w:r>
      <w:r>
        <w:rPr>
          <w:rFonts w:ascii="Verdana" w:eastAsia="Verdana" w:hAnsi="Verdana" w:cs="Verdana"/>
          <w:color w:val="666666"/>
        </w:rPr>
        <w:t>Admin Doctor and Chiropractic doctor</w:t>
      </w:r>
      <w:r>
        <w:rPr>
          <w:rFonts w:ascii="Verdana" w:eastAsia="Verdana" w:hAnsi="Verdana" w:cs="Verdana"/>
          <w:color w:val="666666"/>
        </w:rPr>
        <w:t xml:space="preserve"> will be able to see the ‘Demo form’.</w:t>
      </w:r>
      <w:r>
        <w:rPr>
          <w:rFonts w:ascii="Verdana" w:eastAsia="Verdana" w:hAnsi="Verdana" w:cs="Verdana"/>
          <w:color w:val="666666"/>
        </w:rPr>
        <w:br/>
      </w:r>
    </w:p>
    <w:p w:rsidR="00FF07CD" w:rsidRDefault="00FF07CD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 xml:space="preserve">Facility: - Don </w:t>
      </w:r>
      <w:proofErr w:type="spellStart"/>
      <w:r>
        <w:rPr>
          <w:rFonts w:ascii="Verdana" w:eastAsia="Verdana" w:hAnsi="Verdana" w:cs="Verdana"/>
          <w:color w:val="666666"/>
        </w:rPr>
        <w:t>Bosco</w:t>
      </w:r>
      <w:proofErr w:type="spellEnd"/>
      <w:r>
        <w:rPr>
          <w:rFonts w:ascii="Verdana" w:eastAsia="Verdana" w:hAnsi="Verdana" w:cs="Verdana"/>
          <w:color w:val="666666"/>
        </w:rPr>
        <w:t xml:space="preserve"> clinic and Healthcare </w:t>
      </w:r>
      <w:proofErr w:type="spellStart"/>
      <w:r>
        <w:rPr>
          <w:rFonts w:ascii="Verdana" w:eastAsia="Verdana" w:hAnsi="Verdana" w:cs="Verdana"/>
          <w:color w:val="666666"/>
        </w:rPr>
        <w:t>Clicnic</w:t>
      </w:r>
      <w:proofErr w:type="spellEnd"/>
      <w:r>
        <w:rPr>
          <w:rFonts w:ascii="Verdana" w:eastAsia="Verdana" w:hAnsi="Verdana" w:cs="Verdana"/>
          <w:color w:val="666666"/>
        </w:rPr>
        <w:t>.</w:t>
      </w:r>
    </w:p>
    <w:p w:rsidR="00FF07CD" w:rsidRDefault="00FF07CD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This tells us that ‘Demo forms’ will be available only when we choose these facilities.</w:t>
      </w:r>
    </w:p>
    <w:p w:rsidR="00FF07CD" w:rsidRDefault="00FF07CD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Visit category: - Established Patient and New Patient.</w:t>
      </w:r>
    </w:p>
    <w:p w:rsidR="00FF07CD" w:rsidRDefault="00FF07CD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This tells us that the forms will be available only for visits which are in the above 2 categories.</w:t>
      </w:r>
    </w:p>
    <w:p w:rsidR="00D93B5B" w:rsidRDefault="00BE71FB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lastRenderedPageBreak/>
        <w:t>Once the above setting is saved</w:t>
      </w:r>
      <w:r w:rsidR="007C625C">
        <w:rPr>
          <w:rFonts w:ascii="Verdana" w:eastAsia="Verdana" w:hAnsi="Verdana" w:cs="Verdana"/>
          <w:color w:val="666666"/>
        </w:rPr>
        <w:t>,</w:t>
      </w:r>
      <w:r>
        <w:rPr>
          <w:rFonts w:ascii="Verdana" w:eastAsia="Verdana" w:hAnsi="Verdana" w:cs="Verdana"/>
          <w:color w:val="666666"/>
        </w:rPr>
        <w:t xml:space="preserve"> the display rules will be frozen. We have the option to edit it at a later point of time by clicking on the edit button shown below.</w:t>
      </w:r>
    </w:p>
    <w:p w:rsidR="00BE71FB" w:rsidRDefault="00BE71FB" w:rsidP="00E97DA3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pict>
          <v:rect id="_x0000_s1035" style="position:absolute;margin-left:300.9pt;margin-top:221.75pt;width:35.15pt;height:18.55pt;rotation:-180;flip:y;z-index:251660288" strokecolor="red" strokeweight="3pt">
            <v:fill opacity="0"/>
          </v:rect>
        </w:pict>
      </w:r>
      <w:r>
        <w:rPr>
          <w:rFonts w:ascii="Verdana" w:eastAsia="Verdana" w:hAnsi="Verdana" w:cs="Verdana"/>
          <w:noProof/>
          <w:color w:val="666666"/>
        </w:rPr>
        <w:drawing>
          <wp:inline distT="0" distB="0" distL="0" distR="0">
            <wp:extent cx="6115050" cy="315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39" w:rsidRDefault="007F1B39" w:rsidP="00E97DA3">
      <w:pPr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7F1B39" w:rsidRDefault="007F1B39" w:rsidP="007F1B39">
      <w:pPr>
        <w:pStyle w:val="Heading2"/>
      </w:pPr>
    </w:p>
    <w:p w:rsidR="0053404D" w:rsidRDefault="0053404D" w:rsidP="0053404D">
      <w:pPr>
        <w:pStyle w:val="Normal1"/>
      </w:pPr>
    </w:p>
    <w:p w:rsidR="0053404D" w:rsidRPr="0053404D" w:rsidRDefault="0053404D" w:rsidP="0053404D">
      <w:pPr>
        <w:pStyle w:val="Normal1"/>
      </w:pPr>
    </w:p>
    <w:p w:rsidR="007F1B39" w:rsidRDefault="007F1B39" w:rsidP="007F1B39">
      <w:pPr>
        <w:pStyle w:val="Heading2"/>
      </w:pPr>
      <w:bookmarkStart w:id="3" w:name="_Toc375346128"/>
      <w:r>
        <w:lastRenderedPageBreak/>
        <w:t>Using the forms for encounters</w:t>
      </w:r>
      <w:bookmarkEnd w:id="3"/>
    </w:p>
    <w:p w:rsidR="007F1B39" w:rsidRDefault="007F1B39" w:rsidP="007F1B39">
      <w:pPr>
        <w:pStyle w:val="Normal1"/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 w:rsidRPr="007F1B39">
        <w:rPr>
          <w:rFonts w:ascii="Verdana" w:eastAsia="Verdana" w:hAnsi="Verdana" w:cs="Verdana"/>
          <w:color w:val="666666"/>
        </w:rPr>
        <w:t>We can create a new encounter for a patient by clicking on the new encounter in the patient demographics page shown below.</w:t>
      </w: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pict>
          <v:rect id="_x0000_s1037" style="position:absolute;margin-left:177.7pt;margin-top:18.2pt;width:57.3pt;height:12.7pt;rotation:-180;flip:y;z-index:251661312" strokecolor="red" strokeweight="3pt">
            <v:fill opacity="0"/>
          </v:rect>
        </w:pict>
      </w:r>
      <w:r>
        <w:rPr>
          <w:rFonts w:ascii="Verdana" w:eastAsia="Verdana" w:hAnsi="Verdana" w:cs="Verdana"/>
          <w:noProof/>
          <w:color w:val="666666"/>
        </w:rPr>
        <w:drawing>
          <wp:inline distT="0" distB="0" distL="0" distR="0" wp14:anchorId="3BBEA0D1" wp14:editId="1B2C4878">
            <wp:extent cx="6116320" cy="3096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On creating a new enco</w:t>
      </w:r>
      <w:r w:rsidR="0053404D">
        <w:rPr>
          <w:rFonts w:ascii="Verdana" w:eastAsia="Verdana" w:hAnsi="Verdana" w:cs="Verdana"/>
          <w:color w:val="666666"/>
        </w:rPr>
        <w:t>unter, we will be taken to the below</w:t>
      </w:r>
      <w:r>
        <w:rPr>
          <w:rFonts w:ascii="Verdana" w:eastAsia="Verdana" w:hAnsi="Verdana" w:cs="Verdana"/>
          <w:color w:val="666666"/>
        </w:rPr>
        <w:t xml:space="preserve"> screen. Here we can choose the visit category, Facility and Provider. Then clicking on the save button and it will take you to the forms.</w:t>
      </w: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pict>
          <v:rect id="_x0000_s1038" style="position:absolute;margin-left:135.85pt;margin-top:13.8pt;width:22.4pt;height:16.5pt;rotation:-180;flip:y;z-index:251662336" strokecolor="red" strokeweight="3pt">
            <v:fill opacity="0"/>
          </v:rect>
        </w:pict>
      </w: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drawing>
          <wp:inline distT="0" distB="0" distL="0" distR="0">
            <wp:extent cx="6116320" cy="1932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lastRenderedPageBreak/>
        <w:t xml:space="preserve">To get to the ‘Demo form’ we have to </w:t>
      </w:r>
      <w:r w:rsidR="00791A80">
        <w:rPr>
          <w:rFonts w:ascii="Verdana" w:eastAsia="Verdana" w:hAnsi="Verdana" w:cs="Verdana"/>
          <w:color w:val="666666"/>
        </w:rPr>
        <w:t>choose the</w:t>
      </w:r>
    </w:p>
    <w:p w:rsidR="00791A80" w:rsidRDefault="00791A80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91A80" w:rsidRDefault="00791A80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Visit category, facility and the provider.</w:t>
      </w: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F1B39" w:rsidRDefault="007F1B39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pict>
          <v:rect id="_x0000_s1041" style="position:absolute;margin-left:149.45pt;margin-top:111.5pt;width:128.35pt;height:16.5pt;rotation:-180;flip:y;z-index:251665408" strokecolor="red" strokeweight="3pt">
            <v:fill opacity="0"/>
          </v:rect>
        </w:pict>
      </w:r>
      <w:r>
        <w:rPr>
          <w:rFonts w:ascii="Verdana" w:eastAsia="Verdana" w:hAnsi="Verdana" w:cs="Verdana"/>
          <w:noProof/>
          <w:color w:val="666666"/>
        </w:rPr>
        <w:pict>
          <v:rect id="_x0000_s1040" style="position:absolute;margin-left:149.45pt;margin-top:35.6pt;width:167.75pt;height:11.35pt;rotation:-180;flip:y;z-index:251664384" strokecolor="red" strokeweight="3pt">
            <v:fill opacity="0"/>
          </v:rect>
        </w:pict>
      </w:r>
      <w:r>
        <w:rPr>
          <w:rFonts w:ascii="Verdana" w:eastAsia="Verdana" w:hAnsi="Verdana" w:cs="Verdana"/>
          <w:noProof/>
          <w:color w:val="666666"/>
        </w:rPr>
        <w:pict>
          <v:rect id="_x0000_s1039" style="position:absolute;margin-left:149.45pt;margin-top:19.1pt;width:137.2pt;height:16.5pt;rotation:-180;flip:y;z-index:251663360" strokecolor="red" strokeweight="3pt">
            <v:fill opacity="0"/>
          </v:rect>
        </w:pict>
      </w:r>
      <w:r w:rsidR="00AA029B">
        <w:rPr>
          <w:rFonts w:ascii="Verdana" w:eastAsia="Verdana" w:hAnsi="Verdana" w:cs="Verdana"/>
          <w:noProof/>
          <w:color w:val="666666"/>
        </w:rPr>
        <w:drawing>
          <wp:inline distT="0" distB="0" distL="0" distR="0">
            <wp:extent cx="6116320" cy="1656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80" w:rsidRDefault="00791A80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91A80" w:rsidRDefault="00791A80" w:rsidP="007F1B39">
      <w:pPr>
        <w:pStyle w:val="Normal1"/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In our case we have to choose</w:t>
      </w:r>
    </w:p>
    <w:p w:rsidR="00791A80" w:rsidRDefault="00791A80" w:rsidP="007F1B39">
      <w:pPr>
        <w:pStyle w:val="Normal1"/>
        <w:rPr>
          <w:rFonts w:ascii="Verdana" w:eastAsia="Verdana" w:hAnsi="Verdana" w:cs="Verdana"/>
          <w:color w:val="666666"/>
        </w:rPr>
      </w:pPr>
    </w:p>
    <w:p w:rsidR="00791A80" w:rsidRDefault="00791A80" w:rsidP="00791A80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Providers: - Admin Doctor and Chiropractic doctor</w:t>
      </w:r>
    </w:p>
    <w:p w:rsidR="00791A80" w:rsidRDefault="00791A80" w:rsidP="00791A80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 xml:space="preserve">Facility: - Don </w:t>
      </w:r>
      <w:proofErr w:type="spellStart"/>
      <w:r>
        <w:rPr>
          <w:rFonts w:ascii="Verdana" w:eastAsia="Verdana" w:hAnsi="Verdana" w:cs="Verdana"/>
          <w:color w:val="666666"/>
        </w:rPr>
        <w:t>Bosco</w:t>
      </w:r>
      <w:proofErr w:type="spellEnd"/>
      <w:r>
        <w:rPr>
          <w:rFonts w:ascii="Verdana" w:eastAsia="Verdana" w:hAnsi="Verdana" w:cs="Verdana"/>
          <w:color w:val="666666"/>
        </w:rPr>
        <w:t xml:space="preserve"> clinic and Healthcare </w:t>
      </w:r>
      <w:proofErr w:type="spellStart"/>
      <w:r>
        <w:rPr>
          <w:rFonts w:ascii="Verdana" w:eastAsia="Verdana" w:hAnsi="Verdana" w:cs="Verdana"/>
          <w:color w:val="666666"/>
        </w:rPr>
        <w:t>Clicnic</w:t>
      </w:r>
      <w:proofErr w:type="spellEnd"/>
      <w:r>
        <w:rPr>
          <w:rFonts w:ascii="Verdana" w:eastAsia="Verdana" w:hAnsi="Verdana" w:cs="Verdana"/>
          <w:color w:val="666666"/>
        </w:rPr>
        <w:t>.</w:t>
      </w:r>
    </w:p>
    <w:p w:rsidR="00791A80" w:rsidRDefault="00791A80" w:rsidP="00791A80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Visit category: - Established Patient and New Patient.</w:t>
      </w:r>
    </w:p>
    <w:p w:rsidR="00AA029B" w:rsidRDefault="00AA029B" w:rsidP="00791A80">
      <w:pPr>
        <w:rPr>
          <w:rFonts w:ascii="Verdana" w:eastAsia="Verdana" w:hAnsi="Verdana" w:cs="Verdana"/>
          <w:color w:val="666666"/>
        </w:rPr>
      </w:pPr>
    </w:p>
    <w:p w:rsidR="005E35E6" w:rsidRDefault="00AA029B" w:rsidP="00791A80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t>So on choosing one of the above on visit category, facility and provider, and clicking on ‘save’ we will get to the forms.</w:t>
      </w:r>
      <w:r w:rsidR="005E35E6">
        <w:rPr>
          <w:rFonts w:ascii="Verdana" w:eastAsia="Verdana" w:hAnsi="Verdana" w:cs="Verdana"/>
          <w:color w:val="666666"/>
        </w:rPr>
        <w:t xml:space="preserve"> On the forms screen we will have a drop down to get to the forms that we need. This is shown below</w:t>
      </w:r>
    </w:p>
    <w:p w:rsidR="005E35E6" w:rsidRDefault="005E35E6" w:rsidP="00791A80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drawing>
          <wp:inline distT="0" distB="0" distL="0" distR="0">
            <wp:extent cx="6107500" cy="26310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26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E6" w:rsidRDefault="005E35E6" w:rsidP="005E35E6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color w:val="666666"/>
        </w:rPr>
        <w:lastRenderedPageBreak/>
        <w:t xml:space="preserve">We can choose the ‘Demo form’ to </w:t>
      </w:r>
      <w:r>
        <w:rPr>
          <w:rFonts w:ascii="Verdana" w:eastAsia="Verdana" w:hAnsi="Verdana" w:cs="Verdana"/>
          <w:color w:val="666666"/>
        </w:rPr>
        <w:t>be able to use it. Below we see the ‘Demo form’ selected.</w:t>
      </w:r>
    </w:p>
    <w:p w:rsidR="005E35E6" w:rsidRDefault="005E35E6" w:rsidP="005E35E6">
      <w:pPr>
        <w:rPr>
          <w:rFonts w:ascii="Verdana" w:eastAsia="Verdana" w:hAnsi="Verdana" w:cs="Verdana"/>
          <w:color w:val="666666"/>
        </w:rPr>
      </w:pPr>
      <w:r>
        <w:rPr>
          <w:rFonts w:ascii="Verdana" w:eastAsia="Verdana" w:hAnsi="Verdana" w:cs="Verdana"/>
          <w:noProof/>
          <w:color w:val="666666"/>
        </w:rPr>
        <w:drawing>
          <wp:inline distT="0" distB="0" distL="0" distR="0">
            <wp:extent cx="6116320" cy="2803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A80" w:rsidRPr="007F1B39" w:rsidRDefault="00791A80" w:rsidP="007F1B39">
      <w:pPr>
        <w:pStyle w:val="Normal1"/>
        <w:rPr>
          <w:rFonts w:ascii="Verdana" w:eastAsia="Verdana" w:hAnsi="Verdana" w:cs="Verdana"/>
          <w:color w:val="666666"/>
        </w:rPr>
      </w:pPr>
    </w:p>
    <w:sectPr w:rsidR="00791A80" w:rsidRPr="007F1B39" w:rsidSect="007D3FE2">
      <w:headerReference w:type="default" r:id="rId17"/>
      <w:footerReference w:type="default" r:id="rId18"/>
      <w:pgSz w:w="12240" w:h="15840"/>
      <w:pgMar w:top="1080" w:right="1166" w:bottom="1440" w:left="144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38" w:rsidRDefault="00303A38" w:rsidP="00103B60">
      <w:pPr>
        <w:spacing w:after="0" w:line="240" w:lineRule="auto"/>
      </w:pPr>
      <w:r>
        <w:separator/>
      </w:r>
    </w:p>
  </w:endnote>
  <w:endnote w:type="continuationSeparator" w:id="0">
    <w:p w:rsidR="00303A38" w:rsidRDefault="00303A38" w:rsidP="0010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Times New Roman" w:hAnsi="Times New Roman" w:cs="Times New Roman"/>
        <w:sz w:val="24"/>
        <w:szCs w:val="24"/>
      </w:rPr>
      <w:id w:val="529125"/>
      <w:docPartObj>
        <w:docPartGallery w:val="Page Numbers (Bottom of Page)"/>
        <w:docPartUnique/>
      </w:docPartObj>
    </w:sdtPr>
    <w:sdtEndPr/>
    <w:sdtContent>
      <w:p w:rsidR="00BE61CC" w:rsidRDefault="00303A38" w:rsidP="008D397A">
        <w:pPr>
          <w:pStyle w:val="Footer"/>
          <w:rPr>
            <w:rFonts w:ascii="Verdana" w:hAnsi="Verdana"/>
            <w:color w:val="073763"/>
            <w:sz w:val="18"/>
            <w:szCs w:val="18"/>
          </w:rPr>
        </w:pPr>
        <w:r>
          <w:rPr>
            <w:rFonts w:ascii="Times New Roman" w:eastAsia="Times New Roman" w:hAnsi="Times New Roman"/>
            <w:sz w:val="24"/>
            <w:szCs w:val="24"/>
          </w:rPr>
          <w:pict>
            <v:rect id="_x0000_i1026" style="width:540pt;height:1.5pt" o:hralign="center" o:hrstd="t" o:hr="t" fillcolor="#a0a0a0" stroked="f"/>
          </w:pict>
        </w:r>
      </w:p>
      <w:p w:rsidR="00BE61CC" w:rsidRDefault="00BE61CC" w:rsidP="008D397A">
        <w:pPr>
          <w:pStyle w:val="Footer"/>
        </w:pPr>
        <w:r>
          <w:rPr>
            <w:rFonts w:ascii="Verdana" w:hAnsi="Verdana"/>
            <w:color w:val="073763"/>
            <w:sz w:val="18"/>
            <w:szCs w:val="18"/>
          </w:rPr>
          <w:t>        © 2013 ZH Healthcare.  All Rights Reserved          </w:t>
        </w:r>
        <w:r>
          <w:rPr>
            <w:rFonts w:ascii="Verdana" w:hAnsi="Verdana"/>
            <w:color w:val="073763"/>
            <w:sz w:val="18"/>
            <w:szCs w:val="18"/>
          </w:rPr>
          <w:tab/>
          <w:t xml:space="preserve">  Page    </w:t>
        </w:r>
        <w:r w:rsidR="002F1B9A">
          <w:fldChar w:fldCharType="begin"/>
        </w:r>
        <w:r w:rsidR="002F1B9A">
          <w:instrText xml:space="preserve"> PAGE   \* MERGEFORMAT </w:instrText>
        </w:r>
        <w:r w:rsidR="002F1B9A">
          <w:fldChar w:fldCharType="separate"/>
        </w:r>
        <w:r w:rsidR="00775DDA">
          <w:rPr>
            <w:noProof/>
          </w:rPr>
          <w:t>1</w:t>
        </w:r>
        <w:r w:rsidR="002F1B9A">
          <w:rPr>
            <w:noProof/>
          </w:rPr>
          <w:fldChar w:fldCharType="end"/>
        </w:r>
      </w:p>
      <w:p w:rsidR="00BE61CC" w:rsidRDefault="00303A38" w:rsidP="00141A70">
        <w:pPr>
          <w:pStyle w:val="NormalWeb"/>
          <w:spacing w:before="0" w:beforeAutospacing="0" w:after="200" w:afterAutospacing="0"/>
        </w:pPr>
        <w:r>
          <w:pict>
            <v:rect id="_x0000_i1027" style="width:0;height:1.5pt" o:hralign="center" o:hrstd="t" o:hr="t" fillcolor="#a0a0a0" stroked="f"/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38" w:rsidRDefault="00303A38" w:rsidP="00103B60">
      <w:pPr>
        <w:spacing w:after="0" w:line="240" w:lineRule="auto"/>
      </w:pPr>
      <w:r>
        <w:separator/>
      </w:r>
    </w:p>
  </w:footnote>
  <w:footnote w:type="continuationSeparator" w:id="0">
    <w:p w:rsidR="00303A38" w:rsidRDefault="00303A38" w:rsidP="0010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eastAsia="Arial" w:hAnsi="Verdana" w:cs="Arial"/>
        <w:b/>
        <w:bCs/>
        <w:color w:val="000000"/>
        <w:sz w:val="28"/>
        <w:szCs w:val="28"/>
      </w:rPr>
      <w:id w:val="529109"/>
      <w:docPartObj>
        <w:docPartGallery w:val="Page Numbers (Top of Page)"/>
        <w:docPartUnique/>
      </w:docPartObj>
    </w:sdtPr>
    <w:sdtEndPr>
      <w:rPr>
        <w:rFonts w:ascii="Times New Roman" w:hAnsi="Times New Roman"/>
        <w:b w:val="0"/>
        <w:bCs w:val="0"/>
        <w:sz w:val="24"/>
        <w:szCs w:val="24"/>
      </w:rPr>
    </w:sdtEndPr>
    <w:sdtContent>
      <w:p w:rsidR="00BE61CC" w:rsidRPr="00FE16CC" w:rsidRDefault="005D5E06" w:rsidP="008D397A">
        <w:pPr>
          <w:pStyle w:val="NormalWeb"/>
          <w:spacing w:before="0" w:beforeAutospacing="0" w:after="0" w:afterAutospacing="0"/>
          <w:rPr>
            <w:rFonts w:ascii="Verdana" w:hAnsi="Verdana"/>
            <w:b/>
            <w:bCs/>
            <w:sz w:val="28"/>
            <w:szCs w:val="28"/>
          </w:rPr>
        </w:pPr>
        <w:r>
          <w:rPr>
            <w:rFonts w:ascii="Verdana" w:eastAsia="Arial" w:hAnsi="Verdana" w:cs="Arial"/>
            <w:b/>
            <w:bCs/>
            <w:color w:val="000000"/>
            <w:sz w:val="28"/>
            <w:szCs w:val="28"/>
          </w:rPr>
          <w:t xml:space="preserve">Using </w:t>
        </w:r>
        <w:r w:rsidR="00745760">
          <w:rPr>
            <w:rFonts w:ascii="Verdana" w:hAnsi="Verdana"/>
            <w:b/>
            <w:bCs/>
            <w:sz w:val="28"/>
            <w:szCs w:val="28"/>
          </w:rPr>
          <w:t>Combination Form</w:t>
        </w:r>
        <w:r>
          <w:rPr>
            <w:rFonts w:ascii="Verdana" w:hAnsi="Verdana"/>
            <w:b/>
            <w:bCs/>
            <w:sz w:val="28"/>
            <w:szCs w:val="28"/>
          </w:rPr>
          <w:t xml:space="preserve">s                     </w:t>
        </w:r>
        <w:r w:rsidR="00BE61CC" w:rsidRPr="008613A5">
          <w:rPr>
            <w:rFonts w:ascii="Verdana" w:hAnsi="Verdana"/>
            <w:b/>
            <w:bCs/>
            <w:noProof/>
            <w:sz w:val="28"/>
            <w:szCs w:val="28"/>
          </w:rPr>
          <w:drawing>
            <wp:inline distT="0" distB="0" distL="0" distR="0" wp14:anchorId="201B14A9" wp14:editId="49F44B52">
              <wp:extent cx="2228850" cy="638175"/>
              <wp:effectExtent l="0" t="0" r="0" b="9525"/>
              <wp:docPr id="29" name="Picture 1" descr="https://lh6.googleusercontent.com/kM0ca_VSOAw5z9ZH6Wi_G-o24e1vZ41xJf1Mh91cSm9JhWX2CXcXTUn5YG88JtUadMTo6cfKsdbNKxGOL8LyNUu8BEgK9v540ymXavesbSxxA0earXtD8BdPGw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lh6.googleusercontent.com/kM0ca_VSOAw5z9ZH6Wi_G-o24e1vZ41xJf1Mh91cSm9JhWX2CXcXTUn5YG88JtUadMTo6cfKsdbNKxGOL8LyNUu8BEgK9v540ymXavesbSxxA0earXtD8BdPGw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2885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  <w:p w:rsidR="00BE61CC" w:rsidRDefault="00303A38">
        <w:pPr>
          <w:pStyle w:val="Normal1"/>
          <w:jc w:val="right"/>
          <w:rPr>
            <w:rFonts w:ascii="Times New Roman" w:eastAsia="Times New Roman" w:hAnsi="Times New Roman"/>
            <w:sz w:val="24"/>
            <w:szCs w:val="24"/>
          </w:rPr>
        </w:pPr>
        <w:r>
          <w:rPr>
            <w:rFonts w:ascii="Times New Roman" w:eastAsia="Times New Roman" w:hAnsi="Times New Roman"/>
            <w:sz w:val="24"/>
            <w:szCs w:val="24"/>
          </w:rPr>
          <w:pict>
            <v:rect id="_x0000_i1025" style="width:0;height:1.5pt" o:hralign="center" o:hrstd="t" o:hr="t" fillcolor="#a0a0a0" stroked="f"/>
          </w:pict>
        </w:r>
      </w:p>
    </w:sdtContent>
  </w:sdt>
  <w:p w:rsidR="00BE61CC" w:rsidRDefault="00BE61CC">
    <w:pPr>
      <w:pStyle w:val="Normal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774"/>
    <w:multiLevelType w:val="hybridMultilevel"/>
    <w:tmpl w:val="D30E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4E8"/>
    <w:multiLevelType w:val="multilevel"/>
    <w:tmpl w:val="67603D92"/>
    <w:lvl w:ilvl="0">
      <w:start w:val="1"/>
      <w:numFmt w:val="decimal"/>
      <w:lvlText w:val="%1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0C8C7611"/>
    <w:multiLevelType w:val="hybridMultilevel"/>
    <w:tmpl w:val="6DC6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B6385"/>
    <w:multiLevelType w:val="hybridMultilevel"/>
    <w:tmpl w:val="C3CAA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4FC6"/>
    <w:multiLevelType w:val="multilevel"/>
    <w:tmpl w:val="3EF49C64"/>
    <w:lvl w:ilvl="0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5">
    <w:nsid w:val="146A5BE5"/>
    <w:multiLevelType w:val="multilevel"/>
    <w:tmpl w:val="67603D92"/>
    <w:lvl w:ilvl="0">
      <w:start w:val="1"/>
      <w:numFmt w:val="decimal"/>
      <w:lvlText w:val="%1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6">
    <w:nsid w:val="1D6573F9"/>
    <w:multiLevelType w:val="hybridMultilevel"/>
    <w:tmpl w:val="F3FE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635A7"/>
    <w:multiLevelType w:val="hybridMultilevel"/>
    <w:tmpl w:val="12B2B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B726F8"/>
    <w:multiLevelType w:val="hybridMultilevel"/>
    <w:tmpl w:val="D30E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F6080A"/>
    <w:multiLevelType w:val="hybridMultilevel"/>
    <w:tmpl w:val="C1C2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61BC6"/>
    <w:multiLevelType w:val="hybridMultilevel"/>
    <w:tmpl w:val="B4860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34020"/>
    <w:multiLevelType w:val="hybridMultilevel"/>
    <w:tmpl w:val="6F2ED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684AC1"/>
    <w:multiLevelType w:val="hybridMultilevel"/>
    <w:tmpl w:val="7862DABA"/>
    <w:lvl w:ilvl="0" w:tplc="067C1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FC2A27"/>
    <w:multiLevelType w:val="hybridMultilevel"/>
    <w:tmpl w:val="D30E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71440"/>
    <w:multiLevelType w:val="hybridMultilevel"/>
    <w:tmpl w:val="F84AC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253D42"/>
    <w:multiLevelType w:val="hybridMultilevel"/>
    <w:tmpl w:val="B2A61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4F6568"/>
    <w:multiLevelType w:val="multilevel"/>
    <w:tmpl w:val="131ECF1A"/>
    <w:lvl w:ilvl="0">
      <w:start w:val="1"/>
      <w:numFmt w:val="bullet"/>
      <w:lvlText w:val="●"/>
      <w:lvlJc w:val="left"/>
      <w:pPr>
        <w:ind w:left="108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17">
    <w:nsid w:val="4BC458F8"/>
    <w:multiLevelType w:val="hybridMultilevel"/>
    <w:tmpl w:val="D30E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4ADB"/>
    <w:multiLevelType w:val="hybridMultilevel"/>
    <w:tmpl w:val="187A47A4"/>
    <w:lvl w:ilvl="0" w:tplc="9856B8F4">
      <w:start w:val="5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B71BDD"/>
    <w:multiLevelType w:val="hybridMultilevel"/>
    <w:tmpl w:val="0FD6C6B6"/>
    <w:lvl w:ilvl="0" w:tplc="06FE9FDA">
      <w:start w:val="3"/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081DDF"/>
    <w:multiLevelType w:val="multilevel"/>
    <w:tmpl w:val="3F76F13C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1">
    <w:nsid w:val="579B2C7F"/>
    <w:multiLevelType w:val="hybridMultilevel"/>
    <w:tmpl w:val="D30E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FA0CCB"/>
    <w:multiLevelType w:val="multilevel"/>
    <w:tmpl w:val="CB4A81D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3">
    <w:nsid w:val="5C2547A7"/>
    <w:multiLevelType w:val="hybridMultilevel"/>
    <w:tmpl w:val="38821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802FE0"/>
    <w:multiLevelType w:val="hybridMultilevel"/>
    <w:tmpl w:val="D30E3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5714D"/>
    <w:multiLevelType w:val="multilevel"/>
    <w:tmpl w:val="E41E0E3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670574E5"/>
    <w:multiLevelType w:val="hybridMultilevel"/>
    <w:tmpl w:val="EC5C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164BF6"/>
    <w:multiLevelType w:val="multilevel"/>
    <w:tmpl w:val="E5347DD6"/>
    <w:lvl w:ilvl="0">
      <w:start w:val="1"/>
      <w:numFmt w:val="decimal"/>
      <w:lvlText w:val="%1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792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8">
    <w:nsid w:val="6A0B7110"/>
    <w:multiLevelType w:val="hybridMultilevel"/>
    <w:tmpl w:val="A69A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10B3C"/>
    <w:multiLevelType w:val="multilevel"/>
    <w:tmpl w:val="67603D92"/>
    <w:lvl w:ilvl="0">
      <w:start w:val="1"/>
      <w:numFmt w:val="decimal"/>
      <w:lvlText w:val="%1"/>
      <w:lvlJc w:val="left"/>
      <w:pPr>
        <w:ind w:left="3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decimal"/>
      <w:lvlText w:val="%3"/>
      <w:lvlJc w:val="left"/>
      <w:pPr>
        <w:ind w:left="1224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1728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decimal"/>
      <w:lvlText w:val="%5"/>
      <w:lvlJc w:val="left"/>
      <w:pPr>
        <w:ind w:left="2232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decimal"/>
      <w:lvlText w:val="%6"/>
      <w:lvlJc w:val="left"/>
      <w:pPr>
        <w:ind w:left="2736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324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decimal"/>
      <w:lvlText w:val="%8"/>
      <w:lvlJc w:val="left"/>
      <w:pPr>
        <w:ind w:left="3744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decimal"/>
      <w:lvlText w:val="%9"/>
      <w:lvlJc w:val="left"/>
      <w:pPr>
        <w:ind w:left="432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30">
    <w:nsid w:val="72E500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34F7E8E"/>
    <w:multiLevelType w:val="hybridMultilevel"/>
    <w:tmpl w:val="7CBA8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36264"/>
    <w:multiLevelType w:val="hybridMultilevel"/>
    <w:tmpl w:val="E9CA8BB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4"/>
  </w:num>
  <w:num w:numId="4">
    <w:abstractNumId w:val="1"/>
  </w:num>
  <w:num w:numId="5">
    <w:abstractNumId w:val="16"/>
  </w:num>
  <w:num w:numId="6">
    <w:abstractNumId w:val="27"/>
  </w:num>
  <w:num w:numId="7">
    <w:abstractNumId w:val="5"/>
  </w:num>
  <w:num w:numId="8">
    <w:abstractNumId w:val="29"/>
  </w:num>
  <w:num w:numId="9">
    <w:abstractNumId w:val="9"/>
  </w:num>
  <w:num w:numId="10">
    <w:abstractNumId w:val="28"/>
  </w:num>
  <w:num w:numId="11">
    <w:abstractNumId w:val="12"/>
  </w:num>
  <w:num w:numId="12">
    <w:abstractNumId w:val="18"/>
  </w:num>
  <w:num w:numId="13">
    <w:abstractNumId w:val="0"/>
  </w:num>
  <w:num w:numId="14">
    <w:abstractNumId w:val="21"/>
  </w:num>
  <w:num w:numId="15">
    <w:abstractNumId w:val="23"/>
  </w:num>
  <w:num w:numId="16">
    <w:abstractNumId w:val="8"/>
  </w:num>
  <w:num w:numId="17">
    <w:abstractNumId w:val="24"/>
  </w:num>
  <w:num w:numId="18">
    <w:abstractNumId w:val="17"/>
  </w:num>
  <w:num w:numId="19">
    <w:abstractNumId w:val="31"/>
  </w:num>
  <w:num w:numId="20">
    <w:abstractNumId w:val="13"/>
  </w:num>
  <w:num w:numId="21">
    <w:abstractNumId w:val="15"/>
  </w:num>
  <w:num w:numId="22">
    <w:abstractNumId w:val="10"/>
  </w:num>
  <w:num w:numId="23">
    <w:abstractNumId w:val="26"/>
  </w:num>
  <w:num w:numId="24">
    <w:abstractNumId w:val="14"/>
  </w:num>
  <w:num w:numId="25">
    <w:abstractNumId w:val="19"/>
  </w:num>
  <w:num w:numId="26">
    <w:abstractNumId w:val="25"/>
  </w:num>
  <w:num w:numId="27">
    <w:abstractNumId w:val="30"/>
  </w:num>
  <w:num w:numId="28">
    <w:abstractNumId w:val="3"/>
  </w:num>
  <w:num w:numId="29">
    <w:abstractNumId w:val="7"/>
  </w:num>
  <w:num w:numId="30">
    <w:abstractNumId w:val="32"/>
  </w:num>
  <w:num w:numId="31">
    <w:abstractNumId w:val="2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3B60"/>
    <w:rsid w:val="000156F4"/>
    <w:rsid w:val="00025F1F"/>
    <w:rsid w:val="00055BB5"/>
    <w:rsid w:val="00072B46"/>
    <w:rsid w:val="00087088"/>
    <w:rsid w:val="0009041B"/>
    <w:rsid w:val="000913BD"/>
    <w:rsid w:val="000B1F0A"/>
    <w:rsid w:val="000B33F2"/>
    <w:rsid w:val="000B5764"/>
    <w:rsid w:val="000B77B5"/>
    <w:rsid w:val="000C41DE"/>
    <w:rsid w:val="000D056F"/>
    <w:rsid w:val="000E42EA"/>
    <w:rsid w:val="00100566"/>
    <w:rsid w:val="00100AD3"/>
    <w:rsid w:val="00101398"/>
    <w:rsid w:val="00103B60"/>
    <w:rsid w:val="00104D63"/>
    <w:rsid w:val="001063BE"/>
    <w:rsid w:val="0012128F"/>
    <w:rsid w:val="0012439B"/>
    <w:rsid w:val="0012506B"/>
    <w:rsid w:val="00125A1D"/>
    <w:rsid w:val="00125D86"/>
    <w:rsid w:val="001270E6"/>
    <w:rsid w:val="00130900"/>
    <w:rsid w:val="00141A70"/>
    <w:rsid w:val="00143C32"/>
    <w:rsid w:val="0015297A"/>
    <w:rsid w:val="00154D58"/>
    <w:rsid w:val="00162BCB"/>
    <w:rsid w:val="0017402C"/>
    <w:rsid w:val="00190489"/>
    <w:rsid w:val="0019676A"/>
    <w:rsid w:val="001A149A"/>
    <w:rsid w:val="001A3490"/>
    <w:rsid w:val="001A603C"/>
    <w:rsid w:val="001A6A6F"/>
    <w:rsid w:val="001B08BA"/>
    <w:rsid w:val="001C1BBC"/>
    <w:rsid w:val="001C32C3"/>
    <w:rsid w:val="001C51DB"/>
    <w:rsid w:val="001D41E2"/>
    <w:rsid w:val="001D7926"/>
    <w:rsid w:val="001E057A"/>
    <w:rsid w:val="001F1C0A"/>
    <w:rsid w:val="001F3CCD"/>
    <w:rsid w:val="001F3FE3"/>
    <w:rsid w:val="001F692D"/>
    <w:rsid w:val="0020409C"/>
    <w:rsid w:val="00224526"/>
    <w:rsid w:val="00225BB3"/>
    <w:rsid w:val="0023193C"/>
    <w:rsid w:val="002341F5"/>
    <w:rsid w:val="0023785F"/>
    <w:rsid w:val="00254908"/>
    <w:rsid w:val="00262F2D"/>
    <w:rsid w:val="00274EF0"/>
    <w:rsid w:val="00275435"/>
    <w:rsid w:val="00280A18"/>
    <w:rsid w:val="00285DFD"/>
    <w:rsid w:val="00290399"/>
    <w:rsid w:val="002A3CA5"/>
    <w:rsid w:val="002A7BA6"/>
    <w:rsid w:val="002B284F"/>
    <w:rsid w:val="002B3F11"/>
    <w:rsid w:val="002B4384"/>
    <w:rsid w:val="002C4B0B"/>
    <w:rsid w:val="002D5B0D"/>
    <w:rsid w:val="002E4118"/>
    <w:rsid w:val="002F1B9A"/>
    <w:rsid w:val="002F631A"/>
    <w:rsid w:val="00303A38"/>
    <w:rsid w:val="00312C4E"/>
    <w:rsid w:val="00333B80"/>
    <w:rsid w:val="003419EF"/>
    <w:rsid w:val="00344A21"/>
    <w:rsid w:val="00350C5A"/>
    <w:rsid w:val="00351A15"/>
    <w:rsid w:val="00354663"/>
    <w:rsid w:val="003569AC"/>
    <w:rsid w:val="003672BD"/>
    <w:rsid w:val="00373A52"/>
    <w:rsid w:val="003858B5"/>
    <w:rsid w:val="003A1CBD"/>
    <w:rsid w:val="003C082A"/>
    <w:rsid w:val="003E04D4"/>
    <w:rsid w:val="003E4176"/>
    <w:rsid w:val="003F7564"/>
    <w:rsid w:val="004129D1"/>
    <w:rsid w:val="0041465E"/>
    <w:rsid w:val="004266E9"/>
    <w:rsid w:val="004348C3"/>
    <w:rsid w:val="0044062A"/>
    <w:rsid w:val="004574D6"/>
    <w:rsid w:val="004628C4"/>
    <w:rsid w:val="004732EC"/>
    <w:rsid w:val="004775E7"/>
    <w:rsid w:val="0047789B"/>
    <w:rsid w:val="004844F7"/>
    <w:rsid w:val="00494537"/>
    <w:rsid w:val="004951AA"/>
    <w:rsid w:val="00495E97"/>
    <w:rsid w:val="004A03CD"/>
    <w:rsid w:val="004A0FF8"/>
    <w:rsid w:val="004A1E92"/>
    <w:rsid w:val="004A29F2"/>
    <w:rsid w:val="004C2D80"/>
    <w:rsid w:val="004E00A5"/>
    <w:rsid w:val="004F36E3"/>
    <w:rsid w:val="005016CB"/>
    <w:rsid w:val="0050176D"/>
    <w:rsid w:val="00501A71"/>
    <w:rsid w:val="005030C9"/>
    <w:rsid w:val="00506D76"/>
    <w:rsid w:val="005072BD"/>
    <w:rsid w:val="005158A7"/>
    <w:rsid w:val="0053404D"/>
    <w:rsid w:val="005423F3"/>
    <w:rsid w:val="00543B52"/>
    <w:rsid w:val="0054496C"/>
    <w:rsid w:val="00554E76"/>
    <w:rsid w:val="00557272"/>
    <w:rsid w:val="00557FF0"/>
    <w:rsid w:val="00562C0F"/>
    <w:rsid w:val="00571A51"/>
    <w:rsid w:val="00572D37"/>
    <w:rsid w:val="0058626D"/>
    <w:rsid w:val="005870F1"/>
    <w:rsid w:val="005926BD"/>
    <w:rsid w:val="005B3C96"/>
    <w:rsid w:val="005C22D7"/>
    <w:rsid w:val="005C2B2F"/>
    <w:rsid w:val="005C7440"/>
    <w:rsid w:val="005D4F9A"/>
    <w:rsid w:val="005D5E06"/>
    <w:rsid w:val="005E35E6"/>
    <w:rsid w:val="005F34BE"/>
    <w:rsid w:val="005F6380"/>
    <w:rsid w:val="00604B3A"/>
    <w:rsid w:val="0060772D"/>
    <w:rsid w:val="0060784D"/>
    <w:rsid w:val="00614EF1"/>
    <w:rsid w:val="0062548D"/>
    <w:rsid w:val="006528DE"/>
    <w:rsid w:val="00654430"/>
    <w:rsid w:val="00655655"/>
    <w:rsid w:val="00691F0D"/>
    <w:rsid w:val="006A16AA"/>
    <w:rsid w:val="006A7EA5"/>
    <w:rsid w:val="006B78FD"/>
    <w:rsid w:val="006C4490"/>
    <w:rsid w:val="006D3BB9"/>
    <w:rsid w:val="006F30C1"/>
    <w:rsid w:val="006F33BC"/>
    <w:rsid w:val="006F41A3"/>
    <w:rsid w:val="006F460D"/>
    <w:rsid w:val="00706F4A"/>
    <w:rsid w:val="00712290"/>
    <w:rsid w:val="00712B23"/>
    <w:rsid w:val="00720DA0"/>
    <w:rsid w:val="007210B0"/>
    <w:rsid w:val="007327EC"/>
    <w:rsid w:val="00745760"/>
    <w:rsid w:val="00757854"/>
    <w:rsid w:val="0076057C"/>
    <w:rsid w:val="00775DDA"/>
    <w:rsid w:val="00783087"/>
    <w:rsid w:val="00791A80"/>
    <w:rsid w:val="00792B21"/>
    <w:rsid w:val="007A693B"/>
    <w:rsid w:val="007C2A57"/>
    <w:rsid w:val="007C312E"/>
    <w:rsid w:val="007C625C"/>
    <w:rsid w:val="007D182E"/>
    <w:rsid w:val="007D3FE2"/>
    <w:rsid w:val="007F0110"/>
    <w:rsid w:val="007F1B39"/>
    <w:rsid w:val="00806AC3"/>
    <w:rsid w:val="0080725E"/>
    <w:rsid w:val="00816EBE"/>
    <w:rsid w:val="00827649"/>
    <w:rsid w:val="00830EFF"/>
    <w:rsid w:val="00831367"/>
    <w:rsid w:val="008352D5"/>
    <w:rsid w:val="0084237B"/>
    <w:rsid w:val="00856CB5"/>
    <w:rsid w:val="00857EDD"/>
    <w:rsid w:val="00860DFD"/>
    <w:rsid w:val="008613A5"/>
    <w:rsid w:val="00867503"/>
    <w:rsid w:val="008759A1"/>
    <w:rsid w:val="00895EC8"/>
    <w:rsid w:val="00897397"/>
    <w:rsid w:val="008A1F1B"/>
    <w:rsid w:val="008B2D94"/>
    <w:rsid w:val="008C5F03"/>
    <w:rsid w:val="008D354F"/>
    <w:rsid w:val="008D397A"/>
    <w:rsid w:val="008E2665"/>
    <w:rsid w:val="008E4F07"/>
    <w:rsid w:val="008F1C29"/>
    <w:rsid w:val="00906144"/>
    <w:rsid w:val="00915A2F"/>
    <w:rsid w:val="00920590"/>
    <w:rsid w:val="009213C6"/>
    <w:rsid w:val="009235D0"/>
    <w:rsid w:val="009248C5"/>
    <w:rsid w:val="00927C16"/>
    <w:rsid w:val="00931299"/>
    <w:rsid w:val="00931440"/>
    <w:rsid w:val="009525E9"/>
    <w:rsid w:val="0097062D"/>
    <w:rsid w:val="009745E8"/>
    <w:rsid w:val="00991D0D"/>
    <w:rsid w:val="009967D3"/>
    <w:rsid w:val="009A12E8"/>
    <w:rsid w:val="009A773B"/>
    <w:rsid w:val="009B0C52"/>
    <w:rsid w:val="009B32CB"/>
    <w:rsid w:val="009B5BA1"/>
    <w:rsid w:val="009D3E0F"/>
    <w:rsid w:val="009D3E3A"/>
    <w:rsid w:val="00A153CB"/>
    <w:rsid w:val="00A22B57"/>
    <w:rsid w:val="00A258CE"/>
    <w:rsid w:val="00A31118"/>
    <w:rsid w:val="00A335AE"/>
    <w:rsid w:val="00A33BC7"/>
    <w:rsid w:val="00A4100C"/>
    <w:rsid w:val="00A519E0"/>
    <w:rsid w:val="00A57344"/>
    <w:rsid w:val="00A6478B"/>
    <w:rsid w:val="00A65EC9"/>
    <w:rsid w:val="00A73CA9"/>
    <w:rsid w:val="00A767CD"/>
    <w:rsid w:val="00A86E8B"/>
    <w:rsid w:val="00A907F4"/>
    <w:rsid w:val="00AA029B"/>
    <w:rsid w:val="00AB19D4"/>
    <w:rsid w:val="00AB3A89"/>
    <w:rsid w:val="00AB3BEA"/>
    <w:rsid w:val="00AB614E"/>
    <w:rsid w:val="00AC4184"/>
    <w:rsid w:val="00AC5573"/>
    <w:rsid w:val="00AE769A"/>
    <w:rsid w:val="00AF33D5"/>
    <w:rsid w:val="00B0188A"/>
    <w:rsid w:val="00B03462"/>
    <w:rsid w:val="00B113E4"/>
    <w:rsid w:val="00B132CD"/>
    <w:rsid w:val="00B145DA"/>
    <w:rsid w:val="00B22B8D"/>
    <w:rsid w:val="00B32D5B"/>
    <w:rsid w:val="00B34D89"/>
    <w:rsid w:val="00B375D5"/>
    <w:rsid w:val="00B40053"/>
    <w:rsid w:val="00B61BD5"/>
    <w:rsid w:val="00B62614"/>
    <w:rsid w:val="00B66DE9"/>
    <w:rsid w:val="00B86BB0"/>
    <w:rsid w:val="00B87474"/>
    <w:rsid w:val="00B90A1C"/>
    <w:rsid w:val="00B90BE6"/>
    <w:rsid w:val="00BC4616"/>
    <w:rsid w:val="00BC7991"/>
    <w:rsid w:val="00BD6016"/>
    <w:rsid w:val="00BD7A09"/>
    <w:rsid w:val="00BE436D"/>
    <w:rsid w:val="00BE61CC"/>
    <w:rsid w:val="00BE71FB"/>
    <w:rsid w:val="00BF1345"/>
    <w:rsid w:val="00C001B3"/>
    <w:rsid w:val="00C0602E"/>
    <w:rsid w:val="00C0623D"/>
    <w:rsid w:val="00C10A40"/>
    <w:rsid w:val="00C140EF"/>
    <w:rsid w:val="00C1430E"/>
    <w:rsid w:val="00C16418"/>
    <w:rsid w:val="00C204FA"/>
    <w:rsid w:val="00C2299F"/>
    <w:rsid w:val="00C32A6C"/>
    <w:rsid w:val="00C42A3F"/>
    <w:rsid w:val="00C43681"/>
    <w:rsid w:val="00C4383E"/>
    <w:rsid w:val="00C45BAF"/>
    <w:rsid w:val="00C56ECE"/>
    <w:rsid w:val="00C67E14"/>
    <w:rsid w:val="00C74F64"/>
    <w:rsid w:val="00C82CB9"/>
    <w:rsid w:val="00C935CD"/>
    <w:rsid w:val="00C94AD4"/>
    <w:rsid w:val="00C97708"/>
    <w:rsid w:val="00CA494C"/>
    <w:rsid w:val="00CA63A4"/>
    <w:rsid w:val="00CB2BFF"/>
    <w:rsid w:val="00CC15D9"/>
    <w:rsid w:val="00CD3975"/>
    <w:rsid w:val="00CE522E"/>
    <w:rsid w:val="00CE56D5"/>
    <w:rsid w:val="00CF2276"/>
    <w:rsid w:val="00D01D9A"/>
    <w:rsid w:val="00D03BE0"/>
    <w:rsid w:val="00D0509C"/>
    <w:rsid w:val="00D06F81"/>
    <w:rsid w:val="00D243E8"/>
    <w:rsid w:val="00D32CC0"/>
    <w:rsid w:val="00D40E1C"/>
    <w:rsid w:val="00D4348C"/>
    <w:rsid w:val="00D46F01"/>
    <w:rsid w:val="00D47DFC"/>
    <w:rsid w:val="00D53AF1"/>
    <w:rsid w:val="00D764E9"/>
    <w:rsid w:val="00D76D9E"/>
    <w:rsid w:val="00D80AB2"/>
    <w:rsid w:val="00D93B5B"/>
    <w:rsid w:val="00DA3FF3"/>
    <w:rsid w:val="00DC5D17"/>
    <w:rsid w:val="00DE08A4"/>
    <w:rsid w:val="00DF65B0"/>
    <w:rsid w:val="00DF7BDB"/>
    <w:rsid w:val="00E209BB"/>
    <w:rsid w:val="00E325B7"/>
    <w:rsid w:val="00E473A7"/>
    <w:rsid w:val="00E552D5"/>
    <w:rsid w:val="00E64151"/>
    <w:rsid w:val="00E80A2D"/>
    <w:rsid w:val="00E85C72"/>
    <w:rsid w:val="00E862FD"/>
    <w:rsid w:val="00E94577"/>
    <w:rsid w:val="00E9495A"/>
    <w:rsid w:val="00E9741A"/>
    <w:rsid w:val="00E97DA3"/>
    <w:rsid w:val="00EA5536"/>
    <w:rsid w:val="00EB036C"/>
    <w:rsid w:val="00EB15F5"/>
    <w:rsid w:val="00EB4297"/>
    <w:rsid w:val="00EC3794"/>
    <w:rsid w:val="00EF76BD"/>
    <w:rsid w:val="00F0481F"/>
    <w:rsid w:val="00F21368"/>
    <w:rsid w:val="00F248E1"/>
    <w:rsid w:val="00F44C1E"/>
    <w:rsid w:val="00F503B1"/>
    <w:rsid w:val="00F50810"/>
    <w:rsid w:val="00F60A14"/>
    <w:rsid w:val="00F60B5A"/>
    <w:rsid w:val="00F66E39"/>
    <w:rsid w:val="00F673DA"/>
    <w:rsid w:val="00F754F8"/>
    <w:rsid w:val="00F82926"/>
    <w:rsid w:val="00F86EC8"/>
    <w:rsid w:val="00F951CF"/>
    <w:rsid w:val="00FA207A"/>
    <w:rsid w:val="00FB05F4"/>
    <w:rsid w:val="00FC5047"/>
    <w:rsid w:val="00FD1ECC"/>
    <w:rsid w:val="00FE358D"/>
    <w:rsid w:val="00FE7063"/>
    <w:rsid w:val="00FF07CD"/>
    <w:rsid w:val="00FF08DF"/>
    <w:rsid w:val="00FF4177"/>
    <w:rsid w:val="00FF6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E6"/>
  </w:style>
  <w:style w:type="paragraph" w:styleId="Heading1">
    <w:name w:val="heading 1"/>
    <w:basedOn w:val="Normal1"/>
    <w:next w:val="Normal1"/>
    <w:link w:val="Heading1Char"/>
    <w:uiPriority w:val="9"/>
    <w:qFormat/>
    <w:rsid w:val="00103B6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qFormat/>
    <w:rsid w:val="00162BCB"/>
    <w:pPr>
      <w:spacing w:before="200"/>
      <w:outlineLvl w:val="1"/>
    </w:pPr>
    <w:rPr>
      <w:rFonts w:ascii="Times New Roman" w:eastAsia="Trebuchet MS" w:hAnsi="Times New Roman" w:cs="Trebuchet MS"/>
      <w:b/>
      <w:color w:val="000000" w:themeColor="text1"/>
      <w:sz w:val="28"/>
      <w:u w:val="single"/>
    </w:rPr>
  </w:style>
  <w:style w:type="paragraph" w:styleId="Heading3">
    <w:name w:val="heading 3"/>
    <w:basedOn w:val="Normal1"/>
    <w:next w:val="Normal1"/>
    <w:qFormat/>
    <w:rsid w:val="006528DE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u w:val="single"/>
    </w:rPr>
  </w:style>
  <w:style w:type="paragraph" w:styleId="Heading4">
    <w:name w:val="heading 4"/>
    <w:basedOn w:val="Normal1"/>
    <w:next w:val="Normal1"/>
    <w:qFormat/>
    <w:rsid w:val="00F66E39"/>
    <w:pPr>
      <w:spacing w:before="160"/>
      <w:outlineLvl w:val="3"/>
    </w:pPr>
    <w:rPr>
      <w:rFonts w:ascii="Times New Roman" w:eastAsia="Trebuchet MS" w:hAnsi="Times New Roman" w:cs="Trebuchet MS"/>
      <w:color w:val="666666"/>
      <w:sz w:val="24"/>
      <w:u w:val="single"/>
    </w:rPr>
  </w:style>
  <w:style w:type="paragraph" w:styleId="Heading5">
    <w:name w:val="heading 5"/>
    <w:basedOn w:val="Normal1"/>
    <w:next w:val="Normal1"/>
    <w:rsid w:val="00103B6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103B6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03B6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103B6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103B6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D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E2"/>
  </w:style>
  <w:style w:type="paragraph" w:styleId="Footer">
    <w:name w:val="footer"/>
    <w:basedOn w:val="Normal"/>
    <w:link w:val="FooterChar"/>
    <w:uiPriority w:val="99"/>
    <w:unhideWhenUsed/>
    <w:rsid w:val="007D3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E2"/>
  </w:style>
  <w:style w:type="character" w:customStyle="1" w:styleId="Heading1Char">
    <w:name w:val="Heading 1 Char"/>
    <w:basedOn w:val="DefaultParagraphFont"/>
    <w:link w:val="Heading1"/>
    <w:uiPriority w:val="9"/>
    <w:rsid w:val="007D3FE2"/>
    <w:rPr>
      <w:rFonts w:ascii="Trebuchet MS" w:eastAsia="Trebuchet MS" w:hAnsi="Trebuchet MS" w:cs="Trebuchet MS"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7D3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A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60D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935CD"/>
    <w:pPr>
      <w:tabs>
        <w:tab w:val="left" w:pos="440"/>
        <w:tab w:val="right" w:leader="dot" w:pos="962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6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460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325B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69D27-494D-40F3-B01F-B6D3A572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Calendar.docx</vt:lpstr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Calendar.docx</dc:title>
  <dc:subject/>
  <dc:creator>Shah</dc:creator>
  <cp:keywords/>
  <dc:description/>
  <cp:lastModifiedBy>Sam T</cp:lastModifiedBy>
  <cp:revision>107</cp:revision>
  <dcterms:created xsi:type="dcterms:W3CDTF">2013-06-25T14:04:00Z</dcterms:created>
  <dcterms:modified xsi:type="dcterms:W3CDTF">2013-12-20T18:10:00Z</dcterms:modified>
</cp:coreProperties>
</file>