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47358" w:rsidRDefault="00447358" w:rsidP="00DA149E">
      <w:pPr>
        <w:pStyle w:val="Heading1"/>
        <w:numPr>
          <w:ilvl w:val="0"/>
          <w:numId w:val="0"/>
        </w:numPr>
        <w:pBdr>
          <w:top w:val="single" w:sz="24" w:space="31" w:color="00456B"/>
        </w:pBdr>
      </w:pPr>
      <w:r w:rsidRPr="00C368B1">
        <w:t xml:space="preserve"> </w:t>
      </w:r>
      <w:sdt>
        <w:sdtPr>
          <w:alias w:val="Contract Name"/>
          <w:tag w:val="Contract_Name"/>
          <w:id w:val="-1299528735"/>
          <w:lock w:val="sdtContentLocked"/>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lock w:val="sdtContentLocked"/>
          <w:placeholder>
            <w:docPart w:val="8889577E1BAE42BCA7C8249579B5408B"/>
          </w:placeholder>
        </w:sdtPr>
        <w:sdtEndPr/>
        <w:sdtContent>
          <w:r w:rsidR="00BA7E3A">
            <w:t>Contract Number</w:t>
          </w:r>
        </w:sdtContent>
      </w:sdt>
    </w:p>
    <w:p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rsidR="00B6369E" w:rsidRDefault="00B6369E" w:rsidP="00884C80">
      <w:pPr>
        <w:pStyle w:val="DocumentSubtitlecoveronly"/>
        <w:pBdr>
          <w:bottom w:val="none" w:sz="0" w:space="0" w:color="auto"/>
        </w:pBdr>
        <w:spacing w:before="120" w:after="120"/>
        <w:ind w:right="45"/>
        <w:rPr>
          <w:b/>
          <w:sz w:val="36"/>
          <w:szCs w:val="36"/>
        </w:rPr>
      </w:pPr>
    </w:p>
    <w:p w:rsidR="00884C80" w:rsidRDefault="00884C80" w:rsidP="00884C80"/>
    <w:p w:rsidR="00884C80" w:rsidRDefault="00884C80" w:rsidP="00884C80"/>
    <w:p w:rsidR="00884C80" w:rsidRPr="00884C80" w:rsidRDefault="00884C80" w:rsidP="00884C80"/>
    <w:p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lock w:val="sdtContentLocked"/>
          <w:placeholder>
            <w:docPart w:val="6000032ECB8D4B56AB74AD1BBEA6DD7B"/>
          </w:placeholder>
        </w:sdtPr>
        <w:sdtEndPr/>
        <w:sdtContent>
          <w:r w:rsidR="00BA7E3A">
            <w:t>Consultant</w:t>
          </w:r>
        </w:sdtContent>
      </w:sdt>
    </w:p>
    <w:p w:rsidR="00B6369E" w:rsidRDefault="00657F78" w:rsidP="006F27C7">
      <w:pPr>
        <w:ind w:right="1"/>
      </w:pPr>
      <w:sdt>
        <w:sdtPr>
          <w:id w:val="2056966668"/>
          <w:showingPlcHdr/>
          <w:picture/>
        </w:sdtPr>
        <w:sdtEndPr/>
        <w:sdtContent>
          <w:r w:rsidR="00BA7E3A">
            <w:rPr>
              <w:noProof/>
              <w:lang w:val="en-US" w:eastAsia="zh-CN"/>
            </w:rPr>
            <w:drawing>
              <wp:inline distT="0" distB="0" distL="0" distR="0">
                <wp:extent cx="1905000" cy="1905000"/>
                <wp:effectExtent l="0" t="0" r="0" b="0"/>
                <wp:docPr id="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5000" cy="1905000"/>
                        </a:xfrm>
                        <a:prstGeom prst="rect">
                          <a:avLst/>
                        </a:prstGeom>
                        <a:noFill/>
                        <a:ln>
                          <a:noFill/>
                        </a:ln>
                      </pic:spPr>
                    </pic:pic>
                  </a:graphicData>
                </a:graphic>
              </wp:inline>
            </w:drawing>
          </w:r>
        </w:sdtContent>
      </w:sdt>
      <w:r w:rsidR="00BA7E3A">
        <w:tab/>
      </w:r>
    </w:p>
    <w:tbl>
      <w:tblPr>
        <w:tblStyle w:val="NZTA"/>
        <w:tblW w:w="0" w:type="auto"/>
        <w:tblLook w:val="04A0" w:firstRow="1" w:lastRow="0" w:firstColumn="1" w:lastColumn="0" w:noHBand="0" w:noVBand="1"/>
      </w:tblPr>
      <w:tblGrid>
        <w:gridCol w:w="3412"/>
        <w:gridCol w:w="3412"/>
        <w:gridCol w:w="3370"/>
      </w:tblGrid>
      <w:tr w:rsidR="00B6369E"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p w:rsidR="00B6369E" w:rsidRPr="00884C80" w:rsidRDefault="00B6369E" w:rsidP="006F27C7">
            <w:pPr>
              <w:ind w:right="1"/>
              <w:rPr>
                <w:b/>
                <w:color w:val="00456A"/>
                <w:sz w:val="24"/>
                <w:szCs w:val="24"/>
              </w:rPr>
            </w:pPr>
            <w:r w:rsidRPr="00884C80">
              <w:rPr>
                <w:b/>
                <w:color w:val="00456A"/>
                <w:sz w:val="24"/>
                <w:szCs w:val="24"/>
              </w:rPr>
              <w:t>The Consultant</w:t>
            </w:r>
          </w:p>
        </w:tc>
        <w:tc>
          <w:tcPr>
            <w:tcW w:w="3412" w:type="dxa"/>
            <w:shd w:val="clear" w:color="auto" w:fill="auto"/>
          </w:tcPr>
          <w:p w:rsidR="00B6369E" w:rsidRPr="00BA7E3A" w:rsidRDefault="00657F78" w:rsidP="006F27C7">
            <w:pPr>
              <w:ind w:right="1"/>
              <w:rPr>
                <w:b/>
                <w:color w:val="00456A"/>
                <w:sz w:val="24"/>
                <w:szCs w:val="24"/>
              </w:rPr>
            </w:pPr>
            <w:sdt>
              <w:sdtPr>
                <w:rPr>
                  <w:b/>
                  <w:color w:val="00456A"/>
                  <w:sz w:val="24"/>
                  <w:szCs w:val="24"/>
                </w:rPr>
                <w:alias w:val="Consultant_Name"/>
                <w:tag w:val="Consultant_Name"/>
                <w:id w:val="1673536519"/>
                <w:lock w:val="sdtContentLocked"/>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rsidR="00B6369E" w:rsidRPr="00BA7E3A" w:rsidRDefault="00B6369E" w:rsidP="006F27C7">
            <w:pPr>
              <w:ind w:right="1"/>
              <w:rPr>
                <w:b/>
                <w:color w:val="00456A"/>
                <w:sz w:val="24"/>
                <w:szCs w:val="24"/>
              </w:rPr>
            </w:pPr>
          </w:p>
        </w:tc>
      </w:tr>
      <w:tr w:rsidR="001B7516" w:rsidTr="001B7516">
        <w:tc>
          <w:tcPr>
            <w:tcW w:w="3412" w:type="dxa"/>
            <w:shd w:val="clear" w:color="auto" w:fill="auto"/>
          </w:tcPr>
          <w:p w:rsidR="001B7516" w:rsidRPr="00884C80" w:rsidRDefault="001B7516" w:rsidP="001B7516">
            <w:pPr>
              <w:ind w:right="1"/>
              <w:rPr>
                <w:b/>
                <w:sz w:val="24"/>
                <w:szCs w:val="24"/>
              </w:rPr>
            </w:pPr>
            <w:r>
              <w:rPr>
                <w:b/>
                <w:sz w:val="24"/>
                <w:szCs w:val="24"/>
              </w:rPr>
              <w:t>Address</w:t>
            </w:r>
          </w:p>
        </w:tc>
        <w:tc>
          <w:tcPr>
            <w:tcW w:w="3412" w:type="dxa"/>
            <w:shd w:val="clear" w:color="auto" w:fill="auto"/>
            <w:vAlign w:val="top"/>
          </w:tcPr>
          <w:p w:rsidR="001B7516" w:rsidRDefault="00657F78" w:rsidP="001B7516">
            <w:pPr>
              <w:pStyle w:val="NZTACoverPageTableText"/>
            </w:pPr>
            <w:sdt>
              <w:sdtPr>
                <w:alias w:val="Consultant_Address"/>
                <w:tag w:val="Consultant_Address"/>
                <w:id w:val="1556360508"/>
                <w:lock w:val="sdtContentLocked"/>
                <w:placeholder>
                  <w:docPart w:val="79FEFA539AC64A30B708A727B069F840"/>
                </w:placeholder>
              </w:sdtPr>
              <w:sdtEndPr/>
              <w:sdtContent>
                <w:r w:rsidR="001B7516">
                  <w:t>Address</w:t>
                </w:r>
              </w:sdtContent>
            </w:sdt>
          </w:p>
        </w:tc>
        <w:tc>
          <w:tcPr>
            <w:tcW w:w="3370" w:type="dxa"/>
            <w:shd w:val="clear" w:color="auto" w:fill="auto"/>
          </w:tcPr>
          <w:p w:rsidR="001B7516" w:rsidRPr="00BA7E3A" w:rsidRDefault="001B7516" w:rsidP="001B7516">
            <w:pPr>
              <w:ind w:right="1"/>
              <w:rPr>
                <w:b/>
                <w:sz w:val="24"/>
                <w:szCs w:val="24"/>
              </w:rPr>
            </w:pPr>
          </w:p>
        </w:tc>
      </w:tr>
      <w:tr w:rsidR="001B7516" w:rsidTr="001B7516">
        <w:tc>
          <w:tcPr>
            <w:tcW w:w="3412" w:type="dxa"/>
            <w:shd w:val="clear" w:color="auto" w:fill="auto"/>
          </w:tcPr>
          <w:p w:rsidR="001B7516" w:rsidRPr="00B6369E" w:rsidRDefault="001B7516" w:rsidP="001B7516">
            <w:pPr>
              <w:ind w:right="1"/>
              <w:rPr>
                <w:b/>
                <w:sz w:val="24"/>
                <w:szCs w:val="24"/>
              </w:rPr>
            </w:pPr>
            <w:r>
              <w:rPr>
                <w:b/>
                <w:sz w:val="24"/>
                <w:szCs w:val="24"/>
              </w:rPr>
              <w:t>Set No</w:t>
            </w:r>
          </w:p>
        </w:tc>
        <w:tc>
          <w:tcPr>
            <w:tcW w:w="3412" w:type="dxa"/>
            <w:shd w:val="clear" w:color="auto" w:fill="auto"/>
            <w:vAlign w:val="top"/>
          </w:tcPr>
          <w:p w:rsidR="001B7516" w:rsidRDefault="00657F78" w:rsidP="001B7516">
            <w:pPr>
              <w:pStyle w:val="NZTACoverPageTableText"/>
            </w:pPr>
            <w:sdt>
              <w:sdtPr>
                <w:alias w:val="Set_No"/>
                <w:tag w:val="Set_No"/>
                <w:id w:val="-1535570561"/>
                <w:lock w:val="sdtContentLocked"/>
                <w:placeholder>
                  <w:docPart w:val="669D86840FA541659A53511A38DD2A96"/>
                </w:placeholder>
              </w:sdtPr>
              <w:sdtEndPr/>
              <w:sdtContent>
                <w:r w:rsidR="001B7516">
                  <w:t>Set No</w:t>
                </w:r>
              </w:sdtContent>
            </w:sdt>
          </w:p>
        </w:tc>
        <w:tc>
          <w:tcPr>
            <w:tcW w:w="3370" w:type="dxa"/>
            <w:shd w:val="clear" w:color="auto" w:fill="auto"/>
          </w:tcPr>
          <w:p w:rsidR="001B7516" w:rsidRPr="00B6369E" w:rsidRDefault="001B7516" w:rsidP="001B7516">
            <w:pPr>
              <w:ind w:right="1"/>
              <w:rPr>
                <w:sz w:val="24"/>
                <w:szCs w:val="24"/>
              </w:rPr>
            </w:pPr>
          </w:p>
        </w:tc>
      </w:tr>
    </w:tbl>
    <w:p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rsidR="001D6B43" w:rsidRDefault="001D6B43" w:rsidP="00C334B4">
      <w:pPr>
        <w:pStyle w:val="Heading2"/>
        <w:numPr>
          <w:ilvl w:val="0"/>
          <w:numId w:val="0"/>
        </w:numPr>
      </w:pPr>
      <w:r>
        <w:t xml:space="preserve">Version control table </w:t>
      </w:r>
    </w:p>
    <w:tbl>
      <w:tblPr>
        <w:tblStyle w:val="NZTA"/>
        <w:tblW w:w="0" w:type="auto"/>
        <w:tblLook w:val="04A0" w:firstRow="1" w:lastRow="0" w:firstColumn="1" w:lastColumn="0" w:noHBand="0" w:noVBand="1"/>
      </w:tblPr>
      <w:tblGrid>
        <w:gridCol w:w="2235"/>
        <w:gridCol w:w="4110"/>
        <w:gridCol w:w="3474"/>
      </w:tblGrid>
      <w:tr w:rsidR="001D6B43" w:rsidTr="00C334B4">
        <w:trPr>
          <w:cnfStyle w:val="100000000000" w:firstRow="1" w:lastRow="0" w:firstColumn="0" w:lastColumn="0" w:oddVBand="0" w:evenVBand="0" w:oddHBand="0" w:evenHBand="0" w:firstRowFirstColumn="0" w:firstRowLastColumn="0" w:lastRowFirstColumn="0" w:lastRowLastColumn="0"/>
        </w:trPr>
        <w:tc>
          <w:tcPr>
            <w:tcW w:w="2235" w:type="dxa"/>
          </w:tcPr>
          <w:p w:rsidR="001D6B43" w:rsidRPr="001B7516" w:rsidRDefault="00C334B4" w:rsidP="001D6B43">
            <w:pPr>
              <w:rPr>
                <w:b/>
                <w:caps/>
              </w:rPr>
            </w:pPr>
            <w:r w:rsidRPr="001B7516">
              <w:rPr>
                <w:b/>
                <w:caps/>
              </w:rPr>
              <w:t>Version number</w:t>
            </w:r>
          </w:p>
        </w:tc>
        <w:tc>
          <w:tcPr>
            <w:tcW w:w="4110" w:type="dxa"/>
          </w:tcPr>
          <w:p w:rsidR="001D6B43" w:rsidRPr="00C334B4" w:rsidRDefault="00C334B4" w:rsidP="001D6B43">
            <w:pPr>
              <w:rPr>
                <w:b/>
                <w:caps/>
              </w:rPr>
            </w:pPr>
            <w:r w:rsidRPr="00C334B4">
              <w:rPr>
                <w:b/>
                <w:caps/>
              </w:rPr>
              <w:t>Author</w:t>
            </w:r>
          </w:p>
        </w:tc>
        <w:tc>
          <w:tcPr>
            <w:tcW w:w="3474" w:type="dxa"/>
          </w:tcPr>
          <w:p w:rsidR="001D6B43" w:rsidRPr="00C334B4" w:rsidRDefault="00C334B4" w:rsidP="001D6B43">
            <w:pPr>
              <w:rPr>
                <w:b/>
                <w:caps/>
              </w:rPr>
            </w:pPr>
            <w:r w:rsidRPr="00C334B4">
              <w:rPr>
                <w:b/>
                <w:caps/>
              </w:rPr>
              <w:t>Date</w:t>
            </w:r>
          </w:p>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bl>
    <w:p w:rsidR="001D6B43" w:rsidRDefault="001D6B43" w:rsidP="001D6B43"/>
    <w:p w:rsidR="001D6B43" w:rsidRDefault="001D6B43" w:rsidP="001D6B43"/>
    <w:p w:rsidR="001D6B43" w:rsidRPr="001D6B43" w:rsidRDefault="001D6B43" w:rsidP="001D6B43">
      <w:pPr>
        <w:sectPr w:rsidR="001D6B43" w:rsidRPr="001D6B43" w:rsidSect="00FF66D4">
          <w:headerReference w:type="even" r:id="rId11"/>
          <w:headerReference w:type="default" r:id="rId12"/>
          <w:footerReference w:type="even" r:id="rId13"/>
          <w:footerReference w:type="default" r:id="rId14"/>
          <w:headerReference w:type="first" r:id="rId15"/>
          <w:footerReference w:type="first" r:id="rId16"/>
          <w:pgSz w:w="11906" w:h="16838"/>
          <w:pgMar w:top="1276" w:right="851" w:bottom="1559" w:left="851" w:header="709" w:footer="340" w:gutter="0"/>
          <w:cols w:space="708"/>
          <w:vAlign w:val="center"/>
          <w:titlePg/>
          <w:docGrid w:linePitch="360"/>
        </w:sectPr>
      </w:pPr>
    </w:p>
    <w:p w:rsidR="001D6B43" w:rsidRDefault="001D6B43" w:rsidP="00DC112D">
      <w:pPr>
        <w:pStyle w:val="Heading2"/>
        <w:numPr>
          <w:ilvl w:val="0"/>
          <w:numId w:val="0"/>
        </w:numPr>
      </w:pPr>
      <w:r>
        <w:t>Table of Contents</w:t>
      </w:r>
    </w:p>
    <w:p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7B6764">
        <w:rPr>
          <w:noProof/>
        </w:rPr>
        <w:t>8</w:t>
      </w:r>
      <w:r w:rsidR="007B6764">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Pr>
          <w:noProof/>
        </w:rPr>
        <w:t>10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Pr>
          <w:noProof/>
        </w:rPr>
        <w:t>14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Pr>
          <w:noProof/>
        </w:rPr>
        <w:t>21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Pr>
          <w:noProof/>
        </w:rPr>
        <w:t>23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Pr>
          <w:noProof/>
        </w:rPr>
        <w:t>24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Pr>
          <w:noProof/>
        </w:rPr>
        <w:t>24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Pr>
          <w:noProof/>
        </w:rPr>
        <w:t>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Pr>
          <w:noProof/>
        </w:rPr>
        <w:t>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Pr>
          <w:noProof/>
        </w:rPr>
        <w:t>27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Pr>
          <w:noProof/>
        </w:rPr>
        <w:t>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Pr>
          <w:noProof/>
        </w:rPr>
        <w:t>37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Pr>
          <w:noProof/>
        </w:rPr>
        <w:t>43</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Pr>
          <w:noProof/>
        </w:rPr>
        <w:t>49</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Pr>
          <w:noProof/>
        </w:rPr>
        <w:t>60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Pr>
          <w:noProof/>
        </w:rPr>
        <w:t>62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Pr>
          <w:noProof/>
        </w:rPr>
        <w:t>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Pr>
          <w:noProof/>
        </w:rPr>
        <w:t>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Pr>
          <w:noProof/>
        </w:rPr>
        <w:t>67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Pr>
          <w:noProof/>
        </w:rPr>
        <w:t>67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Pr>
          <w:noProof/>
        </w:rPr>
        <w:t>97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Pr>
          <w:noProof/>
        </w:rPr>
        <w:t>103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Pr>
          <w:noProof/>
        </w:rPr>
        <w:t>105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Pr>
          <w:noProof/>
        </w:rPr>
        <w:t>110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Pr>
          <w:noProof/>
        </w:rPr>
        <w:t>113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Pr>
          <w:noProof/>
        </w:rPr>
        <w:t>122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Pr>
          <w:noProof/>
        </w:rPr>
        <w:t>125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Pr>
          <w:noProof/>
        </w:rPr>
        <w:t>127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Pr>
          <w:noProof/>
        </w:rPr>
        <w:t>128</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Pr>
          <w:noProof/>
        </w:rPr>
        <w:t>129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Pr>
          <w:noProof/>
        </w:rPr>
        <w:t>132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Pr>
          <w:noProof/>
        </w:rPr>
        <w:t>133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Pr>
          <w:noProof/>
        </w:rPr>
        <w:t>135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Pr>
          <w:noProof/>
        </w:rPr>
        <w:t>141</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Pr>
          <w:noProof/>
        </w:rPr>
        <w:t>141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Pr>
          <w:noProof/>
        </w:rPr>
        <w:t>143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Pr>
          <w:noProof/>
        </w:rPr>
        <w:t>153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Pr>
          <w:noProof/>
        </w:rPr>
        <w:t>155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Pr>
          <w:noProof/>
        </w:rPr>
        <w:t>156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Pr>
          <w:noProof/>
        </w:rPr>
        <w:t>162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Pr>
          <w:noProof/>
        </w:rPr>
        <w:t>164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Pr>
          <w:noProof/>
        </w:rPr>
        <w:t>165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Pr>
          <w:noProof/>
        </w:rPr>
        <w:t>172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Pr>
          <w:noProof/>
        </w:rPr>
        <w:t>174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Pr>
          <w:noProof/>
        </w:rPr>
        <w:t>175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Pr>
          <w:noProof/>
        </w:rPr>
        <w:t>177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Pr>
          <w:noProof/>
        </w:rPr>
        <w:t>179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Pr>
          <w:noProof/>
        </w:rPr>
        <w:t>180</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Pr>
          <w:noProof/>
        </w:rPr>
        <w:t>182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Pr>
          <w:noProof/>
        </w:rPr>
        <w:t>185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Pr>
          <w:noProof/>
        </w:rPr>
        <w:t>187</w:t>
      </w:r>
      <w:r>
        <w:rPr>
          <w:noProof/>
        </w:rPr>
        <w:fldChar w:fldCharType="end"/>
      </w:r>
    </w:p>
    <w:p w:rsidR="001D6B43" w:rsidRDefault="00022C42">
      <w:r>
        <w:fldChar w:fldCharType="end"/>
      </w:r>
      <w:r w:rsidR="001D6B43">
        <w:br w:type="page"/>
      </w:r>
    </w:p>
    <w:p w:rsidR="00AB746C" w:rsidRPr="008D46EF" w:rsidRDefault="007654D8" w:rsidP="00022C42">
      <w:pPr>
        <w:pStyle w:val="Numberedheading2"/>
        <w:numPr>
          <w:ilvl w:val="0"/>
          <w:numId w:val="0"/>
        </w:numPr>
      </w:pPr>
      <w:bookmarkStart w:id="0" w:name="_Toc427849845"/>
      <w:r>
        <w:t>Abbreviations</w:t>
      </w:r>
      <w:bookmarkEnd w:id="0"/>
    </w:p>
    <w:p w:rsidR="00981599" w:rsidRDefault="001D6B43" w:rsidP="00AB746C">
      <w:r>
        <w:t>The following abbreviations have been, and / or may be used in these Contract Documents</w:t>
      </w:r>
    </w:p>
    <w:tbl>
      <w:tblPr>
        <w:tblStyle w:val="NZTA"/>
        <w:tblW w:w="3809" w:type="pct"/>
        <w:tblLook w:val="04A0" w:firstRow="1" w:lastRow="0" w:firstColumn="1" w:lastColumn="0" w:noHBand="0" w:noVBand="1"/>
      </w:tblPr>
      <w:tblGrid>
        <w:gridCol w:w="2323"/>
        <w:gridCol w:w="5228"/>
      </w:tblGrid>
      <w:tr w:rsidR="0055547A"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rsidR="0055547A" w:rsidRPr="00E40A2D" w:rsidRDefault="0055547A" w:rsidP="00DC112D">
            <w:pPr>
              <w:rPr>
                <w:b/>
              </w:rPr>
            </w:pPr>
            <w:r w:rsidRPr="00E40A2D">
              <w:rPr>
                <w:b/>
              </w:rPr>
              <w:t>TABLE HEADING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AADT</w:t>
            </w:r>
          </w:p>
        </w:tc>
        <w:tc>
          <w:tcPr>
            <w:tcW w:w="3462" w:type="pct"/>
            <w:vAlign w:val="top"/>
          </w:tcPr>
          <w:p w:rsidR="00DC112D" w:rsidRPr="00DC112D" w:rsidRDefault="00DC112D" w:rsidP="00DC112D">
            <w:pPr>
              <w:pStyle w:val="longdoctabletext"/>
              <w:rPr>
                <w:sz w:val="20"/>
              </w:rPr>
            </w:pPr>
            <w:r w:rsidRPr="00DC112D">
              <w:rPr>
                <w:sz w:val="20"/>
              </w:rPr>
              <w:t>Annual Average Daily Traffic</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ATMS</w:t>
            </w:r>
          </w:p>
        </w:tc>
        <w:tc>
          <w:tcPr>
            <w:tcW w:w="3462" w:type="pct"/>
            <w:vAlign w:val="top"/>
          </w:tcPr>
          <w:p w:rsidR="00DC112D" w:rsidRPr="00CF48E8" w:rsidRDefault="00DC112D" w:rsidP="00DC112D">
            <w:pPr>
              <w:pStyle w:val="longdoctabletext"/>
              <w:rPr>
                <w:sz w:val="20"/>
              </w:rPr>
            </w:pPr>
            <w:r w:rsidRPr="00DC112D">
              <w:rPr>
                <w:sz w:val="20"/>
              </w:rPr>
              <w:t>Advanced Traffic Management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Benefit Cost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BCR</w:t>
            </w:r>
          </w:p>
        </w:tc>
        <w:tc>
          <w:tcPr>
            <w:tcW w:w="3462" w:type="pct"/>
            <w:vAlign w:val="top"/>
          </w:tcPr>
          <w:p w:rsidR="00DC112D" w:rsidRPr="00CF48E8" w:rsidRDefault="00DC112D" w:rsidP="00DC112D">
            <w:pPr>
              <w:pStyle w:val="longdoctabletext"/>
              <w:rPr>
                <w:sz w:val="20"/>
              </w:rPr>
            </w:pPr>
            <w:r w:rsidRPr="00CF48E8">
              <w:rPr>
                <w:sz w:val="20"/>
              </w:rPr>
              <w:t>Benefit Cost Ratio</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BUDMT</w:t>
            </w:r>
          </w:p>
        </w:tc>
        <w:tc>
          <w:tcPr>
            <w:tcW w:w="3462" w:type="pct"/>
            <w:vAlign w:val="top"/>
          </w:tcPr>
          <w:p w:rsidR="00DC112D" w:rsidRPr="00CF48E8" w:rsidRDefault="00DC112D" w:rsidP="00DC112D">
            <w:pPr>
              <w:pStyle w:val="longdoctabletext"/>
              <w:rPr>
                <w:sz w:val="20"/>
              </w:rPr>
            </w:pPr>
            <w:r w:rsidRPr="00CF48E8">
              <w:rPr>
                <w:sz w:val="20"/>
              </w:rPr>
              <w:t>Business Unit Decision Making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CV</w:t>
            </w:r>
          </w:p>
        </w:tc>
        <w:tc>
          <w:tcPr>
            <w:tcW w:w="3462" w:type="pct"/>
            <w:vAlign w:val="top"/>
          </w:tcPr>
          <w:p w:rsidR="00DC112D" w:rsidRPr="00CF48E8" w:rsidRDefault="00DC112D" w:rsidP="00DC112D">
            <w:pPr>
              <w:pStyle w:val="longdoctabletext"/>
              <w:rPr>
                <w:sz w:val="20"/>
              </w:rPr>
            </w:pPr>
            <w:r w:rsidRPr="00CF48E8">
              <w:rPr>
                <w:sz w:val="20"/>
              </w:rPr>
              <w:t>Curriculum Vitae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DBC</w:t>
            </w:r>
          </w:p>
        </w:tc>
        <w:tc>
          <w:tcPr>
            <w:tcW w:w="3462" w:type="pct"/>
            <w:vAlign w:val="top"/>
          </w:tcPr>
          <w:p w:rsidR="00DC112D" w:rsidRPr="00CF48E8" w:rsidRDefault="00DC112D" w:rsidP="00DC112D">
            <w:pPr>
              <w:pStyle w:val="longdoctabletext"/>
              <w:rPr>
                <w:sz w:val="20"/>
              </w:rPr>
            </w:pPr>
            <w:r w:rsidRPr="00CF48E8">
              <w:rPr>
                <w:sz w:val="20"/>
              </w:rPr>
              <w:t>Detailed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HCV</w:t>
            </w:r>
          </w:p>
        </w:tc>
        <w:tc>
          <w:tcPr>
            <w:tcW w:w="3462" w:type="pct"/>
            <w:vAlign w:val="top"/>
          </w:tcPr>
          <w:p w:rsidR="00DC112D" w:rsidRPr="00CF48E8" w:rsidRDefault="00DC112D" w:rsidP="00DC112D">
            <w:pPr>
              <w:pStyle w:val="longdoctabletext"/>
              <w:rPr>
                <w:sz w:val="20"/>
              </w:rPr>
            </w:pPr>
            <w:r w:rsidRPr="00CF48E8">
              <w:rPr>
                <w:sz w:val="20"/>
              </w:rPr>
              <w:t>Heavy Commercial Vehicle (vehicle &gt; 3.5 tonnes)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HNO</w:t>
            </w:r>
          </w:p>
        </w:tc>
        <w:tc>
          <w:tcPr>
            <w:tcW w:w="3462" w:type="pct"/>
            <w:vAlign w:val="top"/>
          </w:tcPr>
          <w:p w:rsidR="00DC112D" w:rsidRPr="00CF48E8" w:rsidRDefault="00DC112D" w:rsidP="00DC112D">
            <w:pPr>
              <w:pStyle w:val="longdoctabletext"/>
              <w:rPr>
                <w:sz w:val="20"/>
              </w:rPr>
            </w:pPr>
            <w:r w:rsidRPr="00CF48E8">
              <w:rPr>
                <w:sz w:val="20"/>
              </w:rPr>
              <w:t xml:space="preserve">Highways and Network Operations </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IBC</w:t>
            </w:r>
          </w:p>
        </w:tc>
        <w:tc>
          <w:tcPr>
            <w:tcW w:w="3462" w:type="pct"/>
            <w:vAlign w:val="top"/>
          </w:tcPr>
          <w:p w:rsidR="00DC112D" w:rsidRPr="00CF48E8" w:rsidRDefault="00DC112D" w:rsidP="00DC112D">
            <w:pPr>
              <w:pStyle w:val="longdoctabletext"/>
              <w:rPr>
                <w:sz w:val="20"/>
              </w:rPr>
            </w:pPr>
            <w:r w:rsidRPr="00CF48E8">
              <w:rPr>
                <w:sz w:val="20"/>
              </w:rPr>
              <w:t>Indicative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IFT</w:t>
            </w:r>
          </w:p>
        </w:tc>
        <w:tc>
          <w:tcPr>
            <w:tcW w:w="3462" w:type="pct"/>
            <w:vAlign w:val="top"/>
          </w:tcPr>
          <w:p w:rsidR="00DC112D" w:rsidRPr="00CF48E8" w:rsidRDefault="00DC112D" w:rsidP="00DC112D">
            <w:pPr>
              <w:pStyle w:val="longdoctabletext"/>
              <w:rPr>
                <w:sz w:val="20"/>
              </w:rPr>
            </w:pPr>
            <w:r w:rsidRPr="00CF48E8">
              <w:rPr>
                <w:sz w:val="20"/>
              </w:rPr>
              <w:t>Instructions for Tendering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LRMS</w:t>
            </w:r>
          </w:p>
        </w:tc>
        <w:tc>
          <w:tcPr>
            <w:tcW w:w="3462" w:type="pct"/>
            <w:vAlign w:val="top"/>
          </w:tcPr>
          <w:p w:rsidR="00DC112D" w:rsidRPr="00CF48E8" w:rsidRDefault="00DC112D" w:rsidP="00DC112D">
            <w:pPr>
              <w:pStyle w:val="longdoctabletext"/>
              <w:rPr>
                <w:sz w:val="20"/>
              </w:rPr>
            </w:pPr>
            <w:r w:rsidRPr="00CF48E8">
              <w:rPr>
                <w:sz w:val="20"/>
              </w:rPr>
              <w:t>Location Referencing Management System</w:t>
            </w:r>
          </w:p>
        </w:tc>
      </w:tr>
      <w:tr w:rsidR="00DC112D" w:rsidTr="00DC112D">
        <w:tc>
          <w:tcPr>
            <w:tcW w:w="1538" w:type="pct"/>
            <w:vAlign w:val="top"/>
          </w:tcPr>
          <w:p w:rsidR="00DC112D" w:rsidRPr="00CF48E8" w:rsidRDefault="00DC112D" w:rsidP="00DC112D">
            <w:pPr>
              <w:pStyle w:val="longdoctabletext"/>
              <w:rPr>
                <w:sz w:val="20"/>
              </w:rPr>
            </w:pPr>
            <w:r>
              <w:rPr>
                <w:sz w:val="20"/>
              </w:rPr>
              <w:t>MCA</w:t>
            </w:r>
          </w:p>
        </w:tc>
        <w:tc>
          <w:tcPr>
            <w:tcW w:w="3462" w:type="pct"/>
            <w:vAlign w:val="top"/>
          </w:tcPr>
          <w:p w:rsidR="00DC112D" w:rsidRPr="00CF48E8" w:rsidRDefault="00DC112D" w:rsidP="00DC112D">
            <w:pPr>
              <w:pStyle w:val="longdoctabletext"/>
              <w:rPr>
                <w:sz w:val="20"/>
              </w:rPr>
            </w:pPr>
            <w:r>
              <w:rPr>
                <w:sz w:val="20"/>
              </w:rPr>
              <w:t>Multi-Criteria Analysis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National Telemetry Sites</w:t>
            </w:r>
          </w:p>
        </w:tc>
        <w:tc>
          <w:tcPr>
            <w:tcW w:w="3462" w:type="pct"/>
            <w:vAlign w:val="top"/>
          </w:tcPr>
          <w:p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NMM</w:t>
            </w:r>
          </w:p>
        </w:tc>
        <w:tc>
          <w:tcPr>
            <w:tcW w:w="3462" w:type="pct"/>
            <w:vAlign w:val="top"/>
          </w:tcPr>
          <w:p w:rsidR="00DC112D" w:rsidRPr="00CF48E8" w:rsidRDefault="00DC112D" w:rsidP="00DC112D">
            <w:pPr>
              <w:pStyle w:val="longdoctabletext"/>
              <w:rPr>
                <w:sz w:val="20"/>
              </w:rPr>
            </w:pPr>
            <w:r w:rsidRPr="00CF48E8">
              <w:rPr>
                <w:sz w:val="20"/>
              </w:rPr>
              <w:t>Network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Non-Continuous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NPA</w:t>
            </w:r>
          </w:p>
        </w:tc>
        <w:tc>
          <w:tcPr>
            <w:tcW w:w="3462" w:type="pct"/>
            <w:vAlign w:val="top"/>
          </w:tcPr>
          <w:p w:rsidR="00DC112D" w:rsidRPr="00CF48E8" w:rsidRDefault="00DC112D" w:rsidP="00DC112D">
            <w:pPr>
              <w:pStyle w:val="longdoctabletext"/>
              <w:rPr>
                <w:sz w:val="20"/>
              </w:rPr>
            </w:pPr>
            <w:r w:rsidRPr="00CF48E8">
              <w:rPr>
                <w:sz w:val="20"/>
              </w:rPr>
              <w:t>Non-Price Attribute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 xml:space="preserve">NZTA </w:t>
            </w:r>
          </w:p>
        </w:tc>
        <w:tc>
          <w:tcPr>
            <w:tcW w:w="3462" w:type="pct"/>
            <w:vAlign w:val="top"/>
          </w:tcPr>
          <w:p w:rsidR="00DC112D" w:rsidRPr="00CF48E8" w:rsidRDefault="00DC112D" w:rsidP="00DC112D">
            <w:pPr>
              <w:pStyle w:val="longdoctabletext"/>
              <w:rPr>
                <w:sz w:val="20"/>
              </w:rPr>
            </w:pPr>
            <w:r w:rsidRPr="00CF48E8">
              <w:rPr>
                <w:sz w:val="20"/>
              </w:rPr>
              <w:t>NZ Transport Agency</w:t>
            </w:r>
          </w:p>
        </w:tc>
      </w:tr>
      <w:tr w:rsidR="00DC112D" w:rsidTr="00DC112D">
        <w:tc>
          <w:tcPr>
            <w:tcW w:w="1538" w:type="pct"/>
            <w:vAlign w:val="top"/>
          </w:tcPr>
          <w:p w:rsidR="00DC112D" w:rsidRPr="00CF48E8" w:rsidRDefault="00DC112D" w:rsidP="00DC112D">
            <w:pPr>
              <w:pStyle w:val="longdoctabletext"/>
              <w:rPr>
                <w:sz w:val="20"/>
              </w:rPr>
            </w:pPr>
            <w:r>
              <w:rPr>
                <w:sz w:val="20"/>
              </w:rPr>
              <w:t>PAA</w:t>
            </w:r>
          </w:p>
        </w:tc>
        <w:tc>
          <w:tcPr>
            <w:tcW w:w="3462" w:type="pct"/>
            <w:vAlign w:val="top"/>
          </w:tcPr>
          <w:p w:rsidR="00DC112D" w:rsidRPr="00CF48E8" w:rsidRDefault="00DC112D" w:rsidP="00DC112D">
            <w:pPr>
              <w:pStyle w:val="longdoctabletext"/>
              <w:rPr>
                <w:sz w:val="20"/>
              </w:rPr>
            </w:pPr>
            <w:r>
              <w:rPr>
                <w:sz w:val="20"/>
              </w:rPr>
              <w:t>Project Assurance and Approval Process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PBC</w:t>
            </w:r>
          </w:p>
        </w:tc>
        <w:tc>
          <w:tcPr>
            <w:tcW w:w="3462" w:type="pct"/>
            <w:vAlign w:val="top"/>
          </w:tcPr>
          <w:p w:rsidR="00DC112D" w:rsidRPr="00CF48E8" w:rsidRDefault="00DC112D" w:rsidP="00DC112D">
            <w:pPr>
              <w:pStyle w:val="longdoctabletext"/>
              <w:rPr>
                <w:sz w:val="20"/>
              </w:rPr>
            </w:pPr>
            <w:r w:rsidRPr="00CF48E8">
              <w:rPr>
                <w:sz w:val="20"/>
              </w:rPr>
              <w:t>Programme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PQP</w:t>
            </w:r>
          </w:p>
        </w:tc>
        <w:tc>
          <w:tcPr>
            <w:tcW w:w="3462" w:type="pct"/>
            <w:vAlign w:val="top"/>
          </w:tcPr>
          <w:p w:rsidR="00DC112D" w:rsidRPr="00CF48E8" w:rsidRDefault="00DC112D" w:rsidP="00DC112D">
            <w:pPr>
              <w:pStyle w:val="longdoctabletext"/>
              <w:rPr>
                <w:sz w:val="20"/>
              </w:rPr>
            </w:pPr>
            <w:r w:rsidRPr="00CF48E8">
              <w:rPr>
                <w:sz w:val="20"/>
              </w:rPr>
              <w:t>Project Quality Plan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QA</w:t>
            </w:r>
          </w:p>
        </w:tc>
        <w:tc>
          <w:tcPr>
            <w:tcW w:w="3462" w:type="pct"/>
            <w:vAlign w:val="top"/>
          </w:tcPr>
          <w:p w:rsidR="00DC112D" w:rsidRPr="00CF48E8" w:rsidRDefault="00DC112D" w:rsidP="00DC112D">
            <w:pPr>
              <w:pStyle w:val="longdoctabletext"/>
              <w:rPr>
                <w:sz w:val="20"/>
              </w:rPr>
            </w:pPr>
            <w:r w:rsidRPr="00CF48E8">
              <w:rPr>
                <w:sz w:val="20"/>
              </w:rPr>
              <w:t>Quality Assurance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RAMM</w:t>
            </w:r>
          </w:p>
        </w:tc>
        <w:tc>
          <w:tcPr>
            <w:tcW w:w="3462" w:type="pct"/>
            <w:vAlign w:val="top"/>
          </w:tcPr>
          <w:p w:rsidR="00DC112D" w:rsidRPr="00CF48E8" w:rsidRDefault="00DC112D" w:rsidP="00DC112D">
            <w:pPr>
              <w:pStyle w:val="longdoctabletext"/>
              <w:rPr>
                <w:sz w:val="20"/>
              </w:rPr>
            </w:pPr>
            <w:r w:rsidRPr="00CF48E8">
              <w:rPr>
                <w:sz w:val="20"/>
              </w:rPr>
              <w:t>Road Assessment and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RFT</w:t>
            </w:r>
          </w:p>
        </w:tc>
        <w:tc>
          <w:tcPr>
            <w:tcW w:w="3462" w:type="pct"/>
            <w:vAlign w:val="top"/>
          </w:tcPr>
          <w:p w:rsidR="00DC112D" w:rsidRPr="00CF48E8" w:rsidRDefault="00DC112D" w:rsidP="00DC112D">
            <w:pPr>
              <w:pStyle w:val="longdoctabletext"/>
              <w:rPr>
                <w:sz w:val="20"/>
              </w:rPr>
            </w:pPr>
            <w:r w:rsidRPr="00CF48E8">
              <w:rPr>
                <w:sz w:val="20"/>
              </w:rPr>
              <w:t>Request for Tender</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RP</w:t>
            </w:r>
          </w:p>
        </w:tc>
        <w:tc>
          <w:tcPr>
            <w:tcW w:w="3462" w:type="pct"/>
            <w:vAlign w:val="top"/>
          </w:tcPr>
          <w:p w:rsidR="00DC112D" w:rsidRPr="00CF48E8" w:rsidRDefault="00DC112D" w:rsidP="00DC112D">
            <w:pPr>
              <w:pStyle w:val="longdoctabletext"/>
              <w:rPr>
                <w:sz w:val="20"/>
              </w:rPr>
            </w:pPr>
            <w:r w:rsidRPr="00CF48E8">
              <w:rPr>
                <w:sz w:val="20"/>
              </w:rPr>
              <w:t>Route Position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RS</w:t>
            </w:r>
          </w:p>
        </w:tc>
        <w:tc>
          <w:tcPr>
            <w:tcW w:w="3462" w:type="pct"/>
            <w:vAlign w:val="top"/>
          </w:tcPr>
          <w:p w:rsidR="00DC112D" w:rsidRPr="00CF48E8" w:rsidRDefault="00DC112D" w:rsidP="00DC112D">
            <w:pPr>
              <w:pStyle w:val="longdoctabletext"/>
              <w:rPr>
                <w:sz w:val="20"/>
              </w:rPr>
            </w:pPr>
            <w:r w:rsidRPr="00CF48E8">
              <w:rPr>
                <w:sz w:val="20"/>
              </w:rPr>
              <w:t>Reference Station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RVT</w:t>
            </w:r>
          </w:p>
        </w:tc>
        <w:tc>
          <w:tcPr>
            <w:tcW w:w="3462" w:type="pct"/>
            <w:vAlign w:val="top"/>
          </w:tcPr>
          <w:p w:rsidR="00DC112D" w:rsidRPr="00CF48E8" w:rsidRDefault="00DC112D" w:rsidP="00DC112D">
            <w:pPr>
              <w:pStyle w:val="longdoctabletext"/>
              <w:rPr>
                <w:sz w:val="20"/>
              </w:rPr>
            </w:pPr>
            <w:r w:rsidRPr="00CF48E8">
              <w:rPr>
                <w:sz w:val="20"/>
              </w:rPr>
              <w:t>Random Verification Testing</w:t>
            </w:r>
          </w:p>
        </w:tc>
      </w:tr>
      <w:tr w:rsidR="00DC112D" w:rsidTr="00DC112D">
        <w:tc>
          <w:tcPr>
            <w:tcW w:w="1538" w:type="pct"/>
            <w:vAlign w:val="top"/>
          </w:tcPr>
          <w:p w:rsidR="00DC112D" w:rsidRPr="00CF48E8" w:rsidRDefault="00DC112D" w:rsidP="00DC112D">
            <w:pPr>
              <w:pStyle w:val="longdoctabletext"/>
              <w:rPr>
                <w:sz w:val="20"/>
              </w:rPr>
            </w:pPr>
            <w:r>
              <w:rPr>
                <w:sz w:val="20"/>
              </w:rPr>
              <w:t>SC</w:t>
            </w:r>
          </w:p>
        </w:tc>
        <w:tc>
          <w:tcPr>
            <w:tcW w:w="3462" w:type="pct"/>
            <w:vAlign w:val="top"/>
          </w:tcPr>
          <w:p w:rsidR="00DC112D" w:rsidRPr="00CF48E8" w:rsidRDefault="00DC112D" w:rsidP="00DC112D">
            <w:pPr>
              <w:pStyle w:val="longdoctabletext"/>
              <w:rPr>
                <w:sz w:val="20"/>
              </w:rPr>
            </w:pPr>
            <w:r>
              <w:rPr>
                <w:sz w:val="20"/>
              </w:rPr>
              <w:t>Strategic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SH</w:t>
            </w:r>
          </w:p>
        </w:tc>
        <w:tc>
          <w:tcPr>
            <w:tcW w:w="3462" w:type="pct"/>
            <w:vAlign w:val="top"/>
          </w:tcPr>
          <w:p w:rsidR="00DC112D" w:rsidRPr="00CF48E8" w:rsidRDefault="00DC112D" w:rsidP="00DC112D">
            <w:pPr>
              <w:pStyle w:val="longdoctabletext"/>
              <w:rPr>
                <w:sz w:val="20"/>
              </w:rPr>
            </w:pPr>
            <w:r w:rsidRPr="00CF48E8">
              <w:rPr>
                <w:sz w:val="20"/>
              </w:rPr>
              <w:t>State Highway</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TDM</w:t>
            </w:r>
          </w:p>
        </w:tc>
        <w:tc>
          <w:tcPr>
            <w:tcW w:w="3462" w:type="pct"/>
            <w:vAlign w:val="top"/>
          </w:tcPr>
          <w:p w:rsidR="00DC112D" w:rsidRPr="00CF48E8" w:rsidRDefault="00DC112D" w:rsidP="00DC112D">
            <w:pPr>
              <w:pStyle w:val="longdoctabletext"/>
              <w:rPr>
                <w:sz w:val="20"/>
              </w:rPr>
            </w:pPr>
            <w:r w:rsidRPr="00CF48E8">
              <w:rPr>
                <w:sz w:val="20"/>
              </w:rPr>
              <w:t>Travel Demand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TET</w:t>
            </w:r>
          </w:p>
        </w:tc>
        <w:tc>
          <w:tcPr>
            <w:tcW w:w="3462" w:type="pct"/>
            <w:vAlign w:val="top"/>
          </w:tcPr>
          <w:p w:rsidR="00DC112D" w:rsidRPr="00CF48E8" w:rsidRDefault="00DC112D" w:rsidP="00DC112D">
            <w:pPr>
              <w:pStyle w:val="longdoctabletext"/>
              <w:rPr>
                <w:sz w:val="20"/>
              </w:rPr>
            </w:pPr>
            <w:r w:rsidRPr="00CF48E8">
              <w:rPr>
                <w:sz w:val="20"/>
              </w:rPr>
              <w:t>Tender Evaluation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TMS</w:t>
            </w:r>
          </w:p>
        </w:tc>
        <w:tc>
          <w:tcPr>
            <w:tcW w:w="3462" w:type="pct"/>
            <w:vAlign w:val="top"/>
          </w:tcPr>
          <w:p w:rsidR="00DC112D" w:rsidRPr="00CF48E8" w:rsidRDefault="00DC112D" w:rsidP="00DC112D">
            <w:pPr>
              <w:pStyle w:val="longdoctabletext"/>
              <w:rPr>
                <w:sz w:val="20"/>
              </w:rPr>
            </w:pPr>
            <w:r w:rsidRPr="00CF48E8">
              <w:rPr>
                <w:sz w:val="20"/>
              </w:rPr>
              <w:t>Traffic Monitoring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VAC</w:t>
            </w:r>
          </w:p>
        </w:tc>
        <w:tc>
          <w:tcPr>
            <w:tcW w:w="3462" w:type="pct"/>
            <w:vAlign w:val="top"/>
          </w:tcPr>
          <w:p w:rsidR="00DC112D" w:rsidRPr="00CF48E8" w:rsidRDefault="00DC112D" w:rsidP="00DC112D">
            <w:pPr>
              <w:pStyle w:val="longdoctabletext"/>
              <w:rPr>
                <w:sz w:val="20"/>
              </w:rPr>
            </w:pPr>
            <w:r w:rsidRPr="00CF48E8">
              <w:rPr>
                <w:sz w:val="20"/>
              </w:rPr>
              <w:t>Value Assurance Committee</w:t>
            </w:r>
          </w:p>
        </w:tc>
      </w:tr>
    </w:tbl>
    <w:p w:rsidR="001D6B43" w:rsidRDefault="001D6B43">
      <w:pPr>
        <w:sectPr w:rsidR="001D6B43" w:rsidSect="007654D8">
          <w:headerReference w:type="default" r:id="rId17"/>
          <w:headerReference w:type="first" r:id="rId18"/>
          <w:footerReference w:type="first" r:id="rId19"/>
          <w:pgSz w:w="11906" w:h="16838"/>
          <w:pgMar w:top="1276" w:right="992" w:bottom="1559" w:left="992" w:header="709" w:footer="340" w:gutter="0"/>
          <w:cols w:space="708"/>
          <w:docGrid w:linePitch="360"/>
        </w:sectPr>
      </w:pPr>
    </w:p>
    <w:p w:rsidR="00932E30" w:rsidRDefault="00932E30" w:rsidP="00022C42">
      <w:pPr>
        <w:pStyle w:val="Numberedheading2"/>
        <w:numPr>
          <w:ilvl w:val="0"/>
          <w:numId w:val="0"/>
        </w:numPr>
        <w:ind w:left="862" w:hanging="720"/>
      </w:pPr>
      <w:bookmarkStart w:id="1" w:name="bmSECTION_A"/>
      <w:bookmarkStart w:id="2" w:name="_Toc427849846"/>
      <w:bookmarkEnd w:id="1"/>
      <w:r>
        <w:t>Section A Contract Agreement Form</w:t>
      </w:r>
      <w:bookmarkEnd w:id="2"/>
    </w:p>
    <w:p w:rsidR="00932E30" w:rsidRDefault="00932E30" w:rsidP="00932E30"/>
    <w:p w:rsidR="00DC112D" w:rsidRDefault="00DC112D" w:rsidP="00932E30">
      <w:pPr>
        <w:sectPr w:rsidR="00DC112D" w:rsidSect="001D6B43">
          <w:pgSz w:w="11906" w:h="16838"/>
          <w:pgMar w:top="1276" w:right="992" w:bottom="1559" w:left="992" w:header="709" w:footer="340" w:gutter="0"/>
          <w:cols w:space="708"/>
          <w:vAlign w:val="center"/>
          <w:docGrid w:linePitch="360"/>
        </w:sectPr>
      </w:pPr>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bookmarkStart w:id="3" w:name="Contract_Details"/>
      <w:bookmarkStart w:id="4" w:name="_Toc434730438"/>
      <w:bookmarkStart w:id="5" w:name="_Toc31169879"/>
      <w:bookmarkStart w:id="6" w:name="_Toc190852170"/>
      <w:bookmarkEnd w:id="3"/>
      <w:r w:rsidRPr="00DC112D">
        <w:rPr>
          <w:rFonts w:eastAsia="Times New Roman" w:cs="Times New Roman"/>
          <w:b/>
          <w:bCs/>
          <w:color w:val="00456A"/>
          <w:kern w:val="32"/>
          <w:sz w:val="32"/>
          <w:szCs w:val="36"/>
          <w:lang w:val="en-GB" w:eastAsia="x-none"/>
        </w:rPr>
        <w:t>Contract Agreement Form</w:t>
      </w:r>
      <w:bookmarkEnd w:id="4"/>
      <w:bookmarkEnd w:id="5"/>
      <w:bookmarkEnd w:id="6"/>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rsidR="001B7516" w:rsidRPr="001B7516" w:rsidRDefault="00657F78"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of </w:t>
      </w:r>
      <w:sdt>
        <w:sdtPr>
          <w:rPr>
            <w:rFonts w:eastAsia="Times New Roman" w:cs="Times New Roman"/>
            <w:szCs w:val="24"/>
            <w:lang w:eastAsia="en-GB"/>
          </w:rPr>
          <w:alias w:val="Date_Month"/>
          <w:tag w:val="Date_Month"/>
          <w:id w:val="1695653966"/>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placeholder>
            <w:docPart w:val="619B255F045340EA8FB36DB36AC32D3A"/>
          </w:placeholder>
        </w:sdtPr>
        <w:sdtEndPr/>
        <w:sdtContent>
          <w:r w:rsidR="001B7516" w:rsidRPr="001B7516">
            <w:rPr>
              <w:rFonts w:eastAsia="Times New Roman" w:cs="Times New Roman"/>
              <w:szCs w:val="24"/>
              <w:lang w:eastAsia="en-GB"/>
            </w:rPr>
            <w:t>[Year]</w:t>
          </w:r>
        </w:sdtContent>
      </w:sdt>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p w:rsidR="00DC112D" w:rsidRPr="00DC112D" w:rsidRDefault="00FF66D4"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Contract Agreement Form</w:t>
      </w:r>
      <w:r w:rsidR="00DC112D" w:rsidRPr="00DC112D">
        <w:rPr>
          <w:rFonts w:eastAsia="Times New Roman" w:cs="Times New Roman"/>
          <w:szCs w:val="20"/>
          <w:lang w:eastAsia="en-GB"/>
        </w:rPr>
        <w:t xml:space="preserve"> </w:t>
      </w:r>
      <w:r w:rsidR="00DC112D" w:rsidRPr="00DC112D">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bmSECTION_A  \* MERGEFORMAT </w:instrText>
      </w:r>
      <w:r>
        <w:rPr>
          <w:rFonts w:eastAsia="Times New Roman" w:cs="Times New Roman"/>
          <w:szCs w:val="20"/>
          <w:lang w:eastAsia="en-GB"/>
        </w:rPr>
        <w:fldChar w:fldCharType="separate"/>
      </w:r>
      <w:r>
        <w:rPr>
          <w:rFonts w:eastAsia="Times New Roman" w:cs="Times New Roman"/>
          <w:noProof/>
          <w:szCs w:val="20"/>
          <w:lang w:eastAsia="en-GB"/>
        </w:rPr>
        <w:t>10</w:t>
      </w:r>
      <w:r>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Instructions for Tendering</w:t>
      </w:r>
      <w:r w:rsidRPr="00DC112D">
        <w:rPr>
          <w:rFonts w:eastAsia="Times New Roman" w:cs="Times New Roman"/>
          <w:szCs w:val="20"/>
          <w:lang w:eastAsia="en-GB"/>
        </w:rPr>
        <w:tab/>
        <w:t>Pages</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bmSECTION_B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14</w:t>
      </w:r>
      <w:r w:rsidR="00FF66D4">
        <w:rPr>
          <w:rFonts w:eastAsia="Times New Roman" w:cs="Times New Roman"/>
          <w:szCs w:val="20"/>
          <w:lang w:eastAsia="en-GB"/>
        </w:rPr>
        <w:fldChar w:fldCharType="end"/>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FF66D4">
        <w:rPr>
          <w:rFonts w:eastAsia="Times New Roman" w:cs="Times New Roman"/>
          <w:b/>
          <w:color w:val="00456A"/>
          <w:szCs w:val="20"/>
          <w:lang w:eastAsia="en-GB"/>
        </w:rPr>
        <w:t>Section C</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bmSECTION_C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43</w:t>
      </w:r>
      <w:r w:rsidR="00FF66D4">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D</w:t>
      </w:r>
    </w:p>
    <w:p w:rsidR="00DC112D" w:rsidRPr="00920BFC" w:rsidRDefault="00FF66D4" w:rsidP="00DC112D">
      <w:pPr>
        <w:tabs>
          <w:tab w:val="right" w:pos="9354"/>
        </w:tabs>
        <w:spacing w:after="0" w:line="280" w:lineRule="atLeast"/>
        <w:ind w:left="567"/>
        <w:rPr>
          <w:rFonts w:eastAsia="Times New Roman" w:cs="Times New Roman"/>
          <w:szCs w:val="20"/>
          <w:lang w:eastAsia="en-GB"/>
        </w:rPr>
      </w:pPr>
      <w:r>
        <w:rPr>
          <w:rFonts w:eastAsia="Times New Roman" w:cs="Times New Roman"/>
          <w:szCs w:val="20"/>
          <w:lang w:eastAsia="en-GB"/>
        </w:rPr>
        <w:t>Contract Scope</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bmSECTION_D  \* MERGEFORMAT </w:instrText>
      </w:r>
      <w:r>
        <w:rPr>
          <w:rFonts w:eastAsia="Times New Roman" w:cs="Times New Roman"/>
          <w:szCs w:val="20"/>
          <w:lang w:eastAsia="en-GB"/>
        </w:rPr>
        <w:fldChar w:fldCharType="separate"/>
      </w:r>
      <w:r>
        <w:rPr>
          <w:rFonts w:eastAsia="Times New Roman" w:cs="Times New Roman"/>
          <w:noProof/>
          <w:szCs w:val="20"/>
          <w:lang w:eastAsia="en-GB"/>
        </w:rPr>
        <w:t>97</w:t>
      </w:r>
      <w:r>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E</w:t>
      </w:r>
    </w:p>
    <w:p w:rsidR="00DC112D" w:rsidRPr="00DC112D" w:rsidRDefault="00DC112D" w:rsidP="00DC112D">
      <w:pPr>
        <w:tabs>
          <w:tab w:val="right" w:pos="9354"/>
        </w:tabs>
        <w:spacing w:after="0" w:line="280" w:lineRule="atLeast"/>
        <w:ind w:left="567"/>
        <w:rPr>
          <w:rFonts w:eastAsia="Times New Roman" w:cs="Times New Roman"/>
          <w:b/>
          <w:szCs w:val="20"/>
          <w:lang w:eastAsia="en-GB"/>
        </w:rPr>
      </w:pPr>
      <w:r w:rsidRPr="00920BFC">
        <w:rPr>
          <w:rFonts w:eastAsia="Times New Roman" w:cs="Times New Roman"/>
          <w:szCs w:val="20"/>
          <w:lang w:eastAsia="en-GB"/>
        </w:rPr>
        <w:t>General and Special Conditions of Contract</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bmSECTION_E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177</w:t>
      </w:r>
      <w:r w:rsidR="00FF66D4">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DC112D">
        <w:rPr>
          <w:rFonts w:eastAsia="Times New Roman" w:cs="Times New Roman"/>
          <w:szCs w:val="20"/>
          <w:lang w:eastAsia="en-GB"/>
        </w:rPr>
        <w:t>Letter of Acceptance</w:t>
      </w:r>
      <w:r w:rsidRPr="00DC112D">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920BFC">
        <w:rPr>
          <w:rFonts w:eastAsia="Times New Roman" w:cs="Times New Roman"/>
          <w:szCs w:val="20"/>
          <w:lang w:eastAsia="en-GB"/>
        </w:rPr>
        <w:t>Non-Price Attributes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FF66D4" w:rsidP="00DC112D">
      <w:pPr>
        <w:tabs>
          <w:tab w:val="left" w:pos="1134"/>
          <w:tab w:val="right" w:pos="9355"/>
        </w:tabs>
        <w:spacing w:after="0" w:line="280" w:lineRule="atLeast"/>
        <w:ind w:left="1134" w:hanging="567"/>
        <w:rPr>
          <w:rFonts w:eastAsia="Times New Roman" w:cs="Times New Roman"/>
          <w:szCs w:val="20"/>
          <w:lang w:eastAsia="en-GB"/>
        </w:rPr>
      </w:pPr>
      <w:r>
        <w:rPr>
          <w:rFonts w:eastAsia="Times New Roman" w:cs="Times New Roman"/>
          <w:szCs w:val="20"/>
          <w:lang w:eastAsia="en-GB"/>
        </w:rPr>
        <w:t>Notices to Tenderers</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bmSECTION_F  \* MERGEFORMAT </w:instrText>
      </w:r>
      <w:r>
        <w:rPr>
          <w:rFonts w:eastAsia="Times New Roman" w:cs="Times New Roman"/>
          <w:szCs w:val="20"/>
          <w:lang w:eastAsia="en-GB"/>
        </w:rPr>
        <w:fldChar w:fldCharType="separate"/>
      </w:r>
      <w:r>
        <w:rPr>
          <w:rFonts w:eastAsia="Times New Roman" w:cs="Times New Roman"/>
          <w:noProof/>
          <w:szCs w:val="20"/>
          <w:lang w:eastAsia="en-GB"/>
        </w:rPr>
        <w:t>185</w:t>
      </w:r>
      <w:r>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rsidR="005A2A9B"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bmSECTION_G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186</w:t>
      </w:r>
      <w:r w:rsidR="00FF66D4">
        <w:rPr>
          <w:rFonts w:eastAsia="Times New Roman" w:cs="Times New Roman"/>
          <w:szCs w:val="20"/>
          <w:lang w:eastAsia="en-GB"/>
        </w:rPr>
        <w:fldChar w:fldCharType="end"/>
      </w:r>
    </w:p>
    <w:sdt>
      <w:sdtPr>
        <w:rPr>
          <w:rFonts w:eastAsia="Times New Roman" w:cs="Times New Roman"/>
          <w:szCs w:val="24"/>
          <w:lang w:eastAsia="en-GB"/>
        </w:rPr>
        <w:id w:val="-1396585892"/>
        <w:placeholder>
          <w:docPart w:val="DefaultPlaceholder_1081868574"/>
        </w:placeholder>
      </w:sdtPr>
      <w:sdtEndPr/>
      <w:sdtContent>
        <w:p w:rsidR="00DC112D"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Transport Agency Standard Specification Management of State Highway Bridges &amp;</w:t>
          </w:r>
          <w:r w:rsidR="005A2A9B">
            <w:rPr>
              <w:rFonts w:eastAsia="Times New Roman" w:cs="Times New Roman"/>
              <w:szCs w:val="24"/>
              <w:lang w:eastAsia="en-GB"/>
            </w:rPr>
            <w:t xml:space="preserve"> </w:t>
          </w:r>
          <w:r w:rsidRPr="005A2A9B">
            <w:rPr>
              <w:rFonts w:eastAsia="Times New Roman" w:cs="Times New Roman"/>
              <w:szCs w:val="24"/>
              <w:lang w:eastAsia="en-GB"/>
            </w:rPr>
            <w:t xml:space="preserve">Other Structures </w:t>
          </w:r>
        </w:p>
        <w:p w:rsidR="00DC112D" w:rsidRDefault="00DC112D" w:rsidP="005A2A9B">
          <w:pPr>
            <w:tabs>
              <w:tab w:val="left" w:pos="1134"/>
              <w:tab w:val="left" w:pos="8460"/>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w:t>
          </w:r>
          <w:r w:rsidR="005A2A9B">
            <w:rPr>
              <w:rFonts w:eastAsia="Times New Roman" w:cs="Times New Roman"/>
              <w:szCs w:val="24"/>
              <w:lang w:eastAsia="en-GB"/>
            </w:rPr>
            <w:t>ndment 3 – 30 June 2014</w:t>
          </w:r>
          <w:r w:rsidR="005A2A9B">
            <w:rPr>
              <w:rFonts w:eastAsia="Times New Roman" w:cs="Times New Roman"/>
              <w:szCs w:val="24"/>
              <w:lang w:eastAsia="en-GB"/>
            </w:rPr>
            <w:tab/>
          </w:r>
          <w:r w:rsidR="00FF66D4">
            <w:rPr>
              <w:rFonts w:eastAsia="Times New Roman" w:cs="Times New Roman"/>
              <w:szCs w:val="24"/>
              <w:lang w:eastAsia="en-GB"/>
            </w:rPr>
            <w:t xml:space="preserve">Pages </w:t>
          </w:r>
          <w:r w:rsidR="00FF66D4">
            <w:rPr>
              <w:rFonts w:eastAsia="Times New Roman" w:cs="Times New Roman"/>
              <w:szCs w:val="24"/>
              <w:lang w:eastAsia="en-GB"/>
            </w:rPr>
            <w:fldChar w:fldCharType="begin"/>
          </w:r>
          <w:r w:rsidR="00FF66D4">
            <w:rPr>
              <w:rFonts w:eastAsia="Times New Roman" w:cs="Times New Roman"/>
              <w:szCs w:val="24"/>
              <w:lang w:eastAsia="en-GB"/>
            </w:rPr>
            <w:instrText xml:space="preserve"> PAGEREF  bmRFTDocuments  \* MERGEFORMAT </w:instrText>
          </w:r>
          <w:r w:rsidR="00FF66D4">
            <w:rPr>
              <w:rFonts w:eastAsia="Times New Roman" w:cs="Times New Roman"/>
              <w:szCs w:val="24"/>
              <w:lang w:eastAsia="en-GB"/>
            </w:rPr>
            <w:fldChar w:fldCharType="separate"/>
          </w:r>
          <w:r w:rsidR="00FF66D4">
            <w:rPr>
              <w:rFonts w:eastAsia="Times New Roman" w:cs="Times New Roman"/>
              <w:noProof/>
              <w:szCs w:val="24"/>
              <w:lang w:eastAsia="en-GB"/>
            </w:rPr>
            <w:t>16</w:t>
          </w:r>
          <w:r w:rsidR="00FF66D4">
            <w:rPr>
              <w:rFonts w:eastAsia="Times New Roman" w:cs="Times New Roman"/>
              <w:szCs w:val="24"/>
              <w:lang w:eastAsia="en-GB"/>
            </w:rPr>
            <w:fldChar w:fldCharType="end"/>
          </w:r>
          <w:r w:rsidR="00FF66D4">
            <w:rPr>
              <w:rFonts w:eastAsia="Times New Roman" w:cs="Times New Roman"/>
              <w:szCs w:val="24"/>
              <w:lang w:eastAsia="en-GB"/>
            </w:rPr>
            <w:t xml:space="preserve"> </w:t>
          </w:r>
        </w:p>
      </w:sdtContent>
    </w:sdt>
    <w:sdt>
      <w:sdtPr>
        <w:rPr>
          <w:rFonts w:eastAsia="Times New Roman" w:cs="Times New Roman"/>
          <w:szCs w:val="24"/>
          <w:lang w:eastAsia="en-GB"/>
        </w:rPr>
        <w:id w:val="-1830200354"/>
        <w:placeholder>
          <w:docPart w:val="DefaultPlaceholder_1081868574"/>
        </w:placeholder>
      </w:sdtPr>
      <w:sdtEndPr/>
      <w:sdtContent>
        <w:p w:rsidR="005A2A9B"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 xml:space="preserve">Transport Agency Standard Specification </w:t>
          </w:r>
          <w:r w:rsidRPr="005A2A9B">
            <w:rPr>
              <w:rFonts w:eastAsia="Times New Roman" w:cs="Times New Roman"/>
              <w:i/>
              <w:szCs w:val="24"/>
              <w:lang w:eastAsia="en-GB"/>
            </w:rPr>
            <w:t>State Highway Traffic Monitoring</w:t>
          </w:r>
          <w:r w:rsidR="005A2A9B" w:rsidRPr="005A2A9B">
            <w:rPr>
              <w:rFonts w:eastAsia="Times New Roman" w:cs="Times New Roman"/>
              <w:i/>
              <w:szCs w:val="24"/>
              <w:lang w:eastAsia="en-GB"/>
            </w:rPr>
            <w:t xml:space="preserve"> </w:t>
          </w:r>
        </w:p>
        <w:p w:rsidR="00DC112D" w:rsidRDefault="00DC112D" w:rsidP="005A2A9B">
          <w:pPr>
            <w:pStyle w:val="ListParagraph"/>
            <w:tabs>
              <w:tab w:val="left" w:pos="1134"/>
              <w:tab w:val="right" w:pos="9810"/>
            </w:tabs>
            <w:spacing w:after="0" w:line="280" w:lineRule="atLeast"/>
            <w:ind w:left="1134"/>
            <w:rPr>
              <w:rFonts w:eastAsia="Times New Roman" w:cs="Times New Roman"/>
              <w:szCs w:val="24"/>
              <w:lang w:eastAsia="en-GB"/>
            </w:rPr>
          </w:pPr>
          <w:r w:rsidRPr="005A2A9B">
            <w:rPr>
              <w:rFonts w:eastAsia="Times New Roman" w:cs="Times New Roman"/>
              <w:szCs w:val="24"/>
              <w:lang w:eastAsia="en-GB"/>
            </w:rPr>
            <w:t>Edition 1, Amen</w:t>
          </w:r>
          <w:r w:rsidR="00FF66D4" w:rsidRPr="005A2A9B">
            <w:rPr>
              <w:rFonts w:eastAsia="Times New Roman" w:cs="Times New Roman"/>
              <w:szCs w:val="24"/>
              <w:lang w:eastAsia="en-GB"/>
            </w:rPr>
            <w:t>dment 1 – 01 March 2009</w:t>
          </w:r>
          <w:r w:rsidR="00FF66D4" w:rsidRPr="005A2A9B">
            <w:rPr>
              <w:rFonts w:eastAsia="Times New Roman" w:cs="Times New Roman"/>
              <w:szCs w:val="24"/>
              <w:lang w:eastAsia="en-GB"/>
            </w:rPr>
            <w:tab/>
            <w:t xml:space="preserve">Pages </w:t>
          </w:r>
          <w:r w:rsidR="00FF66D4" w:rsidRPr="005A2A9B">
            <w:rPr>
              <w:rFonts w:eastAsia="Times New Roman" w:cs="Times New Roman"/>
              <w:szCs w:val="24"/>
              <w:lang w:eastAsia="en-GB"/>
            </w:rPr>
            <w:fldChar w:fldCharType="begin"/>
          </w:r>
          <w:r w:rsidR="00FF66D4" w:rsidRPr="005A2A9B">
            <w:rPr>
              <w:rFonts w:eastAsia="Times New Roman" w:cs="Times New Roman"/>
              <w:szCs w:val="24"/>
              <w:lang w:eastAsia="en-GB"/>
            </w:rPr>
            <w:instrText xml:space="preserve"> PAGEREF  bmRFTDocuments  \* MERGEFORMAT </w:instrText>
          </w:r>
          <w:r w:rsidR="00FF66D4" w:rsidRPr="005A2A9B">
            <w:rPr>
              <w:rFonts w:eastAsia="Times New Roman" w:cs="Times New Roman"/>
              <w:szCs w:val="24"/>
              <w:lang w:eastAsia="en-GB"/>
            </w:rPr>
            <w:fldChar w:fldCharType="separate"/>
          </w:r>
          <w:r w:rsidR="00FF66D4" w:rsidRPr="005A2A9B">
            <w:rPr>
              <w:rFonts w:eastAsia="Times New Roman" w:cs="Times New Roman"/>
              <w:noProof/>
              <w:szCs w:val="24"/>
              <w:lang w:eastAsia="en-GB"/>
            </w:rPr>
            <w:t>16</w:t>
          </w:r>
          <w:r w:rsidR="00FF66D4" w:rsidRPr="005A2A9B">
            <w:rPr>
              <w:rFonts w:eastAsia="Times New Roman" w:cs="Times New Roman"/>
              <w:szCs w:val="24"/>
              <w:lang w:eastAsia="en-GB"/>
            </w:rPr>
            <w:fldChar w:fldCharType="end"/>
          </w:r>
          <w:r w:rsidR="00FF66D4" w:rsidRPr="005A2A9B">
            <w:rPr>
              <w:rFonts w:eastAsia="Times New Roman" w:cs="Times New Roman"/>
              <w:szCs w:val="24"/>
              <w:lang w:eastAsia="en-GB"/>
            </w:rPr>
            <w:t xml:space="preserve"> </w:t>
          </w:r>
        </w:p>
      </w:sdtContent>
    </w:sdt>
    <w:sdt>
      <w:sdtPr>
        <w:rPr>
          <w:rFonts w:eastAsia="Times New Roman" w:cs="Times New Roman"/>
          <w:szCs w:val="24"/>
          <w:lang w:eastAsia="en-GB"/>
        </w:rPr>
        <w:id w:val="-104960045"/>
        <w:placeholder>
          <w:docPart w:val="260E471DF5F64E5A9341D114B16B31EC"/>
        </w:placeholder>
        <w:showingPlcHdr/>
      </w:sdtPr>
      <w:sdtEndPr/>
      <w:sdtContent>
        <w:p w:rsidR="00613EDE" w:rsidRPr="005A2A9B" w:rsidRDefault="00657F78" w:rsidP="00613EDE">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p>
      </w:sdtContent>
    </w:sdt>
    <w:p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FF66D4">
        <w:rPr>
          <w:rFonts w:eastAsia="Times New Roman" w:cs="Times New Roman"/>
          <w:b/>
          <w:szCs w:val="24"/>
          <w:lang w:eastAsia="en-GB"/>
        </w:rPr>
        <w:fldChar w:fldCharType="begin"/>
      </w:r>
      <w:r w:rsidR="00FF66D4">
        <w:rPr>
          <w:rFonts w:eastAsia="Times New Roman" w:cs="Times New Roman"/>
          <w:b/>
          <w:szCs w:val="24"/>
          <w:lang w:eastAsia="en-GB"/>
        </w:rPr>
        <w:instrText xml:space="preserve"> DOCPROPERTY  Pages  \* MERGEFORMAT </w:instrText>
      </w:r>
      <w:r w:rsidR="00FF66D4">
        <w:rPr>
          <w:rFonts w:eastAsia="Times New Roman" w:cs="Times New Roman"/>
          <w:b/>
          <w:szCs w:val="24"/>
          <w:lang w:eastAsia="en-GB"/>
        </w:rPr>
        <w:fldChar w:fldCharType="separate"/>
      </w:r>
      <w:r w:rsidR="00FF66D4">
        <w:rPr>
          <w:rFonts w:eastAsia="Times New Roman" w:cs="Times New Roman"/>
          <w:b/>
          <w:szCs w:val="24"/>
          <w:lang w:eastAsia="en-GB"/>
        </w:rPr>
        <w:t>186</w:t>
      </w:r>
      <w:r w:rsidR="00FF66D4">
        <w:rPr>
          <w:rFonts w:eastAsia="Times New Roman" w:cs="Times New Roman"/>
          <w:b/>
          <w:szCs w:val="24"/>
          <w:lang w:eastAsia="en-GB"/>
        </w:rPr>
        <w:fldChar w:fldCharType="end"/>
      </w:r>
    </w:p>
    <w:p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rsidR="00DC112D" w:rsidRDefault="00DC112D" w:rsidP="00932E30">
      <w:pPr>
        <w:sectPr w:rsidR="00DC112D" w:rsidSect="00DC112D">
          <w:type w:val="oddPage"/>
          <w:pgSz w:w="11906" w:h="16838" w:code="9"/>
          <w:pgMar w:top="1276" w:right="992" w:bottom="1559" w:left="992" w:header="709" w:footer="340" w:gutter="0"/>
          <w:cols w:space="708"/>
          <w:docGrid w:linePitch="360"/>
        </w:sectPr>
      </w:pPr>
    </w:p>
    <w:p w:rsidR="007654D8" w:rsidRDefault="007654D8" w:rsidP="00022C42">
      <w:pPr>
        <w:pStyle w:val="Numberedheading2"/>
        <w:numPr>
          <w:ilvl w:val="0"/>
          <w:numId w:val="0"/>
        </w:numPr>
      </w:pPr>
      <w:bookmarkStart w:id="7" w:name="bmSECTION_B"/>
      <w:bookmarkStart w:id="8" w:name="_Toc427849847"/>
      <w:r>
        <w:t>Section B</w:t>
      </w:r>
      <w:bookmarkEnd w:id="7"/>
      <w:r>
        <w:t xml:space="preserve"> Instructions for Tendering</w:t>
      </w:r>
      <w:bookmarkEnd w:id="8"/>
    </w:p>
    <w:p w:rsidR="00194282" w:rsidRDefault="00194282" w:rsidP="007654D8">
      <w:pPr>
        <w:sectPr w:rsidR="00194282" w:rsidSect="001D6B43">
          <w:pgSz w:w="11906" w:h="16838"/>
          <w:pgMar w:top="1276" w:right="992" w:bottom="1559" w:left="992" w:header="709" w:footer="340" w:gutter="0"/>
          <w:cols w:space="708"/>
          <w:vAlign w:val="center"/>
          <w:docGrid w:linePitch="360"/>
        </w:sectPr>
      </w:pPr>
    </w:p>
    <w:p w:rsidR="008C0EB9" w:rsidRDefault="007654D8" w:rsidP="00711B11">
      <w:pPr>
        <w:pStyle w:val="Numberedheading2"/>
        <w:numPr>
          <w:ilvl w:val="0"/>
          <w:numId w:val="4"/>
        </w:numPr>
        <w:ind w:left="709" w:hanging="709"/>
      </w:pPr>
      <w:bookmarkStart w:id="9" w:name="_Toc427849848"/>
      <w:r>
        <w:t>General</w:t>
      </w:r>
      <w:bookmarkEnd w:id="9"/>
    </w:p>
    <w:p w:rsidR="00194282" w:rsidRPr="00194282" w:rsidRDefault="00194282" w:rsidP="00194282">
      <w:pPr>
        <w:pStyle w:val="Numberedparagraph"/>
        <w:rPr>
          <w:rFonts w:eastAsiaTheme="minorHAnsi"/>
        </w:rPr>
      </w:pPr>
      <w:bookmarkStart w:id="10" w:name="_Toc427849849"/>
      <w:r>
        <w:rPr>
          <w:rFonts w:eastAsiaTheme="minorHAnsi"/>
        </w:rPr>
        <w:t>Order of Precedence</w:t>
      </w:r>
      <w:bookmarkEnd w:id="10"/>
    </w:p>
    <w:p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20"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21"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rsidR="008C0EB9" w:rsidRPr="00AB746C" w:rsidRDefault="007654D8" w:rsidP="008C0EB9">
      <w:pPr>
        <w:pStyle w:val="Numberedparagraph"/>
      </w:pPr>
      <w:bookmarkStart w:id="11" w:name="_Toc427849850"/>
      <w:r>
        <w:t>The NZ Transport Agency’s Expectations</w:t>
      </w:r>
      <w:bookmarkEnd w:id="11"/>
    </w:p>
    <w:p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rsidR="008C0EB9" w:rsidRPr="008D46EF" w:rsidRDefault="007654D8" w:rsidP="00194282">
      <w:pPr>
        <w:pStyle w:val="Numberedparagraph"/>
      </w:pPr>
      <w:bookmarkStart w:id="12" w:name="_Toc427849851"/>
      <w:r>
        <w:t>Tender Close</w:t>
      </w:r>
      <w:bookmarkEnd w:id="12"/>
    </w:p>
    <w:sdt>
      <w:sdtPr>
        <w:rPr>
          <w:b/>
          <w:color w:val="00456A"/>
        </w:rPr>
        <w:id w:val="294267740"/>
        <w:placeholder>
          <w:docPart w:val="DefaultPlaceholder_1081868574"/>
        </w:placeholder>
      </w:sdtPr>
      <w:sdtEndPr/>
      <w:sdtContent>
        <w:p w:rsidR="005A2A9B" w:rsidRPr="005A2A9B" w:rsidRDefault="005A2A9B" w:rsidP="005A2A9B">
          <w:pPr>
            <w:ind w:left="720"/>
          </w:pPr>
          <w:r w:rsidRPr="005A2A9B">
            <w:rPr>
              <w:b/>
              <w:color w:val="00456A"/>
            </w:rPr>
            <w:t>Statement of Interest and Ability Close</w:t>
          </w:r>
        </w:p>
      </w:sdtContent>
    </w:sdt>
    <w:sdt>
      <w:sdtPr>
        <w:rPr>
          <w:b/>
          <w:color w:val="00456A"/>
        </w:rPr>
        <w:id w:val="523755645"/>
        <w:lock w:val="sdtLocked"/>
        <w:placeholder>
          <w:docPart w:val="DefaultPlaceholder_1081868574"/>
        </w:placeholder>
      </w:sdtPr>
      <w:sdtEndPr>
        <w:rPr>
          <w:rStyle w:val="LongDocTitlePageTextCharChar"/>
          <w:rFonts w:cs="Times New Roman"/>
          <w:b w:val="0"/>
          <w:color w:val="auto"/>
          <w:sz w:val="24"/>
          <w:szCs w:val="20"/>
          <w:lang w:val="en-US" w:eastAsia="en-NZ"/>
        </w:rPr>
      </w:sdtEndPr>
      <w:sdtContent>
        <w:p w:rsidR="008C0EB9" w:rsidRPr="00D744BE" w:rsidRDefault="007654D8" w:rsidP="00B80893">
          <w:pPr>
            <w:pStyle w:val="Numberedparagraph2"/>
          </w:pPr>
          <w:r>
            <w:t xml:space="preserve">Statements of Interest and Ability will close at the Tender Box </w:t>
          </w:r>
          <w:r w:rsidR="00B80893" w:rsidRPr="00B80893">
            <w:t xml:space="preserve">NZ Transport Agency, </w:t>
          </w:r>
          <w:sdt>
            <w:sdtPr>
              <w:alias w:val="TenderBox"/>
              <w:tag w:val="TenderBox"/>
              <w:id w:val="74411214"/>
              <w:lock w:val="sdtLocked"/>
              <w:placeholder>
                <w:docPart w:val="4DE0C00D4CAD4FEC8A471F4A561F3846"/>
              </w:placeholder>
            </w:sdtPr>
            <w:sdtEndPr/>
            <w:sdtContent>
              <w:r w:rsidR="00FB080A" w:rsidRPr="00FB080A">
                <w:t>[Street Address]</w:t>
              </w:r>
            </w:sdtContent>
          </w:sdt>
          <w:r w:rsidR="00FB080A" w:rsidRPr="00FB080A">
            <w:t xml:space="preserve"> on</w:t>
          </w:r>
          <w:sdt>
            <w:sdtPr>
              <w:alias w:val="CloseDate"/>
              <w:tag w:val="CloseDate"/>
              <w:id w:val="460859104"/>
              <w:lock w:val="sdtLocked"/>
              <w:placeholder>
                <w:docPart w:val="4DE0C00D4CAD4FEC8A471F4A561F3846"/>
              </w:placeholder>
            </w:sdtPr>
            <w:sdtEndPr/>
            <w:sdtContent>
              <w:r w:rsidR="00FB080A" w:rsidRPr="00FB080A">
                <w:t xml:space="preserve"> [Day] [Date] [Month] [Year]</w:t>
              </w:r>
            </w:sdtContent>
          </w:sdt>
          <w:r w:rsidR="00B80893" w:rsidRPr="00D744BE">
            <w:t xml:space="preserve"> at 4.00pm ("Closing Date").  Tenders transmitted by facsimile (FAX) or electronically by email, direct to NZ Transport Agency, will not be accepted.</w:t>
          </w:r>
        </w:p>
        <w:p w:rsidR="00B80893" w:rsidRPr="00D744BE" w:rsidRDefault="00B80893" w:rsidP="00B80893">
          <w:pPr>
            <w:pStyle w:val="Numberedparagraph2"/>
          </w:pPr>
          <w:r w:rsidRPr="00D744BE">
            <w:t>Statements of Interest and Ability</w:t>
          </w:r>
          <w:r w:rsidRPr="00D744BE">
            <w:rPr>
              <w:szCs w:val="20"/>
            </w:rPr>
            <w:t xml:space="preserve"> shall be addressed</w:t>
          </w:r>
          <w:r w:rsidRPr="00D744BE">
            <w:rPr>
              <w:rStyle w:val="LongDocTitlePageTextCharChar"/>
              <w:rFonts w:eastAsiaTheme="minorHAnsi"/>
              <w:sz w:val="20"/>
              <w:szCs w:val="20"/>
            </w:rPr>
            <w:t xml:space="preserve"> to the Tenders Secretary, and marked on the outside top left hand corner “Tender For Contract NZTA </w:t>
          </w:r>
          <w:sdt>
            <w:sdtPr>
              <w:rPr>
                <w:rFonts w:cs="Times New Roman"/>
                <w:szCs w:val="20"/>
                <w:lang w:eastAsia="en-NZ"/>
              </w:rPr>
              <w:alias w:val="Contract Number"/>
              <w:tag w:val="Contract_Number"/>
              <w:id w:val="-1856950870"/>
              <w:lock w:val="sdtLocked"/>
              <w:placeholder>
                <w:docPart w:val="6AA3C12482934D328C1610A652444B01"/>
              </w:placeholder>
            </w:sdtPr>
            <w:sdtEndPr/>
            <w:sdtContent>
              <w:r w:rsidR="00FB080A" w:rsidRPr="00FB080A">
                <w:rPr>
                  <w:rFonts w:cs="Times New Roman"/>
                  <w:szCs w:val="20"/>
                  <w:lang w:eastAsia="en-NZ"/>
                </w:rPr>
                <w:t>[NZTA Contract No]</w:t>
              </w:r>
            </w:sdtContent>
          </w:sdt>
          <w:r w:rsidRPr="00D744BE">
            <w:rPr>
              <w:rStyle w:val="LongDocTitlePageTextCharChar"/>
              <w:rFonts w:eastAsiaTheme="minorHAnsi"/>
              <w:sz w:val="20"/>
              <w:szCs w:val="20"/>
            </w:rPr>
            <w:t xml:space="preserve">”.  Delivered </w:t>
          </w:r>
          <w:r w:rsidRPr="00D744BE">
            <w:t>Statements of Interest and Ability</w:t>
          </w:r>
          <w:r w:rsidRPr="00D744BE">
            <w:rPr>
              <w:szCs w:val="20"/>
            </w:rPr>
            <w:t xml:space="preserve"> </w:t>
          </w:r>
          <w:r w:rsidRPr="00D744BE">
            <w:rPr>
              <w:rStyle w:val="LongDocTitlePageTextCharChar"/>
              <w:rFonts w:eastAsiaTheme="minorHAnsi"/>
              <w:sz w:val="20"/>
              <w:szCs w:val="20"/>
            </w:rPr>
            <w:t>shall be deposited in the Tenders Box.</w:t>
          </w:r>
        </w:p>
      </w:sdtContent>
    </w:sdt>
    <w:p w:rsidR="007654D8" w:rsidRPr="007654D8" w:rsidRDefault="007654D8" w:rsidP="007654D8">
      <w:pPr>
        <w:ind w:left="720"/>
        <w:rPr>
          <w:b/>
          <w:color w:val="00456A"/>
        </w:rPr>
      </w:pPr>
      <w:r w:rsidRPr="007654D8">
        <w:rPr>
          <w:b/>
          <w:color w:val="00456A"/>
        </w:rPr>
        <w:t>Tender Close</w:t>
      </w:r>
    </w:p>
    <w:p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rsidR="00063D61" w:rsidRDefault="007654D8" w:rsidP="007654D8">
      <w:pPr>
        <w:pStyle w:val="Numberedparagraph"/>
      </w:pPr>
      <w:bookmarkStart w:id="13" w:name="_Toc427849852"/>
      <w:r>
        <w:t>Document Deposit</w:t>
      </w:r>
      <w:bookmarkEnd w:id="13"/>
    </w:p>
    <w:p w:rsidR="00C168E4" w:rsidRPr="00920BFC" w:rsidRDefault="007654D8" w:rsidP="005E2A33">
      <w:pPr>
        <w:pStyle w:val="Numberedparagraph2"/>
      </w:pPr>
      <w:r>
        <w:t>A document deposit is not required</w:t>
      </w:r>
      <w:r w:rsidR="00B80893">
        <w:t>.</w:t>
      </w:r>
      <w:r w:rsidR="00B80893" w:rsidRPr="005A2A9B">
        <w:rPr>
          <w:color w:val="0000FF"/>
        </w:rPr>
        <w:t xml:space="preserve"> </w:t>
      </w:r>
      <w:r w:rsidR="00B80893" w:rsidRPr="00920BFC">
        <w:t xml:space="preserve">The Client requests that all documents uplifted are returned in a reasonable condition prior to, or soon after, the closing of tenders. </w:t>
      </w:r>
    </w:p>
    <w:p w:rsidR="00C168E4" w:rsidRPr="00C168E4" w:rsidRDefault="00C168E4" w:rsidP="00C168E4">
      <w:pPr>
        <w:pStyle w:val="Numberedparagraph"/>
      </w:pPr>
      <w:bookmarkStart w:id="14" w:name="bmRFTDocuments"/>
      <w:bookmarkStart w:id="15" w:name="_Toc427849853"/>
      <w:bookmarkEnd w:id="14"/>
      <w:r w:rsidRPr="00C168E4">
        <w:t xml:space="preserve">RFT Documents </w:t>
      </w:r>
      <w:sdt>
        <w:sdtPr>
          <w:alias w:val="Standard_Specifications"/>
          <w:tag w:val="Standard_Specifications"/>
          <w:id w:val="-325912067"/>
          <w:placeholder>
            <w:docPart w:val="16E699719C8646C08666E37CD5C27A28"/>
          </w:placeholder>
          <w:showingPlcHdr/>
        </w:sdtPr>
        <w:sdtEndPr/>
        <w:sdtContent/>
      </w:sdt>
      <w:bookmarkEnd w:id="15"/>
    </w:p>
    <w:p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2" w:history="1">
            <w:r w:rsidRPr="00A8360D">
              <w:rPr>
                <w:rStyle w:val="Hyperlink"/>
              </w:rPr>
              <w:t>http://hip.nzta.govt.nz/technical-information</w:t>
            </w:r>
          </w:hyperlink>
          <w:r>
            <w:t>).</w:t>
          </w:r>
        </w:p>
      </w:sdtContent>
    </w:sdt>
    <w:p w:rsidR="00194282" w:rsidRDefault="00194282" w:rsidP="00C168E4">
      <w:pPr>
        <w:pStyle w:val="Numberedparagraph"/>
      </w:pPr>
      <w:bookmarkStart w:id="16" w:name="_Toc427849854"/>
      <w:r>
        <w:t>Communications During Tender Period</w:t>
      </w:r>
      <w:bookmarkEnd w:id="16"/>
    </w:p>
    <w:p w:rsidR="00194282" w:rsidRDefault="00194282" w:rsidP="00C168E4">
      <w:pPr>
        <w:pStyle w:val="Numberedparagraph2"/>
      </w:pPr>
      <w:r>
        <w:t>For the purposes of this IFT, communications “During Tender Period” is from date of invitation to tender to tender closing date.</w:t>
      </w:r>
    </w:p>
    <w:p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rsidR="00C168E4" w:rsidRPr="005F5502" w:rsidRDefault="00657F78"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657F78"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657F78"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657F78"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rsidR="00194282" w:rsidRDefault="00194282" w:rsidP="00C168E4">
      <w:pPr>
        <w:pStyle w:val="Numberedparagraph2"/>
      </w:pPr>
      <w:r>
        <w:t>It is the Tenderer’s responsibility to ensure that the Client’s Nominated Person has received any enquiry that they have raised.</w:t>
      </w:r>
    </w:p>
    <w:p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placeholder>
          <w:docPart w:val="DefaultPlaceholder_1081868574"/>
        </w:placeholder>
      </w:sdtPr>
      <w:sdtEndPr/>
      <w:sdtContent>
        <w:p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p w:rsidR="00194282" w:rsidRDefault="00194282" w:rsidP="00C168E4">
      <w:pPr>
        <w:pStyle w:val="Numberedparagraph"/>
      </w:pPr>
      <w:bookmarkStart w:id="17" w:name="Pricing_Options"/>
      <w:bookmarkStart w:id="18" w:name="_Toc427849855"/>
      <w:bookmarkEnd w:id="17"/>
      <w:r>
        <w:t>Pricing</w:t>
      </w:r>
      <w:bookmarkEnd w:id="18"/>
    </w:p>
    <w:p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rsidR="00552ECF" w:rsidRDefault="00194282" w:rsidP="000457A7">
      <w:pPr>
        <w:spacing w:before="100" w:after="100" w:line="280" w:lineRule="atLeast"/>
        <w:ind w:left="709"/>
      </w:pPr>
      <w:r w:rsidRPr="00C168E4">
        <w:rPr>
          <w:color w:val="0000FF"/>
          <w:highlight w:val="yellow"/>
        </w:rPr>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1154755600"/>
        <w:placeholder>
          <w:docPart w:val="DefaultPlaceholder_1081868574"/>
        </w:placeholder>
      </w:sdtPr>
      <w:sdtEndPr/>
      <w:sdtContent>
        <w:p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sdtContent>
    </w:sdt>
    <w:sdt>
      <w:sdtPr>
        <w:id w:val="1439959361"/>
        <w:placeholder>
          <w:docPart w:val="DefaultPlaceholder_1081868574"/>
        </w:placeholder>
      </w:sdtPr>
      <w:sdtEndPr/>
      <w:sdtContent>
        <w:p w:rsidR="00051205" w:rsidRPr="005F5502" w:rsidRDefault="00051205" w:rsidP="00051205">
          <w:pPr>
            <w:tabs>
              <w:tab w:val="right" w:pos="9922"/>
            </w:tabs>
            <w:spacing w:before="100" w:after="100" w:line="280" w:lineRule="atLeast"/>
            <w:ind w:firstLine="709"/>
          </w:pPr>
          <w:r w:rsidRPr="005F5502">
            <w:t>Base Estimate:</w:t>
          </w:r>
          <w:r w:rsidRPr="005F5502">
            <w:tab/>
          </w:r>
          <w:sdt>
            <w:sdtPr>
              <w:alias w:val="BaseEstimate Amount"/>
              <w:tag w:val="BaseEstimate_Amount"/>
              <w:id w:val="516198338"/>
              <w:lock w:val="sdtLocked"/>
              <w:placeholder>
                <w:docPart w:val="FAE6BA5D17C34D7DABDEE936F57B9E19"/>
              </w:placeholder>
            </w:sdtPr>
            <w:sdtEndPr/>
            <w:sdtContent>
              <w:r w:rsidR="00637E0B">
                <w:t>[</w:t>
              </w:r>
              <w:r w:rsidRPr="00051205">
                <w:t>XX,XXX.XX]</w:t>
              </w:r>
            </w:sdtContent>
          </w:sdt>
        </w:p>
        <w:p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Tenderer’s identity) to the Manager of Project Services.</w:t>
          </w:r>
        </w:p>
        <w:p w:rsidR="00051205" w:rsidRPr="00051205" w:rsidRDefault="00051205" w:rsidP="005E2A33">
          <w:pPr>
            <w:pStyle w:val="ListParagraph"/>
            <w:numPr>
              <w:ilvl w:val="0"/>
              <w:numId w:val="25"/>
            </w:numPr>
            <w:spacing w:before="100" w:after="100" w:line="280" w:lineRule="atLeast"/>
            <w:ind w:left="1276" w:hanging="567"/>
            <w:contextualSpacing w:val="0"/>
          </w:pPr>
          <w:r w:rsidRPr="00051205">
            <w:t>The Manager Project Services will consider the information and, if deemed necessary, advise the Client to issue further instructions to Tenderers before tenders close. The Client shall not reveal any price sensitive information to the TET.</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Locked"/>
        <w:placeholder>
          <w:docPart w:val="8ABF11AD7198457C822A198B48708C2A"/>
        </w:placeholder>
      </w:sdtPr>
      <w:sdtEndPr/>
      <w:sdtContent>
        <w:p w:rsidR="008C3BE9" w:rsidRDefault="008C3BE9" w:rsidP="006B2DD8">
          <w:pPr>
            <w:pStyle w:val="Numberedparagraph2"/>
          </w:pPr>
          <w:r w:rsidRPr="000578BF">
            <w:t xml:space="preserve">This is a Brook’s Law tender.  The contract pricing will be based on the outcome of price negotiations. </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ONLY select clause 1.7.3 for Target Price tenders.&gt;&gt;</w:t>
      </w:r>
    </w:p>
    <w:sdt>
      <w:sdtPr>
        <w:id w:val="-1620136135"/>
        <w:lock w:val="sdtLocked"/>
        <w:placeholder>
          <w:docPart w:val="4408B48BA4B945E2983768C1B41FA35D"/>
        </w:placeholder>
      </w:sdtPr>
      <w:sdtEndPr>
        <w:rPr>
          <w:rStyle w:val="NZTABodyTextRedTextHighlightChar"/>
          <w:rFonts w:eastAsiaTheme="minorEastAsia"/>
          <w:color w:val="FF0000"/>
        </w:rPr>
      </w:sdtEndPr>
      <w:sdtContent>
        <w:p w:rsidR="008C3BE9" w:rsidRDefault="008C3BE9" w:rsidP="006B2DD8">
          <w:pPr>
            <w:pStyle w:val="Numberedparagraph2"/>
            <w:rPr>
              <w:rStyle w:val="NZTABodyTextRedTextHighlightChar"/>
            </w:rPr>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sdtContent>
    </w:sdt>
    <w:p w:rsidR="008C3BE9" w:rsidRPr="008C3BE9" w:rsidRDefault="008C3BE9" w:rsidP="008C3BE9"/>
    <w:p w:rsidR="00194282" w:rsidRDefault="00194282" w:rsidP="00530B6D">
      <w:pPr>
        <w:pStyle w:val="Numberedparagraph"/>
      </w:pPr>
      <w:bookmarkStart w:id="19" w:name="_Toc427849856"/>
      <w:r>
        <w:t>Conflict of Interest, Risk of Bias or Collusion</w:t>
      </w:r>
      <w:bookmarkEnd w:id="19"/>
    </w:p>
    <w:p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rsidR="00194282" w:rsidRDefault="00194282" w:rsidP="00530B6D">
      <w:pPr>
        <w:pStyle w:val="Numberedparagraph2"/>
      </w:pPr>
      <w:r>
        <w:t xml:space="preserve">The Client reserves the right to decline the tender of any Tenderer that </w:t>
      </w:r>
    </w:p>
    <w:p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p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rsidR="00194282" w:rsidRDefault="00194282" w:rsidP="00711B11">
      <w:pPr>
        <w:pStyle w:val="ListParagraph"/>
        <w:numPr>
          <w:ilvl w:val="0"/>
          <w:numId w:val="28"/>
        </w:numPr>
        <w:spacing w:before="100" w:after="100" w:line="280" w:lineRule="atLeast"/>
        <w:ind w:left="1276" w:hanging="567"/>
        <w:contextualSpacing w:val="0"/>
      </w:pPr>
      <w:r>
        <w:t>Team Leader</w:t>
      </w:r>
    </w:p>
    <w:p w:rsidR="00194282" w:rsidRDefault="00194282" w:rsidP="00711B11">
      <w:pPr>
        <w:pStyle w:val="ListParagraph"/>
        <w:numPr>
          <w:ilvl w:val="0"/>
          <w:numId w:val="28"/>
        </w:numPr>
        <w:spacing w:before="100" w:after="100" w:line="280" w:lineRule="atLeast"/>
        <w:ind w:left="1276" w:hanging="567"/>
        <w:contextualSpacing w:val="0"/>
      </w:pPr>
      <w:r>
        <w:t>Deputy Team Leader</w:t>
      </w:r>
    </w:p>
    <w:p w:rsidR="00194282" w:rsidRDefault="00194282" w:rsidP="00711B11">
      <w:pPr>
        <w:pStyle w:val="ListParagraph"/>
        <w:numPr>
          <w:ilvl w:val="0"/>
          <w:numId w:val="28"/>
        </w:numPr>
        <w:spacing w:before="100" w:after="100" w:line="280" w:lineRule="atLeast"/>
        <w:ind w:left="1276" w:hanging="567"/>
        <w:contextualSpacing w:val="0"/>
      </w:pPr>
      <w:r>
        <w:t>Design Manager</w:t>
      </w:r>
    </w:p>
    <w:p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bookmarkStart w:id="20" w:name="_Toc427849857" w:displacedByCustomXml="next"/>
    <w:sdt>
      <w:sdtPr>
        <w:rPr>
          <w:rFonts w:eastAsiaTheme="minorHAnsi" w:cstheme="minorBidi"/>
          <w:b w:val="0"/>
          <w:bCs w:val="0"/>
          <w:color w:val="auto"/>
          <w:sz w:val="20"/>
          <w:szCs w:val="22"/>
        </w:rPr>
        <w:id w:val="-724680921"/>
        <w:placeholder>
          <w:docPart w:val="DefaultPlaceholder_1081868574"/>
        </w:placeholder>
      </w:sdtPr>
      <w:sdtEndPr/>
      <w:sdtContent>
        <w:p w:rsidR="00194282" w:rsidRDefault="00194282" w:rsidP="00530B6D">
          <w:pPr>
            <w:pStyle w:val="Numberedparagraph"/>
          </w:pPr>
          <w:r>
            <w:t>Site Inspection</w:t>
          </w:r>
          <w:bookmarkEnd w:id="20"/>
        </w:p>
        <w:p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rsidR="008705EF" w:rsidRPr="008705EF" w:rsidRDefault="00194282" w:rsidP="005E2A33">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
      <w:sdtPr>
        <w:rPr>
          <w:rFonts w:eastAsiaTheme="minorEastAsia" w:cstheme="minorBidi"/>
          <w:b w:val="0"/>
          <w:bCs w:val="0"/>
          <w:color w:val="auto"/>
          <w:sz w:val="20"/>
          <w:szCs w:val="22"/>
        </w:rPr>
        <w:id w:val="88591614"/>
        <w:placeholder>
          <w:docPart w:val="E08AF562642A4DCD972A1B7254F21A72"/>
        </w:placeholder>
      </w:sdtPr>
      <w:sdtEndPr>
        <w:rPr>
          <w:rFonts w:eastAsiaTheme="minorHAnsi"/>
        </w:rPr>
      </w:sdtEndPr>
      <w:sdtContent>
        <w:bookmarkStart w:id="21" w:name="_Toc427764791" w:displacedByCustomXml="prev"/>
        <w:bookmarkStart w:id="22" w:name="_Toc427849858" w:displacedByCustomXml="prev"/>
        <w:p w:rsidR="008C3BE9" w:rsidRDefault="008C3BE9" w:rsidP="008C3BE9">
          <w:pPr>
            <w:pStyle w:val="Numberedparagraph"/>
          </w:pPr>
          <w:r>
            <w:t xml:space="preserve"> </w:t>
          </w:r>
          <w:r w:rsidRPr="00411EB3">
            <w:t>Electronic Information</w:t>
          </w:r>
          <w:bookmarkEnd w:id="22"/>
          <w:bookmarkEnd w:id="21"/>
        </w:p>
        <w:p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r w:rsidRPr="002F3542">
            <w:t xml:space="preserve"> </w:t>
          </w:r>
          <w:r w:rsidRPr="0048115E">
            <w:t xml:space="preserve">or </w:t>
          </w:r>
          <w:r>
            <w:t>other</w:t>
          </w:r>
          <w:r w:rsidRPr="0048115E">
            <w:t xml:space="preserve">: </w:t>
          </w:r>
          <w:sdt>
            <w:sdtPr>
              <w:alias w:val="Nominated_Phone"/>
              <w:tag w:val="Nominated_Phone"/>
              <w:id w:val="869421511"/>
              <w:placeholder>
                <w:docPart w:val="83AE0991A9D343DA81BC3B6BD9B5DE16"/>
              </w:placeholder>
            </w:sdtPr>
            <w:sdtEndPr/>
            <w:sdtContent>
              <w:r w:rsidRPr="0048115E">
                <w:t>[Phone]</w:t>
              </w:r>
            </w:sdtContent>
          </w:sdt>
          <w:r>
            <w:t xml:space="preserve">. </w:t>
          </w:r>
          <w:r w:rsidRPr="0048115E">
            <w:t>The documents are:</w:t>
          </w:r>
        </w:p>
        <w:tbl>
          <w:tblPr>
            <w:tblStyle w:val="NZTA"/>
            <w:tblW w:w="0" w:type="auto"/>
            <w:tblInd w:w="817" w:type="dxa"/>
            <w:tblLook w:val="04A0" w:firstRow="1" w:lastRow="0" w:firstColumn="1" w:lastColumn="0" w:noHBand="0" w:noVBand="1"/>
          </w:tblPr>
          <w:tblGrid>
            <w:gridCol w:w="5387"/>
            <w:gridCol w:w="1842"/>
          </w:tblGrid>
          <w:tr w:rsidR="008C3BE9" w:rsidTr="00AA114A">
            <w:trPr>
              <w:cnfStyle w:val="100000000000" w:firstRow="1" w:lastRow="0" w:firstColumn="0" w:lastColumn="0" w:oddVBand="0" w:evenVBand="0" w:oddHBand="0" w:evenHBand="0" w:firstRowFirstColumn="0" w:firstRowLastColumn="0" w:lastRowFirstColumn="0" w:lastRowLastColumn="0"/>
            </w:trPr>
            <w:tc>
              <w:tcPr>
                <w:tcW w:w="5387" w:type="dxa"/>
              </w:tcPr>
              <w:p w:rsidR="008C3BE9" w:rsidRPr="00530B6D" w:rsidRDefault="008C3BE9" w:rsidP="00AA114A">
                <w:pPr>
                  <w:rPr>
                    <w:b/>
                    <w:caps/>
                  </w:rPr>
                </w:pPr>
                <w:bookmarkStart w:id="23" w:name="DocumentFormatForm"/>
                <w:bookmarkEnd w:id="23"/>
                <w:r w:rsidRPr="00530B6D">
                  <w:rPr>
                    <w:b/>
                    <w:caps/>
                  </w:rPr>
                  <w:t>document</w:t>
                </w:r>
              </w:p>
            </w:tc>
            <w:tc>
              <w:tcPr>
                <w:tcW w:w="1842" w:type="dxa"/>
              </w:tcPr>
              <w:p w:rsidR="008C3BE9" w:rsidRPr="00530B6D" w:rsidRDefault="008C3BE9" w:rsidP="00AA114A">
                <w:pPr>
                  <w:rPr>
                    <w:b/>
                    <w:caps/>
                  </w:rPr>
                </w:pPr>
                <w:r w:rsidRPr="00530B6D">
                  <w:rPr>
                    <w:b/>
                    <w:caps/>
                  </w:rPr>
                  <w:t>format</w:t>
                </w:r>
              </w:p>
            </w:tc>
          </w:tr>
          <w:tr w:rsidR="008C3BE9" w:rsidTr="00AA114A">
            <w:tc>
              <w:tcPr>
                <w:tcW w:w="5387" w:type="dxa"/>
              </w:tcPr>
              <w:p w:rsidR="008C3BE9" w:rsidRDefault="008C3BE9" w:rsidP="00AA114A">
                <w:r>
                  <w:t xml:space="preserve">Request for Tender </w:t>
                </w:r>
                <w:r w:rsidRPr="00530B6D">
                  <w:rPr>
                    <w:color w:val="0000FF"/>
                    <w:highlight w:val="yellow"/>
                  </w:rPr>
                  <w:t>&lt;&lt;full set of tender documents&gt;&gt;</w:t>
                </w:r>
              </w:p>
            </w:tc>
            <w:tc>
              <w:tcPr>
                <w:tcW w:w="1842" w:type="dxa"/>
              </w:tcPr>
              <w:p w:rsidR="008C3BE9" w:rsidRDefault="008C3BE9" w:rsidP="00AA114A">
                <w:r>
                  <w:t>PDF</w:t>
                </w:r>
              </w:p>
            </w:tc>
          </w:tr>
          <w:tr w:rsidR="008C3BE9" w:rsidTr="00AA114A">
            <w:tc>
              <w:tcPr>
                <w:tcW w:w="5387" w:type="dxa"/>
              </w:tcPr>
              <w:p w:rsidR="008C3BE9" w:rsidRDefault="008C3BE9" w:rsidP="00AA114A">
                <w:r>
                  <w:t>Contract Pricing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Schedule.&gt;&gt;</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Tender Form</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Personnel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Additional Services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rsidR="008C3BE9" w:rsidRPr="005F5502" w:rsidRDefault="008C3BE9" w:rsidP="00AA114A">
                <w:r w:rsidRPr="005F5502">
                  <w:t>PDF</w:t>
                </w:r>
              </w:p>
            </w:tc>
          </w:tr>
        </w:tbl>
        <w:p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rsidR="008705EF" w:rsidRPr="008705EF" w:rsidRDefault="008C3BE9" w:rsidP="005E2A33">
          <w:pPr>
            <w:pStyle w:val="Numberedparagraph2"/>
          </w:pPr>
          <w:r w:rsidRPr="00BF72E9">
            <w:t>Tender submissions will only be accepted in hard copy</w:t>
          </w:r>
          <w:r w:rsidR="008705EF">
            <w:t xml:space="preserve"> </w:t>
          </w:r>
          <w:r w:rsidR="008705EF" w:rsidRPr="008C3BE9">
            <w:t>and accompanied by an electronic copy on</w:t>
          </w:r>
          <w:r w:rsidRPr="00BF72E9">
            <w:t xml:space="preserve"> </w:t>
          </w:r>
          <w:sdt>
            <w:sdtPr>
              <w:alias w:val="E-Copy"/>
              <w:tag w:val="E-Copy"/>
              <w:id w:val="-1122145630"/>
              <w:placeholder>
                <w:docPart w:val="48EB22A1786340AB80D16F4721CE8DF3"/>
              </w:placeholder>
            </w:sdtPr>
            <w:sdtEndPr/>
            <w:sdtContent>
              <w:r w:rsidRPr="008C3BE9">
                <w:t>[disc/ USB pen]]</w:t>
              </w:r>
            </w:sdtContent>
          </w:sdt>
          <w:r w:rsidRPr="008C3BE9">
            <w:t>.</w:t>
          </w:r>
        </w:p>
      </w:sdtContent>
    </w:sdt>
    <w:p w:rsidR="00194282" w:rsidRDefault="00194282" w:rsidP="00530B6D">
      <w:pPr>
        <w:pStyle w:val="Numberedparagraph"/>
      </w:pPr>
      <w:bookmarkStart w:id="24" w:name="Tender_Submission_Programme"/>
      <w:bookmarkStart w:id="25" w:name="_Toc427849859"/>
      <w:bookmarkEnd w:id="24"/>
      <w:r>
        <w:t>Tender Submission Programme</w:t>
      </w:r>
      <w:bookmarkEnd w:id="25"/>
    </w:p>
    <w:p w:rsidR="00194282" w:rsidRDefault="00194282" w:rsidP="00530B6D">
      <w:pPr>
        <w:pStyle w:val="Numberedparagraph2"/>
      </w:pPr>
      <w:r>
        <w:t>The following programme is proposed for the submission, evaluation and award of tenders as follows:</w:t>
      </w:r>
    </w:p>
    <w:tbl>
      <w:tblPr>
        <w:tblStyle w:val="NZTA"/>
        <w:tblW w:w="0" w:type="auto"/>
        <w:tblInd w:w="817" w:type="dxa"/>
        <w:tblLook w:val="04A0" w:firstRow="1" w:lastRow="0" w:firstColumn="1" w:lastColumn="0" w:noHBand="0" w:noVBand="1"/>
      </w:tblPr>
      <w:tblGrid>
        <w:gridCol w:w="3379"/>
        <w:gridCol w:w="2258"/>
        <w:gridCol w:w="3010"/>
      </w:tblGrid>
      <w:tr w:rsidR="00530B6D" w:rsidTr="00940E70">
        <w:trPr>
          <w:cnfStyle w:val="100000000000" w:firstRow="1" w:lastRow="0" w:firstColumn="0" w:lastColumn="0" w:oddVBand="0" w:evenVBand="0" w:oddHBand="0" w:evenHBand="0" w:firstRowFirstColumn="0" w:firstRowLastColumn="0" w:lastRowFirstColumn="0" w:lastRowLastColumn="0"/>
        </w:trPr>
        <w:tc>
          <w:tcPr>
            <w:tcW w:w="3379" w:type="dxa"/>
          </w:tcPr>
          <w:p w:rsidR="00530B6D" w:rsidRDefault="00530B6D" w:rsidP="00194282"/>
        </w:tc>
        <w:tc>
          <w:tcPr>
            <w:tcW w:w="2258" w:type="dxa"/>
          </w:tcPr>
          <w:p w:rsidR="00530B6D" w:rsidRPr="00530B6D" w:rsidRDefault="00530B6D" w:rsidP="00194282">
            <w:pPr>
              <w:rPr>
                <w:b/>
              </w:rPr>
            </w:pPr>
            <w:r w:rsidRPr="00530B6D">
              <w:rPr>
                <w:b/>
              </w:rPr>
              <w:t>DATE</w:t>
            </w:r>
          </w:p>
        </w:tc>
        <w:tc>
          <w:tcPr>
            <w:tcW w:w="3010" w:type="dxa"/>
          </w:tcPr>
          <w:p w:rsidR="00530B6D" w:rsidRPr="00530B6D" w:rsidRDefault="00530B6D" w:rsidP="00194282">
            <w:pPr>
              <w:rPr>
                <w:b/>
              </w:rPr>
            </w:pPr>
            <w:r w:rsidRPr="00530B6D">
              <w:rPr>
                <w:b/>
              </w:rPr>
              <w:t>DOCUMENT REFERENCE</w:t>
            </w:r>
          </w:p>
        </w:tc>
      </w:tr>
      <w:tr w:rsidR="00530B6D" w:rsidTr="00940E70">
        <w:tc>
          <w:tcPr>
            <w:tcW w:w="3379" w:type="dxa"/>
          </w:tcPr>
          <w:p w:rsidR="00530B6D" w:rsidRPr="005F5502" w:rsidRDefault="00530B6D" w:rsidP="00194282">
            <w:r w:rsidRPr="005F5502">
              <w:t>Interactive Meetings</w:t>
            </w:r>
          </w:p>
        </w:tc>
        <w:tc>
          <w:tcPr>
            <w:tcW w:w="2258" w:type="dxa"/>
          </w:tcPr>
          <w:p w:rsidR="00530B6D" w:rsidRDefault="00530B6D" w:rsidP="00194282"/>
        </w:tc>
        <w:tc>
          <w:tcPr>
            <w:tcW w:w="3010" w:type="dxa"/>
          </w:tcPr>
          <w:p w:rsidR="00530B6D" w:rsidRPr="005F5502" w:rsidRDefault="00530B6D" w:rsidP="00194282">
            <w:r w:rsidRPr="005F5502">
              <w:t>Clause 1.15</w:t>
            </w:r>
          </w:p>
        </w:tc>
      </w:tr>
      <w:tr w:rsidR="00530B6D" w:rsidTr="00940E70">
        <w:tc>
          <w:tcPr>
            <w:tcW w:w="3379" w:type="dxa"/>
          </w:tcPr>
          <w:p w:rsidR="00530B6D" w:rsidRPr="005F5502" w:rsidRDefault="00530B6D" w:rsidP="00194282">
            <w:r w:rsidRPr="005F5502">
              <w:t>Tenders close</w:t>
            </w:r>
          </w:p>
        </w:tc>
        <w:tc>
          <w:tcPr>
            <w:tcW w:w="2258" w:type="dxa"/>
          </w:tcPr>
          <w:p w:rsidR="00530B6D" w:rsidRPr="005F5502" w:rsidRDefault="00657F78"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rsidR="00530B6D" w:rsidRPr="005F5502" w:rsidRDefault="00940E70" w:rsidP="00194282">
            <w:r w:rsidRPr="005F5502">
              <w:t>Clause 1.3</w:t>
            </w:r>
          </w:p>
        </w:tc>
      </w:tr>
      <w:tr w:rsidR="00530B6D" w:rsidTr="00940E70">
        <w:tc>
          <w:tcPr>
            <w:tcW w:w="3379" w:type="dxa"/>
          </w:tcPr>
          <w:p w:rsidR="00530B6D" w:rsidRPr="005F5502" w:rsidRDefault="00940E70" w:rsidP="00194282">
            <w:r w:rsidRPr="005F5502">
              <w:t>Tender presentations</w:t>
            </w:r>
          </w:p>
        </w:tc>
        <w:tc>
          <w:tcPr>
            <w:tcW w:w="2258" w:type="dxa"/>
          </w:tcPr>
          <w:p w:rsidR="00530B6D" w:rsidRPr="005F5502" w:rsidRDefault="00940E70" w:rsidP="00194282">
            <w:r w:rsidRPr="005F5502">
              <w:t>To be advised</w:t>
            </w:r>
          </w:p>
        </w:tc>
        <w:tc>
          <w:tcPr>
            <w:tcW w:w="3010" w:type="dxa"/>
          </w:tcPr>
          <w:p w:rsidR="00530B6D" w:rsidRPr="005F5502" w:rsidRDefault="00940E70" w:rsidP="00194282">
            <w:r w:rsidRPr="005F5502">
              <w:t>Clause 3.5</w:t>
            </w:r>
          </w:p>
        </w:tc>
      </w:tr>
      <w:tr w:rsidR="00530B6D" w:rsidTr="00940E70">
        <w:tc>
          <w:tcPr>
            <w:tcW w:w="3379" w:type="dxa"/>
          </w:tcPr>
          <w:p w:rsidR="00530B6D" w:rsidRPr="005F5502" w:rsidRDefault="00940E70" w:rsidP="00194282">
            <w:r w:rsidRPr="005F5502">
              <w:t>Tender evaluation period</w:t>
            </w:r>
          </w:p>
        </w:tc>
        <w:tc>
          <w:tcPr>
            <w:tcW w:w="2258" w:type="dxa"/>
          </w:tcPr>
          <w:p w:rsidR="00530B6D" w:rsidRDefault="00657F78"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rsidR="00530B6D" w:rsidRPr="005F5502" w:rsidRDefault="00940E70" w:rsidP="00194282">
            <w:r w:rsidRPr="005F5502">
              <w:t>Clause 3</w:t>
            </w:r>
          </w:p>
        </w:tc>
      </w:tr>
      <w:tr w:rsidR="00530B6D" w:rsidTr="00940E70">
        <w:tc>
          <w:tcPr>
            <w:tcW w:w="3379" w:type="dxa"/>
          </w:tcPr>
          <w:p w:rsidR="00530B6D" w:rsidRPr="005F5502" w:rsidRDefault="00940E70" w:rsidP="00194282">
            <w:r w:rsidRPr="005F5502">
              <w:t>Preletting meeting(s)</w:t>
            </w:r>
          </w:p>
        </w:tc>
        <w:tc>
          <w:tcPr>
            <w:tcW w:w="2258" w:type="dxa"/>
          </w:tcPr>
          <w:p w:rsidR="00530B6D" w:rsidRPr="005F5502" w:rsidRDefault="00657F78"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rsidR="00530B6D" w:rsidRPr="005F5502" w:rsidRDefault="00940E70" w:rsidP="00194282">
            <w:r w:rsidRPr="005F5502">
              <w:t>Clause 3.9</w:t>
            </w:r>
          </w:p>
        </w:tc>
      </w:tr>
      <w:tr w:rsidR="00940E70" w:rsidTr="00940E70">
        <w:tc>
          <w:tcPr>
            <w:tcW w:w="3379" w:type="dxa"/>
          </w:tcPr>
          <w:p w:rsidR="00940E70" w:rsidRPr="005F5502" w:rsidRDefault="00940E70" w:rsidP="00194282">
            <w:r w:rsidRPr="005F5502">
              <w:t>Target date for contract award</w:t>
            </w:r>
          </w:p>
        </w:tc>
        <w:tc>
          <w:tcPr>
            <w:tcW w:w="2258" w:type="dxa"/>
          </w:tcPr>
          <w:p w:rsidR="00940E70" w:rsidRPr="005F5502" w:rsidRDefault="00657F78"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rsidR="00940E70" w:rsidRPr="005F5502" w:rsidRDefault="00940E70" w:rsidP="00194282">
            <w:r w:rsidRPr="005F5502">
              <w:t>Clause 4</w:t>
            </w:r>
          </w:p>
        </w:tc>
      </w:tr>
    </w:tbl>
    <w:p w:rsidR="00940E70" w:rsidRPr="00940E70" w:rsidRDefault="00940E70" w:rsidP="00940E70">
      <w:pPr>
        <w:rPr>
          <w:sz w:val="6"/>
        </w:rPr>
      </w:pPr>
    </w:p>
    <w:p w:rsidR="00194282" w:rsidRDefault="00194282" w:rsidP="00940E70">
      <w:pPr>
        <w:pStyle w:val="Numberedparagraph"/>
      </w:pPr>
      <w:bookmarkStart w:id="26" w:name="_Toc427849860"/>
      <w:r>
        <w:t>Tender Submission</w:t>
      </w:r>
      <w:bookmarkEnd w:id="26"/>
    </w:p>
    <w:p w:rsidR="00194282" w:rsidRDefault="00194282" w:rsidP="00940E70">
      <w:pPr>
        <w:pStyle w:val="Numberedparagraph2"/>
      </w:pPr>
      <w:r>
        <w:t>Tenders shall be submitted in two sealed envelopes contained within a single larger envelope, also sealed.  The inner envelopes should be labelled:</w:t>
      </w:r>
    </w:p>
    <w:p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rsidR="00194282" w:rsidRDefault="00194282" w:rsidP="00940E70">
      <w:pPr>
        <w:pStyle w:val="Numberedparagraph2"/>
      </w:pPr>
      <w:r w:rsidRPr="00940E70">
        <w:rPr>
          <w:color w:val="0000FF"/>
          <w:highlight w:val="yellow"/>
        </w:rPr>
        <w:t>&lt;&lt;Either: &gt;&gt;</w:t>
      </w:r>
      <w:r w:rsidRPr="005F5502">
        <w:t xml:space="preserve">Envelope No 1 shall contain </w:t>
      </w:r>
      <w:sdt>
        <w:sdtPr>
          <w:rPr>
            <w:vanish/>
          </w:rPr>
          <w:alias w:val="CopyOfEnvelope"/>
          <w:tag w:val="CopyOfEnvelope"/>
          <w:id w:val="2029049825"/>
          <w:placeholder>
            <w:docPart w:val="C8D5820088A543ED8735B292C06BC404"/>
          </w:placeholder>
        </w:sdtPr>
        <w:sdtEndPr/>
        <w:sdtContent>
          <w:r w:rsidR="008C3BE9" w:rsidRPr="008C3BE9">
            <w:rPr>
              <w:vanish/>
            </w:rPr>
            <w:t xml:space="preserve"> [four]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p w:rsidR="00194282" w:rsidRDefault="00194282" w:rsidP="00940E70">
      <w:pPr>
        <w:pStyle w:val="Numberedparagraph"/>
      </w:pPr>
      <w:bookmarkStart w:id="27" w:name="_Toc427849861"/>
      <w:r>
        <w:t>Alternative Tenders</w:t>
      </w:r>
      <w:bookmarkEnd w:id="27"/>
    </w:p>
    <w:sdt>
      <w:sdtPr>
        <w:id w:val="-142508638"/>
        <w:lock w:val="sdtLocked"/>
        <w:placeholder>
          <w:docPart w:val="DefaultPlaceholder_1081868574"/>
        </w:placeholder>
      </w:sdtPr>
      <w:sdtEndPr/>
      <w:sdtContent>
        <w:p w:rsidR="008705EF" w:rsidRPr="008705EF" w:rsidRDefault="00194282" w:rsidP="005E2A3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rsidR="00194282" w:rsidRPr="00940E70" w:rsidRDefault="00194282" w:rsidP="000457A7">
          <w:pPr>
            <w:spacing w:before="100" w:after="100" w:line="280" w:lineRule="atLeast"/>
            <w:ind w:left="709"/>
            <w:rPr>
              <w:color w:val="0000FF"/>
              <w:highlight w:val="yellow"/>
            </w:rPr>
          </w:pPr>
          <w:r w:rsidRPr="00940E70">
            <w:rPr>
              <w:color w:val="0000FF"/>
              <w:highlight w:val="yellow"/>
            </w:rPr>
            <w:t>&lt;&lt;List/bullet any portion of the works where alternatives are to be precluded.&gt;&gt;</w:t>
          </w:r>
        </w:p>
        <w:p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rsidR="008A7C42" w:rsidRPr="008A7C42" w:rsidRDefault="00194282" w:rsidP="005E2A3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8"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rsidR="00194282" w:rsidRDefault="00194282" w:rsidP="00940E70">
          <w:pPr>
            <w:pStyle w:val="Numberedparagraph"/>
          </w:pPr>
          <w:r>
            <w:t>Interactive Tender Process</w:t>
          </w:r>
          <w:bookmarkEnd w:id="28"/>
        </w:p>
        <w:p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5A2A9B" w:rsidRPr="005A2A9B" w:rsidTr="008705EF">
            <w:trPr>
              <w:cnfStyle w:val="100000000000" w:firstRow="1" w:lastRow="0" w:firstColumn="0" w:lastColumn="0" w:oddVBand="0" w:evenVBand="0" w:oddHBand="0" w:evenHBand="0" w:firstRowFirstColumn="0" w:firstRowLastColumn="0" w:lastRowFirstColumn="0" w:lastRowLastColumn="0"/>
            </w:trPr>
            <w:tc>
              <w:tcPr>
                <w:tcW w:w="3119" w:type="dxa"/>
                <w:shd w:val="clear" w:color="auto" w:fill="auto"/>
              </w:tcPr>
              <w:p w:rsidR="00940E70" w:rsidRPr="005A2A9B" w:rsidRDefault="00940E70" w:rsidP="00194282">
                <w:pPr>
                  <w:rPr>
                    <w:color w:val="auto"/>
                  </w:rPr>
                </w:pPr>
              </w:p>
            </w:tc>
            <w:tc>
              <w:tcPr>
                <w:tcW w:w="6095" w:type="dxa"/>
                <w:shd w:val="clear" w:color="auto" w:fill="auto"/>
              </w:tcPr>
              <w:p w:rsidR="00940E70" w:rsidRPr="005A2A9B" w:rsidRDefault="00940E70" w:rsidP="00940E70">
                <w:pPr>
                  <w:rPr>
                    <w:color w:val="auto"/>
                  </w:rPr>
                </w:pPr>
              </w:p>
            </w:tc>
          </w:tr>
        </w:tbl>
        <w:p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p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p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rsidR="008A7C42" w:rsidRDefault="00194282" w:rsidP="008A7C42">
          <w:pPr>
            <w:pStyle w:val="Numberedparagraph2"/>
          </w:pPr>
          <w:r w:rsidRPr="005F5502">
            <w:t>A schedule of individual meeting times will be advised by Notice to Tenderers.</w:t>
          </w:r>
        </w:p>
      </w:sdtContent>
    </w:sdt>
    <w:p w:rsidR="00D52FDF" w:rsidRPr="00D52FDF" w:rsidRDefault="00D52FDF" w:rsidP="00D52FDF"/>
    <w:bookmarkStart w:id="29"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rsidR="00194282" w:rsidRDefault="00194282" w:rsidP="00940E70">
          <w:pPr>
            <w:pStyle w:val="Numberedparagraph"/>
          </w:pPr>
          <w:r>
            <w:t>Commercial in Confidence</w:t>
          </w:r>
          <w:bookmarkEnd w:id="29"/>
        </w:p>
        <w:p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rsidR="00194282" w:rsidRPr="005F5502" w:rsidRDefault="00194282" w:rsidP="00CB2FA2">
          <w:pPr>
            <w:pStyle w:val="Numberedparagraph2"/>
          </w:pPr>
          <w:r w:rsidRPr="005F5502">
            <w:t>“Commercial in Confidence” communications must follow the requirements of clauses under 1.6 above, with the following additions:</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rsidR="008A7C42" w:rsidRPr="008A7C42" w:rsidRDefault="00194282" w:rsidP="005E2A33">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p w:rsidR="00194282" w:rsidRDefault="00194282" w:rsidP="00CB2FA2">
      <w:pPr>
        <w:pStyle w:val="Numberedparagraph"/>
      </w:pPr>
      <w:bookmarkStart w:id="30" w:name="Tender_Format"/>
      <w:bookmarkStart w:id="31" w:name="_Toc427849864"/>
      <w:bookmarkEnd w:id="30"/>
      <w:r>
        <w:t>Tender</w:t>
      </w:r>
      <w:r w:rsidR="001D5BFF">
        <w:tab/>
      </w:r>
      <w:r>
        <w:t xml:space="preserve"> Format</w:t>
      </w:r>
      <w:bookmarkEnd w:id="31"/>
    </w:p>
    <w:p w:rsidR="00194282" w:rsidRDefault="00194282" w:rsidP="00CB2FA2">
      <w:pPr>
        <w:pStyle w:val="Numberedparagraph2"/>
      </w:pPr>
      <w:r>
        <w:t>Tenders shall be developed and written in accordance with the requirements of this document.</w:t>
      </w:r>
    </w:p>
    <w:p w:rsidR="00194282" w:rsidRDefault="00194282" w:rsidP="00CB2FA2">
      <w:pPr>
        <w:pStyle w:val="Numberedparagraph2"/>
      </w:pPr>
      <w:r>
        <w:t>The following information shall be submitted in Envelope No 1.</w:t>
      </w:r>
    </w:p>
    <w:tbl>
      <w:tblPr>
        <w:tblStyle w:val="NZTA"/>
        <w:tblW w:w="0" w:type="auto"/>
        <w:tblInd w:w="817" w:type="dxa"/>
        <w:tblLook w:val="04A0" w:firstRow="1" w:lastRow="0" w:firstColumn="1" w:lastColumn="0" w:noHBand="0" w:noVBand="1"/>
      </w:tblPr>
      <w:tblGrid>
        <w:gridCol w:w="5069"/>
        <w:gridCol w:w="3403"/>
      </w:tblGrid>
      <w:tr w:rsidR="00CB2FA2" w:rsidTr="00CB2FA2">
        <w:trPr>
          <w:cnfStyle w:val="100000000000" w:firstRow="1" w:lastRow="0" w:firstColumn="0" w:lastColumn="0" w:oddVBand="0" w:evenVBand="0" w:oddHBand="0" w:evenHBand="0" w:firstRowFirstColumn="0" w:firstRowLastColumn="0" w:lastRowFirstColumn="0" w:lastRowLastColumn="0"/>
        </w:trPr>
        <w:tc>
          <w:tcPr>
            <w:tcW w:w="5069" w:type="dxa"/>
          </w:tcPr>
          <w:p w:rsidR="00CB2FA2" w:rsidRPr="00CB2FA2" w:rsidRDefault="00CB2FA2" w:rsidP="00194282">
            <w:pPr>
              <w:rPr>
                <w:b/>
              </w:rPr>
            </w:pPr>
            <w:r w:rsidRPr="00CB2FA2">
              <w:rPr>
                <w:b/>
              </w:rPr>
              <w:t>DESCRIPTION OF DOCUMENTS / INFORMATION</w:t>
            </w:r>
          </w:p>
        </w:tc>
        <w:tc>
          <w:tcPr>
            <w:tcW w:w="3403" w:type="dxa"/>
          </w:tcPr>
          <w:p w:rsidR="00CB2FA2" w:rsidRPr="00CB2FA2" w:rsidRDefault="00CB2FA2" w:rsidP="00194282">
            <w:pPr>
              <w:rPr>
                <w:b/>
              </w:rPr>
            </w:pPr>
            <w:r w:rsidRPr="00CB2FA2">
              <w:rPr>
                <w:b/>
              </w:rPr>
              <w:t>PAGE LIMIT (A4 UNLESS SHOWN OTHERWISE)</w:t>
            </w:r>
          </w:p>
        </w:tc>
      </w:tr>
      <w:tr w:rsidR="00CB2FA2" w:rsidTr="00CB2FA2">
        <w:tc>
          <w:tcPr>
            <w:tcW w:w="5069" w:type="dxa"/>
          </w:tcPr>
          <w:p w:rsidR="00CB2FA2" w:rsidRDefault="00CB2FA2" w:rsidP="00194282">
            <w:r>
              <w:t>Covering letter (will not be considered as part of the tender evaluation)</w:t>
            </w:r>
          </w:p>
        </w:tc>
        <w:tc>
          <w:tcPr>
            <w:tcW w:w="3403" w:type="dxa"/>
          </w:tcPr>
          <w:p w:rsidR="00CB2FA2" w:rsidRPr="005F5502" w:rsidRDefault="00657F78" w:rsidP="00194282">
            <w:sdt>
              <w:sdtPr>
                <w:rPr>
                  <w:rFonts w:ascii="Calibri" w:eastAsia="SimSun" w:hAnsi="Calibri" w:cs="Times New Roman"/>
                  <w:sz w:val="22"/>
                </w:rPr>
                <w:alias w:val="CoverLetter Page"/>
                <w:tag w:val="CoverLetter_Page"/>
                <w:id w:val="341986538"/>
                <w:placeholder>
                  <w:docPart w:val="B37B17B112BC4305B250C276DC5646F6"/>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194282">
            <w:r>
              <w:t>Title page</w:t>
            </w:r>
          </w:p>
        </w:tc>
        <w:tc>
          <w:tcPr>
            <w:tcW w:w="3403" w:type="dxa"/>
          </w:tcPr>
          <w:p w:rsidR="00CB2FA2" w:rsidRPr="005F5502" w:rsidRDefault="00CB2FA2" w:rsidP="00194282">
            <w:r w:rsidRPr="005F5502">
              <w:t>1</w:t>
            </w:r>
          </w:p>
        </w:tc>
      </w:tr>
      <w:tr w:rsidR="00CB2FA2" w:rsidTr="00CB2FA2">
        <w:tc>
          <w:tcPr>
            <w:tcW w:w="5069" w:type="dxa"/>
          </w:tcPr>
          <w:p w:rsidR="00CB2FA2" w:rsidRDefault="00CB2FA2" w:rsidP="00194282">
            <w:r>
              <w:t>Index or contents page</w:t>
            </w:r>
          </w:p>
        </w:tc>
        <w:tc>
          <w:tcPr>
            <w:tcW w:w="3403" w:type="dxa"/>
          </w:tcPr>
          <w:p w:rsidR="00CB2FA2" w:rsidRPr="005F5502" w:rsidRDefault="00657F78" w:rsidP="00EC4A0D">
            <w:sdt>
              <w:sdtPr>
                <w:rPr>
                  <w:rFonts w:ascii="Calibri" w:eastAsia="SimSun" w:hAnsi="Calibri" w:cs="Times New Roman"/>
                  <w:sz w:val="22"/>
                </w:rPr>
                <w:alias w:val="Index_Page"/>
                <w:tag w:val="Index_Page"/>
                <w:id w:val="69089062"/>
                <w:placeholder>
                  <w:docPart w:val="8391F4ABC5A14AB6B04362E3156DDDEA"/>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rsidR="00CB2FA2" w:rsidRPr="005F5502" w:rsidRDefault="00657F78" w:rsidP="00CB2FA2">
            <w:sdt>
              <w:sdtPr>
                <w:alias w:val="NonPrice_Page"/>
                <w:tag w:val="NonPrice_Page"/>
                <w:id w:val="109629875"/>
                <w:placeholder>
                  <w:docPart w:val="9FE08E16F7B74D4CBB773CF4EAA241F9"/>
                </w:placeholder>
              </w:sdtPr>
              <w:sdtEndPr/>
              <w:sdtContent>
                <w:r w:rsidR="001D5BFF" w:rsidRPr="001D5BFF">
                  <w:t>[25]</w:t>
                </w:r>
              </w:sdtContent>
            </w:sdt>
          </w:p>
        </w:tc>
      </w:tr>
      <w:tr w:rsidR="00CB2FA2" w:rsidTr="00CB2FA2">
        <w:tc>
          <w:tcPr>
            <w:tcW w:w="5069" w:type="dxa"/>
          </w:tcPr>
          <w:p w:rsidR="00CB2FA2" w:rsidRDefault="00CB2FA2" w:rsidP="00194282">
            <w:r>
              <w:t>Final PACE evaluation forms for nominated track record projects</w:t>
            </w:r>
          </w:p>
        </w:tc>
        <w:tc>
          <w:tcPr>
            <w:tcW w:w="3403" w:type="dxa"/>
          </w:tcPr>
          <w:p w:rsidR="00CB2FA2" w:rsidRPr="005F5502" w:rsidRDefault="00CB2FA2" w:rsidP="00194282">
            <w:r w:rsidRPr="005F5502">
              <w:t>1 (per project)</w:t>
            </w:r>
          </w:p>
          <w:p w:rsidR="00CB2FA2" w:rsidRPr="00CB2FA2" w:rsidRDefault="00CB2FA2" w:rsidP="00194282">
            <w:r w:rsidRPr="00CB2FA2">
              <w:rPr>
                <w:color w:val="0000FF"/>
                <w:highlight w:val="yellow"/>
              </w:rPr>
              <w:t>&lt;&lt;Link to 2.2 and 3.2&gt;&gt;</w:t>
            </w:r>
          </w:p>
        </w:tc>
      </w:tr>
      <w:tr w:rsidR="00CB2FA2" w:rsidTr="00CB2FA2">
        <w:tc>
          <w:tcPr>
            <w:tcW w:w="5069" w:type="dxa"/>
          </w:tcPr>
          <w:p w:rsidR="00CB2FA2" w:rsidRDefault="00CB2FA2" w:rsidP="00194282">
            <w:r>
              <w:t>Personnel schedule (as provided by the Client in Section C)</w:t>
            </w:r>
          </w:p>
        </w:tc>
        <w:tc>
          <w:tcPr>
            <w:tcW w:w="3403" w:type="dxa"/>
          </w:tcPr>
          <w:p w:rsidR="00CB2FA2" w:rsidRPr="005F5502" w:rsidRDefault="00657F78" w:rsidP="00194282">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rsidTr="00CB2FA2">
        <w:tc>
          <w:tcPr>
            <w:tcW w:w="5069" w:type="dxa"/>
          </w:tcPr>
          <w:p w:rsidR="00CB2FA2" w:rsidRDefault="00CB2FA2" w:rsidP="00194282">
            <w:r>
              <w:t>Outline Consultants programme</w:t>
            </w:r>
          </w:p>
        </w:tc>
        <w:tc>
          <w:tcPr>
            <w:tcW w:w="3403" w:type="dxa"/>
          </w:tcPr>
          <w:p w:rsidR="00CB2FA2" w:rsidRPr="005F5502" w:rsidRDefault="00657F78" w:rsidP="00194282">
            <w:sdt>
              <w:sdtPr>
                <w:alias w:val="Outline_Page"/>
                <w:tag w:val="Outline_Page"/>
                <w:id w:val="-731615393"/>
                <w:placeholder>
                  <w:docPart w:val="6AB78F74D21F4D32B89A5B198C53CC3A"/>
                </w:placeholder>
                <w:showingPlcHdr/>
              </w:sdtPr>
              <w:sdtEndPr/>
              <w:sdtContent/>
            </w:sdt>
          </w:p>
        </w:tc>
      </w:tr>
      <w:tr w:rsidR="00CB2FA2" w:rsidTr="00CB2FA2">
        <w:tc>
          <w:tcPr>
            <w:tcW w:w="5069" w:type="dxa"/>
          </w:tcPr>
          <w:p w:rsidR="00CB2FA2" w:rsidRDefault="00CB2FA2" w:rsidP="00194282">
            <w:r>
              <w:t>Project organisation chart and management structure</w:t>
            </w:r>
          </w:p>
        </w:tc>
        <w:tc>
          <w:tcPr>
            <w:tcW w:w="3403" w:type="dxa"/>
          </w:tcPr>
          <w:p w:rsidR="00CB2FA2" w:rsidRPr="005F5502" w:rsidRDefault="00657F78" w:rsidP="00194282">
            <w:sdt>
              <w:sdtPr>
                <w:alias w:val="Project_Page"/>
                <w:tag w:val="Project_Page"/>
                <w:id w:val="-385036378"/>
                <w:placeholder>
                  <w:docPart w:val="098228EC169943B5A7FBDC2EB3102699"/>
                </w:placeholder>
                <w:showingPlcHdr/>
              </w:sdtPr>
              <w:sdtEndPr/>
              <w:sdtContent/>
            </w:sdt>
          </w:p>
        </w:tc>
      </w:tr>
      <w:tr w:rsidR="00CB2FA2" w:rsidTr="00CB2FA2">
        <w:tc>
          <w:tcPr>
            <w:tcW w:w="5069" w:type="dxa"/>
          </w:tcPr>
          <w:p w:rsidR="00CB2FA2" w:rsidRDefault="00CB2FA2" w:rsidP="00194282">
            <w:r>
              <w:t>CVs (for each key person offered in the proposal)</w:t>
            </w:r>
          </w:p>
        </w:tc>
        <w:tc>
          <w:tcPr>
            <w:tcW w:w="3403" w:type="dxa"/>
          </w:tcPr>
          <w:p w:rsidR="00CB2FA2" w:rsidRPr="005F5502" w:rsidRDefault="00657F78" w:rsidP="00194282">
            <w:sdt>
              <w:sdtPr>
                <w:alias w:val="CV Page"/>
                <w:tag w:val="CV_Page"/>
                <w:id w:val="2141539433"/>
                <w:placeholder>
                  <w:docPart w:val="55934CC132D946C3B5491EC925AA69F6"/>
                </w:placeholder>
                <w:showingPlcHdr/>
              </w:sdtPr>
              <w:sdtEndPr/>
              <w:sdtContent/>
            </w:sdt>
          </w:p>
        </w:tc>
      </w:tr>
      <w:tr w:rsidR="00CB2FA2" w:rsidTr="00CB2FA2">
        <w:tc>
          <w:tcPr>
            <w:tcW w:w="5069" w:type="dxa"/>
          </w:tcPr>
          <w:p w:rsidR="00CB2FA2" w:rsidRDefault="00CB2FA2" w:rsidP="00194282">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rsidR="00CB2FA2" w:rsidRPr="005F5502" w:rsidRDefault="00657F78" w:rsidP="00194282">
            <w:sdt>
              <w:sdtPr>
                <w:alias w:val="TimeResource"/>
                <w:tag w:val="TimeResource"/>
                <w:id w:val="1853837190"/>
                <w:placeholder>
                  <w:docPart w:val="186C2603ED3148789D1961F9D0BBF3A3"/>
                </w:placeholder>
                <w:showingPlcHdr/>
              </w:sdtPr>
              <w:sdtEndPr/>
              <w:sdtContent/>
            </w:sdt>
          </w:p>
        </w:tc>
      </w:tr>
      <w:tr w:rsidR="00CB2FA2" w:rsidTr="00CB2FA2">
        <w:tc>
          <w:tcPr>
            <w:tcW w:w="5069" w:type="dxa"/>
          </w:tcPr>
          <w:p w:rsidR="00CB2FA2" w:rsidRDefault="00CB2FA2" w:rsidP="00194282">
            <w:r>
              <w:t>Tender Tag Statement</w:t>
            </w:r>
          </w:p>
        </w:tc>
        <w:tc>
          <w:tcPr>
            <w:tcW w:w="3403" w:type="dxa"/>
          </w:tcPr>
          <w:p w:rsidR="00CB2FA2" w:rsidRDefault="00CB2FA2" w:rsidP="00194282">
            <w:r>
              <w:t>Unlimited</w:t>
            </w:r>
          </w:p>
        </w:tc>
      </w:tr>
      <w:tr w:rsidR="00CB2FA2" w:rsidTr="00CB2FA2">
        <w:tc>
          <w:tcPr>
            <w:tcW w:w="5069" w:type="dxa"/>
          </w:tcPr>
          <w:p w:rsidR="00CB2FA2" w:rsidRDefault="00CB2FA2" w:rsidP="00CB2FA2">
            <w:r>
              <w:t>Acknowledgement of Notices to Tenderers and/or NTSTs received (if any).</w:t>
            </w:r>
          </w:p>
          <w:p w:rsidR="00637E0B" w:rsidRDefault="00CB2FA2" w:rsidP="00CB2FA2">
            <w:pPr>
              <w:rPr>
                <w:color w:val="0000FF"/>
                <w:highlight w:val="yellow"/>
              </w:rPr>
            </w:pPr>
            <w:r w:rsidRPr="000457A7">
              <w:rPr>
                <w:color w:val="0000FF"/>
                <w:highlight w:val="yellow"/>
              </w:rPr>
              <w:t xml:space="preserve">&lt;&lt;Include “NTST” if “Interactive Tender Process </w:t>
            </w:r>
          </w:p>
          <w:p w:rsidR="00CB2FA2" w:rsidRDefault="00CB2FA2" w:rsidP="00CB2FA2">
            <w:r w:rsidRPr="000457A7">
              <w:rPr>
                <w:color w:val="0000FF"/>
                <w:highlight w:val="yellow"/>
              </w:rPr>
              <w:t>above has been selected.&gt;&gt;</w:t>
            </w:r>
          </w:p>
        </w:tc>
        <w:tc>
          <w:tcPr>
            <w:tcW w:w="3403" w:type="dxa"/>
          </w:tcPr>
          <w:p w:rsidR="00CB2FA2" w:rsidRDefault="00CB2FA2" w:rsidP="00194282">
            <w:r>
              <w:t>Unlimited</w:t>
            </w:r>
          </w:p>
        </w:tc>
      </w:tr>
      <w:sdt>
        <w:sdtPr>
          <w:alias w:val="TenderFormatAppend"/>
          <w:id w:val="239370087"/>
          <w:placeholder>
            <w:docPart w:val="A2C6095031554461A18FBEBFC243765B"/>
          </w:placeholder>
        </w:sdtPr>
        <w:sdtEndPr/>
        <w:sdtContent>
          <w:tr w:rsidR="001D5BFF" w:rsidTr="00CB2FA2">
            <w:tc>
              <w:tcPr>
                <w:tcW w:w="5069" w:type="dxa"/>
              </w:tcPr>
              <w:p w:rsidR="001D5BFF" w:rsidRPr="00411EB3" w:rsidRDefault="001D5BFF" w:rsidP="001D5BFF">
                <w:pPr>
                  <w:pStyle w:val="NZTATableBodyText"/>
                </w:pPr>
              </w:p>
            </w:tc>
            <w:tc>
              <w:tcPr>
                <w:tcW w:w="3403" w:type="dxa"/>
              </w:tcPr>
              <w:p w:rsidR="001D5BFF" w:rsidRDefault="001D5BFF" w:rsidP="001D5BFF">
                <w:pPr>
                  <w:pStyle w:val="NZTATableBodyText"/>
                </w:pPr>
              </w:p>
            </w:tc>
          </w:tr>
        </w:sdtContent>
      </w:sdt>
    </w:tbl>
    <w:p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rsidR="00194282" w:rsidRDefault="00194282" w:rsidP="00CB2FA2">
      <w:pPr>
        <w:pStyle w:val="Numberedparagraph2"/>
      </w:pPr>
      <w:r>
        <w:t>The tender submission should be structured in an easy to follow manner in accordance with the IFT.</w:t>
      </w:r>
    </w:p>
    <w:p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rsidR="00194282" w:rsidRDefault="00194282" w:rsidP="00CB2FA2">
      <w:pPr>
        <w:pStyle w:val="Numberedparagraph"/>
      </w:pPr>
      <w:bookmarkStart w:id="32" w:name="_Toc427849865"/>
      <w:r>
        <w:t>Joint Ventures</w:t>
      </w:r>
      <w:bookmarkEnd w:id="32"/>
    </w:p>
    <w:p w:rsidR="00194282" w:rsidRDefault="00194282" w:rsidP="00CB2FA2">
      <w:pPr>
        <w:pStyle w:val="Numberedparagraph2"/>
      </w:pPr>
      <w:r>
        <w:t>Joint Ventures will only be considered if each participating party provides confirmation that:</w:t>
      </w:r>
    </w:p>
    <w:p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rsidR="00194282" w:rsidRDefault="00194282" w:rsidP="00711B11">
      <w:pPr>
        <w:pStyle w:val="ListParagraph"/>
        <w:numPr>
          <w:ilvl w:val="0"/>
          <w:numId w:val="32"/>
        </w:numPr>
        <w:spacing w:before="100" w:after="100" w:line="280" w:lineRule="atLeast"/>
        <w:ind w:left="1276" w:hanging="567"/>
      </w:pPr>
      <w:r>
        <w:t>The joint venture has adequate insurance in place.</w:t>
      </w:r>
    </w:p>
    <w:p w:rsidR="00194282" w:rsidRDefault="00194282" w:rsidP="00CB2FA2">
      <w:pPr>
        <w:pStyle w:val="Numberedparagraph2"/>
      </w:pPr>
      <w:r>
        <w:t>The confirmation outlined above must be provided during the first two weeks of the tender period.</w:t>
      </w:r>
    </w:p>
    <w:p w:rsidR="00194282" w:rsidRDefault="00194282" w:rsidP="00CB2FA2">
      <w:pPr>
        <w:pStyle w:val="Numberedparagraph2"/>
      </w:pPr>
      <w:r>
        <w:t>The Client may at its discretion request further information from one or more joint venture parties.</w:t>
      </w:r>
    </w:p>
    <w:p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rsidR="00194282" w:rsidRDefault="00194282" w:rsidP="00CB2FA2">
      <w:pPr>
        <w:pStyle w:val="Numberedparagraph2"/>
      </w:pPr>
      <w:r>
        <w:t>Only Joint Ventures confirmed in writing by the Client prior to the close of tenders will be considered.</w:t>
      </w:r>
    </w:p>
    <w:p w:rsidR="00194282" w:rsidRDefault="00194282" w:rsidP="00CB2FA2">
      <w:pPr>
        <w:pStyle w:val="Numberedparagraph2"/>
      </w:pPr>
      <w:r>
        <w:t>Sub-consultancy arrangements are not joint ventures.</w:t>
      </w:r>
    </w:p>
    <w:p w:rsidR="00194282" w:rsidRDefault="00194282" w:rsidP="00CB2FA2">
      <w:pPr>
        <w:pStyle w:val="Numberedparagraph"/>
      </w:pPr>
      <w:bookmarkStart w:id="33" w:name="_Toc427849866"/>
      <w:r>
        <w:t>Privacy Act</w:t>
      </w:r>
      <w:bookmarkEnd w:id="33"/>
    </w:p>
    <w:p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p w:rsidR="00194282" w:rsidRDefault="00194282" w:rsidP="00DB6256">
      <w:pPr>
        <w:pStyle w:val="Numberedheading2"/>
      </w:pPr>
      <w:bookmarkStart w:id="34" w:name="Non_Price_Attributes"/>
      <w:bookmarkStart w:id="35" w:name="_Toc427849867"/>
      <w:bookmarkEnd w:id="34"/>
      <w:r>
        <w:t>Non-Price Attributes</w:t>
      </w:r>
      <w:bookmarkEnd w:id="35"/>
    </w:p>
    <w:p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rsidR="00194282" w:rsidRDefault="00194282" w:rsidP="00DB6256">
      <w:pPr>
        <w:pStyle w:val="Numberedparagraph"/>
      </w:pPr>
      <w:bookmarkStart w:id="36" w:name="_Toc427849868"/>
      <w:r>
        <w:t>Relevant Experience</w:t>
      </w:r>
      <w:sdt>
        <w:sdtPr>
          <w:alias w:val="TrackRecordFill"/>
          <w:tag w:val="TrackRecordFill"/>
          <w:id w:val="1907571990"/>
          <w:placeholder>
            <w:docPart w:val="F710AC821EDA434FB21D614A2E5F174E"/>
          </w:placeholder>
          <w:showingPlcHdr/>
        </w:sdtPr>
        <w:sdtEndPr/>
        <w:sdtContent>
          <w:bookmarkEnd w:id="36"/>
        </w:sdtContent>
      </w:sdt>
    </w:p>
    <w:p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p w:rsidR="001D5BFF" w:rsidRPr="001D5BFF" w:rsidRDefault="001D5BFF" w:rsidP="005E2A33">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sdt>
      <w:r w:rsidRPr="00411EB3">
        <w:t xml:space="preserve"> will be considered.</w:t>
      </w:r>
    </w:p>
    <w:p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rsidR="00194282" w:rsidRDefault="00194282" w:rsidP="005A2A9B">
      <w:pPr>
        <w:pStyle w:val="ListParagraph"/>
        <w:numPr>
          <w:ilvl w:val="1"/>
          <w:numId w:val="35"/>
        </w:numPr>
        <w:spacing w:before="100" w:after="100" w:line="280" w:lineRule="atLeast"/>
        <w:contextualSpacing w:val="0"/>
      </w:pPr>
      <w:r>
        <w:t>The knowledge of the TET.</w:t>
      </w:r>
    </w:p>
    <w:p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rsidR="00194282" w:rsidRDefault="00194282" w:rsidP="00DB6256">
      <w:pPr>
        <w:pStyle w:val="Numberedparagraph2"/>
      </w:pPr>
      <w:r>
        <w:t>Provide the following details for each project nominated:</w:t>
      </w:r>
    </w:p>
    <w:p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rsidR="00194282" w:rsidRDefault="00194282" w:rsidP="00711B11">
      <w:pPr>
        <w:pStyle w:val="ListParagraph"/>
        <w:numPr>
          <w:ilvl w:val="1"/>
          <w:numId w:val="37"/>
        </w:numPr>
        <w:spacing w:before="100" w:after="100" w:line="280" w:lineRule="atLeast"/>
        <w:ind w:left="1843" w:hanging="567"/>
        <w:contextualSpacing w:val="0"/>
      </w:pPr>
      <w:r>
        <w:t>The Client’s agent, and</w:t>
      </w:r>
    </w:p>
    <w:p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rsidR="00194282" w:rsidRDefault="00194282" w:rsidP="00DB6256">
      <w:pPr>
        <w:pStyle w:val="Numberedparagraph2"/>
      </w:pPr>
      <w:r>
        <w:t>Newly formed consultancies or sub-consultants shall state the name of the company for which the experience is claimed.</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rsidR="00D02E35" w:rsidRPr="00D02E35" w:rsidRDefault="00657F78" w:rsidP="006B2DD8">
          <w:pPr>
            <w:pStyle w:val="Numberedparagraph2"/>
            <w:numPr>
              <w:ilvl w:val="0"/>
              <w:numId w:val="0"/>
            </w:numPr>
          </w:pPr>
        </w:p>
      </w:sdtContent>
    </w:sdt>
    <w:p w:rsidR="00194282" w:rsidRDefault="00194282" w:rsidP="00DB6256">
      <w:pPr>
        <w:pStyle w:val="Numberedparagraph"/>
      </w:pPr>
      <w:bookmarkStart w:id="37" w:name="_Toc427849869"/>
      <w:r>
        <w:t>Relevant Skills</w:t>
      </w:r>
      <w:bookmarkEnd w:id="37"/>
    </w:p>
    <w:p w:rsidR="00194282" w:rsidRDefault="00194282" w:rsidP="00603F50">
      <w:pPr>
        <w:pStyle w:val="Numberedparagraph2"/>
      </w:pPr>
      <w:r>
        <w:t>The Tenderer shall nominate one or more person(s) for each of the personnel listed in the “Relevant Skills Tender Evaluation Form”.</w:t>
      </w:r>
    </w:p>
    <w:p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rsidR="00194282" w:rsidRDefault="00194282" w:rsidP="00603F50">
      <w:pPr>
        <w:pStyle w:val="Numberedparagraph2"/>
      </w:pPr>
      <w:r>
        <w:t>The Team Leader is the person responsible for the day-to-day management of the project and for reporting to the Client.</w:t>
      </w:r>
    </w:p>
    <w:p w:rsidR="00194282" w:rsidRDefault="00194282" w:rsidP="00603F50">
      <w:pPr>
        <w:pStyle w:val="Numberedparagraph"/>
      </w:pPr>
      <w:bookmarkStart w:id="38" w:name="_Toc427849870"/>
      <w:r>
        <w:t>Methodology</w:t>
      </w:r>
      <w:bookmarkEnd w:id="38"/>
    </w:p>
    <w:p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rsidR="00194282" w:rsidRPr="00603F50" w:rsidRDefault="00194282" w:rsidP="00603F50">
      <w:pPr>
        <w:spacing w:before="100" w:after="100" w:line="280" w:lineRule="atLeast"/>
        <w:ind w:firstLine="709"/>
        <w:rPr>
          <w:b/>
          <w:color w:val="00456A"/>
        </w:rPr>
      </w:pPr>
      <w:r w:rsidRPr="00603F50">
        <w:rPr>
          <w:b/>
          <w:color w:val="00456A"/>
        </w:rPr>
        <w:t>General Items</w:t>
      </w:r>
    </w:p>
    <w:p w:rsidR="00194282" w:rsidRPr="004B660D" w:rsidRDefault="00194282" w:rsidP="00711B11">
      <w:pPr>
        <w:pStyle w:val="ListParagraph"/>
        <w:numPr>
          <w:ilvl w:val="0"/>
          <w:numId w:val="39"/>
        </w:numPr>
        <w:spacing w:before="100" w:after="100" w:line="280" w:lineRule="atLeast"/>
        <w:ind w:left="1276" w:hanging="567"/>
        <w:contextualSpacing w:val="0"/>
      </w:pPr>
      <w:bookmarkStart w:id="39" w:name="MethStart"/>
      <w:bookmarkEnd w:id="39"/>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rsidR="00194282" w:rsidRPr="004B660D" w:rsidRDefault="00194282" w:rsidP="00EC14EA">
      <w:pPr>
        <w:pStyle w:val="ListParagraph"/>
        <w:spacing w:before="100" w:after="100" w:line="280" w:lineRule="atLeast"/>
        <w:ind w:left="1276"/>
        <w:contextualSpacing w:val="0"/>
      </w:pPr>
      <w:r w:rsidRPr="004B660D">
        <w:t xml:space="preserve">Describe your strategy for engaging with stakeholders and the public.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 of the proposal. </w:t>
      </w:r>
    </w:p>
    <w:p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 xml:space="preserve">Any relevant Transport Agency Impact Assessment Guides and Bridging the Gap: NZTA Urban Design Guidelines , </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project’s Urban and Landscaping Design Framework (if applicable); and</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rsidR="00194282" w:rsidRPr="00D744BE" w:rsidRDefault="00D744BE" w:rsidP="00711B11">
      <w:pPr>
        <w:pStyle w:val="ListParagraph"/>
        <w:numPr>
          <w:ilvl w:val="0"/>
          <w:numId w:val="43"/>
        </w:numPr>
        <w:spacing w:before="100" w:after="100" w:line="280" w:lineRule="atLeast"/>
        <w:ind w:left="1276" w:hanging="567"/>
        <w:contextualSpacing w:val="0"/>
        <w:rPr>
          <w:color w:val="0000FF"/>
        </w:rPr>
      </w:pPr>
      <w:r w:rsidRPr="00D744BE">
        <w:rPr>
          <w:b/>
        </w:rPr>
        <w:t>Other</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Implementation</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rsidR="00194282" w:rsidRPr="00EC14EA" w:rsidRDefault="00194282" w:rsidP="00711B11">
      <w:pPr>
        <w:pStyle w:val="ListParagraph"/>
        <w:numPr>
          <w:ilvl w:val="0"/>
          <w:numId w:val="46"/>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rsidR="00194282" w:rsidRPr="00EC14EA" w:rsidRDefault="00194282" w:rsidP="00711B11">
      <w:pPr>
        <w:pStyle w:val="ListParagraph"/>
        <w:numPr>
          <w:ilvl w:val="0"/>
          <w:numId w:val="47"/>
        </w:numPr>
        <w:spacing w:before="100" w:after="100" w:line="280" w:lineRule="atLeast"/>
        <w:ind w:left="1276" w:hanging="567"/>
        <w:contextualSpacing w:val="0"/>
        <w:rPr>
          <w:b/>
          <w:color w:val="FF0000"/>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Traffic Monitoring Items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rsidR="00194282" w:rsidRPr="00D744BE" w:rsidRDefault="00194282" w:rsidP="00711B11">
      <w:pPr>
        <w:pStyle w:val="ListParagraph"/>
        <w:numPr>
          <w:ilvl w:val="0"/>
          <w:numId w:val="48"/>
        </w:numPr>
        <w:spacing w:before="100" w:after="100" w:line="280" w:lineRule="atLeast"/>
        <w:ind w:left="1276" w:hanging="567"/>
        <w:contextualSpacing w:val="0"/>
        <w:rPr>
          <w:color w:val="0000FF"/>
        </w:rPr>
      </w:pPr>
      <w:r w:rsidRPr="00D744BE">
        <w:rPr>
          <w:b/>
        </w:rPr>
        <w:t xml:space="preserve">Other:  </w:t>
      </w:r>
      <w:r w:rsidRPr="00D744BE">
        <w:rPr>
          <w:color w:val="0000FF"/>
        </w:rPr>
        <w:t>&lt;&lt;Discuss other items not listed above but related to your methodology, that you consider important in the delivery of the project outputs.&gt;&gt;</w:t>
      </w:r>
    </w:p>
    <w:p w:rsidR="00194282" w:rsidRDefault="00194282" w:rsidP="00160F67">
      <w:pPr>
        <w:pStyle w:val="Numberedheading2"/>
        <w:ind w:left="709" w:hanging="709"/>
      </w:pPr>
      <w:bookmarkStart w:id="40" w:name="Tender_Evaluation_Procedure"/>
      <w:bookmarkStart w:id="41" w:name="_Toc427849871"/>
      <w:bookmarkEnd w:id="40"/>
      <w:r>
        <w:t>Tender Evaluation Procedure</w:t>
      </w:r>
      <w:bookmarkEnd w:id="41"/>
    </w:p>
    <w:p w:rsidR="00194282" w:rsidRDefault="00EC14EA" w:rsidP="00EC14EA">
      <w:pPr>
        <w:pStyle w:val="Numberedparagraph"/>
      </w:pPr>
      <w:bookmarkStart w:id="42" w:name="_Toc427849872"/>
      <w:r>
        <w:t>T</w:t>
      </w:r>
      <w:r w:rsidR="00194282">
        <w:t>ender Evaluation Team</w:t>
      </w:r>
      <w:bookmarkEnd w:id="42"/>
    </w:p>
    <w:p w:rsidR="00194282" w:rsidRDefault="00194282" w:rsidP="00EC14EA">
      <w:pPr>
        <w:pStyle w:val="Numberedparagraph2"/>
      </w:pPr>
      <w:r>
        <w:t>A Tender Evaluation Team (TET) has been nominated to evaluate the tenders.  Expert advisors may be requested to support and advise the TET during the evaluation.</w:t>
      </w:r>
    </w:p>
    <w:p w:rsidR="00194282" w:rsidRDefault="00194282" w:rsidP="00667BF7">
      <w:pPr>
        <w:pStyle w:val="Numberedparagraph2"/>
      </w:pPr>
      <w:r>
        <w:t>The TET for this contract will be:</w:t>
      </w:r>
    </w:p>
    <w:tbl>
      <w:tblPr>
        <w:tblStyle w:val="NZTA"/>
        <w:tblW w:w="0" w:type="auto"/>
        <w:tblInd w:w="817" w:type="dxa"/>
        <w:tblLook w:val="04A0" w:firstRow="1" w:lastRow="0" w:firstColumn="1" w:lastColumn="0" w:noHBand="0" w:noVBand="1"/>
      </w:tblPr>
      <w:tblGrid>
        <w:gridCol w:w="9095"/>
      </w:tblGrid>
      <w:tr w:rsidR="00667BF7" w:rsidTr="00D02E35">
        <w:trPr>
          <w:cnfStyle w:val="100000000000" w:firstRow="1" w:lastRow="0" w:firstColumn="0" w:lastColumn="0" w:oddVBand="0" w:evenVBand="0" w:oddHBand="0" w:evenHBand="0" w:firstRowFirstColumn="0" w:firstRowLastColumn="0" w:lastRowFirstColumn="0" w:lastRowLastColumn="0"/>
        </w:trPr>
        <w:tc>
          <w:tcPr>
            <w:tcW w:w="9095" w:type="dxa"/>
          </w:tcPr>
          <w:p w:rsidR="00667BF7" w:rsidRDefault="00667BF7" w:rsidP="00194282">
            <w:r w:rsidRPr="00667BF7">
              <w:rPr>
                <w:b/>
              </w:rPr>
              <w:t>Tender Evaluation Team (TET)</w:t>
            </w:r>
            <w:r>
              <w:t xml:space="preserve">  </w:t>
            </w:r>
            <w:r w:rsidRPr="001F1E54">
              <w:rPr>
                <w:color w:val="0000FF"/>
                <w:highlight w:val="yellow"/>
              </w:rPr>
              <w:t>&lt;&lt;At least one TET member must be qualified for tenders &gt;$200,000, but they do not have to be the TET Leader&gt;&gt;</w:t>
            </w:r>
          </w:p>
        </w:tc>
      </w:tr>
      <w:tr w:rsidR="00D02E35" w:rsidTr="00D02E35">
        <w:tc>
          <w:tcPr>
            <w:tcW w:w="9095" w:type="dxa"/>
          </w:tcPr>
          <w:p w:rsidR="00D02E35" w:rsidRPr="00D02E35" w:rsidRDefault="00657F78" w:rsidP="00AA114A">
            <w:pPr>
              <w:pStyle w:val="NZTABodyTextRedTextHighlight"/>
              <w:rPr>
                <w:rFonts w:eastAsiaTheme="minorHAnsi"/>
                <w:color w:val="00456A"/>
              </w:rPr>
            </w:pPr>
            <w:sdt>
              <w:sdtPr>
                <w:rPr>
                  <w:rFonts w:eastAsiaTheme="minorHAnsi"/>
                  <w:color w:val="00456A"/>
                </w:rPr>
                <w:alias w:val="EvaluationTeamLeader"/>
                <w:tag w:val="EvaluationTeamLeader"/>
                <w:id w:val="1823993579"/>
                <w:placeholder>
                  <w:docPart w:val="8ED5B05E5A774297B5598040D8BF37AB"/>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L_Position"/>
                <w:tag w:val="ETL_Position"/>
                <w:id w:val="418218952"/>
                <w:placeholder>
                  <w:docPart w:val="8ED5B05E5A774297B5598040D8BF37AB"/>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L_Company"/>
                <w:tag w:val="ETL_Company"/>
                <w:id w:val="-388045095"/>
                <w:placeholder>
                  <w:docPart w:val="8ED5B05E5A774297B5598040D8BF37AB"/>
                </w:placeholder>
              </w:sdtPr>
              <w:sdtEndPr/>
              <w:sdtContent>
                <w:r w:rsidR="00D02E35" w:rsidRPr="00D02E35">
                  <w:rPr>
                    <w:rFonts w:eastAsiaTheme="minorHAnsi"/>
                    <w:color w:val="00456A"/>
                  </w:rPr>
                  <w:t>Company];</w:t>
                </w:r>
              </w:sdtContent>
            </w:sdt>
            <w:r w:rsidR="00D02E35" w:rsidRPr="00D02E35">
              <w:rPr>
                <w:rFonts w:eastAsiaTheme="minorHAnsi"/>
                <w:color w:val="00456A"/>
              </w:rPr>
              <w:t xml:space="preserve"> (Leader)</w:t>
            </w:r>
          </w:p>
        </w:tc>
      </w:tr>
      <w:tr w:rsidR="00D02E35" w:rsidTr="00D02E35">
        <w:tc>
          <w:tcPr>
            <w:tcW w:w="9095" w:type="dxa"/>
          </w:tcPr>
          <w:p w:rsidR="00D02E35" w:rsidRPr="00D02E35" w:rsidRDefault="00657F78" w:rsidP="00AA114A">
            <w:pPr>
              <w:pStyle w:val="NZTABodyTextRedTextHighlight"/>
              <w:rPr>
                <w:rFonts w:eastAsiaTheme="minorHAnsi"/>
                <w:color w:val="00456A"/>
              </w:rPr>
            </w:pPr>
            <w:sdt>
              <w:sdtPr>
                <w:rPr>
                  <w:rFonts w:eastAsiaTheme="minorHAnsi"/>
                  <w:color w:val="00456A"/>
                </w:rPr>
                <w:alias w:val="ET2_Name"/>
                <w:tag w:val="ET2_Name"/>
                <w:id w:val="1328790965"/>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2_Position"/>
                <w:tag w:val="ET2_Position"/>
                <w:id w:val="850064440"/>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2_Company"/>
                <w:tag w:val="ET2_Company"/>
                <w:id w:val="136778827"/>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657F78" w:rsidP="00AA114A">
            <w:pPr>
              <w:pStyle w:val="NZTABodyTextRedTextHighlight"/>
              <w:rPr>
                <w:rFonts w:eastAsiaTheme="minorHAnsi"/>
                <w:color w:val="00456A"/>
              </w:rPr>
            </w:pPr>
            <w:sdt>
              <w:sdtPr>
                <w:rPr>
                  <w:rFonts w:eastAsiaTheme="minorHAnsi"/>
                  <w:color w:val="00456A"/>
                </w:rPr>
                <w:alias w:val="ET3_Name"/>
                <w:tag w:val="ET3_Name"/>
                <w:id w:val="-1006983493"/>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3_Position"/>
                <w:tag w:val="ET3_Position"/>
                <w:id w:val="-472293868"/>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3_Company"/>
                <w:tag w:val="ET3_Company"/>
                <w:id w:val="-909315455"/>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657F78" w:rsidP="00AA114A">
            <w:pPr>
              <w:pStyle w:val="NZTABodyTextRedTextHighlight"/>
              <w:rPr>
                <w:rFonts w:eastAsiaTheme="minorHAnsi"/>
                <w:color w:val="00456A"/>
              </w:rPr>
            </w:pPr>
            <w:sdt>
              <w:sdtPr>
                <w:rPr>
                  <w:rFonts w:eastAsiaTheme="minorHAnsi"/>
                  <w:color w:val="00456A"/>
                </w:rPr>
                <w:alias w:val="ET4_Name"/>
                <w:tag w:val="ET4_Name"/>
                <w:id w:val="-624612320"/>
                <w:placeholder>
                  <w:docPart w:val="04A665AF1B084D62B0299B91D14D3199"/>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4_Position"/>
                <w:tag w:val="ET4_Position"/>
                <w:id w:val="516509744"/>
                <w:placeholder>
                  <w:docPart w:val="04A665AF1B084D62B0299B91D14D3199"/>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4_Company"/>
                <w:tag w:val="ET4_Company"/>
                <w:id w:val="-1530335547"/>
                <w:placeholder>
                  <w:docPart w:val="04A665AF1B084D62B0299B91D14D3199"/>
                </w:placeholder>
              </w:sdtPr>
              <w:sdtEndPr/>
              <w:sdtContent>
                <w:r w:rsidR="00D02E35" w:rsidRPr="00D02E35">
                  <w:rPr>
                    <w:rFonts w:eastAsiaTheme="minorHAnsi"/>
                    <w:color w:val="00456A"/>
                  </w:rPr>
                  <w:t>Company];</w:t>
                </w:r>
              </w:sdtContent>
            </w:sdt>
          </w:p>
        </w:tc>
      </w:tr>
    </w:tbl>
    <w:p w:rsidR="00194282" w:rsidRDefault="00194282" w:rsidP="00667BF7">
      <w:pPr>
        <w:pStyle w:val="Numberedparagraph2"/>
      </w:pPr>
      <w:r>
        <w:t>Tenderers will be notified in writing of any changes to the TET.</w:t>
      </w:r>
    </w:p>
    <w:p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rsidRPr="00667BF7">
        <w:rPr>
          <w:color w:val="0000FF"/>
          <w:highlight w:val="yellow"/>
        </w:rPr>
        <w:t>&lt;&lt;Guidance note: must not be greater than 2 weeks&gt;&gt;</w:t>
      </w:r>
      <w:r w:rsidRPr="00667BF7">
        <w:t xml:space="preserve"> </w:t>
      </w:r>
      <w:r>
        <w:t>of the tender documents being issued, outlining their concerns so that the appropriate action can be taken.</w:t>
      </w:r>
    </w:p>
    <w:p w:rsidR="00194282" w:rsidRDefault="00194282" w:rsidP="00667BF7">
      <w:pPr>
        <w:pStyle w:val="Numberedparagraph"/>
      </w:pPr>
      <w:bookmarkStart w:id="43" w:name="Supplier_Selection_Method"/>
      <w:bookmarkStart w:id="44" w:name="_Toc427849873"/>
      <w:bookmarkEnd w:id="43"/>
      <w:r>
        <w:t>Supplier Selection Method</w:t>
      </w:r>
      <w:bookmarkEnd w:id="44"/>
    </w:p>
    <w:p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rsidR="00194282" w:rsidRPr="001F1E54" w:rsidRDefault="005D200F" w:rsidP="001F1E54">
      <w:pPr>
        <w:spacing w:before="100" w:after="100" w:line="280" w:lineRule="atLeast"/>
        <w:ind w:left="709"/>
        <w:rPr>
          <w:color w:val="0000FF"/>
          <w:highlight w:val="yellow"/>
        </w:rPr>
      </w:pPr>
      <w:r>
        <w:rPr>
          <w:color w:val="0000FF"/>
          <w:highlight w:val="yellow"/>
        </w:rPr>
        <w:fldChar w:fldCharType="begin"/>
      </w:r>
      <w:r>
        <w:rPr>
          <w:color w:val="0000FF"/>
          <w:highlight w:val="yellow"/>
        </w:rPr>
        <w:instrText xml:space="preserve"> LISTNUM </w:instrText>
      </w:r>
      <w:r>
        <w:rPr>
          <w:color w:val="0000FF"/>
          <w:highlight w:val="yellow"/>
        </w:rPr>
        <w:fldChar w:fldCharType="end"/>
      </w:r>
      <w:r w:rsidR="00194282"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p>
    <w:p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rsidR="00194282" w:rsidRPr="004B660D" w:rsidRDefault="00657F78"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sdt>
    </w:p>
    <w:p w:rsidR="00194282" w:rsidRDefault="00657F78"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sdt>
    </w:p>
    <w:p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rsidR="00D02E35" w:rsidRPr="000578BF" w:rsidRDefault="00657F78" w:rsidP="00D02E35">
      <w:pPr>
        <w:pStyle w:val="Numberedparagraph2"/>
      </w:pPr>
      <w:sdt>
        <w:sdtPr>
          <w:id w:val="-1488475298"/>
          <w:lock w:val="sdtLocked"/>
          <w:placeholder>
            <w:docPart w:val="D85B7A8ED0804D21A904C477C1C93F39"/>
          </w:placeholder>
          <w:showingPlcHdr/>
        </w:sdtPr>
        <w:sdtEndPr/>
        <w:sdtContent/>
      </w:sdt>
    </w:p>
    <w:p w:rsidR="00194282" w:rsidRDefault="00194282" w:rsidP="00667BF7">
      <w:pPr>
        <w:pStyle w:val="Numberedparagraph"/>
      </w:pPr>
      <w:bookmarkStart w:id="45" w:name="_Toc427849874"/>
      <w:r>
        <w:t>Tender Evaluation Process</w:t>
      </w:r>
      <w:bookmarkEnd w:id="45"/>
    </w:p>
    <w:p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rsidR="00194282" w:rsidRDefault="00194282" w:rsidP="00667BF7">
      <w:pPr>
        <w:pStyle w:val="Numberedparagraph2"/>
      </w:pPr>
      <w:r>
        <w:t>Documented tender clarification may be sought from Tenderers through interview or other means during the evaluation and recorded for evaluation purposes.</w:t>
      </w:r>
    </w:p>
    <w:p w:rsidR="00194282" w:rsidRDefault="00194282" w:rsidP="00667BF7">
      <w:pPr>
        <w:pStyle w:val="Numberedparagraph2"/>
      </w:pPr>
      <w:r>
        <w:t>The final scores will be submitted to the Client’s Delegated Authority for approval to open the price envelopes for all tenders.</w:t>
      </w:r>
    </w:p>
    <w:p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rsidR="00194282" w:rsidRDefault="00194282" w:rsidP="00667BF7">
      <w:pPr>
        <w:pStyle w:val="Numberedparagraph2"/>
      </w:pPr>
      <w:r>
        <w:t>Final acceptance of a tender will be made following submission of a report and recommendation to the Client’s Delegated Authority.</w:t>
      </w:r>
    </w:p>
    <w:bookmarkStart w:id="46" w:name="_Toc427849875" w:displacedByCustomXml="next"/>
    <w:sdt>
      <w:sdtPr>
        <w:id w:val="176926770"/>
        <w:lock w:val="sdtLocked"/>
        <w:placeholder>
          <w:docPart w:val="DefaultPlaceholder_1081868574"/>
        </w:placeholder>
      </w:sdtPr>
      <w:sdtEndPr/>
      <w:sdtContent>
        <w:p w:rsidR="00194282" w:rsidRDefault="00194282" w:rsidP="00667BF7">
          <w:pPr>
            <w:pStyle w:val="Numberedparagraph"/>
          </w:pPr>
          <w:r>
            <w:t>Late Tenders</w:t>
          </w:r>
        </w:p>
        <w:bookmarkEnd w:id="46" w:displacedByCustomXml="next"/>
      </w:sdtContent>
    </w:sdt>
    <w:p w:rsidR="00552ECF" w:rsidRPr="00552ECF" w:rsidRDefault="00194282" w:rsidP="005E2A33">
      <w:pPr>
        <w:pStyle w:val="Numberedparagraph2"/>
      </w:pPr>
      <w:r>
        <w:t>The Client may at its sole discretion consider any tender received after the time stipulated if the circumstances can be shown to be extreme and beyond the control of the Tenderer.</w:t>
      </w:r>
    </w:p>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47" w:name="_Toc427849876" w:displacedByCustomXml="prev"/>
        <w:p w:rsidR="00194282" w:rsidRDefault="00667BF7" w:rsidP="006B2DD8">
          <w:pPr>
            <w:pStyle w:val="Numberedparagraph"/>
          </w:pPr>
          <w:r>
            <w:t>P</w:t>
          </w:r>
          <w:r w:rsidR="00194282">
            <w:t>resentation of Tender</w:t>
          </w:r>
          <w:bookmarkEnd w:id="47"/>
        </w:p>
        <w:p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rsidR="00194282" w:rsidRPr="004B660D" w:rsidRDefault="00194282" w:rsidP="00667BF7">
          <w:pPr>
            <w:pStyle w:val="Numberedparagraph2"/>
          </w:pPr>
          <w:r w:rsidRPr="004B660D">
            <w:t xml:space="preserve">Presentations will be held at the Transport Agency’s office in </w:t>
          </w:r>
          <w:sdt>
            <w:sdtPr>
              <w:alias w:val="Presentation_City"/>
              <w:tag w:val="Presentation_City"/>
              <w:id w:val="1932309654"/>
              <w:placeholder>
                <w:docPart w:val="DefaultPlaceholder_1081868574"/>
              </w:placeholder>
            </w:sdtPr>
            <w:sdtEndPr/>
            <w:sdtContent>
              <w:r w:rsidRPr="004B660D">
                <w:t>[City]</w:t>
              </w:r>
            </w:sdtContent>
          </w:sdt>
          <w:r w:rsidRPr="004B660D">
            <w:t>.  Tenderers will be required to provide any audio-visual equipment required for their presentation.</w:t>
          </w:r>
        </w:p>
        <w:p w:rsidR="00194282" w:rsidRPr="004B660D" w:rsidRDefault="00194282" w:rsidP="00667BF7">
          <w:pPr>
            <w:pStyle w:val="Numberedparagraph2"/>
          </w:pPr>
          <w:r w:rsidRPr="004B660D">
            <w:t>The objective of the presentation is to:</w:t>
          </w:r>
        </w:p>
        <w:p w:rsidR="00194282" w:rsidRPr="004B660D" w:rsidRDefault="00194282" w:rsidP="00711B11">
          <w:pPr>
            <w:pStyle w:val="Numberedparagraph2"/>
            <w:numPr>
              <w:ilvl w:val="0"/>
              <w:numId w:val="50"/>
            </w:numPr>
            <w:ind w:left="1276" w:hanging="567"/>
          </w:pPr>
          <w:r w:rsidRPr="004B660D">
            <w:t>Highlight key aspects of the bid;</w:t>
          </w:r>
        </w:p>
        <w:p w:rsidR="00194282" w:rsidRPr="004B660D" w:rsidRDefault="00194282" w:rsidP="00711B11">
          <w:pPr>
            <w:pStyle w:val="Numberedparagraph2"/>
            <w:numPr>
              <w:ilvl w:val="0"/>
              <w:numId w:val="50"/>
            </w:numPr>
            <w:ind w:left="1276" w:hanging="567"/>
          </w:pPr>
          <w:r w:rsidRPr="004B660D">
            <w:t>Introduce key team members;</w:t>
          </w:r>
        </w:p>
        <w:p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rsidR="00194282" w:rsidRPr="004B660D" w:rsidRDefault="00194282" w:rsidP="00667BF7">
          <w:pPr>
            <w:pStyle w:val="Numberedparagraph2"/>
          </w:pPr>
          <w:r w:rsidRPr="004B660D">
            <w:t>Tenderers shall not provide new information in their presentations.</w:t>
          </w:r>
        </w:p>
        <w:p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rsidR="00194282" w:rsidRPr="004B660D" w:rsidRDefault="00194282" w:rsidP="00667BF7">
          <w:pPr>
            <w:pStyle w:val="Numberedparagraph2"/>
          </w:pPr>
          <w:r w:rsidRPr="004B660D">
            <w:t>The TET will be permitted to ask questions seeking clarification only.</w:t>
          </w:r>
        </w:p>
        <w:p w:rsidR="00552ECF" w:rsidRPr="00552ECF" w:rsidRDefault="00194282" w:rsidP="005E2A33">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p w:rsidR="00194282" w:rsidRDefault="00194282" w:rsidP="00C92463">
      <w:pPr>
        <w:pStyle w:val="Numberedparagraph"/>
      </w:pPr>
      <w:bookmarkStart w:id="48" w:name="_Toc427849877"/>
      <w:r>
        <w:t>Errors and Omissions</w:t>
      </w:r>
      <w:bookmarkEnd w:id="48"/>
    </w:p>
    <w:p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rsidR="00194282" w:rsidRDefault="00194282" w:rsidP="00C92463">
      <w:pPr>
        <w:pStyle w:val="Numberedparagraph2"/>
      </w:pPr>
      <w:r>
        <w:t xml:space="preserve">All tender schedules must be properly filled in, on the original forms, to the satisfaction of the Client, including the </w:t>
      </w:r>
      <w:r w:rsidRPr="004B660D">
        <w:t xml:space="preserve">Geotechnical Testing Schedule and </w:t>
      </w:r>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rsidR="00194282" w:rsidRDefault="00194282" w:rsidP="00C92463">
      <w:pPr>
        <w:pStyle w:val="Numberedparagraph"/>
      </w:pPr>
      <w:bookmarkStart w:id="49" w:name="_Toc427849878"/>
      <w:r>
        <w:t>Tags</w:t>
      </w:r>
      <w:bookmarkEnd w:id="49"/>
    </w:p>
    <w:p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rsidR="00194282" w:rsidRDefault="00194282" w:rsidP="00C92463">
      <w:pPr>
        <w:pStyle w:val="Numberedparagraph2"/>
      </w:pPr>
      <w:r>
        <w:t>The Tender Tag Statement must include, for each tag:</w:t>
      </w:r>
    </w:p>
    <w:p w:rsidR="00194282" w:rsidRDefault="00194282" w:rsidP="00711B11">
      <w:pPr>
        <w:pStyle w:val="Numberedparagraph2"/>
        <w:numPr>
          <w:ilvl w:val="0"/>
          <w:numId w:val="51"/>
        </w:numPr>
        <w:ind w:left="1276" w:hanging="567"/>
      </w:pPr>
      <w:r>
        <w:t>Reference to the part of the contract document that is intended to be changed, and</w:t>
      </w:r>
    </w:p>
    <w:p w:rsidR="00194282" w:rsidRDefault="00194282" w:rsidP="00711B11">
      <w:pPr>
        <w:pStyle w:val="Numberedparagraph2"/>
        <w:numPr>
          <w:ilvl w:val="0"/>
          <w:numId w:val="51"/>
        </w:numPr>
        <w:ind w:left="1276" w:hanging="567"/>
      </w:pPr>
      <w:r>
        <w:t>The Tenderer’s reason for the necessity for such a change to the contractual requirements.</w:t>
      </w:r>
    </w:p>
    <w:p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p w:rsidR="00194282" w:rsidRPr="006B2DD8" w:rsidRDefault="00194282" w:rsidP="00C92463">
      <w:pPr>
        <w:pStyle w:val="Numberedparagraph"/>
      </w:pPr>
      <w:bookmarkStart w:id="50" w:name="_Toc427849879"/>
      <w:r w:rsidRPr="006B2DD8">
        <w:t>Tender Evaluation Interviews</w:t>
      </w:r>
      <w:bookmarkEnd w:id="50"/>
    </w:p>
    <w:p w:rsidR="00552ECF" w:rsidRPr="00552ECF" w:rsidRDefault="00194282" w:rsidP="005E2A33">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51" w:name="_Toc427849880" w:displacedByCustomXml="prev"/>
        <w:p w:rsidR="00194282" w:rsidRPr="006B2DD8" w:rsidRDefault="00194282" w:rsidP="006B2DD8">
          <w:pPr>
            <w:pStyle w:val="Numberedparagraph"/>
          </w:pPr>
          <w:r w:rsidRPr="006B2DD8">
            <w:t>Preletting Meeting</w:t>
          </w:r>
          <w:bookmarkEnd w:id="51"/>
        </w:p>
        <w:p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rsidR="00552ECF" w:rsidRPr="006B2DD8" w:rsidRDefault="00194282" w:rsidP="005E2A33">
          <w:pPr>
            <w:pStyle w:val="ListNumber"/>
            <w:numPr>
              <w:ilvl w:val="0"/>
              <w:numId w:val="0"/>
            </w:numPr>
            <w:spacing w:before="100" w:after="100" w:line="280" w:lineRule="atLeast"/>
            <w:ind w:left="357" w:hanging="35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p w:rsidR="00194282" w:rsidRDefault="00194282" w:rsidP="00C92463">
      <w:pPr>
        <w:pStyle w:val="Numberedparagraph"/>
      </w:pPr>
      <w:bookmarkStart w:id="52" w:name="_Toc427849881"/>
      <w:r>
        <w:t>Lowest Price or Any Tender not Necessarily Accepted</w:t>
      </w:r>
      <w:bookmarkEnd w:id="52"/>
    </w:p>
    <w:p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rsidR="00194282" w:rsidRDefault="00194282" w:rsidP="00C92463">
      <w:pPr>
        <w:pStyle w:val="Numberedparagraph"/>
      </w:pPr>
      <w:bookmarkStart w:id="53" w:name="_Toc427849882"/>
      <w:r>
        <w:t>Probity</w:t>
      </w:r>
      <w:bookmarkEnd w:id="53"/>
    </w:p>
    <w:p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rsidR="00C92463" w:rsidRPr="00DE4F88" w:rsidRDefault="00C92463" w:rsidP="00C92463">
      <w:pPr>
        <w:pStyle w:val="LongDocBodyTextIndent1"/>
        <w:ind w:left="709"/>
        <w:rPr>
          <w:rStyle w:val="Emphasis"/>
          <w:i w:val="0"/>
          <w:iCs w:val="0"/>
          <w:sz w:val="20"/>
          <w:szCs w:val="20"/>
        </w:rPr>
      </w:pPr>
      <w:r w:rsidRPr="00C92463">
        <w:rPr>
          <w:rStyle w:val="Emphasis"/>
          <w:b/>
          <w:i w:val="0"/>
          <w:sz w:val="20"/>
          <w:szCs w:val="20"/>
        </w:rPr>
        <w:t>Peter Davies</w:t>
      </w:r>
      <w:r w:rsidRPr="00C92463">
        <w:rPr>
          <w:rStyle w:val="Emphasis"/>
          <w:b/>
          <w:i w:val="0"/>
          <w:sz w:val="20"/>
          <w:szCs w:val="20"/>
        </w:rPr>
        <w:br/>
      </w:r>
      <w:r w:rsidRPr="00C92463">
        <w:rPr>
          <w:rStyle w:val="Emphasis"/>
          <w:i w:val="0"/>
          <w:sz w:val="20"/>
          <w:szCs w:val="20"/>
        </w:rPr>
        <w:t>Director, Specialist Audit and Assurance Services (Team Leader, Probity Services)</w:t>
      </w:r>
      <w:r w:rsidRPr="00C92463">
        <w:rPr>
          <w:rStyle w:val="Emphasis"/>
          <w:i w:val="0"/>
          <w:sz w:val="20"/>
          <w:szCs w:val="20"/>
        </w:rPr>
        <w:br/>
        <w:t>Audit New Zealand</w:t>
      </w:r>
      <w:r w:rsidRPr="00C92463">
        <w:rPr>
          <w:rStyle w:val="Emphasis"/>
          <w:i w:val="0"/>
          <w:sz w:val="20"/>
          <w:szCs w:val="20"/>
        </w:rPr>
        <w:br/>
        <w:t>100 Molesworth Street</w:t>
      </w:r>
      <w:r w:rsidRPr="00C92463">
        <w:rPr>
          <w:rStyle w:val="Emphasis"/>
          <w:i w:val="0"/>
          <w:sz w:val="20"/>
          <w:szCs w:val="20"/>
        </w:rPr>
        <w:br/>
        <w:t>Thorndon</w:t>
      </w:r>
      <w:r w:rsidRPr="00C92463">
        <w:rPr>
          <w:rStyle w:val="Emphasis"/>
          <w:i w:val="0"/>
          <w:sz w:val="20"/>
          <w:szCs w:val="20"/>
        </w:rPr>
        <w:br/>
        <w:t>PO Box 99</w:t>
      </w:r>
      <w:r w:rsidRPr="00C92463">
        <w:rPr>
          <w:rStyle w:val="Emphasis"/>
          <w:i w:val="0"/>
          <w:sz w:val="20"/>
          <w:szCs w:val="20"/>
        </w:rPr>
        <w:br/>
      </w:r>
      <w:r w:rsidRPr="00DE4F88">
        <w:rPr>
          <w:rStyle w:val="Emphasis"/>
          <w:i w:val="0"/>
          <w:sz w:val="20"/>
          <w:szCs w:val="20"/>
        </w:rPr>
        <w:t>WELLINGTON 6140</w:t>
      </w:r>
    </w:p>
    <w:p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DDI: 04 496 3099</w:t>
      </w:r>
      <w:r w:rsidRPr="00C92463">
        <w:rPr>
          <w:rStyle w:val="Emphasis"/>
          <w:i w:val="0"/>
          <w:sz w:val="20"/>
          <w:szCs w:val="20"/>
        </w:rPr>
        <w:br/>
        <w:t>Mobile: 021 222 4824</w:t>
      </w:r>
      <w:r w:rsidRPr="00C92463">
        <w:rPr>
          <w:rStyle w:val="Emphasis"/>
          <w:i w:val="0"/>
          <w:sz w:val="20"/>
          <w:szCs w:val="20"/>
        </w:rPr>
        <w:br/>
        <w:t xml:space="preserve">Email: </w:t>
      </w:r>
      <w:hyperlink r:id="rId23" w:history="1">
        <w:r w:rsidRPr="00A8360D">
          <w:rPr>
            <w:rStyle w:val="Hyperlink"/>
            <w:sz w:val="20"/>
            <w:szCs w:val="20"/>
          </w:rPr>
          <w:t>Peter.Davies@auditnz.govt.nz</w:t>
        </w:r>
      </w:hyperlink>
    </w:p>
    <w:p w:rsidR="00194282" w:rsidRDefault="00194282" w:rsidP="00C92463">
      <w:pPr>
        <w:pStyle w:val="Numberedheading2"/>
      </w:pPr>
      <w:bookmarkStart w:id="54" w:name="_Toc427849883"/>
      <w:r>
        <w:t>Signing of Professional Services Document</w:t>
      </w:r>
      <w:bookmarkEnd w:id="54"/>
    </w:p>
    <w:p w:rsidR="00194282"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rsidR="00194282" w:rsidRDefault="00194282" w:rsidP="00C92463">
      <w:pPr>
        <w:pStyle w:val="Numberedheading2"/>
      </w:pPr>
      <w:bookmarkStart w:id="55" w:name="_Toc427849884"/>
      <w:r>
        <w:t>Tender Evaluation Forms</w:t>
      </w:r>
      <w:bookmarkEnd w:id="55"/>
    </w:p>
    <w:p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rsidR="00194282" w:rsidRDefault="00194282" w:rsidP="00C92463">
      <w:pPr>
        <w:pStyle w:val="Numberedparagraph2"/>
      </w:pPr>
      <w:r>
        <w:t>The following Tender Evaluation Forms will be used in the evaluation of tender non-price attributes:</w:t>
      </w:r>
    </w:p>
    <w:p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sdt>
      <w:r w:rsidR="006B2DD8">
        <w:t xml:space="preserve"> </w:t>
      </w:r>
    </w:p>
    <w:p w:rsidR="00194282" w:rsidRDefault="00194282" w:rsidP="00711B11">
      <w:pPr>
        <w:pStyle w:val="ListParagraph"/>
        <w:numPr>
          <w:ilvl w:val="1"/>
          <w:numId w:val="53"/>
        </w:numPr>
        <w:spacing w:before="100" w:after="100" w:line="280" w:lineRule="atLeast"/>
        <w:ind w:left="1276" w:hanging="567"/>
        <w:contextualSpacing w:val="0"/>
      </w:pPr>
      <w:r>
        <w:t>Form B:  Relevant Skills</w:t>
      </w:r>
    </w:p>
    <w:p w:rsidR="00194282" w:rsidRDefault="00194282" w:rsidP="00711B11">
      <w:pPr>
        <w:pStyle w:val="ListParagraph"/>
        <w:numPr>
          <w:ilvl w:val="1"/>
          <w:numId w:val="53"/>
        </w:numPr>
        <w:spacing w:before="100" w:after="100" w:line="280" w:lineRule="atLeast"/>
        <w:ind w:left="1276" w:hanging="567"/>
        <w:contextualSpacing w:val="0"/>
      </w:pPr>
      <w:r>
        <w:t>Form C:  Methodology.</w:t>
      </w:r>
    </w:p>
    <w:p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p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rsidTr="00EC4A0D">
        <w:trPr>
          <w:trHeight w:val="428"/>
        </w:trPr>
        <w:tc>
          <w:tcPr>
            <w:tcW w:w="4849" w:type="dxa"/>
            <w:gridSpan w:val="3"/>
            <w:tcBorders>
              <w:right w:val="nil"/>
            </w:tcBorders>
            <w:shd w:val="pct15" w:color="auto" w:fill="auto"/>
          </w:tcPr>
          <w:p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2127" w:type="dxa"/>
            <w:shd w:val="pct15" w:color="auto" w:fill="auto"/>
            <w:tcMar>
              <w:top w:w="28" w:type="dxa"/>
              <w:left w:w="57" w:type="dxa"/>
              <w:bottom w:w="28" w:type="dxa"/>
              <w:right w:w="57" w:type="dxa"/>
            </w:tcMar>
          </w:tcPr>
          <w:p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rsidTr="00EC4A0D">
        <w:trPr>
          <w:trHeight w:val="18"/>
        </w:trPr>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pct15" w:color="auto" w:fill="auto"/>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rsidR="00EC4A0D" w:rsidRPr="00EC4A0D" w:rsidRDefault="00EC4A0D" w:rsidP="00EC4A0D">
            <w:pPr>
              <w:spacing w:before="100" w:after="100" w:line="240" w:lineRule="auto"/>
              <w:rPr>
                <w:rFonts w:eastAsia="Times New Roman" w:cs="Times New Roman"/>
                <w:szCs w:val="24"/>
                <w:lang w:eastAsia="en-NZ"/>
              </w:rPr>
            </w:pP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2127" w:type="dxa"/>
            <w:tcBorders>
              <w:bottom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2127" w:type="dxa"/>
            <w:tcBorders>
              <w:top w:val="nil"/>
            </w:tcBorders>
            <w:shd w:val="clear" w:color="auto" w:fill="auto"/>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Recent experience is more valuable than historic experience (for uncommon or unusual projects older that 5 years, currency is to be assessed more moderately);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rsidTr="00EC4A0D">
        <w:tc>
          <w:tcPr>
            <w:tcW w:w="9356" w:type="dxa"/>
            <w:gridSpan w:val="7"/>
            <w:tcBorders>
              <w:top w:val="single" w:sz="6" w:space="0" w:color="000000"/>
              <w:bottom w:val="single" w:sz="4" w:space="0" w:color="auto"/>
            </w:tcBorders>
            <w:shd w:val="pct15" w:color="auto" w:fill="auto"/>
          </w:tcPr>
          <w:p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rsidTr="00EC4A0D">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after="0" w:line="240" w:lineRule="auto"/>
              <w:rPr>
                <w:rFonts w:eastAsia="Times New Roman" w:cs="Times New Roman"/>
                <w:sz w:val="10"/>
                <w:szCs w:val="10"/>
                <w:lang w:eastAsia="en-GB"/>
              </w:rPr>
            </w:pPr>
            <w:bookmarkStart w:id="56" w:name="bmPersonalAbove"/>
            <w:bookmarkEnd w:id="56"/>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color w:val="0000FF"/>
                <w:sz w:val="16"/>
                <w:szCs w:val="16"/>
                <w:lang w:eastAsia="en-NZ"/>
              </w:rPr>
            </w:pPr>
            <w:bookmarkStart w:id="57" w:name="bmPersonalStart"/>
            <w:bookmarkEnd w:id="57"/>
            <w:r w:rsidRPr="00EC4A0D">
              <w:rPr>
                <w:rFonts w:eastAsia="Times New Roman" w:cs="Times New Roman"/>
                <w:sz w:val="16"/>
                <w:szCs w:val="16"/>
                <w:lang w:eastAsia="en-NZ"/>
              </w:rPr>
              <w:t xml:space="preserve">Team Leader/Project Director </w:t>
            </w:r>
            <w:r w:rsidRPr="00EC4A0D">
              <w:rPr>
                <w:rFonts w:eastAsia="Times New Roman" w:cs="Times New Roman"/>
                <w:sz w:val="16"/>
                <w:szCs w:val="16"/>
                <w:highlight w:val="yellow"/>
                <w:lang w:eastAsia="en-NZ"/>
              </w:rPr>
              <w:t xml:space="preserve">% </w:t>
            </w:r>
            <w:r w:rsidRPr="00EC4A0D">
              <w:rPr>
                <w:rFonts w:eastAsia="Times New Roman" w:cs="Times New Roman"/>
                <w:color w:val="0000FF"/>
                <w:sz w:val="16"/>
                <w:szCs w:val="16"/>
                <w:highlight w:val="yellow"/>
                <w:lang w:eastAsia="en-NZ"/>
              </w:rPr>
              <w:t>or no weighting for LPC – applicable to all selected below</w:t>
            </w:r>
          </w:p>
        </w:tc>
        <w:tc>
          <w:tcPr>
            <w:tcW w:w="903" w:type="dxa"/>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58" w:name="bmPersonalEnd"/>
            <w:bookmarkEnd w:id="58"/>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7"/>
            <w:tcBorders>
              <w:top w:val="single" w:sz="4" w:space="0" w:color="auto"/>
              <w:bottom w:val="single" w:sz="4" w:space="0" w:color="auto"/>
            </w:tcBorders>
            <w:tcMar>
              <w:top w:w="108" w:type="dxa"/>
              <w:bottom w:w="108" w:type="dxa"/>
            </w:tcMar>
          </w:tcPr>
          <w:p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rsidTr="00EC4A0D">
        <w:trPr>
          <w:tblHeader/>
        </w:trPr>
        <w:tc>
          <w:tcPr>
            <w:tcW w:w="9356" w:type="dxa"/>
            <w:gridSpan w:val="6"/>
            <w:tcBorders>
              <w:top w:val="single" w:sz="6" w:space="0" w:color="000000"/>
            </w:tcBorders>
            <w:shd w:val="pct15" w:color="000000" w:fill="FFFFFF"/>
          </w:tcPr>
          <w:p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59" w:name="MethAbove"/>
            <w:bookmarkEnd w:id="59"/>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rsidTr="00EC4A0D">
        <w:tc>
          <w:tcPr>
            <w:tcW w:w="5580" w:type="dxa"/>
            <w:gridSpan w:val="3"/>
            <w:tcBorders>
              <w:top w:val="single" w:sz="4" w:space="0" w:color="auto"/>
              <w:bottom w:val="single" w:sz="4" w:space="0" w:color="auto"/>
              <w:right w:val="single" w:sz="4" w:space="0" w:color="auto"/>
            </w:tcBorders>
            <w:shd w:val="clear" w:color="000000" w:fill="FFFFFF"/>
          </w:tcPr>
          <w:p w:rsidR="004B660D" w:rsidRPr="00CC7505" w:rsidRDefault="004B660D" w:rsidP="00EC4A0D">
            <w:pPr>
              <w:spacing w:before="50" w:after="50" w:line="240" w:lineRule="auto"/>
              <w:rPr>
                <w:rFonts w:eastAsia="Times New Roman" w:cs="Times New Roman"/>
                <w:sz w:val="16"/>
                <w:szCs w:val="16"/>
                <w:lang w:val="en-GB" w:eastAsia="en-NZ"/>
              </w:rPr>
            </w:pPr>
            <w:bookmarkStart w:id="60" w:name="FormC_MethStart"/>
            <w:bookmarkEnd w:id="60"/>
          </w:p>
        </w:tc>
        <w:tc>
          <w:tcPr>
            <w:tcW w:w="1080"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1" w:name="FormC_MethEnd"/>
            <w:bookmarkEnd w:id="61"/>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1481" w:type="dxa"/>
            <w:tcBorders>
              <w:top w:val="single" w:sz="4" w:space="0" w:color="auto"/>
              <w:bottom w:val="single" w:sz="4" w:space="0" w:color="auto"/>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top w:val="single" w:sz="4" w:space="0" w:color="auto"/>
              <w:bottom w:val="single" w:sz="4" w:space="0" w:color="auto"/>
            </w:tcBorders>
            <w:tcMar>
              <w:top w:w="108" w:type="dxa"/>
              <w:bottom w:w="10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Pr>
        <w:sectPr w:rsidR="00EC4A0D" w:rsidSect="007654D8">
          <w:pgSz w:w="11906" w:h="16838"/>
          <w:pgMar w:top="1276" w:right="992" w:bottom="1559" w:left="992" w:header="709" w:footer="340" w:gutter="0"/>
          <w:cols w:space="708"/>
          <w:docGrid w:linePitch="360"/>
        </w:sectPr>
      </w:pPr>
    </w:p>
    <w:p w:rsidR="00EC4A0D" w:rsidRDefault="00EC4A0D" w:rsidP="00022C42">
      <w:pPr>
        <w:pStyle w:val="Numberedheading2"/>
        <w:numPr>
          <w:ilvl w:val="0"/>
          <w:numId w:val="0"/>
        </w:numPr>
      </w:pPr>
      <w:bookmarkStart w:id="62" w:name="bmSECTION_C"/>
      <w:bookmarkStart w:id="63" w:name="_Toc427849885"/>
      <w:bookmarkEnd w:id="62"/>
      <w:r>
        <w:t xml:space="preserve">Section </w:t>
      </w:r>
      <w:r w:rsidR="00B83D78">
        <w:t>C</w:t>
      </w:r>
      <w:r>
        <w:t xml:space="preserve"> </w:t>
      </w:r>
      <w:r w:rsidR="00B83D78">
        <w:t>T</w:t>
      </w:r>
      <w:r>
        <w:t xml:space="preserve">ender </w:t>
      </w:r>
      <w:r w:rsidR="00B83D78">
        <w:t>F</w:t>
      </w:r>
      <w:r>
        <w:t xml:space="preserve">orm, </w:t>
      </w:r>
      <w:r w:rsidR="00B83D78">
        <w:t>P</w:t>
      </w:r>
      <w:r>
        <w:t xml:space="preserve">ricing and </w:t>
      </w:r>
      <w:r w:rsidR="00B83D78">
        <w:t>P</w:t>
      </w:r>
      <w:r>
        <w:t xml:space="preserve">ersonnel </w:t>
      </w:r>
      <w:r w:rsidR="00B83D78">
        <w:t>s</w:t>
      </w:r>
      <w:r>
        <w:t>chedules</w:t>
      </w:r>
      <w:bookmarkEnd w:id="63"/>
    </w:p>
    <w:p w:rsidR="00EC4A0D" w:rsidRDefault="00EC4A0D" w:rsidP="00EC4A0D">
      <w:pPr>
        <w:sectPr w:rsidR="00EC4A0D" w:rsidSect="00EC4A0D">
          <w:pgSz w:w="11906" w:h="16838"/>
          <w:pgMar w:top="1276" w:right="992" w:bottom="1559" w:left="992" w:header="709" w:footer="340" w:gutter="0"/>
          <w:cols w:space="708"/>
          <w:vAlign w:val="center"/>
          <w:docGrid w:linePitch="360"/>
        </w:sectPr>
      </w:pP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rsidR="00EC4A0D" w:rsidRPr="00EC4A0D" w:rsidRDefault="00EC4A0D" w:rsidP="00EC4A0D">
      <w:pPr>
        <w:tabs>
          <w:tab w:val="left" w:pos="284"/>
        </w:tabs>
        <w:spacing w:before="20" w:after="20" w:line="240" w:lineRule="auto"/>
        <w:rPr>
          <w:rFonts w:eastAsia="Times New Roman" w:cs="Times New Roman"/>
          <w:b/>
          <w:szCs w:val="20"/>
          <w:lang w:val="en-GB" w:eastAsia="en-GB"/>
        </w:rPr>
      </w:pPr>
    </w:p>
    <w:p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p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p>
    <w:p w:rsidR="00585C19" w:rsidRDefault="00EC4A0D" w:rsidP="00EC4A0D">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p>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p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p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p w:rsidR="00EC4A0D" w:rsidRDefault="00B83D78" w:rsidP="00585C19">
      <w:pPr>
        <w:pStyle w:val="Numberedheading2"/>
        <w:numPr>
          <w:ilvl w:val="0"/>
          <w:numId w:val="0"/>
        </w:numPr>
        <w:ind w:left="720" w:hanging="720"/>
      </w:pPr>
      <w:bookmarkStart w:id="64" w:name="Contract_Pricing"/>
      <w:bookmarkStart w:id="65" w:name="_Toc427849886"/>
      <w:bookmarkEnd w:id="64"/>
      <w:r>
        <w:t>C</w:t>
      </w:r>
      <w:r w:rsidR="00585C19">
        <w:t xml:space="preserve">ontract </w:t>
      </w:r>
      <w:r>
        <w:t>P</w:t>
      </w:r>
      <w:r w:rsidR="00585C19">
        <w:t xml:space="preserve">ricing </w:t>
      </w:r>
      <w:r>
        <w:t>S</w:t>
      </w:r>
      <w:r w:rsidR="00585C19">
        <w:t>chedule</w:t>
      </w:r>
      <w:bookmarkEnd w:id="65"/>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The method and basis of payment for each of the following Pricing Schedule items is described in the Payment Schedule, located at the end of Section C of the Contract Documents. </w:t>
      </w:r>
      <w:r w:rsidRPr="00585C19">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585C19">
        <w:rPr>
          <w:rFonts w:eastAsia="Times New Roman" w:cs="Times New Roman"/>
          <w:szCs w:val="20"/>
          <w:highlight w:val="yellow"/>
          <w:lang w:eastAsia="en-GB"/>
        </w:rPr>
        <w:t>&gt;</w:t>
      </w:r>
      <w:r w:rsidRPr="00585C19">
        <w:rPr>
          <w:rFonts w:eastAsia="Times New Roman" w:cs="Times New Roman"/>
          <w:color w:val="0000FF"/>
          <w:szCs w:val="20"/>
          <w:highlight w:val="yellow"/>
          <w:lang w:eastAsia="en-GB"/>
        </w:rPr>
        <w:t>&gt;</w:t>
      </w:r>
    </w:p>
    <w:p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613"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1215"/>
        <w:gridCol w:w="3650"/>
        <w:gridCol w:w="993"/>
        <w:gridCol w:w="963"/>
        <w:gridCol w:w="1339"/>
        <w:gridCol w:w="1453"/>
      </w:tblGrid>
      <w:tr w:rsidR="00585C19" w:rsidRPr="00CC7505" w:rsidTr="00EB4ECE">
        <w:trPr>
          <w:tblHeader/>
        </w:trPr>
        <w:tc>
          <w:tcPr>
            <w:tcW w:w="1215"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bookmarkStart w:id="66" w:name="bmContractPricingSchedule"/>
            <w:bookmarkEnd w:id="66"/>
            <w:r w:rsidRPr="00CC7505">
              <w:rPr>
                <w:rFonts w:eastAsia="Times New Roman" w:cs="Times New Roman"/>
                <w:b/>
                <w:szCs w:val="18"/>
                <w:lang w:eastAsia="en-GB"/>
              </w:rPr>
              <w:t>Item</w:t>
            </w:r>
          </w:p>
        </w:tc>
        <w:tc>
          <w:tcPr>
            <w:tcW w:w="3650"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rsidTr="00EB4ECE">
        <w:tc>
          <w:tcPr>
            <w:tcW w:w="1215" w:type="dxa"/>
          </w:tcPr>
          <w:p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E2A33" w:rsidRPr="00CC7505" w:rsidRDefault="005E2A33"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select for all contracts&gt;&gt;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 / stakeholders are known and specified in the scope of services otherwise select as a PS under 12.&gt;&gt;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Stakeholders  / Consultation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development and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GB"/>
              </w:rPr>
            </w:pPr>
            <w:r w:rsidRPr="00CC7505">
              <w:rPr>
                <w:rFonts w:eastAsia="Times New Roman" w:cs="Times New Roman"/>
                <w:sz w:val="16"/>
                <w:szCs w:val="16"/>
                <w:lang w:eastAsia="en-GB"/>
              </w:rPr>
              <w:t>Consultation / Liaison with key stakeholders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rPr>
          <w:trHeight w:val="195"/>
        </w:trPr>
        <w:tc>
          <w:tcPr>
            <w:tcW w:w="1215" w:type="dxa"/>
            <w:vAlign w:val="center"/>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Consultation / Liaison with Key Stakeholders /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Geotechnical Testing and Assessment  Report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shd w:val="clear" w:color="auto" w:fill="auto"/>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shd w:val="clear" w:color="auto" w:fill="auto"/>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67" w:name="bm7TableListLevel1"/>
            <w:bookmarkEnd w:id="67"/>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 Meetings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As-built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68" w:name="bm8BridegInPricingTable"/>
            <w:bookmarkEnd w:id="68"/>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&amp; Other Structures</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F23F0C" w:rsidRPr="00CC7505" w:rsidTr="00EB4ECE">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69" w:name="bm9HighwayInPricingTable"/>
            <w:bookmarkEnd w:id="69"/>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5E2A33"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613EDE" w:rsidP="00EB4ECE">
            <w:pPr>
              <w:pStyle w:val="ListParagraph"/>
              <w:numPr>
                <w:ilvl w:val="1"/>
                <w:numId w:val="153"/>
              </w:numPr>
              <w:spacing w:before="50" w:after="50" w:line="280" w:lineRule="atLeast"/>
              <w:rPr>
                <w:rFonts w:eastAsia="Times New Roman" w:cs="Times New Roman"/>
                <w:sz w:val="16"/>
                <w:szCs w:val="16"/>
                <w:lang w:eastAsia="en-NZ"/>
              </w:rPr>
            </w:pPr>
            <w:r>
              <w:rPr>
                <w:rFonts w:eastAsia="Times New Roman" w:cs="Times New Roman"/>
                <w:sz w:val="16"/>
                <w:szCs w:val="16"/>
                <w:lang w:eastAsia="en-NZ"/>
              </w:rPr>
              <w:fldChar w:fldCharType="begin"/>
            </w:r>
            <w:r>
              <w:rPr>
                <w:rFonts w:eastAsia="Times New Roman" w:cs="Times New Roman"/>
                <w:sz w:val="16"/>
                <w:szCs w:val="16"/>
                <w:lang w:eastAsia="en-NZ"/>
              </w:rPr>
              <w:instrText xml:space="preserve"> LISTNUM </w:instrText>
            </w:r>
            <w:r>
              <w:rPr>
                <w:rFonts w:eastAsia="Times New Roman" w:cs="Times New Roman"/>
                <w:sz w:val="16"/>
                <w:szCs w:val="16"/>
                <w:lang w:eastAsia="en-NZ"/>
              </w:rPr>
              <w:fldChar w:fldCharType="end"/>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46398F" w:rsidRPr="00CC7505" w:rsidTr="00EB4ECE">
        <w:tc>
          <w:tcPr>
            <w:tcW w:w="8160" w:type="dxa"/>
            <w:gridSpan w:val="5"/>
            <w:tcBorders>
              <w:right w:val="single" w:sz="4" w:space="0" w:color="auto"/>
            </w:tcBorders>
          </w:tcPr>
          <w:p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312284731"/>
                <w:placeholder>
                  <w:docPart w:val="2FE45D3CFA434E859ACCD7AF034EB521"/>
                </w:placeholder>
              </w:sdtPr>
              <w:sdtContent>
                <w:r w:rsidRPr="00CC7505">
                  <w:rPr>
                    <w:rFonts w:eastAsia="Times New Roman" w:cs="Times New Roman"/>
                    <w:b/>
                    <w:szCs w:val="18"/>
                    <w:lang w:eastAsia="en-GB"/>
                  </w:rPr>
                  <w:t>9</w:t>
                </w:r>
              </w:sdtContent>
            </w:sdt>
          </w:p>
        </w:tc>
        <w:tc>
          <w:tcPr>
            <w:tcW w:w="1453" w:type="dxa"/>
            <w:tcBorders>
              <w:left w:val="single" w:sz="4" w:space="0" w:color="auto"/>
              <w:bottom w:val="nil"/>
            </w:tcBorders>
          </w:tcPr>
          <w:p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0" w:name="bm10GeoInPricingTable"/>
            <w:bookmarkEnd w:id="70"/>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651524450"/>
                <w:placeholder>
                  <w:docPart w:val="87E6E793C8154BAB855D17C086C46FC8"/>
                </w:placeholder>
              </w:sdtPr>
              <w:sdtContent>
                <w:r w:rsidRPr="00CC7505">
                  <w:rPr>
                    <w:rFonts w:eastAsia="Times New Roman" w:cs="Times New Roman"/>
                    <w:b/>
                    <w:szCs w:val="18"/>
                    <w:lang w:eastAsia="en-GB"/>
                  </w:rPr>
                  <w:t>10</w:t>
                </w:r>
              </w:sdtContent>
            </w:sdt>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071653913"/>
                <w:placeholder>
                  <w:docPart w:val="4C824155BCA74C75B9E118998F9C294F"/>
                </w:placeholder>
              </w:sdtPr>
              <w:sdtContent>
                <w:r w:rsidRPr="00CC7505">
                  <w:rPr>
                    <w:rFonts w:eastAsia="Times New Roman" w:cs="Times New Roman"/>
                    <w:b/>
                    <w:szCs w:val="18"/>
                    <w:lang w:eastAsia="en-GB"/>
                  </w:rPr>
                  <w:t>11</w:t>
                </w:r>
              </w:sdtContent>
            </w:sdt>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rsidTr="00EB4ECE">
        <w:trPr>
          <w:cantSplit/>
        </w:trPr>
        <w:tc>
          <w:tcPr>
            <w:tcW w:w="1215"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F23F0C" w:rsidRPr="00CC7505" w:rsidTr="00EB4ECE">
        <w:trPr>
          <w:cantSplit/>
          <w:trHeight w:val="398"/>
        </w:trPr>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ITEMS 1 to </w:t>
            </w:r>
            <w:sdt>
              <w:sdtPr>
                <w:rPr>
                  <w:rFonts w:eastAsia="Times New Roman" w:cs="Times New Roman"/>
                  <w:b/>
                  <w:szCs w:val="18"/>
                  <w:lang w:eastAsia="en-GB"/>
                </w:rPr>
                <w:id w:val="-584689374"/>
                <w:placeholder>
                  <w:docPart w:val="DefaultPlaceholder_1081868574"/>
                </w:placeholder>
              </w:sdtPr>
              <w:sdtContent>
                <w:bookmarkStart w:id="71" w:name="_GoBack"/>
                <w:bookmarkEnd w:id="71"/>
                <w:r w:rsidRPr="00CC7505">
                  <w:rPr>
                    <w:rFonts w:eastAsia="Times New Roman" w:cs="Times New Roman"/>
                    <w:b/>
                    <w:szCs w:val="18"/>
                    <w:lang w:eastAsia="en-GB"/>
                  </w:rPr>
                  <w:t>11</w:t>
                </w:r>
              </w:sdtContent>
            </w:sdt>
          </w:p>
        </w:tc>
        <w:tc>
          <w:tcPr>
            <w:tcW w:w="1453" w:type="dxa"/>
            <w:tcBorders>
              <w:lef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community/stakeholders are unknown otherwise select as a LS under 1.&gt;&gt;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F23F0C" w:rsidRPr="00CC7505" w:rsidTr="00EB4ECE">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946451513"/>
                <w:placeholder>
                  <w:docPart w:val="2F42237565C1421D83036D771E046CDC"/>
                </w:placeholder>
              </w:sdtPr>
              <w:sdtContent>
                <w:r w:rsidRPr="00CC7505">
                  <w:rPr>
                    <w:rFonts w:eastAsia="Times New Roman" w:cs="Times New Roman"/>
                    <w:b/>
                    <w:szCs w:val="18"/>
                    <w:lang w:eastAsia="en-GB"/>
                  </w:rPr>
                  <w:t>12</w:t>
                </w:r>
              </w:sdtContent>
            </w:sdt>
          </w:p>
        </w:tc>
        <w:tc>
          <w:tcPr>
            <w:tcW w:w="1453" w:type="dxa"/>
            <w:tcBorders>
              <w:lef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rPr>
          <w:cantSplit/>
        </w:trPr>
        <w:tc>
          <w:tcPr>
            <w:tcW w:w="1215"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EB4ECE">
        <w:tc>
          <w:tcPr>
            <w:tcW w:w="8160" w:type="dxa"/>
            <w:gridSpan w:val="5"/>
            <w:tcBorders>
              <w:bottom w:val="double" w:sz="4" w:space="0" w:color="auto"/>
              <w:right w:val="single" w:sz="4" w:space="0" w:color="auto"/>
            </w:tcBorders>
          </w:tcPr>
          <w:p w:rsidR="00585C19" w:rsidRPr="00CC7505" w:rsidRDefault="00585C19" w:rsidP="00DA469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w:t>
            </w:r>
            <w:sdt>
              <w:sdtPr>
                <w:rPr>
                  <w:rFonts w:eastAsia="Times New Roman" w:cs="Times New Roman"/>
                  <w:b/>
                  <w:szCs w:val="18"/>
                  <w:lang w:eastAsia="en-GB"/>
                </w:rPr>
                <w:id w:val="392007017"/>
                <w:placeholder>
                  <w:docPart w:val="526417DAEDB248ADBBBB77B44E70E81F"/>
                </w:placeholder>
              </w:sdtPr>
              <w:sdtContent>
                <w:r w:rsidRPr="00CC7505">
                  <w:rPr>
                    <w:rFonts w:eastAsia="Times New Roman" w:cs="Times New Roman"/>
                    <w:b/>
                    <w:szCs w:val="18"/>
                    <w:lang w:eastAsia="en-GB"/>
                  </w:rPr>
                  <w:t>1</w:t>
                </w:r>
                <w:r w:rsidR="00DA4699">
                  <w:rPr>
                    <w:rFonts w:eastAsia="Times New Roman" w:cs="Times New Roman"/>
                    <w:b/>
                    <w:szCs w:val="18"/>
                    <w:lang w:eastAsia="en-GB"/>
                  </w:rPr>
                  <w:t>2</w:t>
                </w:r>
              </w:sdtContent>
            </w:sdt>
            <w:r w:rsidRPr="00CC7505">
              <w:rPr>
                <w:rFonts w:eastAsia="Times New Roman" w:cs="Times New Roman"/>
                <w:b/>
                <w:szCs w:val="18"/>
                <w:lang w:eastAsia="en-GB"/>
              </w:rPr>
              <w:t xml:space="preserve">)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rsidR="00585C19" w:rsidRDefault="00585C19" w:rsidP="00585C19"/>
    <w:p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72" w:name="_Toc427764820" w:displacedByCustomXml="prev"/>
        <w:p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72" w:displacedByCustomXml="prev"/>
    <w:sdt>
      <w:sdtPr>
        <w:rPr>
          <w:rFonts w:eastAsia="Times New Roman" w:cs="Times New Roman"/>
          <w:szCs w:val="20"/>
          <w:lang w:eastAsia="en-GB"/>
        </w:rPr>
        <w:id w:val="-1963642451"/>
        <w:placeholder>
          <w:docPart w:val="2959FDD86E3C4BBD9267381979F455E8"/>
        </w:placeholder>
      </w:sdtPr>
      <w:sdtEndPr/>
      <w:sdtContent>
        <w:p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rsidTr="002907A5">
            <w:trPr>
              <w:cantSplit/>
              <w:tblHeader/>
            </w:trPr>
            <w:tc>
              <w:tcPr>
                <w:tcW w:w="991"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7937"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rsidR="00DD7E28" w:rsidRDefault="00657F78" w:rsidP="00DD7E28">
          <w:pPr>
            <w:pStyle w:val="Numberedheading2"/>
            <w:numPr>
              <w:ilvl w:val="0"/>
              <w:numId w:val="0"/>
            </w:numPr>
            <w:ind w:left="720" w:hanging="720"/>
          </w:pPr>
        </w:p>
      </w:sdtContent>
    </w:sdt>
    <w:p w:rsidR="00585C19" w:rsidRDefault="00B83D78" w:rsidP="00585C19">
      <w:pPr>
        <w:pStyle w:val="Numberedheading2"/>
        <w:numPr>
          <w:ilvl w:val="0"/>
          <w:numId w:val="0"/>
        </w:numPr>
        <w:ind w:left="720" w:hanging="720"/>
      </w:pPr>
      <w:bookmarkStart w:id="73" w:name="_Toc427849887"/>
      <w:r>
        <w:t>A</w:t>
      </w:r>
      <w:r w:rsidR="00585C19">
        <w:t xml:space="preserve">dditional </w:t>
      </w:r>
      <w:r>
        <w:t>S</w:t>
      </w:r>
      <w:r w:rsidR="00585C19">
        <w:t xml:space="preserve">ervices </w:t>
      </w:r>
      <w:r>
        <w:t>S</w:t>
      </w:r>
      <w:r w:rsidR="00585C19">
        <w:t>chedule</w:t>
      </w:r>
      <w:bookmarkEnd w:id="73"/>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submitted will lack tension. It is recommended you select Clause 3.9 Preletting Meeting, to enable you to negotiate contract terms and rates.&gt;&gt;</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rsidTr="002907A5">
        <w:trPr>
          <w:cantSplit/>
          <w:tblHeader/>
        </w:trPr>
        <w:tc>
          <w:tcPr>
            <w:tcW w:w="900"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bookmarkStart w:id="74" w:name="bmASSEnd"/>
            <w:bookmarkEnd w:id="74"/>
            <w:r w:rsidRPr="00CC7505">
              <w:rPr>
                <w:rFonts w:eastAsia="Times New Roman" w:cs="Times New Roman"/>
                <w:szCs w:val="18"/>
                <w:lang w:eastAsia="en-GB"/>
              </w:rPr>
              <w:t>11.26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356" w:type="dxa"/>
            <w:gridSpan w:val="6"/>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val="en-GB" w:eastAsia="en-GB"/>
              </w:rPr>
              <w:t>Other Personnel (Tenderer to Nominate, Provide Rate Only):</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rsidR="00585C19" w:rsidRDefault="00585C19" w:rsidP="00585C19"/>
    <w:p w:rsidR="00585C19" w:rsidRDefault="00585C19">
      <w:r>
        <w:br w:type="page"/>
      </w:r>
    </w:p>
    <w:p w:rsidR="00585C19" w:rsidRDefault="00B83D78" w:rsidP="00585C19">
      <w:pPr>
        <w:pStyle w:val="Numberedheading2"/>
        <w:numPr>
          <w:ilvl w:val="0"/>
          <w:numId w:val="0"/>
        </w:numPr>
        <w:ind w:left="720" w:hanging="720"/>
      </w:pPr>
      <w:bookmarkStart w:id="75" w:name="Personnel_Schedule"/>
      <w:bookmarkStart w:id="76" w:name="_Toc427849888"/>
      <w:bookmarkEnd w:id="75"/>
      <w:r>
        <w:t>P</w:t>
      </w:r>
      <w:r w:rsidR="00585C19">
        <w:t xml:space="preserve">ersonnel </w:t>
      </w:r>
      <w:r>
        <w:t>S</w:t>
      </w:r>
      <w:r w:rsidR="00585C19">
        <w:t>chedule</w:t>
      </w:r>
      <w:bookmarkEnd w:id="76"/>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rsidTr="005E2A33">
        <w:tc>
          <w:tcPr>
            <w:tcW w:w="9356" w:type="dxa"/>
            <w:gridSpan w:val="2"/>
          </w:tcPr>
          <w:p w:rsidR="00901390" w:rsidRPr="00585C19" w:rsidRDefault="00901390" w:rsidP="00585C19">
            <w:pPr>
              <w:spacing w:before="100" w:after="100" w:line="280" w:lineRule="atLeast"/>
              <w:rPr>
                <w:rFonts w:eastAsia="Times New Roman" w:cs="Times New Roman"/>
                <w:szCs w:val="24"/>
                <w:lang w:eastAsia="en-NZ"/>
              </w:rPr>
            </w:pPr>
            <w:bookmarkStart w:id="77" w:name="bmPS_Consultant"/>
            <w:bookmarkEnd w:id="77"/>
            <w:r w:rsidRPr="00585C19">
              <w:rPr>
                <w:rFonts w:eastAsia="Times New Roman" w:cs="Times New Roman"/>
                <w:b/>
                <w:color w:val="00456A"/>
                <w:szCs w:val="18"/>
                <w:lang w:eastAsia="en-GB"/>
              </w:rPr>
              <w:t>Consultant’s Staff</w:t>
            </w:r>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rsidR="00901390" w:rsidRPr="00585C19" w:rsidRDefault="00657F78"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rsidR="00901390" w:rsidRPr="00585C19"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bookmarkStart w:id="78" w:name="bmPSEnd"/>
            <w:bookmarkEnd w:id="78"/>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rsidR="00585C19" w:rsidRDefault="00585C19" w:rsidP="00585C19"/>
    <w:p w:rsidR="00585C19" w:rsidRDefault="00585C19">
      <w:r>
        <w:br w:type="page"/>
      </w:r>
    </w:p>
    <w:p w:rsidR="00585C19" w:rsidRDefault="00B83D78" w:rsidP="00133911">
      <w:pPr>
        <w:pStyle w:val="Numberedheading2"/>
        <w:numPr>
          <w:ilvl w:val="0"/>
          <w:numId w:val="0"/>
        </w:numPr>
        <w:ind w:left="720" w:hanging="720"/>
      </w:pPr>
      <w:bookmarkStart w:id="79" w:name="bmPaymentSchedule"/>
      <w:bookmarkStart w:id="80" w:name="_Toc427849889"/>
      <w:bookmarkEnd w:id="79"/>
      <w:r>
        <w:t>P</w:t>
      </w:r>
      <w:r w:rsidR="00133911">
        <w:t xml:space="preserve">ayment </w:t>
      </w:r>
      <w:r>
        <w:t>S</w:t>
      </w:r>
      <w:r w:rsidR="00133911">
        <w:t>chedule</w:t>
      </w:r>
      <w:bookmarkEnd w:id="80"/>
    </w:p>
    <w:p w:rsidR="00133911" w:rsidRDefault="00B83D78" w:rsidP="00711B11">
      <w:pPr>
        <w:pStyle w:val="Numberedheading2"/>
        <w:numPr>
          <w:ilvl w:val="0"/>
          <w:numId w:val="54"/>
        </w:numPr>
        <w:ind w:left="709" w:hanging="709"/>
      </w:pPr>
      <w:bookmarkStart w:id="81" w:name="_Toc427849890"/>
      <w:r>
        <w:t>M</w:t>
      </w:r>
      <w:r w:rsidR="00133911">
        <w:t xml:space="preserve">ethod </w:t>
      </w:r>
      <w:r>
        <w:t>O</w:t>
      </w:r>
      <w:r w:rsidR="00133911">
        <w:t xml:space="preserve">f </w:t>
      </w:r>
      <w:r>
        <w:t>P</w:t>
      </w:r>
      <w:r w:rsidR="00133911">
        <w:t>ayment</w:t>
      </w:r>
      <w:bookmarkEnd w:id="81"/>
    </w:p>
    <w:p w:rsidR="00133911" w:rsidRDefault="00133911" w:rsidP="00133911">
      <w:pPr>
        <w:pStyle w:val="Numberedparagraph"/>
      </w:pPr>
      <w:bookmarkStart w:id="82" w:name="_Toc427849891"/>
      <w:r>
        <w:t>Consultant’s Requests for Payment</w:t>
      </w:r>
      <w:bookmarkEnd w:id="82"/>
    </w:p>
    <w:p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rsidR="00133911" w:rsidRDefault="00133911" w:rsidP="00133911">
      <w:pPr>
        <w:pStyle w:val="Numberedparagraph"/>
        <w:rPr>
          <w:lang w:eastAsia="en-GB"/>
        </w:rPr>
      </w:pPr>
      <w:bookmarkStart w:id="83" w:name="_Toc427849892"/>
      <w:r>
        <w:rPr>
          <w:lang w:eastAsia="en-GB"/>
        </w:rPr>
        <w:t>Lump Sum Items</w:t>
      </w:r>
      <w:bookmarkEnd w:id="83"/>
    </w:p>
    <w:p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p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84" w:name="_Toc415296912"/>
    </w:p>
    <w:bookmarkStart w:id="85" w:name="_Toc427849893" w:displacedByCustomXml="next"/>
    <w:sdt>
      <w:sdtPr>
        <w:rPr>
          <w:rFonts w:eastAsiaTheme="minorHAnsi" w:cstheme="minorBidi"/>
          <w:b w:val="0"/>
          <w:bCs w:val="0"/>
          <w:color w:val="auto"/>
          <w:sz w:val="20"/>
          <w:szCs w:val="22"/>
          <w:lang w:val="en-GB"/>
        </w:rPr>
        <w:id w:val="370967092"/>
        <w:placeholder>
          <w:docPart w:val="DefaultPlaceholder_1081868574"/>
        </w:placeholder>
      </w:sdtPr>
      <w:sdtEndPr>
        <w:rPr>
          <w:lang w:val="en-NZ" w:eastAsia="en-GB"/>
        </w:rPr>
      </w:sdtEndPr>
      <w:sdtContent>
        <w:p w:rsidR="003F5557" w:rsidRPr="003F5557" w:rsidRDefault="00D03BD3" w:rsidP="005E2A33">
          <w:pPr>
            <w:pStyle w:val="Numberedparagraph"/>
            <w:rPr>
              <w:lang w:eastAsia="en-GB"/>
            </w:rPr>
          </w:pPr>
          <w:r w:rsidRPr="003F5557">
            <w:rPr>
              <w:lang w:val="en-GB"/>
            </w:rPr>
            <w:t xml:space="preserve"> </w:t>
          </w:r>
          <w:r w:rsidR="006F3A7B" w:rsidRPr="003F5557">
            <w:rPr>
              <w:lang w:val="en-GB"/>
            </w:rPr>
            <w:t>Unit Rate Items</w:t>
          </w:r>
          <w:bookmarkEnd w:id="84"/>
          <w:bookmarkEnd w:id="85"/>
        </w:p>
        <w:p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86" w:name="_Toc415296913" w:displacedByCustomXml="next"/>
    <w:bookmarkStart w:id="87" w:name="_Toc427849894" w:displacedByCustomXml="next"/>
    <w:sdt>
      <w:sdtPr>
        <w:rPr>
          <w:rFonts w:eastAsia="Times New Roman" w:cstheme="minorBidi"/>
          <w:b w:val="0"/>
          <w:bCs w:val="0"/>
          <w:color w:val="auto"/>
          <w:sz w:val="20"/>
          <w:szCs w:val="22"/>
          <w:lang w:val="en-GB"/>
        </w:rPr>
        <w:id w:val="-293603112"/>
        <w:placeholder>
          <w:docPart w:val="DefaultPlaceholder_1081868574"/>
        </w:placeholder>
      </w:sdtPr>
      <w:sdtEndPr>
        <w:rPr>
          <w:rFonts w:eastAsiaTheme="minorHAnsi"/>
          <w:lang w:val="en-NZ" w:eastAsia="en-GB"/>
        </w:rPr>
      </w:sdtEndPr>
      <w:sdtContent>
        <w:p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87"/>
          <w:bookmarkEnd w:id="86"/>
        </w:p>
        <w:p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p w:rsidR="006F3A7B" w:rsidRPr="006F3A7B" w:rsidRDefault="006F3A7B" w:rsidP="006F3A7B">
      <w:pPr>
        <w:pStyle w:val="Numberedparagraph"/>
        <w:rPr>
          <w:rFonts w:eastAsia="Times New Roman"/>
          <w:lang w:val="en-GB"/>
        </w:rPr>
      </w:pPr>
      <w:bookmarkStart w:id="88" w:name="_Toc415296914"/>
      <w:bookmarkStart w:id="89" w:name="_Toc427849895"/>
      <w:r w:rsidRPr="006F3A7B">
        <w:rPr>
          <w:rFonts w:eastAsia="Times New Roman"/>
          <w:lang w:val="en-GB"/>
        </w:rPr>
        <w:t>Reimbursable Expenses</w:t>
      </w:r>
      <w:bookmarkEnd w:id="88"/>
      <w:bookmarkEnd w:id="89"/>
    </w:p>
    <w:p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rsidR="006F3A7B" w:rsidRPr="00CC7505" w:rsidRDefault="006F3A7B" w:rsidP="006F3A7B">
      <w:pPr>
        <w:pStyle w:val="Numberedparagraph2"/>
        <w:rPr>
          <w:lang w:eastAsia="en-GB"/>
        </w:rPr>
      </w:pPr>
      <w:r w:rsidRPr="00CC7505">
        <w:rPr>
          <w:lang w:eastAsia="en-GB"/>
        </w:rPr>
        <w:t>Reimbursable expenses may include (unless specified otherwise):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p w:rsidR="006F3A7B" w:rsidRPr="006F3A7B" w:rsidRDefault="006F3A7B" w:rsidP="006F3A7B">
      <w:pPr>
        <w:pStyle w:val="Numberedparagraph"/>
        <w:rPr>
          <w:rFonts w:eastAsia="Times New Roman"/>
          <w:lang w:val="en-GB"/>
        </w:rPr>
      </w:pPr>
      <w:bookmarkStart w:id="90" w:name="_Toc415296915"/>
      <w:bookmarkStart w:id="91" w:name="_Toc427849896"/>
      <w:r w:rsidRPr="006F3A7B">
        <w:rPr>
          <w:rFonts w:eastAsia="Times New Roman"/>
          <w:lang w:val="en-GB"/>
        </w:rPr>
        <w:t>Provisional Sums</w:t>
      </w:r>
      <w:bookmarkEnd w:id="90"/>
      <w:bookmarkEnd w:id="91"/>
    </w:p>
    <w:p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p w:rsidR="006F3A7B" w:rsidRPr="006F3A7B" w:rsidRDefault="006F3A7B" w:rsidP="006F3A7B">
      <w:pPr>
        <w:pStyle w:val="Numberedparagraph"/>
        <w:rPr>
          <w:rFonts w:eastAsia="Times New Roman"/>
          <w:lang w:val="en-GB"/>
        </w:rPr>
      </w:pPr>
      <w:bookmarkStart w:id="92" w:name="_Toc415296916"/>
      <w:bookmarkStart w:id="93" w:name="_Toc427849897"/>
      <w:r w:rsidRPr="006F3A7B">
        <w:rPr>
          <w:rFonts w:eastAsia="Times New Roman"/>
          <w:lang w:val="en-GB"/>
        </w:rPr>
        <w:t>Cost Fluctuations</w:t>
      </w:r>
      <w:bookmarkEnd w:id="92"/>
      <w:bookmarkEnd w:id="93"/>
    </w:p>
    <w:sdt>
      <w:sdtPr>
        <w:id w:val="-877772187"/>
        <w:placeholder>
          <w:docPart w:val="564C7765035E4685B57CC702289DDFFE"/>
        </w:placeholder>
      </w:sdtPr>
      <w:sdtEndPr/>
      <w:sdtContent>
        <w:p w:rsidR="00BA4EC0" w:rsidRDefault="00BA4EC0" w:rsidP="00BA4EC0">
          <w:pPr>
            <w:pStyle w:val="Numberedparagraph2"/>
            <w:rPr>
              <w:rFonts w:asciiTheme="minorHAnsi" w:hAnsiTheme="minorHAnsi"/>
              <w:sz w:val="22"/>
            </w:rPr>
          </w:pPr>
          <w:r w:rsidRPr="00411EB3">
            <w:t>Cost fluctuations shall not be paid on this contract.</w:t>
          </w:r>
        </w:p>
      </w:sdtContent>
    </w:sdt>
    <w:p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rsidR="00BA4EC0" w:rsidRPr="00411EB3" w:rsidRDefault="00BA4EC0" w:rsidP="00BA4EC0">
          <w:pPr>
            <w:pStyle w:val="Numberedparagraph2"/>
            <w:numPr>
              <w:ilvl w:val="0"/>
              <w:numId w:val="0"/>
            </w:numPr>
            <w:ind w:left="720"/>
          </w:pPr>
          <w:r w:rsidRPr="00411EB3">
            <w:t>Cost fluctuations shall be applied from the commencement of the contract period.</w:t>
          </w:r>
        </w:p>
        <w:p w:rsidR="00BA4EC0" w:rsidRPr="00411EB3" w:rsidRDefault="00BA4EC0" w:rsidP="00BA4EC0">
          <w:pPr>
            <w:pStyle w:val="Numberedparagraph2"/>
          </w:pPr>
          <w:r w:rsidRPr="00411EB3">
            <w:t>Cost Fluctuations are calculated on a quarterly basis in accordance with this section.</w:t>
          </w:r>
        </w:p>
        <w:p w:rsidR="00BA4EC0" w:rsidRPr="00411EB3" w:rsidRDefault="00BA4EC0" w:rsidP="00BA4EC0">
          <w:pPr>
            <w:pStyle w:val="Numberedparagraph2"/>
          </w:pPr>
          <w:r w:rsidRPr="00411EB3">
            <w:t>Payment claims for cost fluctuation adjustments may be submitted each month.</w:t>
          </w:r>
        </w:p>
        <w:p w:rsidR="00BA4EC0" w:rsidRPr="00411EB3" w:rsidRDefault="00BA4EC0" w:rsidP="00BA4EC0">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8705EF" w:rsidRPr="008705EF" w:rsidTr="005E2A33">
            <w:trPr>
              <w:cantSplit/>
            </w:trPr>
            <w:tc>
              <w:tcPr>
                <w:tcW w:w="1276" w:type="dxa"/>
                <w:vMerge w:val="restart"/>
                <w:tcBorders>
                  <w:top w:val="nil"/>
                  <w:left w:val="nil"/>
                  <w:bottom w:val="nil"/>
                  <w:right w:val="nil"/>
                </w:tcBorders>
                <w:vAlign w:val="center"/>
              </w:tcPr>
              <w:p w:rsidR="00BA4EC0" w:rsidRPr="008705EF" w:rsidRDefault="00BA4EC0" w:rsidP="005E2A33">
                <w:r w:rsidRPr="008705EF">
                  <w:t>C = V</w:t>
                </w:r>
              </w:p>
            </w:tc>
            <w:tc>
              <w:tcPr>
                <w:tcW w:w="283" w:type="dxa"/>
                <w:vMerge w:val="restart"/>
                <w:tcBorders>
                  <w:top w:val="nil"/>
                  <w:left w:val="nil"/>
                  <w:bottom w:val="nil"/>
                  <w:right w:val="nil"/>
                </w:tcBorders>
              </w:tcPr>
              <w:p w:rsidR="00BA4EC0" w:rsidRPr="008705EF" w:rsidRDefault="00BA4EC0" w:rsidP="005E2A33">
                <w:r w:rsidRPr="008705EF">
                  <w:rPr>
                    <w:noProof/>
                    <w:lang w:val="en-US" w:eastAsia="zh-CN"/>
                  </w:rPr>
                  <mc:AlternateContent>
                    <mc:Choice Requires="wps">
                      <w:drawing>
                        <wp:anchor distT="0" distB="0" distL="114300" distR="114300" simplePos="0" relativeHeight="251662336" behindDoc="0" locked="1" layoutInCell="1" allowOverlap="1" wp14:anchorId="36EBFABD" wp14:editId="15FEEC72">
                          <wp:simplePos x="0" y="0"/>
                          <wp:positionH relativeFrom="column">
                            <wp:posOffset>6350</wp:posOffset>
                          </wp:positionH>
                          <wp:positionV relativeFrom="page">
                            <wp:posOffset>-2540</wp:posOffset>
                          </wp:positionV>
                          <wp:extent cx="52705" cy="369570"/>
                          <wp:effectExtent l="6350" t="6985" r="7620" b="13970"/>
                          <wp:wrapNone/>
                          <wp:docPr id="1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D41DD43"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3S4dwIAAAk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rPr>
                    <w:color w:val="auto"/>
                  </w:rPr>
                  <w:alias w:val="CostIndex1"/>
                  <w:tag w:val="CostIndex1"/>
                  <w:id w:val="573939255"/>
                  <w:placeholder>
                    <w:docPart w:val="9AE322E71165445DA6050EC0ED7811BE"/>
                  </w:placeholder>
                </w:sdtPr>
                <w:sdtEndPr/>
                <w:sdtContent>
                  <w:p w:rsidR="00BA4EC0" w:rsidRPr="008705EF" w:rsidRDefault="00BA4EC0" w:rsidP="005E2A33">
                    <w:pPr>
                      <w:pStyle w:val="NZTABodyTextRedTextHighlight"/>
                      <w:rPr>
                        <w:color w:val="auto"/>
                      </w:rPr>
                    </w:pPr>
                    <w:r w:rsidRPr="008705EF">
                      <w:rPr>
                        <w:color w:val="auto"/>
                      </w:rPr>
                      <w:t>[0.8]</w:t>
                    </w:r>
                  </w:p>
                </w:sdtContent>
              </w:sdt>
            </w:tc>
            <w:tc>
              <w:tcPr>
                <w:tcW w:w="1134" w:type="dxa"/>
                <w:tcBorders>
                  <w:top w:val="nil"/>
                  <w:left w:val="nil"/>
                  <w:right w:val="nil"/>
                </w:tcBorders>
              </w:tcPr>
              <w:p w:rsidR="00BA4EC0" w:rsidRPr="008705EF" w:rsidRDefault="00BA4EC0" w:rsidP="005E2A33">
                <w:r w:rsidRPr="008705EF">
                  <w:t>(W-W')</w:t>
                </w:r>
              </w:p>
            </w:tc>
            <w:tc>
              <w:tcPr>
                <w:tcW w:w="986" w:type="dxa"/>
                <w:vMerge w:val="restart"/>
                <w:tcBorders>
                  <w:top w:val="nil"/>
                  <w:left w:val="nil"/>
                  <w:bottom w:val="nil"/>
                  <w:right w:val="nil"/>
                </w:tcBorders>
                <w:vAlign w:val="center"/>
              </w:tcPr>
              <w:p w:rsidR="00BA4EC0" w:rsidRPr="008705EF" w:rsidRDefault="00BA4EC0" w:rsidP="005E2A33">
                <w:r w:rsidRPr="008705EF">
                  <w:t xml:space="preserve">+ </w:t>
                </w:r>
                <w:sdt>
                  <w:sdtPr>
                    <w:alias w:val="CostIndex2"/>
                    <w:tag w:val="CostIndex2"/>
                    <w:id w:val="622041455"/>
                    <w:placeholder>
                      <w:docPart w:val="9AE322E71165445DA6050EC0ED7811BE"/>
                    </w:placeholder>
                  </w:sdtPr>
                  <w:sdtEndPr>
                    <w:rPr>
                      <w:rStyle w:val="NZTABodyTextRedTextHighlightChar"/>
                      <w:rFonts w:eastAsiaTheme="minorEastAsia"/>
                      <w:color w:val="FF0000"/>
                    </w:rPr>
                  </w:sdtEndPr>
                  <w:sdtContent>
                    <w:r w:rsidRPr="008705EF">
                      <w:rPr>
                        <w:rStyle w:val="NZTABodyTextRedTextHighlightChar"/>
                        <w:rFonts w:eastAsiaTheme="minorHAnsi"/>
                        <w:color w:val="auto"/>
                      </w:rPr>
                      <w:t>[0.2]</w:t>
                    </w:r>
                  </w:sdtContent>
                </w:sdt>
              </w:p>
            </w:tc>
            <w:tc>
              <w:tcPr>
                <w:tcW w:w="998" w:type="dxa"/>
                <w:tcBorders>
                  <w:top w:val="nil"/>
                  <w:left w:val="nil"/>
                  <w:right w:val="nil"/>
                </w:tcBorders>
              </w:tcPr>
              <w:p w:rsidR="00BA4EC0" w:rsidRPr="008705EF" w:rsidRDefault="00BA4EC0" w:rsidP="005E2A33">
                <w:r w:rsidRPr="008705EF">
                  <w:t>(P-P')</w:t>
                </w:r>
              </w:p>
            </w:tc>
            <w:tc>
              <w:tcPr>
                <w:tcW w:w="284" w:type="dxa"/>
                <w:tcBorders>
                  <w:top w:val="nil"/>
                  <w:left w:val="nil"/>
                  <w:bottom w:val="nil"/>
                  <w:right w:val="nil"/>
                </w:tcBorders>
              </w:tcPr>
              <w:p w:rsidR="00BA4EC0" w:rsidRPr="008705EF" w:rsidRDefault="00BA4EC0" w:rsidP="005E2A33">
                <w:r w:rsidRPr="008705EF">
                  <w:rPr>
                    <w:noProof/>
                    <w:lang w:val="en-US" w:eastAsia="zh-CN"/>
                  </w:rPr>
                  <mc:AlternateContent>
                    <mc:Choice Requires="wps">
                      <w:drawing>
                        <wp:anchor distT="0" distB="0" distL="114300" distR="114300" simplePos="0" relativeHeight="251663360" behindDoc="0" locked="1" layoutInCell="1" allowOverlap="1" wp14:anchorId="6FC18556" wp14:editId="6E252FB9">
                          <wp:simplePos x="0" y="0"/>
                          <wp:positionH relativeFrom="column">
                            <wp:posOffset>-57150</wp:posOffset>
                          </wp:positionH>
                          <wp:positionV relativeFrom="page">
                            <wp:posOffset>-6985</wp:posOffset>
                          </wp:positionV>
                          <wp:extent cx="52705" cy="369570"/>
                          <wp:effectExtent l="9525" t="12065" r="13970" b="8890"/>
                          <wp:wrapNone/>
                          <wp:docPr id="16"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98D410A" id="AutoShape 3" o:spid="_x0000_s1026" type="#_x0000_t85" style="position:absolute;margin-left:-4.5pt;margin-top:-.55pt;width:4.15pt;height:29.1pt;flip:x;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KUG0xp+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A4EC0" w:rsidRPr="00411EB3" w:rsidTr="005E2A33">
            <w:trPr>
              <w:cantSplit/>
            </w:trPr>
            <w:tc>
              <w:tcPr>
                <w:tcW w:w="1276" w:type="dxa"/>
                <w:vMerge/>
                <w:tcBorders>
                  <w:left w:val="nil"/>
                  <w:bottom w:val="nil"/>
                  <w:right w:val="nil"/>
                </w:tcBorders>
              </w:tcPr>
              <w:p w:rsidR="00BA4EC0" w:rsidRPr="00411EB3" w:rsidRDefault="00BA4EC0" w:rsidP="005E2A33"/>
            </w:tc>
            <w:tc>
              <w:tcPr>
                <w:tcW w:w="283" w:type="dxa"/>
                <w:vMerge/>
                <w:tcBorders>
                  <w:left w:val="nil"/>
                  <w:bottom w:val="nil"/>
                  <w:right w:val="nil"/>
                </w:tcBorders>
              </w:tcPr>
              <w:p w:rsidR="00BA4EC0" w:rsidRPr="00411EB3" w:rsidRDefault="00BA4EC0" w:rsidP="005E2A33"/>
            </w:tc>
            <w:tc>
              <w:tcPr>
                <w:tcW w:w="663" w:type="dxa"/>
                <w:vMerge/>
                <w:tcBorders>
                  <w:left w:val="nil"/>
                  <w:bottom w:val="nil"/>
                  <w:right w:val="nil"/>
                </w:tcBorders>
              </w:tcPr>
              <w:p w:rsidR="00BA4EC0" w:rsidRPr="00411EB3" w:rsidRDefault="00BA4EC0" w:rsidP="005E2A33"/>
            </w:tc>
            <w:tc>
              <w:tcPr>
                <w:tcW w:w="1134" w:type="dxa"/>
                <w:tcBorders>
                  <w:left w:val="nil"/>
                  <w:bottom w:val="nil"/>
                  <w:right w:val="nil"/>
                </w:tcBorders>
                <w:vAlign w:val="bottom"/>
              </w:tcPr>
              <w:p w:rsidR="00BA4EC0" w:rsidRPr="00411EB3" w:rsidRDefault="00BA4EC0" w:rsidP="005E2A33">
                <w:r w:rsidRPr="00411EB3">
                  <w:t>W'</w:t>
                </w:r>
              </w:p>
            </w:tc>
            <w:tc>
              <w:tcPr>
                <w:tcW w:w="986" w:type="dxa"/>
                <w:vMerge/>
                <w:tcBorders>
                  <w:left w:val="nil"/>
                  <w:bottom w:val="nil"/>
                  <w:right w:val="nil"/>
                </w:tcBorders>
              </w:tcPr>
              <w:p w:rsidR="00BA4EC0" w:rsidRPr="00411EB3" w:rsidRDefault="00BA4EC0" w:rsidP="005E2A33"/>
            </w:tc>
            <w:tc>
              <w:tcPr>
                <w:tcW w:w="998" w:type="dxa"/>
                <w:tcBorders>
                  <w:left w:val="nil"/>
                  <w:bottom w:val="nil"/>
                  <w:right w:val="nil"/>
                </w:tcBorders>
              </w:tcPr>
              <w:p w:rsidR="00BA4EC0" w:rsidRPr="00411EB3" w:rsidRDefault="00BA4EC0" w:rsidP="005E2A33">
                <w:r w:rsidRPr="00411EB3">
                  <w:t>P'</w:t>
                </w:r>
              </w:p>
            </w:tc>
            <w:tc>
              <w:tcPr>
                <w:tcW w:w="284" w:type="dxa"/>
                <w:tcBorders>
                  <w:top w:val="nil"/>
                  <w:left w:val="nil"/>
                  <w:bottom w:val="nil"/>
                  <w:right w:val="nil"/>
                </w:tcBorders>
              </w:tcPr>
              <w:p w:rsidR="00BA4EC0" w:rsidRPr="00411EB3" w:rsidRDefault="00BA4EC0" w:rsidP="005E2A33"/>
            </w:tc>
          </w:tr>
        </w:tbl>
        <w:p w:rsidR="00BA4EC0" w:rsidRPr="00411EB3" w:rsidRDefault="00BA4EC0" w:rsidP="00BA4EC0">
          <w:pPr>
            <w:pStyle w:val="NZTATenderingTextIndent"/>
          </w:pPr>
          <w:r w:rsidRPr="00411EB3">
            <w:t>Indices are available to download through the NZTA website through "</w:t>
          </w:r>
          <w:hyperlink r:id="rId24" w:history="1">
            <w:r w:rsidRPr="00411EB3">
              <w:rPr>
                <w:rStyle w:val="Hyperlink"/>
              </w:rPr>
              <w:t>Procurement manual tools</w:t>
            </w:r>
          </w:hyperlink>
          <w:r w:rsidRPr="00411EB3">
            <w:t>”.</w:t>
          </w:r>
        </w:p>
        <w:p w:rsidR="00BA4EC0" w:rsidRPr="00411EB3" w:rsidRDefault="00BA4EC0" w:rsidP="00BA4EC0">
          <w:pPr>
            <w:pStyle w:val="NZTATenderingTextIndent"/>
          </w:pPr>
          <w:r w:rsidRPr="00411EB3">
            <w:t>Where:</w:t>
          </w:r>
        </w:p>
        <w:p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rsidR="00BA4EC0" w:rsidRPr="00411EB3" w:rsidRDefault="00BA4EC0" w:rsidP="00BA4EC0">
          <w:pPr>
            <w:pStyle w:val="Numberedparagraph2"/>
          </w:pPr>
          <w:r w:rsidRPr="00411EB3">
            <w:t>No other Cost fluctuation adjustment will be made by reason of any inaccuracy in the proportions of inputs specified.</w:t>
          </w:r>
        </w:p>
        <w:p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p w:rsidR="00A85798" w:rsidRPr="00A85798" w:rsidRDefault="00A85798" w:rsidP="00A85798">
      <w:pPr>
        <w:pStyle w:val="Numberedparagraph"/>
        <w:rPr>
          <w:rFonts w:eastAsia="Times New Roman"/>
          <w:lang w:val="en-GB"/>
        </w:rPr>
      </w:pPr>
      <w:bookmarkStart w:id="94" w:name="_Toc415296917"/>
      <w:bookmarkStart w:id="95" w:name="_Toc427849898"/>
      <w:r w:rsidRPr="00A85798">
        <w:rPr>
          <w:rFonts w:eastAsia="Times New Roman"/>
          <w:lang w:val="en-GB"/>
        </w:rPr>
        <w:t>New Zealand Taxes – Overseas Consultants</w:t>
      </w:r>
      <w:bookmarkEnd w:id="94"/>
      <w:bookmarkEnd w:id="95"/>
    </w:p>
    <w:p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p w:rsidR="006F3A7B" w:rsidRPr="006F3A7B" w:rsidRDefault="00B83D78" w:rsidP="00022C42">
      <w:pPr>
        <w:pStyle w:val="Numberedheading2"/>
        <w:ind w:left="709" w:hanging="709"/>
        <w:rPr>
          <w:rFonts w:eastAsia="Times New Roman"/>
        </w:rPr>
      </w:pPr>
      <w:bookmarkStart w:id="96" w:name="_Toc427849899"/>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96"/>
    </w:p>
    <w:p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p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p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rsidTr="002907A5">
        <w:trPr>
          <w:cantSplit/>
          <w:tblHeader/>
        </w:trPr>
        <w:tc>
          <w:tcPr>
            <w:tcW w:w="900" w:type="dxa"/>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bookmarkStart w:id="97" w:name="bmContractPaymentSchedule"/>
            <w:bookmarkEnd w:id="97"/>
            <w:r w:rsidRPr="00CC7505">
              <w:rPr>
                <w:rFonts w:eastAsia="Times New Roman" w:cs="Times New Roman"/>
                <w:b/>
                <w:szCs w:val="18"/>
                <w:lang w:eastAsia="en-GB"/>
              </w:rPr>
              <w:t>Item</w:t>
            </w:r>
          </w:p>
        </w:tc>
        <w:tc>
          <w:tcPr>
            <w:tcW w:w="7605" w:type="dxa"/>
            <w:gridSpan w:val="4"/>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rsidTr="002907A5">
        <w:trPr>
          <w:cantSplit/>
        </w:trPr>
        <w:tc>
          <w:tcPr>
            <w:tcW w:w="900" w:type="dxa"/>
            <w:tcBorders>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rsidTr="002907A5">
        <w:trPr>
          <w:cantSplit/>
        </w:trPr>
        <w:tc>
          <w:tcPr>
            <w:tcW w:w="900" w:type="dxa"/>
            <w:tcBorders>
              <w:top w:val="nil"/>
              <w:bottom w:val="single" w:sz="4" w:space="0" w:color="auto"/>
            </w:tcBorders>
          </w:tcPr>
          <w:p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rsidTr="002907A5">
        <w:trPr>
          <w:cantSplit/>
        </w:trPr>
        <w:tc>
          <w:tcPr>
            <w:tcW w:w="900" w:type="dxa"/>
            <w:tcBorders>
              <w:top w:val="single" w:sz="4" w:space="0" w:color="auto"/>
              <w:bottom w:val="nil"/>
            </w:tcBorders>
          </w:tcPr>
          <w:p w:rsidR="00A85798" w:rsidRPr="00DB42BA"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rsidTr="002907A5">
        <w:trPr>
          <w:cantSplit/>
          <w:trHeight w:val="484"/>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rsidTr="002907A5">
        <w:trPr>
          <w:cantSplit/>
        </w:trPr>
        <w:tc>
          <w:tcPr>
            <w:tcW w:w="900" w:type="dxa"/>
            <w:tcBorders>
              <w:top w:val="single" w:sz="4" w:space="0" w:color="auto"/>
              <w:bottom w:val="nil"/>
              <w:right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top w:val="single" w:sz="4" w:space="0" w:color="auto"/>
              <w:left w:val="nil"/>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Stakeholders / Consultation</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assessment </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programme development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rsidTr="002907A5">
        <w:trPr>
          <w:cantSplit/>
        </w:trPr>
        <w:tc>
          <w:tcPr>
            <w:tcW w:w="900" w:type="dxa"/>
            <w:tcBorders>
              <w:top w:val="nil"/>
              <w:bottom w:val="nil"/>
              <w:right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Consultation / 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liaison with key stakeholders such as Territorial Local Authorities and Utility Services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Environmental &amp; Social Responsibility Screen</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Safety in Design Workshops / Reviews?</w:t>
            </w:r>
          </w:p>
        </w:tc>
      </w:tr>
      <w:tr w:rsidR="00A85798" w:rsidRPr="00CC7505" w:rsidTr="002907A5">
        <w:trPr>
          <w:cantSplit/>
        </w:trPr>
        <w:tc>
          <w:tcPr>
            <w:tcW w:w="900" w:type="dxa"/>
            <w:tcBorders>
              <w:top w:val="nil"/>
              <w:bottom w:val="nil"/>
            </w:tcBorders>
          </w:tcPr>
          <w:p w:rsidR="00A85798" w:rsidRPr="00DB42BA"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Liaison with Key Stakeholders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 key stakeholders such as Territorial Local Authorities and Utility Services.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top w:val="nil"/>
              <w:right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STANDARD SPECIFICATION – Pre-Implementation </w:t>
            </w:r>
            <w:r w:rsidRPr="00CC7505">
              <w:rPr>
                <w:rFonts w:eastAsia="Times New Roman" w:cs="Times New Roman"/>
                <w:b/>
                <w:szCs w:val="18"/>
                <w:highlight w:val="yellow"/>
                <w:lang w:val="en-GB" w:eastAsia="en-GB"/>
              </w:rPr>
              <w:t xml:space="preserve">or </w:t>
            </w:r>
            <w:r w:rsidRPr="00CC7505">
              <w:rPr>
                <w:rFonts w:eastAsia="Times New Roman" w:cs="Times New Roman"/>
                <w:b/>
                <w:szCs w:val="18"/>
                <w:lang w:val="en-GB" w:eastAsia="en-GB"/>
              </w:rPr>
              <w:t>Design and Construct: Specimen Pre-implementation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Unit Rate shall include all expenses, relating to the services referenced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Implementation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98" w:name="bm8BridegInPaymentTable"/>
            <w:bookmarkEnd w:id="98"/>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p w:rsidR="00A85798" w:rsidRPr="00CC7505" w:rsidRDefault="00A85798" w:rsidP="00A85798">
            <w:pPr>
              <w:spacing w:before="50" w:after="100" w:line="280" w:lineRule="atLeast"/>
              <w:rPr>
                <w:rFonts w:eastAsia="Times New Roman" w:cs="Times New Roman"/>
                <w:sz w:val="16"/>
                <w:szCs w:val="16"/>
                <w:highlight w:val="yellow"/>
                <w:lang w:eastAsia="en-NZ"/>
              </w:rPr>
            </w:pP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nil"/>
              <w:bottom w:val="single" w:sz="4" w:space="0" w:color="auto"/>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99" w:name="bm9HighwayInPaymentTable"/>
            <w:bookmarkEnd w:id="99"/>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85798" w:rsidRPr="00CC7505" w:rsidTr="002907A5">
        <w:trPr>
          <w:cantSplit/>
          <w:trHeight w:val="531"/>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WiM Site (Individual Vehicle) Count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85798" w:rsidRPr="00CC7505" w:rsidTr="002907A5">
        <w:trPr>
          <w:cantSplit/>
        </w:trPr>
        <w:tc>
          <w:tcPr>
            <w:tcW w:w="900" w:type="dxa"/>
            <w:tcBorders>
              <w:top w:val="single" w:sz="4" w:space="0" w:color="auto"/>
              <w:bottom w:val="nil"/>
            </w:tcBorders>
          </w:tcPr>
          <w:p w:rsidR="00A85798" w:rsidRPr="00CC7505" w:rsidRDefault="00A85798" w:rsidP="00977868">
            <w:pPr>
              <w:pStyle w:val="ListParagraph"/>
              <w:numPr>
                <w:ilvl w:val="0"/>
                <w:numId w:val="155"/>
              </w:numPr>
              <w:spacing w:before="100" w:after="100" w:line="280" w:lineRule="atLeast"/>
              <w:rPr>
                <w:rFonts w:eastAsia="Times New Roman" w:cs="Times New Roman"/>
                <w:b/>
                <w:szCs w:val="18"/>
                <w:lang w:val="en-GB" w:eastAsia="en-GB"/>
              </w:rPr>
            </w:pPr>
            <w:bookmarkStart w:id="100" w:name="bm10GeoInPaymentTable"/>
            <w:bookmarkEnd w:id="100"/>
          </w:p>
        </w:tc>
        <w:tc>
          <w:tcPr>
            <w:tcW w:w="7605" w:type="dxa"/>
            <w:gridSpan w:val="4"/>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85798" w:rsidRPr="00CC7505" w:rsidTr="002907A5">
        <w:trPr>
          <w:cantSplit/>
        </w:trPr>
        <w:tc>
          <w:tcPr>
            <w:tcW w:w="900" w:type="dxa"/>
            <w:tcBorders>
              <w:top w:val="nil"/>
              <w:bottom w:val="single" w:sz="4" w:space="0" w:color="auto"/>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85798" w:rsidRPr="00CC7505" w:rsidTr="002907A5">
        <w:trPr>
          <w:cantSplit/>
        </w:trPr>
        <w:tc>
          <w:tcPr>
            <w:tcW w:w="900" w:type="dxa"/>
            <w:tcBorders>
              <w:top w:val="single" w:sz="4" w:space="0" w:color="auto"/>
              <w:bottom w:val="nil"/>
            </w:tcBorders>
          </w:tcPr>
          <w:p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85798" w:rsidRPr="00CC7505" w:rsidTr="002907A5">
        <w:trPr>
          <w:cantSplit/>
        </w:trPr>
        <w:tc>
          <w:tcPr>
            <w:tcW w:w="900" w:type="dxa"/>
            <w:tcBorders>
              <w:top w:val="single" w:sz="4" w:space="0" w:color="auto"/>
              <w:bottom w:val="nil"/>
            </w:tcBorders>
          </w:tcPr>
          <w:p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Preparation of the technical assessments in accordance with the transport Agency’s </w:t>
            </w:r>
            <w:r w:rsidRPr="00CC7505">
              <w:rPr>
                <w:rFonts w:eastAsia="Times New Roman" w:cs="Times New Roman"/>
                <w:i/>
                <w:sz w:val="16"/>
                <w:szCs w:val="16"/>
                <w:lang w:val="en-GB" w:eastAsia="en-NZ"/>
              </w:rPr>
              <w:t>Impact Assessment Guides</w:t>
            </w:r>
            <w:r w:rsidRPr="00CC7505">
              <w:rPr>
                <w:rFonts w:eastAsia="Times New Roman" w:cs="Times New Roman"/>
                <w:sz w:val="16"/>
                <w:szCs w:val="16"/>
                <w:lang w:val="en-GB" w:eastAsia="en-NZ"/>
              </w:rPr>
              <w:t xml:space="preserve"> and the project’s consenting strategy.  Payment will be made on delivery of the assessments.</w:t>
            </w:r>
          </w:p>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&lt;&lt;Guidance note: These will only be undertaken on high risk items&gt;&gt;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Trust.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Community Engagement Plan </w:t>
            </w:r>
            <w:r w:rsidRPr="00CC7505">
              <w:rPr>
                <w:rFonts w:eastAsia="Times New Roman" w:cs="Times New Roman"/>
                <w:sz w:val="16"/>
                <w:szCs w:val="16"/>
                <w:highlight w:val="yellow"/>
                <w:lang w:eastAsia="en-NZ"/>
              </w:rPr>
              <w:t>&lt;&lt;guidance note: - Catchment Unknown&gt;&gt;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Provisional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r>
    </w:tbl>
    <w:p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p w:rsidR="00DF7732" w:rsidRDefault="00B83D78" w:rsidP="00022C42">
      <w:pPr>
        <w:pStyle w:val="Numberedheading2"/>
        <w:numPr>
          <w:ilvl w:val="0"/>
          <w:numId w:val="0"/>
        </w:numPr>
      </w:pPr>
      <w:bookmarkStart w:id="101" w:name="bmSECTION_D"/>
      <w:bookmarkStart w:id="102" w:name="_Toc427849900"/>
      <w:bookmarkEnd w:id="101"/>
      <w:r>
        <w:t>S</w:t>
      </w:r>
      <w:r w:rsidR="00DF7732">
        <w:t xml:space="preserve">ection </w:t>
      </w:r>
      <w:r w:rsidR="00D03BD3">
        <w:t>D</w:t>
      </w:r>
      <w:r w:rsidR="00DF7732">
        <w:t xml:space="preserve"> </w:t>
      </w:r>
      <w:r>
        <w:t>C</w:t>
      </w:r>
      <w:r w:rsidR="00DF7732">
        <w:t xml:space="preserve">ontract </w:t>
      </w:r>
      <w:r>
        <w:t>S</w:t>
      </w:r>
      <w:r w:rsidR="00DF7732">
        <w:t>cope</w:t>
      </w:r>
      <w:bookmarkEnd w:id="102"/>
    </w:p>
    <w:p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p w:rsidR="00133911" w:rsidRDefault="00B83D78" w:rsidP="00DF7732">
      <w:pPr>
        <w:pStyle w:val="Numberedheading2"/>
        <w:numPr>
          <w:ilvl w:val="0"/>
          <w:numId w:val="0"/>
        </w:numPr>
        <w:ind w:left="720" w:hanging="720"/>
        <w:rPr>
          <w:lang w:eastAsia="en-GB"/>
        </w:rPr>
      </w:pPr>
      <w:bookmarkStart w:id="103" w:name="_Toc427849901"/>
      <w:r>
        <w:rPr>
          <w:lang w:eastAsia="en-GB"/>
        </w:rPr>
        <w:t>C</w:t>
      </w:r>
      <w:r w:rsidR="00DF7732">
        <w:rPr>
          <w:lang w:eastAsia="en-GB"/>
        </w:rPr>
        <w:t xml:space="preserve">ontract </w:t>
      </w:r>
      <w:r>
        <w:rPr>
          <w:lang w:eastAsia="en-GB"/>
        </w:rPr>
        <w:t>S</w:t>
      </w:r>
      <w:r w:rsidR="00DF7732">
        <w:rPr>
          <w:lang w:eastAsia="en-GB"/>
        </w:rPr>
        <w:t>cope</w:t>
      </w:r>
      <w:bookmarkEnd w:id="103"/>
    </w:p>
    <w:p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rsidR="00DF7732" w:rsidRDefault="00B83D78" w:rsidP="00711B11">
      <w:pPr>
        <w:pStyle w:val="Numberedheading2"/>
        <w:numPr>
          <w:ilvl w:val="0"/>
          <w:numId w:val="60"/>
        </w:numPr>
        <w:ind w:left="709" w:hanging="709"/>
        <w:rPr>
          <w:lang w:eastAsia="en-GB"/>
        </w:rPr>
      </w:pPr>
      <w:bookmarkStart w:id="104" w:name="_Toc427849902"/>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104"/>
    </w:p>
    <w:p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rsidTr="00DF7732">
        <w:trPr>
          <w:cantSplit/>
        </w:trPr>
        <w:tc>
          <w:tcPr>
            <w:tcW w:w="2802" w:type="dxa"/>
            <w:tcBorders>
              <w:left w:val="nil"/>
              <w:right w:val="single" w:sz="4" w:space="0" w:color="auto"/>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rsidR="00DF7732" w:rsidRPr="00DF7732" w:rsidRDefault="00DF7732" w:rsidP="00711B11">
            <w:pPr>
              <w:numPr>
                <w:ilvl w:val="0"/>
                <w:numId w:val="61"/>
              </w:numPr>
              <w:spacing w:before="100" w:after="100" w:line="280" w:lineRule="atLeast"/>
              <w:rPr>
                <w:rFonts w:eastAsia="Times New Roman" w:cs="Times New Roman"/>
                <w:szCs w:val="24"/>
                <w:lang w:val="en-GB" w:eastAsia="en-GB"/>
              </w:rPr>
            </w:pPr>
            <w:r w:rsidRPr="00DF7732">
              <w:rPr>
                <w:rFonts w:eastAsia="Times New Roman" w:cs="Times New Roman"/>
                <w:szCs w:val="24"/>
                <w:lang w:val="en-GB" w:eastAsia="en-GB"/>
              </w:rPr>
              <w:t xml:space="preserve">is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“Community Engagement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sidRPr="00DF7732">
              <w:rPr>
                <w:rFonts w:eastAsia="Times New Roman" w:cs="Times New Roman"/>
                <w:i/>
                <w:szCs w:val="24"/>
                <w:lang w:val="en-GB" w:eastAsia="en-NZ"/>
              </w:rPr>
              <w:t>Community Engagement Framework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A document outlining the description of community engagement, key issues, outcomes and how the input is being, or will be used.</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rsidTr="00DF7732">
        <w:trPr>
          <w:cantSplit/>
        </w:trPr>
        <w:tc>
          <w:tcPr>
            <w:tcW w:w="2802" w:type="dxa"/>
            <w:tcBorders>
              <w:left w:val="nil"/>
            </w:tcBorders>
          </w:tcPr>
          <w:p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rsidR="00DF7732" w:rsidRDefault="00B83D78" w:rsidP="002907A5">
      <w:pPr>
        <w:pStyle w:val="Numberedheading2"/>
        <w:ind w:left="709" w:hanging="709"/>
        <w:rPr>
          <w:lang w:eastAsia="en-GB"/>
        </w:rPr>
      </w:pPr>
      <w:bookmarkStart w:id="105" w:name="_Toc427849903"/>
      <w:r>
        <w:rPr>
          <w:lang w:eastAsia="en-GB"/>
        </w:rPr>
        <w:t>I</w:t>
      </w:r>
      <w:r w:rsidR="00DF7732">
        <w:rPr>
          <w:lang w:eastAsia="en-GB"/>
        </w:rPr>
        <w:t>ntroduction</w:t>
      </w:r>
      <w:bookmarkEnd w:id="105"/>
    </w:p>
    <w:p w:rsidR="00DF7732" w:rsidRDefault="00DF7732" w:rsidP="00DF7732">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06" w:name="_Toc427849904"/>
      <w:r>
        <w:rPr>
          <w:lang w:eastAsia="en-GB"/>
        </w:rPr>
        <w:t>Objectives</w:t>
      </w:r>
      <w:bookmarkEnd w:id="106"/>
    </w:p>
    <w:p w:rsidR="002907A5" w:rsidRDefault="002907A5" w:rsidP="002907A5">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07" w:name="_Toc427849905"/>
      <w:r>
        <w:rPr>
          <w:lang w:eastAsia="en-GB"/>
        </w:rPr>
        <w:t>Extent</w:t>
      </w:r>
      <w:bookmarkEnd w:id="107"/>
    </w:p>
    <w:p w:rsidR="002907A5" w:rsidRDefault="002907A5" w:rsidP="002907A5">
      <w:pPr>
        <w:spacing w:before="100" w:after="100" w:line="280" w:lineRule="atLeast"/>
        <w:ind w:left="709"/>
        <w:rPr>
          <w:lang w:eastAsia="en-GB"/>
        </w:rPr>
      </w:pPr>
      <w:r>
        <w:rPr>
          <w:lang w:eastAsia="en-GB"/>
        </w:rPr>
        <w:t>[Insert paragraphs]</w:t>
      </w:r>
    </w:p>
    <w:p w:rsidR="00DF7732" w:rsidRDefault="002907A5" w:rsidP="003E7952">
      <w:pPr>
        <w:pStyle w:val="Numberedparagraph"/>
        <w:rPr>
          <w:lang w:eastAsia="en-GB"/>
        </w:rPr>
      </w:pPr>
      <w:bookmarkStart w:id="108" w:name="_Toc427849906"/>
      <w:r>
        <w:rPr>
          <w:lang w:eastAsia="en-GB"/>
        </w:rPr>
        <w:t>[Other]</w:t>
      </w:r>
      <w:bookmarkEnd w:id="108"/>
    </w:p>
    <w:p w:rsidR="002907A5" w:rsidRDefault="002907A5" w:rsidP="002907A5">
      <w:pPr>
        <w:spacing w:before="100" w:after="100" w:line="280" w:lineRule="atLeast"/>
        <w:ind w:left="709"/>
        <w:rPr>
          <w:lang w:eastAsia="en-GB"/>
        </w:rPr>
      </w:pPr>
      <w:r>
        <w:rPr>
          <w:lang w:eastAsia="en-GB"/>
        </w:rPr>
        <w:t>[Insert paragraphs]</w:t>
      </w:r>
    </w:p>
    <w:p w:rsidR="002907A5" w:rsidRDefault="00B83D78" w:rsidP="002907A5">
      <w:pPr>
        <w:pStyle w:val="Numberedheading2"/>
        <w:ind w:left="709" w:hanging="709"/>
        <w:rPr>
          <w:lang w:eastAsia="en-GB"/>
        </w:rPr>
      </w:pPr>
      <w:bookmarkStart w:id="109" w:name="_Toc427849907"/>
      <w:r>
        <w:rPr>
          <w:lang w:eastAsia="en-GB"/>
        </w:rPr>
        <w:t>B</w:t>
      </w:r>
      <w:r w:rsidR="002907A5">
        <w:rPr>
          <w:lang w:eastAsia="en-GB"/>
        </w:rPr>
        <w:t>ackground</w:t>
      </w:r>
      <w:bookmarkEnd w:id="109"/>
    </w:p>
    <w:p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rsidR="002907A5" w:rsidRPr="006A52E2" w:rsidRDefault="002907A5" w:rsidP="002907A5">
      <w:pPr>
        <w:pStyle w:val="LongDocBodyTextIndent1"/>
        <w:ind w:left="709"/>
        <w:rPr>
          <w:sz w:val="20"/>
          <w:szCs w:val="20"/>
        </w:rPr>
      </w:pPr>
      <w:r w:rsidRPr="006A52E2">
        <w:rPr>
          <w:sz w:val="20"/>
          <w:szCs w:val="20"/>
        </w:rPr>
        <w:t>[Insert paragraphs]</w:t>
      </w:r>
    </w:p>
    <w:p w:rsidR="002907A5" w:rsidRPr="002907A5" w:rsidRDefault="002907A5" w:rsidP="002907A5">
      <w:pPr>
        <w:pStyle w:val="Numberedparagraph"/>
        <w:rPr>
          <w:rFonts w:eastAsia="Times New Roman"/>
          <w:lang w:val="en-GB"/>
        </w:rPr>
      </w:pPr>
      <w:bookmarkStart w:id="110" w:name="_Toc415296927"/>
      <w:bookmarkStart w:id="111" w:name="_Toc427849908"/>
      <w:r w:rsidRPr="002907A5">
        <w:rPr>
          <w:rFonts w:eastAsia="Times New Roman"/>
          <w:lang w:val="en-GB"/>
        </w:rPr>
        <w:t>Project description</w:t>
      </w:r>
      <w:bookmarkEnd w:id="110"/>
      <w:bookmarkEnd w:id="111"/>
    </w:p>
    <w:p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rsidR="002907A5" w:rsidRPr="002907A5" w:rsidRDefault="002907A5" w:rsidP="002907A5">
      <w:pPr>
        <w:pStyle w:val="Numberedparagraph"/>
        <w:rPr>
          <w:rFonts w:eastAsia="Times New Roman"/>
          <w:lang w:val="en-GB"/>
        </w:rPr>
      </w:pPr>
      <w:bookmarkStart w:id="112" w:name="_Toc415296928"/>
      <w:bookmarkStart w:id="113" w:name="_Toc427849909"/>
      <w:r w:rsidRPr="002907A5">
        <w:rPr>
          <w:rFonts w:eastAsia="Times New Roman"/>
          <w:lang w:val="en-GB"/>
        </w:rPr>
        <w:t>Site Description</w:t>
      </w:r>
      <w:bookmarkEnd w:id="112"/>
      <w:bookmarkEnd w:id="113"/>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rsidR="002907A5" w:rsidRPr="002907A5" w:rsidRDefault="002907A5" w:rsidP="002907A5">
      <w:pPr>
        <w:pStyle w:val="Numberedparagraph"/>
        <w:rPr>
          <w:rFonts w:eastAsia="Times New Roman"/>
          <w:lang w:val="en-GB"/>
        </w:rPr>
      </w:pPr>
      <w:bookmarkStart w:id="114" w:name="_Toc415296929"/>
      <w:bookmarkStart w:id="115" w:name="_Toc427849910"/>
      <w:r w:rsidRPr="002907A5">
        <w:rPr>
          <w:rFonts w:eastAsia="Times New Roman"/>
          <w:lang w:val="en-GB"/>
        </w:rPr>
        <w:t>Significant Risks</w:t>
      </w:r>
      <w:bookmarkEnd w:id="114"/>
      <w:bookmarkEnd w:id="115"/>
    </w:p>
    <w:p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16" w:name="_Toc415296930"/>
      <w:bookmarkStart w:id="117" w:name="_Toc427849911"/>
      <w:r w:rsidRPr="002907A5">
        <w:rPr>
          <w:rFonts w:eastAsia="Times New Roman"/>
          <w:lang w:val="en-GB"/>
        </w:rPr>
        <w:t>Review of Previous Work</w:t>
      </w:r>
      <w:bookmarkEnd w:id="116"/>
      <w:bookmarkEnd w:id="117"/>
    </w:p>
    <w:p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rsidR="002907A5" w:rsidRPr="002907A5" w:rsidRDefault="002907A5" w:rsidP="002907A5">
      <w:pPr>
        <w:pStyle w:val="Numberedparagraph"/>
        <w:rPr>
          <w:rFonts w:eastAsia="Times New Roman"/>
          <w:lang w:val="en-GB"/>
        </w:rPr>
      </w:pPr>
      <w:bookmarkStart w:id="118" w:name="_Toc415296932"/>
      <w:bookmarkStart w:id="119" w:name="_Toc427849912"/>
      <w:r w:rsidRPr="002907A5">
        <w:rPr>
          <w:rFonts w:eastAsia="Times New Roman"/>
          <w:lang w:val="en-GB"/>
        </w:rPr>
        <w:t>Archaeological and Cultural Features</w:t>
      </w:r>
      <w:bookmarkEnd w:id="118"/>
      <w:bookmarkEnd w:id="119"/>
    </w:p>
    <w:p w:rsidR="002907A5" w:rsidRPr="002907A5" w:rsidRDefault="002907A5" w:rsidP="002907A5">
      <w:pPr>
        <w:spacing w:before="100" w:after="100" w:line="280" w:lineRule="atLeast"/>
        <w:ind w:left="709"/>
        <w:rPr>
          <w:rFonts w:eastAsia="Times New Roman" w:cs="Times New Roman"/>
          <w:szCs w:val="20"/>
          <w:lang w:eastAsia="en-GB"/>
        </w:rPr>
      </w:pPr>
      <w:bookmarkStart w:id="120" w:name="_Toc415296933"/>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1" w:name="_Toc427849913"/>
      <w:r w:rsidRPr="002907A5">
        <w:rPr>
          <w:rFonts w:eastAsia="Times New Roman"/>
          <w:lang w:val="en-GB"/>
        </w:rPr>
        <w:t>Land Acquisition Status</w:t>
      </w:r>
      <w:bookmarkEnd w:id="120"/>
      <w:bookmarkEnd w:id="121"/>
    </w:p>
    <w:p w:rsidR="002907A5" w:rsidRPr="002907A5" w:rsidRDefault="002907A5" w:rsidP="002907A5">
      <w:pPr>
        <w:spacing w:before="100" w:after="100" w:line="280" w:lineRule="atLeast"/>
        <w:ind w:left="709"/>
        <w:rPr>
          <w:rFonts w:eastAsia="Times New Roman" w:cs="Times New Roman"/>
          <w:szCs w:val="20"/>
          <w:lang w:eastAsia="en-GB"/>
        </w:rPr>
      </w:pPr>
      <w:bookmarkStart w:id="122" w:name="_Toc415296934"/>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3" w:name="_Toc427849914"/>
      <w:r w:rsidRPr="002907A5">
        <w:rPr>
          <w:rFonts w:eastAsia="Times New Roman"/>
          <w:lang w:val="en-GB"/>
        </w:rPr>
        <w:t>Programming and Funding</w:t>
      </w:r>
      <w:bookmarkEnd w:id="122"/>
      <w:bookmarkEnd w:id="123"/>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rsidR="002907A5" w:rsidRPr="002907A5" w:rsidRDefault="002907A5" w:rsidP="002907A5">
      <w:pPr>
        <w:pStyle w:val="Numberedparagraph"/>
        <w:rPr>
          <w:rFonts w:eastAsia="Times New Roman"/>
          <w:lang w:val="en-GB"/>
        </w:rPr>
      </w:pPr>
      <w:bookmarkStart w:id="124" w:name="_Toc415296935"/>
      <w:bookmarkStart w:id="125" w:name="_Toc427849915"/>
      <w:r w:rsidRPr="002907A5">
        <w:rPr>
          <w:rFonts w:eastAsia="Times New Roman"/>
          <w:lang w:val="en-GB"/>
        </w:rPr>
        <w:t>Utilities and services</w:t>
      </w:r>
      <w:bookmarkEnd w:id="124"/>
      <w:bookmarkEnd w:id="125"/>
    </w:p>
    <w:p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rsidR="002907A5" w:rsidRPr="002907A5" w:rsidRDefault="002907A5" w:rsidP="002907A5">
      <w:pPr>
        <w:pStyle w:val="Numberedparagraph"/>
        <w:rPr>
          <w:rFonts w:eastAsia="Times New Roman"/>
          <w:lang w:val="en-GB"/>
        </w:rPr>
      </w:pPr>
      <w:bookmarkStart w:id="126" w:name="_Toc415296936"/>
      <w:bookmarkStart w:id="127" w:name="_Toc427849916"/>
      <w:r w:rsidRPr="002907A5">
        <w:rPr>
          <w:rFonts w:eastAsia="Times New Roman"/>
          <w:lang w:val="en-GB"/>
        </w:rPr>
        <w:t>[Other]</w:t>
      </w:r>
      <w:bookmarkEnd w:id="126"/>
      <w:bookmarkEnd w:id="127"/>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B83D78" w:rsidP="002907A5">
      <w:pPr>
        <w:pStyle w:val="Numberedheading2"/>
        <w:ind w:left="709" w:hanging="709"/>
        <w:rPr>
          <w:rFonts w:eastAsia="Times New Roman"/>
          <w:lang w:val="en-GB" w:eastAsia="en-NZ"/>
        </w:rPr>
      </w:pPr>
      <w:bookmarkStart w:id="128" w:name="_Toc415296937"/>
      <w:bookmarkStart w:id="129"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28"/>
      <w:bookmarkEnd w:id="129"/>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rsidR="002907A5" w:rsidRPr="002907A5" w:rsidRDefault="002907A5" w:rsidP="002907A5">
      <w:pPr>
        <w:pStyle w:val="Numberedparagraph"/>
        <w:rPr>
          <w:rFonts w:eastAsia="Times New Roman"/>
          <w:lang w:val="en-GB"/>
        </w:rPr>
      </w:pPr>
      <w:bookmarkStart w:id="130" w:name="_Toc410662578"/>
      <w:bookmarkStart w:id="131" w:name="_Toc415296938"/>
      <w:bookmarkStart w:id="132" w:name="_Toc427849918"/>
      <w:r w:rsidRPr="002907A5">
        <w:rPr>
          <w:rFonts w:eastAsia="Times New Roman"/>
          <w:lang w:val="en-GB"/>
        </w:rPr>
        <w:t>Project Control</w:t>
      </w:r>
      <w:bookmarkEnd w:id="130"/>
      <w:bookmarkEnd w:id="131"/>
      <w:bookmarkEnd w:id="132"/>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rsidR="002907A5" w:rsidRPr="002907A5" w:rsidRDefault="002907A5" w:rsidP="002907A5">
      <w:pPr>
        <w:pStyle w:val="Numberedparagraph"/>
        <w:rPr>
          <w:rFonts w:eastAsia="Times New Roman"/>
          <w:lang w:val="en-GB"/>
        </w:rPr>
      </w:pPr>
      <w:bookmarkStart w:id="133" w:name="_Toc410662579"/>
      <w:bookmarkStart w:id="134" w:name="_Toc415296939"/>
      <w:bookmarkStart w:id="135" w:name="_Toc427849919"/>
      <w:r w:rsidRPr="002907A5">
        <w:rPr>
          <w:rFonts w:eastAsia="Times New Roman"/>
          <w:lang w:val="en-GB"/>
        </w:rPr>
        <w:t>Consultant’s Quality Plan</w:t>
      </w:r>
      <w:bookmarkEnd w:id="133"/>
      <w:bookmarkEnd w:id="134"/>
      <w:bookmarkEnd w:id="135"/>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rsidR="002907A5" w:rsidRPr="002907A5" w:rsidRDefault="002907A5" w:rsidP="002907A5">
      <w:pPr>
        <w:pStyle w:val="Numberedparagraph"/>
        <w:rPr>
          <w:rFonts w:eastAsia="Times New Roman"/>
          <w:lang w:val="en-GB"/>
        </w:rPr>
      </w:pPr>
      <w:bookmarkStart w:id="136" w:name="_Toc410662580"/>
      <w:bookmarkStart w:id="137" w:name="_Toc415296940"/>
      <w:bookmarkStart w:id="138" w:name="_Toc427849920"/>
      <w:r w:rsidRPr="002907A5">
        <w:rPr>
          <w:rFonts w:eastAsia="Times New Roman"/>
          <w:lang w:val="en-GB"/>
        </w:rPr>
        <w:t>Consultant’s Programme</w:t>
      </w:r>
      <w:bookmarkEnd w:id="136"/>
      <w:bookmarkEnd w:id="137"/>
      <w:bookmarkEnd w:id="138"/>
    </w:p>
    <w:p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rsidR="002907A5" w:rsidRPr="002907A5" w:rsidRDefault="002907A5" w:rsidP="003E7952">
      <w:pPr>
        <w:pStyle w:val="Heading3ConractScope"/>
      </w:pPr>
      <w:r w:rsidRPr="002907A5">
        <w:t>Management of programme</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rsidR="002907A5" w:rsidRPr="002907A5" w:rsidRDefault="002907A5" w:rsidP="003E7952">
      <w:pPr>
        <w:pStyle w:val="Heading3ConractScope"/>
      </w:pPr>
      <w:r w:rsidRPr="002907A5">
        <w:t>Project delivery programme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rsidR="002907A5" w:rsidRPr="002907A5" w:rsidRDefault="002907A5" w:rsidP="002907A5">
      <w:pPr>
        <w:pStyle w:val="Numberedparagraph"/>
        <w:rPr>
          <w:rFonts w:eastAsia="Times New Roman"/>
          <w:lang w:val="en-GB"/>
        </w:rPr>
      </w:pPr>
      <w:bookmarkStart w:id="139" w:name="_Toc410662581"/>
      <w:bookmarkStart w:id="140" w:name="_Toc415296941"/>
      <w:bookmarkStart w:id="141" w:name="_Toc427849921"/>
      <w:r w:rsidRPr="002907A5">
        <w:rPr>
          <w:rFonts w:eastAsia="Times New Roman"/>
          <w:lang w:val="en-GB"/>
        </w:rPr>
        <w:t>Health and Safety Management Plan</w:t>
      </w:r>
      <w:bookmarkEnd w:id="139"/>
      <w:bookmarkEnd w:id="140"/>
      <w:bookmarkEnd w:id="141"/>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rsidR="002907A5" w:rsidRPr="002907A5" w:rsidRDefault="002907A5" w:rsidP="002907A5">
      <w:pPr>
        <w:pStyle w:val="Numberedparagraph"/>
        <w:rPr>
          <w:rFonts w:eastAsia="Times New Roman"/>
          <w:lang w:val="en-GB"/>
        </w:rPr>
      </w:pPr>
      <w:bookmarkStart w:id="142" w:name="_Toc410662582"/>
      <w:bookmarkStart w:id="143" w:name="_Toc415296942"/>
      <w:bookmarkStart w:id="144" w:name="_Toc427849922"/>
      <w:r w:rsidRPr="002907A5">
        <w:rPr>
          <w:rFonts w:eastAsia="Times New Roman"/>
          <w:lang w:val="en-GB"/>
        </w:rPr>
        <w:t>Reporting</w:t>
      </w:r>
      <w:bookmarkEnd w:id="142"/>
      <w:bookmarkEnd w:id="143"/>
      <w:bookmarkEnd w:id="144"/>
    </w:p>
    <w:p w:rsidR="002907A5" w:rsidRPr="002907A5" w:rsidRDefault="002907A5" w:rsidP="003E7952">
      <w:pPr>
        <w:pStyle w:val="Heading3ConractScope"/>
      </w:pPr>
      <w:r w:rsidRPr="002907A5">
        <w:t>General</w:t>
      </w:r>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rsidR="002907A5" w:rsidRPr="002907A5" w:rsidRDefault="002907A5" w:rsidP="003E7952">
      <w:pPr>
        <w:pStyle w:val="Heading3ConractScope"/>
      </w:pPr>
      <w:r w:rsidRPr="002907A5">
        <w:t>Consultant’s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rsidR="002907A5" w:rsidRPr="002907A5" w:rsidRDefault="002907A5" w:rsidP="003E7952">
      <w:pPr>
        <w:pStyle w:val="Heading3ConractScope"/>
      </w:pPr>
      <w:r w:rsidRPr="002907A5">
        <w:t>Accrual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rsidR="002907A5" w:rsidRPr="002907A5" w:rsidRDefault="002907A5" w:rsidP="003E7952">
      <w:pPr>
        <w:pStyle w:val="Heading3ConractScope"/>
      </w:pPr>
      <w:r w:rsidRPr="002907A5">
        <w:t>Consultation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rsidR="002907A5" w:rsidRPr="002907A5" w:rsidRDefault="002907A5" w:rsidP="003E7952">
      <w:pPr>
        <w:pStyle w:val="Heading3ConractScope"/>
      </w:pPr>
      <w:r w:rsidRPr="002907A5">
        <w:t>Activity Risk File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rsidR="002907A5" w:rsidRPr="002907A5" w:rsidRDefault="002907A5" w:rsidP="003E7952">
      <w:pPr>
        <w:pStyle w:val="Heading3ConractScope"/>
      </w:pPr>
      <w:r w:rsidRPr="002907A5">
        <w:t>Safety in Design File</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rsidR="002907A5" w:rsidRPr="002907A5" w:rsidRDefault="002907A5" w:rsidP="002907A5">
      <w:pPr>
        <w:pStyle w:val="Numberedparagraph"/>
        <w:rPr>
          <w:rFonts w:eastAsia="Times New Roman"/>
          <w:lang w:val="en-GB"/>
        </w:rPr>
      </w:pPr>
      <w:bookmarkStart w:id="145" w:name="_Toc410662583"/>
      <w:bookmarkStart w:id="146" w:name="_Toc415296943"/>
      <w:bookmarkStart w:id="147" w:name="_Toc427849923"/>
      <w:r w:rsidRPr="002907A5">
        <w:rPr>
          <w:rFonts w:eastAsia="Times New Roman"/>
          <w:lang w:val="en-GB"/>
        </w:rPr>
        <w:t>Financial Management</w:t>
      </w:r>
      <w:bookmarkEnd w:id="145"/>
      <w:bookmarkEnd w:id="146"/>
      <w:bookmarkEnd w:id="147"/>
    </w:p>
    <w:p w:rsidR="002907A5" w:rsidRPr="002907A5" w:rsidRDefault="002907A5" w:rsidP="003E7952">
      <w:pPr>
        <w:pStyle w:val="Heading3ConractScope"/>
      </w:pPr>
      <w:r w:rsidRPr="002907A5">
        <w:t>General</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rsidR="002907A5" w:rsidRPr="002907A5" w:rsidRDefault="002907A5" w:rsidP="003E7952">
      <w:pPr>
        <w:pStyle w:val="Heading3ConractScope"/>
      </w:pPr>
      <w:r w:rsidRPr="002907A5">
        <w:t>Budget Cashflows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rsidR="002907A5" w:rsidRPr="003E7952" w:rsidRDefault="002907A5" w:rsidP="003E7952">
      <w:pPr>
        <w:pStyle w:val="Heading3ConractScope"/>
      </w:pPr>
      <w:r w:rsidRPr="003E7952">
        <w:t>Value of Work (SAP) reporting</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rsidR="002907A5" w:rsidRPr="002907A5" w:rsidRDefault="002907A5" w:rsidP="003E7952">
      <w:pPr>
        <w:pStyle w:val="Heading3ConractScope"/>
        <w:rPr>
          <w:lang w:val="en-GB"/>
        </w:rPr>
      </w:pPr>
      <w:r w:rsidRPr="002907A5">
        <w:rPr>
          <w:lang w:val="en-GB"/>
        </w:rPr>
        <w:t>Exception Report and Formal Review Report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rsidR="002907A5" w:rsidRPr="002907A5" w:rsidRDefault="002907A5" w:rsidP="003E7952">
      <w:pPr>
        <w:pStyle w:val="Heading3ConractScope"/>
        <w:rPr>
          <w:lang w:val="en-GB"/>
        </w:rPr>
      </w:pPr>
      <w:r w:rsidRPr="002907A5">
        <w:rPr>
          <w:lang w:val="en-GB"/>
        </w:rPr>
        <w:t>Approved Contract Budget (Professional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rsidR="002907A5" w:rsidRPr="002907A5" w:rsidRDefault="002907A5" w:rsidP="003E7952">
      <w:pPr>
        <w:pStyle w:val="Heading3ConractScope"/>
      </w:pPr>
      <w:r w:rsidRPr="002907A5">
        <w:t>Payment for Additional Services (Professional Services)</w:t>
      </w:r>
    </w:p>
    <w:p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rsidR="002907A5" w:rsidRPr="002907A5" w:rsidRDefault="002907A5" w:rsidP="003E7952">
      <w:pPr>
        <w:pStyle w:val="Heading3ConractScope"/>
        <w:rPr>
          <w:lang w:val="en-GB"/>
        </w:rPr>
      </w:pPr>
      <w:r w:rsidRPr="002907A5">
        <w:rPr>
          <w:lang w:val="en-GB"/>
        </w:rPr>
        <w:t>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rsidR="002907A5" w:rsidRPr="002907A5" w:rsidRDefault="002907A5" w:rsidP="003E7952">
      <w:pPr>
        <w:pStyle w:val="Heading3ConractScope"/>
        <w:rPr>
          <w:lang w:val="en-GB"/>
        </w:rPr>
      </w:pPr>
      <w:r w:rsidRPr="002907A5">
        <w:rPr>
          <w:lang w:val="en-GB"/>
        </w:rPr>
        <w:t>Variations to the 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rsidR="003E7952" w:rsidRDefault="003E7952">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Reporting of Variations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rsidR="002907A5" w:rsidRPr="002907A5" w:rsidRDefault="002907A5" w:rsidP="003E7952">
      <w:pPr>
        <w:pStyle w:val="Numberedparagraph"/>
        <w:rPr>
          <w:rFonts w:eastAsia="Times New Roman"/>
          <w:lang w:val="en-GB"/>
        </w:rPr>
      </w:pPr>
      <w:bookmarkStart w:id="148" w:name="_Toc410662585"/>
      <w:bookmarkStart w:id="149" w:name="_Toc415296944"/>
      <w:bookmarkStart w:id="150" w:name="_Toc427849924"/>
      <w:r w:rsidRPr="002907A5">
        <w:rPr>
          <w:rFonts w:eastAsia="Times New Roman"/>
          <w:lang w:val="en-GB"/>
        </w:rPr>
        <w:t>General Requirements</w:t>
      </w:r>
      <w:bookmarkEnd w:id="148"/>
      <w:bookmarkEnd w:id="149"/>
      <w:bookmarkEnd w:id="150"/>
    </w:p>
    <w:p w:rsidR="002907A5" w:rsidRPr="002907A5" w:rsidRDefault="002907A5" w:rsidP="003E7952">
      <w:pPr>
        <w:pStyle w:val="Heading3ConractScope"/>
        <w:rPr>
          <w:lang w:val="en-GB"/>
        </w:rPr>
      </w:pPr>
      <w:r w:rsidRPr="002907A5">
        <w:rPr>
          <w:lang w:val="en-GB"/>
        </w:rPr>
        <w:t>Communications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rsidR="002907A5" w:rsidRPr="002907A5" w:rsidRDefault="002907A5" w:rsidP="003E7952">
      <w:pPr>
        <w:pStyle w:val="Heading3ConractScope"/>
        <w:rPr>
          <w:lang w:val="en-GB"/>
        </w:rPr>
      </w:pPr>
      <w:r w:rsidRPr="002907A5">
        <w:rPr>
          <w:lang w:val="en-GB"/>
        </w:rPr>
        <w:t>Reporting and presentation requirements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rsidR="002907A5" w:rsidRPr="002907A5" w:rsidRDefault="002907A5" w:rsidP="003E7952">
      <w:pPr>
        <w:pStyle w:val="Heading3ConractScope"/>
        <w:rPr>
          <w:lang w:val="en-GB"/>
        </w:rPr>
      </w:pPr>
      <w:r w:rsidRPr="002907A5">
        <w:rPr>
          <w:lang w:val="en-GB"/>
        </w:rPr>
        <w:t>Client Involvement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A record of all consultation, liaison matters and meetings must be kept and promptly conveyed to the Project Manager.</w:t>
      </w:r>
    </w:p>
    <w:p w:rsidR="00DB0379" w:rsidRDefault="00DB0379" w:rsidP="00DB0379">
      <w:pPr>
        <w:pStyle w:val="Heading3ConractScope"/>
      </w:pPr>
      <w:bookmarkStart w:id="151" w:name="_Toc415296956"/>
      <w:r>
        <w:t>Policy and Procedures</w:t>
      </w:r>
      <w:bookmarkEnd w:id="151"/>
    </w:p>
    <w:p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rsidR="00955AA8" w:rsidRDefault="00955AA8">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Branding and Communications</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rsidR="002907A5" w:rsidRPr="002907A5" w:rsidRDefault="002907A5" w:rsidP="003E7952">
      <w:pPr>
        <w:pStyle w:val="Heading3ConractScope"/>
        <w:rPr>
          <w:lang w:val="en-GB"/>
        </w:rPr>
      </w:pPr>
      <w:r w:rsidRPr="002907A5">
        <w:rPr>
          <w:lang w:val="en-GB"/>
        </w:rPr>
        <w:t>Media Releases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rsidR="00495DA4" w:rsidRDefault="00495DA4" w:rsidP="00495DA4">
      <w:pPr>
        <w:pStyle w:val="Heading3ConractScope"/>
        <w:rPr>
          <w:lang w:val="en-GB"/>
        </w:rPr>
      </w:pPr>
      <w:r>
        <w:rPr>
          <w:lang w:val="en-GB"/>
        </w:rPr>
        <w:t>Environmental and Social Responsibility</w:t>
      </w:r>
    </w:p>
    <w:p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5"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rsidR="00495DA4" w:rsidRPr="0037279D" w:rsidRDefault="00495DA4" w:rsidP="00495DA4">
      <w:pPr>
        <w:spacing w:before="100" w:after="100"/>
        <w:ind w:left="709"/>
        <w:rPr>
          <w:lang w:val="en-GB"/>
        </w:rPr>
      </w:pPr>
      <w:r w:rsidRPr="0037279D">
        <w:rPr>
          <w:lang w:val="en-GB"/>
        </w:rPr>
        <w:t>In pursuance of this aim the Consultant shall:</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Pr>
          <w:i/>
          <w:lang w:val="en-GB"/>
        </w:rPr>
        <w:t>Z/19</w:t>
      </w:r>
      <w:r w:rsidRPr="0037279D">
        <w:rPr>
          <w:lang w:val="en-GB"/>
        </w:rPr>
        <w:t xml:space="preserve"> and </w:t>
      </w:r>
      <w:r w:rsidRPr="000051DC">
        <w:rPr>
          <w:i/>
          <w:lang w:val="en-GB"/>
        </w:rPr>
        <w:t>Guideline for preparing an Environmental and Social Management Plan</w:t>
      </w:r>
      <w:r w:rsidRPr="0037279D">
        <w:rPr>
          <w:lang w:val="en-GB"/>
        </w:rPr>
        <w:t xml:space="preserve">. The plan shall be kept up-to-date and is a key input into the relevant project documents and processes such as Risk Management;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CESMP;</w:t>
      </w:r>
      <w:r w:rsidRPr="0037279D">
        <w:rPr>
          <w:i/>
          <w:iCs/>
          <w:lang w:val="en-GB"/>
        </w:rPr>
        <w:t xml:space="preserve"> </w:t>
      </w:r>
      <w:r w:rsidRPr="0037279D">
        <w:rPr>
          <w:lang w:val="en-GB"/>
        </w:rPr>
        <w:t>and</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rsidR="00495DA4" w:rsidRDefault="00495DA4" w:rsidP="00495DA4">
      <w:pPr>
        <w:spacing w:before="100" w:after="100"/>
        <w:ind w:left="709"/>
      </w:pPr>
      <w:r w:rsidRPr="0037279D">
        <w:t xml:space="preserve">Where a project requires consent(s) in terms of the </w:t>
      </w:r>
      <w:r w:rsidRPr="0037279D">
        <w:rPr>
          <w:i/>
        </w:rPr>
        <w:t>Resource Management Act 1991</w:t>
      </w:r>
      <w:r w:rsidRPr="0037279D">
        <w:t xml:space="preserve"> or other relevant legislation, the Consultant shall be fully responsible for providing and presenting information and evidence sufficient to satisfy the consent authority that consent should be granted on conditions acceptable to the Client.</w:t>
      </w:r>
    </w:p>
    <w:p w:rsidR="002907A5" w:rsidRPr="002907A5" w:rsidRDefault="002907A5" w:rsidP="003E7952">
      <w:pPr>
        <w:pStyle w:val="Heading3ConractScope"/>
        <w:rPr>
          <w:lang w:val="en-GB"/>
        </w:rPr>
      </w:pPr>
      <w:r w:rsidRPr="002907A5">
        <w:rPr>
          <w:lang w:val="en-GB"/>
        </w:rPr>
        <w:t>Community Engagement Plan</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Community Engagement Plan with the Consultant’s Project Quality Plan for Client approval.  The Community Engagement Plan shall be developed in accordance with the Transport Agency’s </w:t>
      </w:r>
      <w:r w:rsidRPr="002907A5">
        <w:rPr>
          <w:rFonts w:eastAsia="Times New Roman" w:cs="Times New Roman"/>
          <w:i/>
          <w:szCs w:val="24"/>
          <w:lang w:eastAsia="en-GB"/>
        </w:rPr>
        <w:t>Community Engagement Framework</w:t>
      </w:r>
      <w:r w:rsidRPr="002907A5">
        <w:rPr>
          <w:rFonts w:eastAsia="Times New Roman" w:cs="Times New Roman"/>
          <w:szCs w:val="24"/>
          <w:lang w:eastAsia="en-GB"/>
        </w:rPr>
        <w:t xml:space="preserve"> </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sidRPr="002907A5">
        <w:rPr>
          <w:rFonts w:eastAsia="Times New Roman" w:cs="Times New Roman"/>
          <w:i/>
          <w:szCs w:val="24"/>
          <w:lang w:eastAsia="en-GB"/>
        </w:rPr>
        <w:t>Community Engagement Plan</w:t>
      </w:r>
      <w:r w:rsidRPr="002907A5">
        <w:rPr>
          <w:rFonts w:eastAsia="Times New Roman" w:cs="Times New Roman"/>
          <w:szCs w:val="24"/>
          <w:lang w:eastAsia="en-GB"/>
        </w:rPr>
        <w:t xml:space="preserve"> shall:</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Pr="002907A5">
        <w:rPr>
          <w:rFonts w:eastAsia="Times New Roman" w:cs="Times New Roman"/>
          <w:szCs w:val="24"/>
          <w:lang w:eastAsia="en-GB"/>
        </w:rPr>
        <w:t>Community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rsidR="002907A5" w:rsidRPr="002907A5" w:rsidRDefault="002907A5" w:rsidP="003E7952">
      <w:pPr>
        <w:pStyle w:val="Heading3ConractScope"/>
      </w:pPr>
      <w:bookmarkStart w:id="152" w:name="_Toc358209336"/>
      <w:r w:rsidRPr="002907A5">
        <w:t>Landowner/Interested Party Notifications/Information Sheets/Newsletters</w:t>
      </w:r>
      <w:bookmarkEnd w:id="152"/>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rsidR="00495DA4" w:rsidRPr="00495DA4" w:rsidRDefault="00495DA4" w:rsidP="00495DA4">
      <w:pPr>
        <w:pStyle w:val="Heading3ConractScope"/>
        <w:rPr>
          <w:lang w:val="en-GB"/>
        </w:rPr>
      </w:pPr>
      <w:r w:rsidRPr="00495DA4">
        <w:rPr>
          <w:lang w:val="en-GB"/>
        </w:rPr>
        <w:t>Liaison with Property Acquisition Agency</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rsidR="00495DA4" w:rsidRDefault="00495DA4" w:rsidP="00495DA4">
      <w:pPr>
        <w:pStyle w:val="Heading3ConractScope"/>
        <w:rPr>
          <w:lang w:val="en-GB"/>
        </w:rPr>
      </w:pPr>
      <w:r>
        <w:rPr>
          <w:lang w:val="en-GB"/>
        </w:rPr>
        <w:t>Liaison with other Property Agents</w:t>
      </w:r>
    </w:p>
    <w:p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rsidR="00495DA4" w:rsidRPr="00B63396" w:rsidRDefault="00495DA4" w:rsidP="00495DA4">
      <w:pPr>
        <w:pStyle w:val="Heading3ConractScope"/>
        <w:rPr>
          <w:lang w:val="en-GB"/>
        </w:rPr>
      </w:pPr>
      <w:r w:rsidRPr="00B63396">
        <w:rPr>
          <w:lang w:val="en-GB"/>
        </w:rPr>
        <w:t>Licence to occupy</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rsidR="002907A5" w:rsidRPr="002907A5" w:rsidRDefault="002907A5" w:rsidP="003E7952">
      <w:pPr>
        <w:pStyle w:val="Heading3ConractScope"/>
        <w:rPr>
          <w:lang w:val="en-GB"/>
        </w:rPr>
      </w:pPr>
      <w:r w:rsidRPr="002907A5">
        <w:rPr>
          <w:lang w:val="en-GB"/>
        </w:rPr>
        <w:t>Central and Local Government Liaison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rsidR="00495DA4" w:rsidRDefault="00495DA4" w:rsidP="00495DA4">
      <w:pPr>
        <w:pStyle w:val="Heading3ConractScope"/>
      </w:pPr>
      <w:bookmarkStart w:id="153" w:name="_Toc415296946"/>
      <w:r>
        <w:t>Health and Safety in Employment Compliance</w:t>
      </w:r>
    </w:p>
    <w:p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rsidR="00495DA4" w:rsidRDefault="00495DA4" w:rsidP="00495DA4">
      <w:pPr>
        <w:pStyle w:val="Heading3ConractScope"/>
      </w:pPr>
      <w:r>
        <w:t>Traffic Management</w:t>
      </w:r>
    </w:p>
    <w:p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rsidR="00495DA4" w:rsidRPr="00CF48E8" w:rsidRDefault="00495DA4" w:rsidP="00495DA4">
      <w:pPr>
        <w:pStyle w:val="Heading3ConractScope"/>
      </w:pPr>
      <w:r w:rsidRPr="00CF48E8">
        <w:t>Risk Management</w:t>
      </w:r>
      <w:bookmarkEnd w:id="153"/>
    </w:p>
    <w:p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rsidR="00495DA4" w:rsidRDefault="00495DA4" w:rsidP="00495DA4">
      <w:pPr>
        <w:pStyle w:val="Heading3ConractScope"/>
      </w:pPr>
      <w:bookmarkStart w:id="154" w:name="_Toc415296947"/>
      <w:r>
        <w:t>Safety in Design</w:t>
      </w:r>
      <w:bookmarkEnd w:id="154"/>
    </w:p>
    <w:p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rsidR="00495DA4" w:rsidRDefault="00495DA4" w:rsidP="00495DA4">
      <w:pPr>
        <w:pStyle w:val="Heading3ConractScope"/>
      </w:pPr>
      <w:bookmarkStart w:id="155" w:name="_Toc415296948"/>
      <w:r>
        <w:t>Cost estimation</w:t>
      </w:r>
      <w:bookmarkEnd w:id="155"/>
    </w:p>
    <w:p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rsidR="00495DA4" w:rsidRDefault="00495DA4" w:rsidP="00495DA4">
      <w:pPr>
        <w:pStyle w:val="Heading3ConractScope"/>
      </w:pPr>
      <w:bookmarkStart w:id="156" w:name="_Toc415296949"/>
      <w:r>
        <w:t>Project Economic Analysis</w:t>
      </w:r>
      <w:bookmarkEnd w:id="156"/>
    </w:p>
    <w:p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rsidR="00495DA4" w:rsidRDefault="00495DA4" w:rsidP="00495DA4">
      <w:pPr>
        <w:pStyle w:val="Heading3ConractScope"/>
      </w:pPr>
      <w:bookmarkStart w:id="157" w:name="_Toc415296953"/>
      <w:r>
        <w:t>Funding applications</w:t>
      </w:r>
      <w:bookmarkEnd w:id="157"/>
    </w:p>
    <w:p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rsidR="00736A47" w:rsidRDefault="00736A47" w:rsidP="00736A47">
      <w:pPr>
        <w:spacing w:before="100" w:after="100"/>
        <w:ind w:left="709"/>
        <w:rPr>
          <w:lang w:val="en-GB" w:eastAsia="x-none"/>
        </w:rPr>
      </w:pPr>
      <w:bookmarkStart w:id="158"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rsidR="00495DA4" w:rsidRPr="00495DA4" w:rsidRDefault="00495DA4" w:rsidP="00495DA4">
      <w:pPr>
        <w:pStyle w:val="Heading3ConractScope"/>
        <w:rPr>
          <w:lang w:val="en-GB"/>
        </w:rPr>
      </w:pPr>
      <w:r w:rsidRPr="00495DA4">
        <w:rPr>
          <w:lang w:val="en-GB"/>
        </w:rPr>
        <w:t>Project Assurance and Approval Process</w:t>
      </w:r>
      <w:bookmarkEnd w:id="158"/>
    </w:p>
    <w:p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rsidR="002907A5" w:rsidRPr="002907A5" w:rsidRDefault="002907A5" w:rsidP="003E7952">
      <w:pPr>
        <w:pStyle w:val="Heading3ConractScope"/>
        <w:rPr>
          <w:lang w:val="en-GB"/>
        </w:rPr>
      </w:pPr>
      <w:r w:rsidRPr="002907A5">
        <w:rPr>
          <w:lang w:val="en-GB"/>
        </w:rPr>
        <w:t>Accidental Discovery Procedures</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Accidental Discovery Procedures are met in accordance with: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Minimum Standard Z/22 - Accidental Discovery Procedures</w:t>
      </w:r>
      <w:r w:rsidRPr="002907A5">
        <w:rPr>
          <w:rFonts w:eastAsia="Times New Roman" w:cs="Times New Roman"/>
          <w:szCs w:val="20"/>
          <w:lang w:eastAsia="en-GB"/>
        </w:rPr>
        <w:t xml:space="preserve">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Pr="002907A5">
        <w:rPr>
          <w:rFonts w:eastAsia="Times New Roman" w:cs="Times New Roman"/>
          <w:i/>
          <w:color w:val="0000FF"/>
          <w:szCs w:val="20"/>
          <w:highlight w:val="yellow"/>
          <w:lang w:eastAsia="en-GB"/>
        </w:rPr>
        <w:t>Accidental 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Primary Supplier Liaison </w:t>
      </w:r>
      <w:r w:rsidRPr="003E7952">
        <w:rPr>
          <w:b w:val="0"/>
          <w:color w:val="0000FF"/>
          <w:highlight w:val="yellow"/>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Primary Supplier on a regular basis (at least monthly) to advise the Network Outcomes Primary Supplier of items </w:t>
      </w:r>
      <w:r w:rsidRPr="002907A5">
        <w:rPr>
          <w:rFonts w:eastAsia="Times New Roman" w:cs="Times New Roman"/>
          <w:color w:val="0000FF"/>
          <w:szCs w:val="24"/>
          <w:lang w:val="en-GB" w:eastAsia="en-GB"/>
        </w:rPr>
        <w:t>such as: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rsidR="002907A5" w:rsidRPr="002907A5" w:rsidRDefault="002907A5" w:rsidP="003E7952">
      <w:pPr>
        <w:pStyle w:val="Heading3ConractScope"/>
        <w:rPr>
          <w:lang w:val="en-GB"/>
        </w:rPr>
      </w:pPr>
      <w:r w:rsidRPr="002907A5">
        <w:rPr>
          <w:lang w:val="en-GB"/>
        </w:rPr>
        <w:t>Submitting the Project for  an Award or other Advertising</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rsidR="002907A5" w:rsidRPr="002907A5" w:rsidRDefault="002907A5" w:rsidP="003E7952">
      <w:pPr>
        <w:pStyle w:val="Heading3ConractScope"/>
        <w:rPr>
          <w:lang w:val="en-GB"/>
        </w:rPr>
      </w:pPr>
      <w:r w:rsidRPr="002907A5">
        <w:rPr>
          <w:lang w:val="en-GB"/>
        </w:rPr>
        <w:t>Project Websites (subsites)</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rsidR="002907A5" w:rsidRPr="003E7952" w:rsidRDefault="002907A5" w:rsidP="003E7952">
      <w:pPr>
        <w:pStyle w:val="Heading3ConractScope"/>
        <w:rPr>
          <w:color w:val="0000FF"/>
          <w:lang w:val="en-GB"/>
        </w:rPr>
      </w:pPr>
      <w:r w:rsidRPr="003E7952">
        <w:rPr>
          <w:color w:val="0000FF"/>
          <w:lang w:val="en-GB"/>
        </w:rPr>
        <w:t>Second Coat Sealing</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rsidR="002907A5" w:rsidRPr="002907A5" w:rsidRDefault="002907A5" w:rsidP="003E7952">
      <w:pPr>
        <w:pStyle w:val="Heading3ConractScope"/>
        <w:rPr>
          <w:lang w:val="en-GB"/>
        </w:rPr>
      </w:pPr>
      <w:r w:rsidRPr="002907A5">
        <w:rPr>
          <w:lang w:val="en-GB"/>
        </w:rPr>
        <w:t>Project Completion Certification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rsidR="002907A5" w:rsidRPr="002907A5" w:rsidRDefault="002907A5" w:rsidP="00495DA4">
      <w:pPr>
        <w:pStyle w:val="Numberedparagraph"/>
        <w:rPr>
          <w:rFonts w:eastAsia="Times New Roman"/>
          <w:lang w:val="en-GB"/>
        </w:rPr>
      </w:pPr>
      <w:bookmarkStart w:id="159" w:name="_Toc410662586"/>
      <w:bookmarkStart w:id="160" w:name="_Toc415296945"/>
      <w:bookmarkStart w:id="161" w:name="_Toc427849925"/>
      <w:r w:rsidRPr="002907A5">
        <w:rPr>
          <w:rFonts w:eastAsia="Times New Roman"/>
          <w:lang w:val="en-GB"/>
        </w:rPr>
        <w:t>Performance Assessment (Consultant)</w:t>
      </w:r>
      <w:bookmarkEnd w:id="159"/>
      <w:bookmarkEnd w:id="160"/>
      <w:bookmarkEnd w:id="161"/>
    </w:p>
    <w:p w:rsidR="002907A5" w:rsidRPr="002907A5" w:rsidRDefault="002907A5" w:rsidP="00495DA4">
      <w:pPr>
        <w:pStyle w:val="Heading3ConractScope"/>
        <w:rPr>
          <w:lang w:val="en-GB"/>
        </w:rPr>
      </w:pPr>
      <w:r w:rsidRPr="002907A5">
        <w:rPr>
          <w:lang w:val="en-GB"/>
        </w:rPr>
        <w:t>Levels and Objectives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rsidR="002907A5" w:rsidRPr="002907A5" w:rsidRDefault="002907A5" w:rsidP="00495DA4">
      <w:pPr>
        <w:pStyle w:val="Heading3ConractScope"/>
        <w:rPr>
          <w:lang w:val="en-GB"/>
        </w:rPr>
      </w:pPr>
      <w:r w:rsidRPr="002907A5">
        <w:rPr>
          <w:lang w:val="en-GB"/>
        </w:rPr>
        <w:t>Performance Evaluations</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rsidTr="00495DA4">
        <w:trPr>
          <w:cnfStyle w:val="100000000000" w:firstRow="1" w:lastRow="0" w:firstColumn="0" w:lastColumn="0" w:oddVBand="0" w:evenVBand="0" w:oddHBand="0" w:evenHBand="0" w:firstRowFirstColumn="0" w:firstRowLastColumn="0" w:lastRowFirstColumn="0" w:lastRowLastColumn="0"/>
        </w:trPr>
        <w:tc>
          <w:tcPr>
            <w:tcW w:w="4596"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rsidR="002907A5" w:rsidRPr="002907A5" w:rsidRDefault="002907A5" w:rsidP="00495DA4">
      <w:pPr>
        <w:pStyle w:val="Heading3ConractScope"/>
        <w:rPr>
          <w:lang w:val="en-GB"/>
        </w:rPr>
      </w:pPr>
      <w:r w:rsidRPr="002907A5">
        <w:rPr>
          <w:lang w:val="en-GB"/>
        </w:rPr>
        <w:t>Contract Management Review</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rsidR="002907A5" w:rsidRPr="002907A5" w:rsidRDefault="002907A5" w:rsidP="00495DA4">
      <w:pPr>
        <w:pStyle w:val="Heading3ConractScope"/>
        <w:rPr>
          <w:lang w:val="en-GB"/>
        </w:rPr>
      </w:pPr>
      <w:r w:rsidRPr="002907A5">
        <w:rPr>
          <w:lang w:val="en-GB"/>
        </w:rPr>
        <w:t>Evaluation of Contractor</w:t>
      </w:r>
    </w:p>
    <w:p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rsidR="002907A5" w:rsidRPr="002907A5" w:rsidRDefault="002907A5" w:rsidP="002907A5">
      <w:pPr>
        <w:rPr>
          <w:lang w:eastAsia="en-GB"/>
        </w:rPr>
      </w:pPr>
    </w:p>
    <w:p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rsidTr="00DB0379">
        <w:tc>
          <w:tcPr>
            <w:tcW w:w="2660" w:type="dxa"/>
            <w:vMerge w:val="restart"/>
            <w:shd w:val="clear" w:color="auto" w:fill="FFFF00"/>
          </w:tcPr>
          <w:p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rsidTr="00DB0379">
        <w:tc>
          <w:tcPr>
            <w:tcW w:w="2660" w:type="dxa"/>
            <w:vMerge/>
            <w:shd w:val="clear" w:color="auto" w:fill="FFFF00"/>
          </w:tcPr>
          <w:p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bl>
    <w:p w:rsidR="00DB0379" w:rsidRPr="00DB0379" w:rsidRDefault="00DB0379" w:rsidP="00DB0379">
      <w:pPr>
        <w:spacing w:before="100" w:after="100" w:line="280" w:lineRule="atLeast"/>
        <w:ind w:left="851"/>
        <w:rPr>
          <w:rFonts w:eastAsia="Times New Roman" w:cs="Times New Roman"/>
          <w:color w:val="0000FF"/>
          <w:szCs w:val="24"/>
          <w:lang w:val="en-GB" w:eastAsia="en-NZ"/>
        </w:rPr>
      </w:pPr>
    </w:p>
    <w:p w:rsidR="00955AA8" w:rsidRDefault="00955AA8">
      <w:pPr>
        <w:rPr>
          <w:rFonts w:eastAsia="Times New Roman" w:cstheme="majorBidi"/>
          <w:b/>
          <w:bCs/>
          <w:caps/>
          <w:color w:val="AFBD21"/>
          <w:sz w:val="40"/>
          <w:szCs w:val="28"/>
          <w:lang w:val="en-GB" w:eastAsia="en-NZ"/>
        </w:rPr>
      </w:pPr>
      <w:bookmarkStart w:id="162" w:name="_Toc415296957"/>
      <w:r>
        <w:rPr>
          <w:rFonts w:eastAsia="Times New Roman"/>
          <w:lang w:val="en-GB" w:eastAsia="en-NZ"/>
        </w:rPr>
        <w:br w:type="page"/>
      </w:r>
    </w:p>
    <w:p w:rsidR="00DB0379" w:rsidRPr="00DB0379" w:rsidRDefault="00B83D78" w:rsidP="00DB0379">
      <w:pPr>
        <w:pStyle w:val="Numberedheading2"/>
        <w:rPr>
          <w:rFonts w:eastAsia="Times New Roman"/>
          <w:lang w:val="en-GB" w:eastAsia="en-NZ"/>
        </w:rPr>
      </w:pPr>
      <w:bookmarkStart w:id="163"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62"/>
      <w:bookmarkEnd w:id="163"/>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6"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rsidR="00DB0379" w:rsidRPr="00DB0379" w:rsidRDefault="00DB0379" w:rsidP="00DB0379">
      <w:pPr>
        <w:pStyle w:val="Numberedparagraph"/>
        <w:rPr>
          <w:rFonts w:eastAsia="Times New Roman"/>
          <w:lang w:val="en-GB"/>
        </w:rPr>
      </w:pPr>
      <w:bookmarkStart w:id="164" w:name="_Toc415296958"/>
      <w:bookmarkStart w:id="165" w:name="_Toc427849927"/>
      <w:r w:rsidRPr="00DB0379">
        <w:rPr>
          <w:rFonts w:eastAsia="Times New Roman"/>
          <w:lang w:val="en-GB"/>
        </w:rPr>
        <w:t>Confirmed Strategic Case</w:t>
      </w:r>
      <w:bookmarkEnd w:id="164"/>
      <w:bookmarkEnd w:id="165"/>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66" w:name="_Toc415296959"/>
      <w:bookmarkStart w:id="167" w:name="_Toc427849928"/>
      <w:r w:rsidRPr="00DB0379">
        <w:rPr>
          <w:rFonts w:eastAsia="Times New Roman"/>
          <w:lang w:val="en-GB"/>
        </w:rPr>
        <w:t>Problems/Opportunities</w:t>
      </w:r>
      <w:bookmarkEnd w:id="166"/>
      <w:r w:rsidRPr="00DB0379">
        <w:rPr>
          <w:rFonts w:eastAsia="Times New Roman"/>
          <w:lang w:val="en-GB"/>
        </w:rPr>
        <w:t xml:space="preserve"> and investment Objectives</w:t>
      </w:r>
      <w:bookmarkEnd w:id="167"/>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Do you desire public and stakeholder participation in identifying problems and opportunities?&gt;&gt;</w:t>
      </w:r>
    </w:p>
    <w:p w:rsidR="00DB0379" w:rsidRPr="00DB0379" w:rsidRDefault="00DB0379" w:rsidP="00DB037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68" w:name="_Toc415296961"/>
      <w:bookmarkStart w:id="169" w:name="_Toc427849929"/>
      <w:r w:rsidRPr="00DB0379">
        <w:rPr>
          <w:rFonts w:eastAsia="Times New Roman"/>
          <w:lang w:val="en-GB"/>
        </w:rPr>
        <w:t>Develop and Assess a List of Alternatives and Options</w:t>
      </w:r>
      <w:bookmarkEnd w:id="168"/>
      <w:bookmarkEnd w:id="169"/>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27" w:anchor="tab4" w:history="1">
        <w:r w:rsidRPr="00DB0379">
          <w:rPr>
            <w:rFonts w:eastAsia="Times New Roman" w:cs="Times New Roman"/>
            <w:color w:val="0000FF"/>
            <w:szCs w:val="20"/>
            <w:u w:val="single"/>
            <w:lang w:eastAsia="en-GB"/>
          </w:rPr>
          <w:t>http://hip.nzta.govt.nz/processes/project-development/programme-business-case</w:t>
        </w:r>
      </w:hyperlink>
    </w:p>
    <w:p w:rsidR="00DB0379" w:rsidRPr="00DB0379" w:rsidRDefault="00DB0379" w:rsidP="00DB0379">
      <w:pPr>
        <w:pStyle w:val="Numberedparagraph"/>
        <w:rPr>
          <w:rFonts w:eastAsia="Times New Roman"/>
          <w:lang w:val="en-GB"/>
        </w:rPr>
      </w:pPr>
      <w:bookmarkStart w:id="170" w:name="_Toc415296962"/>
      <w:bookmarkStart w:id="171" w:name="_Toc427849930"/>
      <w:r w:rsidRPr="00DB0379">
        <w:rPr>
          <w:rFonts w:eastAsia="Times New Roman"/>
          <w:lang w:val="en-GB"/>
        </w:rPr>
        <w:t>Programme Development and Assessment</w:t>
      </w:r>
      <w:bookmarkEnd w:id="170"/>
      <w:bookmarkEnd w:id="171"/>
    </w:p>
    <w:p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optional requirements ie those things that might be delivered if sufficient budget were to be available; and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rsidR="00DB0379" w:rsidRPr="00DB0379" w:rsidRDefault="00DB0379" w:rsidP="00DB0379">
      <w:pPr>
        <w:pStyle w:val="Numberedparagraph"/>
        <w:rPr>
          <w:rFonts w:eastAsia="Times New Roman"/>
          <w:lang w:val="en-GB"/>
        </w:rPr>
      </w:pPr>
      <w:bookmarkStart w:id="172" w:name="_Toc415296965"/>
      <w:bookmarkStart w:id="173" w:name="_Toc427849931"/>
      <w:r w:rsidRPr="00DB0379">
        <w:rPr>
          <w:rFonts w:eastAsia="Times New Roman"/>
          <w:lang w:val="en-GB"/>
        </w:rPr>
        <w:t>Technical requirements</w:t>
      </w:r>
      <w:bookmarkEnd w:id="172"/>
      <w:bookmarkEnd w:id="173"/>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2907A5" w:rsidRDefault="00DB0379" w:rsidP="00DB0379">
      <w:pPr>
        <w:pStyle w:val="Numberedparagraph"/>
        <w:rPr>
          <w:lang w:eastAsia="en-GB"/>
        </w:rPr>
      </w:pPr>
      <w:bookmarkStart w:id="174" w:name="_Toc427849932"/>
      <w:r>
        <w:rPr>
          <w:lang w:eastAsia="en-GB"/>
        </w:rPr>
        <w:t>[Other]</w:t>
      </w:r>
      <w:bookmarkEnd w:id="174"/>
    </w:p>
    <w:p w:rsidR="00DB0379" w:rsidRDefault="00DB0379" w:rsidP="00DB0379">
      <w:pPr>
        <w:ind w:firstLine="709"/>
        <w:rPr>
          <w:lang w:eastAsia="en-GB"/>
        </w:rPr>
      </w:pPr>
      <w:r>
        <w:rPr>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75" w:name="_Toc415296966"/>
      <w:bookmarkStart w:id="176" w:name="_Toc427849933"/>
      <w:r w:rsidRPr="00DB0379">
        <w:rPr>
          <w:rFonts w:eastAsia="Times New Roman"/>
          <w:lang w:val="en-GB" w:eastAsia="en-NZ"/>
        </w:rPr>
        <w:t>Indicative Business Case Phase</w:t>
      </w:r>
      <w:bookmarkEnd w:id="175"/>
      <w:bookmarkEnd w:id="176"/>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rsidR="00DB0379" w:rsidRPr="00DB0379" w:rsidRDefault="00DB0379" w:rsidP="00DB0379">
      <w:pPr>
        <w:spacing w:before="100" w:after="100" w:line="280" w:lineRule="atLeast"/>
        <w:ind w:left="709"/>
        <w:rPr>
          <w:rFonts w:eastAsia="Times New Roman" w:cs="Times New Roman"/>
          <w:szCs w:val="20"/>
          <w:lang w:eastAsia="en-GB"/>
        </w:rPr>
      </w:pPr>
      <w:bookmarkStart w:id="177"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rsidR="00DB0379" w:rsidRPr="00DB0379" w:rsidRDefault="00DB0379" w:rsidP="00DB0379">
      <w:pPr>
        <w:pStyle w:val="Numberedparagraph"/>
        <w:rPr>
          <w:rFonts w:eastAsia="Times New Roman"/>
          <w:lang w:val="en-GB"/>
        </w:rPr>
      </w:pPr>
      <w:bookmarkStart w:id="178" w:name="_Toc427849934"/>
      <w:r w:rsidRPr="00DB0379">
        <w:rPr>
          <w:rFonts w:eastAsia="Times New Roman"/>
          <w:lang w:val="en-GB"/>
        </w:rPr>
        <w:t>Confirm the Strategic Context and the Case for Investment</w:t>
      </w:r>
      <w:bookmarkEnd w:id="177"/>
      <w:bookmarkEnd w:id="178"/>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9" w:name="_Toc415296968"/>
      <w:bookmarkStart w:id="180" w:name="_Toc427849935"/>
      <w:r w:rsidRPr="00DB0379">
        <w:rPr>
          <w:rFonts w:eastAsia="Times New Roman"/>
          <w:lang w:val="en-GB"/>
        </w:rPr>
        <w:t>Identify a Long List of Options</w:t>
      </w:r>
      <w:bookmarkEnd w:id="179"/>
      <w:bookmarkEnd w:id="180"/>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8"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pStyle w:val="Numberedparagraph"/>
        <w:rPr>
          <w:rFonts w:eastAsia="Times New Roman"/>
          <w:lang w:val="en-GB"/>
        </w:rPr>
      </w:pPr>
      <w:bookmarkStart w:id="181" w:name="_Toc415296969"/>
      <w:bookmarkStart w:id="182" w:name="_Toc427849936"/>
      <w:r w:rsidRPr="00DB0379">
        <w:rPr>
          <w:rFonts w:eastAsia="Times New Roman"/>
          <w:lang w:val="en-GB"/>
        </w:rPr>
        <w:t>Assessment of Shortlisted Options</w:t>
      </w:r>
      <w:bookmarkEnd w:id="181"/>
      <w:bookmarkEnd w:id="182"/>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9"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p>
    <w:p w:rsidR="00DB0379" w:rsidRPr="00DB0379" w:rsidRDefault="00DB0379" w:rsidP="00DB0379">
      <w:pPr>
        <w:pStyle w:val="Numberedparagraph"/>
        <w:rPr>
          <w:rFonts w:eastAsia="Times New Roman"/>
          <w:lang w:val="en-GB"/>
        </w:rPr>
      </w:pPr>
      <w:bookmarkStart w:id="183" w:name="_Toc415296970"/>
      <w:bookmarkStart w:id="184" w:name="_Toc427849937"/>
      <w:r w:rsidRPr="00DB0379">
        <w:rPr>
          <w:rFonts w:eastAsia="Times New Roman"/>
          <w:lang w:val="en-GB"/>
        </w:rPr>
        <w:t xml:space="preserve">Recommend a Preferred </w:t>
      </w:r>
      <w:bookmarkEnd w:id="183"/>
      <w:r w:rsidRPr="00DB0379">
        <w:rPr>
          <w:rFonts w:eastAsia="Times New Roman"/>
          <w:lang w:val="en-GB"/>
        </w:rPr>
        <w:t>Option</w:t>
      </w:r>
      <w:bookmarkEnd w:id="184"/>
      <w:r w:rsidRPr="00DB0379">
        <w:rPr>
          <w:rFonts w:eastAsia="Times New Roman"/>
          <w:lang w:val="en-GB"/>
        </w:rPr>
        <w:t xml:space="preser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rsidR="00DB0379" w:rsidRPr="00DB0379" w:rsidRDefault="00DB0379" w:rsidP="00DB0379">
      <w:pPr>
        <w:pStyle w:val="Numberedparagraph"/>
        <w:rPr>
          <w:rFonts w:eastAsia="Times New Roman"/>
          <w:lang w:val="en-GB"/>
        </w:rPr>
      </w:pPr>
      <w:bookmarkStart w:id="185" w:name="_Toc415296972"/>
      <w:bookmarkStart w:id="186" w:name="_Toc427849938"/>
      <w:r w:rsidRPr="00DB0379">
        <w:rPr>
          <w:rFonts w:eastAsia="Times New Roman"/>
          <w:lang w:val="en-GB"/>
        </w:rPr>
        <w:t>Stakeholder / Public Consultation</w:t>
      </w:r>
      <w:bookmarkEnd w:id="185"/>
      <w:r w:rsidRPr="00DB0379">
        <w:rPr>
          <w:rFonts w:eastAsia="Times New Roman"/>
          <w:lang w:val="en-GB"/>
        </w:rPr>
        <w:t xml:space="preserve"> and engagement</w:t>
      </w:r>
      <w:bookmarkEnd w:id="186"/>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87" w:name="_Toc415296974"/>
      <w:bookmarkStart w:id="188" w:name="_Toc427849939"/>
      <w:r w:rsidRPr="00DB0379">
        <w:rPr>
          <w:rFonts w:eastAsia="Times New Roman"/>
          <w:lang w:val="en-GB"/>
        </w:rPr>
        <w:t>Options Evaluation Strategy - Property</w:t>
      </w:r>
      <w:bookmarkEnd w:id="187"/>
      <w:bookmarkEnd w:id="188"/>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rsidR="00DB0379" w:rsidRPr="00DB0379" w:rsidRDefault="00DB0379" w:rsidP="00DB0379">
      <w:pPr>
        <w:pStyle w:val="Numberedparagraph"/>
        <w:rPr>
          <w:rFonts w:eastAsia="Times New Roman"/>
          <w:lang w:val="en-GB"/>
        </w:rPr>
      </w:pPr>
      <w:bookmarkStart w:id="189" w:name="_Toc415296975"/>
      <w:bookmarkStart w:id="190" w:name="_Toc427849940"/>
      <w:r w:rsidRPr="00DB0379">
        <w:rPr>
          <w:rFonts w:eastAsia="Times New Roman"/>
          <w:lang w:val="en-GB"/>
        </w:rPr>
        <w:t>Further Development of option(s) recommended to be taken forward to  Detailed Business Case</w:t>
      </w:r>
      <w:bookmarkEnd w:id="189"/>
      <w:bookmarkEnd w:id="190"/>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environmental or social risks of the preferred option(s) identified in the Environmental and Social Responsibility (ESR) Screen</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rsidR="00DB0379" w:rsidRPr="00DB0379" w:rsidRDefault="00DB0379" w:rsidP="00DB0379">
      <w:pPr>
        <w:pStyle w:val="Numberedparagraph"/>
        <w:rPr>
          <w:rFonts w:eastAsia="Times New Roman"/>
          <w:lang w:val="en-GB"/>
        </w:rPr>
      </w:pPr>
      <w:bookmarkStart w:id="191" w:name="_Toc415296976"/>
      <w:bookmarkStart w:id="192" w:name="_Toc427849941"/>
      <w:r w:rsidRPr="00DB0379">
        <w:rPr>
          <w:rFonts w:eastAsia="Times New Roman"/>
          <w:lang w:val="en-GB"/>
        </w:rPr>
        <w:t>Technical requirements</w:t>
      </w:r>
      <w:bookmarkEnd w:id="191"/>
      <w:bookmarkEnd w:id="192"/>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DB0379" w:rsidRPr="00DB0379" w:rsidRDefault="00DB0379" w:rsidP="00DB0379">
      <w:pPr>
        <w:pStyle w:val="Numberedparagraph"/>
        <w:rPr>
          <w:rFonts w:eastAsia="Times New Roman"/>
          <w:lang w:val="en-GB"/>
        </w:rPr>
      </w:pPr>
      <w:bookmarkStart w:id="193" w:name="_Toc415296977"/>
      <w:bookmarkStart w:id="194" w:name="_Toc427849942"/>
      <w:r w:rsidRPr="00DB0379">
        <w:rPr>
          <w:rFonts w:eastAsia="Times New Roman"/>
          <w:lang w:val="en-GB"/>
        </w:rPr>
        <w:t>[Other]</w:t>
      </w:r>
      <w:bookmarkEnd w:id="193"/>
      <w:bookmarkEnd w:id="194"/>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95" w:name="_Toc415296978"/>
      <w:bookmarkStart w:id="196" w:name="_Toc427849943"/>
      <w:r w:rsidRPr="00DB0379">
        <w:rPr>
          <w:rFonts w:eastAsia="Times New Roman"/>
          <w:lang w:val="en-GB" w:eastAsia="en-NZ"/>
        </w:rPr>
        <w:t>Detailed Business Case Phase</w:t>
      </w:r>
      <w:bookmarkEnd w:id="195"/>
      <w:bookmarkEnd w:id="196"/>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five cases are addressed within the business case development process: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rsidR="00DB0379" w:rsidRPr="00DB0379" w:rsidRDefault="00DB0379" w:rsidP="00386E85">
      <w:pPr>
        <w:pStyle w:val="Numberedparagraph"/>
        <w:rPr>
          <w:rFonts w:eastAsia="Times New Roman"/>
          <w:lang w:val="en-GB"/>
        </w:rPr>
      </w:pPr>
      <w:bookmarkStart w:id="197" w:name="_Toc427849944"/>
      <w:r w:rsidRPr="00DB0379">
        <w:rPr>
          <w:rFonts w:eastAsia="Times New Roman"/>
          <w:lang w:val="en-GB"/>
        </w:rPr>
        <w:t>Reconfirm the case for change, outcomes sought and the preferred way forward</w:t>
      </w:r>
      <w:bookmarkEnd w:id="197"/>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386E85">
      <w:pPr>
        <w:pStyle w:val="Numberedparagraph"/>
        <w:rPr>
          <w:rFonts w:eastAsia="Times New Roman"/>
          <w:lang w:val="en-GB"/>
        </w:rPr>
      </w:pPr>
      <w:bookmarkStart w:id="198" w:name="_Toc427849945"/>
      <w:r w:rsidRPr="00DB0379">
        <w:rPr>
          <w:rFonts w:eastAsia="Times New Roman"/>
          <w:lang w:val="en-GB"/>
        </w:rPr>
        <w:t>Developing the Evidence Base within the DBC</w:t>
      </w:r>
      <w:bookmarkEnd w:id="198"/>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rsidR="00386E85" w:rsidRPr="00386E85" w:rsidRDefault="00386E85" w:rsidP="00386E85">
      <w:pPr>
        <w:pStyle w:val="Numberedparagraph"/>
        <w:rPr>
          <w:rFonts w:eastAsia="Times New Roman"/>
          <w:lang w:val="en-GB"/>
        </w:rPr>
      </w:pPr>
      <w:bookmarkStart w:id="199" w:name="_Toc413332797"/>
      <w:bookmarkStart w:id="200" w:name="_Toc427849946"/>
      <w:r w:rsidRPr="00386E85">
        <w:rPr>
          <w:rFonts w:eastAsia="Times New Roman"/>
          <w:lang w:val="en-GB"/>
        </w:rPr>
        <w:t>Develop and Assess the Option</w:t>
      </w:r>
      <w:bookmarkEnd w:id="199"/>
      <w:r w:rsidRPr="00386E85">
        <w:rPr>
          <w:rFonts w:eastAsia="Times New Roman"/>
          <w:lang w:val="en-GB"/>
        </w:rPr>
        <w:t>(s)</w:t>
      </w:r>
      <w:bookmarkEnd w:id="200"/>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rsidR="00386E85" w:rsidRDefault="00386E85" w:rsidP="00386E85">
      <w:pPr>
        <w:pStyle w:val="Heading3ConractScope"/>
      </w:pPr>
      <w:r>
        <w:t>Economic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rsidR="00386E85" w:rsidRPr="00386E85" w:rsidRDefault="00386E85" w:rsidP="00386E85">
      <w:pPr>
        <w:pStyle w:val="Heading3ConractScope"/>
      </w:pPr>
      <w:r w:rsidRPr="00386E85">
        <w:t>Financial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Has any sensitivity analysis been undertaken? What are the results?</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01" w:name="_Toc415296981"/>
      <w:bookmarkStart w:id="202" w:name="_Toc427849947"/>
      <w:r w:rsidRPr="00386E85">
        <w:rPr>
          <w:rFonts w:eastAsia="Times New Roman"/>
          <w:lang w:val="en-GB"/>
        </w:rPr>
        <w:t>Travel Demand Measures</w:t>
      </w:r>
      <w:bookmarkEnd w:id="201"/>
      <w:bookmarkEnd w:id="202"/>
    </w:p>
    <w:p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rsidR="00386E85" w:rsidRPr="00386E85" w:rsidRDefault="00386E85" w:rsidP="00386E85">
      <w:pPr>
        <w:pStyle w:val="Numberedparagraph"/>
        <w:rPr>
          <w:rFonts w:eastAsia="Times New Roman"/>
          <w:lang w:val="en-GB"/>
        </w:rPr>
      </w:pPr>
      <w:bookmarkStart w:id="203" w:name="_Toc415296982"/>
      <w:bookmarkStart w:id="204" w:name="_Toc427849948"/>
      <w:r w:rsidRPr="00386E85">
        <w:rPr>
          <w:rFonts w:eastAsia="Times New Roman"/>
          <w:lang w:val="en-GB"/>
        </w:rPr>
        <w:t>Revised B/C and MCA Analysis</w:t>
      </w:r>
      <w:bookmarkEnd w:id="203"/>
      <w:bookmarkEnd w:id="204"/>
    </w:p>
    <w:p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05" w:name="_Toc415296983"/>
      <w:bookmarkStart w:id="206" w:name="_Toc427849949"/>
      <w:r w:rsidRPr="00386E85">
        <w:rPr>
          <w:rFonts w:eastAsia="Times New Roman"/>
          <w:lang w:val="en-GB"/>
        </w:rPr>
        <w:t>Stakeholder / Consultation</w:t>
      </w:r>
      <w:bookmarkEnd w:id="205"/>
      <w:bookmarkEnd w:id="206"/>
    </w:p>
    <w:p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rsidR="00386E85" w:rsidRPr="00386E85" w:rsidRDefault="00386E85" w:rsidP="00386E85">
      <w:pPr>
        <w:pStyle w:val="Numberedparagraph"/>
        <w:rPr>
          <w:rFonts w:eastAsia="Times New Roman"/>
          <w:lang w:val="en-GB"/>
        </w:rPr>
      </w:pPr>
      <w:bookmarkStart w:id="207" w:name="_Toc415296984"/>
      <w:bookmarkStart w:id="208" w:name="_Toc427849950"/>
      <w:r w:rsidRPr="00386E85">
        <w:rPr>
          <w:rFonts w:eastAsia="Times New Roman"/>
          <w:lang w:val="en-GB"/>
        </w:rPr>
        <w:t>Prepare Consenting, Procurement and Property Strategies</w:t>
      </w:r>
      <w:bookmarkEnd w:id="207"/>
      <w:bookmarkEnd w:id="208"/>
      <w:r w:rsidRPr="00386E85">
        <w:rPr>
          <w:rFonts w:eastAsia="Times New Roman"/>
          <w:lang w:val="en-GB"/>
        </w:rPr>
        <w:t xml:space="preserve"> </w:t>
      </w:r>
    </w:p>
    <w:p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teams in </w:t>
      </w:r>
      <w:r w:rsidR="00736A47">
        <w:rPr>
          <w:rFonts w:eastAsia="Times New Roman" w:cs="Times New Roman"/>
          <w:szCs w:val="20"/>
          <w:lang w:eastAsia="en-GB"/>
        </w:rPr>
        <w:t>Client and relevant specialist teams in the transport Angeyc</w:t>
      </w:r>
      <w:r w:rsidRPr="00386E85">
        <w:rPr>
          <w:rFonts w:eastAsia="Times New Roman" w:cs="Times New Roman"/>
          <w:szCs w:val="20"/>
          <w:lang w:eastAsia="en-GB"/>
        </w:rPr>
        <w:t xml:space="preserve"> during the preparation of these strategies and obtain their approval, prior to including them within the Detailed Business Case report.   </w:t>
      </w:r>
    </w:p>
    <w:p w:rsidR="00386E85" w:rsidRPr="00386E85" w:rsidRDefault="00386E85" w:rsidP="00386E85">
      <w:pPr>
        <w:pStyle w:val="Numberedparagraph"/>
        <w:rPr>
          <w:rFonts w:eastAsia="Times New Roman"/>
          <w:lang w:val="en-GB"/>
        </w:rPr>
      </w:pPr>
      <w:bookmarkStart w:id="209" w:name="_Toc415296985"/>
      <w:bookmarkStart w:id="210" w:name="_Toc427849951"/>
      <w:r w:rsidRPr="00386E85">
        <w:rPr>
          <w:rFonts w:eastAsia="Times New Roman"/>
          <w:lang w:val="en-GB"/>
        </w:rPr>
        <w:t>Peer review</w:t>
      </w:r>
      <w:bookmarkEnd w:id="209"/>
      <w:bookmarkEnd w:id="210"/>
    </w:p>
    <w:p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rsidR="00386E85" w:rsidRPr="00386E85" w:rsidRDefault="00386E85" w:rsidP="00386E85">
      <w:pPr>
        <w:pStyle w:val="Numberedparagraph"/>
        <w:rPr>
          <w:rFonts w:eastAsia="Times New Roman"/>
          <w:lang w:val="en-GB"/>
        </w:rPr>
      </w:pPr>
      <w:bookmarkStart w:id="211" w:name="_Toc415296986"/>
      <w:bookmarkStart w:id="212" w:name="_Toc427849952"/>
      <w:r w:rsidRPr="00386E85">
        <w:rPr>
          <w:rFonts w:eastAsia="Times New Roman"/>
          <w:lang w:val="en-GB"/>
        </w:rPr>
        <w:t>Technical requirements</w:t>
      </w:r>
      <w:bookmarkEnd w:id="211"/>
      <w:bookmarkEnd w:id="212"/>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rsidR="00386E85" w:rsidRPr="00386E85" w:rsidRDefault="00386E85" w:rsidP="00386E85">
      <w:pPr>
        <w:pStyle w:val="Numberedparagraph"/>
        <w:rPr>
          <w:rFonts w:eastAsia="Times New Roman"/>
          <w:lang w:val="en-GB"/>
        </w:rPr>
      </w:pPr>
      <w:bookmarkStart w:id="213" w:name="_Toc415296987"/>
      <w:bookmarkStart w:id="214" w:name="_Toc427849953"/>
      <w:r w:rsidRPr="00386E85">
        <w:rPr>
          <w:rFonts w:eastAsia="Times New Roman"/>
          <w:lang w:val="en-GB"/>
        </w:rPr>
        <w:t>Preliminary Design Process</w:t>
      </w:r>
      <w:bookmarkEnd w:id="213"/>
      <w:bookmarkEnd w:id="214"/>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rsidR="00386E85" w:rsidRPr="00386E85" w:rsidRDefault="00386E85" w:rsidP="00386E85">
      <w:pPr>
        <w:pStyle w:val="Numberedparagraph"/>
        <w:rPr>
          <w:rFonts w:eastAsia="Times New Roman"/>
          <w:lang w:val="en-GB"/>
        </w:rPr>
      </w:pPr>
      <w:bookmarkStart w:id="215" w:name="_Toc415296988"/>
      <w:bookmarkStart w:id="216" w:name="_Toc427849954"/>
      <w:r w:rsidRPr="00386E85">
        <w:rPr>
          <w:rFonts w:eastAsia="Times New Roman"/>
          <w:lang w:val="en-GB"/>
        </w:rPr>
        <w:t>Preliminary Geotechnical Appraisal</w:t>
      </w:r>
      <w:bookmarkEnd w:id="215"/>
      <w:bookmarkEnd w:id="216"/>
    </w:p>
    <w:p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r w:rsidRPr="00386E85">
        <w:rPr>
          <w:rFonts w:eastAsia="Times New Roman" w:cs="Times New Roman"/>
          <w:color w:val="0000FF"/>
          <w:szCs w:val="24"/>
          <w:highlight w:val="yellow"/>
          <w:lang w:val="en-GB" w:eastAsia="x-none"/>
        </w:rPr>
        <w:t xml:space="preserve">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rsidR="00386E85" w:rsidRPr="00386E85" w:rsidRDefault="00386E85" w:rsidP="00386E85">
      <w:pPr>
        <w:pStyle w:val="Numberedparagraph"/>
        <w:rPr>
          <w:rFonts w:eastAsia="Times New Roman"/>
          <w:lang w:val="en-GB"/>
        </w:rPr>
      </w:pPr>
      <w:bookmarkStart w:id="217" w:name="_Toc415296989"/>
      <w:bookmarkStart w:id="218" w:name="_Toc427849955"/>
      <w:r w:rsidRPr="00386E85">
        <w:rPr>
          <w:rFonts w:eastAsia="Times New Roman"/>
          <w:lang w:val="en-GB"/>
        </w:rPr>
        <w:t>Property</w:t>
      </w:r>
      <w:bookmarkEnd w:id="217"/>
      <w:bookmarkEnd w:id="218"/>
    </w:p>
    <w:p w:rsidR="00386E85" w:rsidRPr="00386E85" w:rsidRDefault="00386E85" w:rsidP="00386E85">
      <w:pPr>
        <w:pStyle w:val="Heading3ConractScope"/>
        <w:rPr>
          <w:lang w:val="en-GB"/>
        </w:rPr>
      </w:pPr>
      <w:bookmarkStart w:id="219" w:name="_Toc408495374"/>
      <w:r w:rsidRPr="00386E85">
        <w:rPr>
          <w:lang w:val="en-GB"/>
        </w:rPr>
        <w:t>Property Evaluation Strategy</w:t>
      </w:r>
      <w:bookmarkEnd w:id="219"/>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rsidR="00386E85" w:rsidRPr="00386E85" w:rsidRDefault="00386E85" w:rsidP="00386E85">
      <w:pPr>
        <w:pStyle w:val="Heading3ConractScope"/>
      </w:pPr>
      <w:r w:rsidRPr="00386E85">
        <w:t>Preliminary Land Requirement Plan</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rsidR="00386E85" w:rsidRPr="00386E85" w:rsidRDefault="00386E85" w:rsidP="00386E85">
      <w:pPr>
        <w:pStyle w:val="Heading3ConractScope"/>
        <w:rPr>
          <w:lang w:val="en-GB"/>
        </w:rPr>
      </w:pPr>
      <w:r w:rsidRPr="00386E85">
        <w:rPr>
          <w:lang w:val="en-GB"/>
        </w:rPr>
        <w:t>Property Acquisition Strategy</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rsidR="00386E85" w:rsidRPr="00386E85" w:rsidRDefault="00386E85" w:rsidP="00386E85">
      <w:pPr>
        <w:pStyle w:val="Numberedparagraph"/>
        <w:rPr>
          <w:rFonts w:eastAsia="Times New Roman"/>
          <w:lang w:val="en-GB"/>
        </w:rPr>
      </w:pPr>
      <w:bookmarkStart w:id="220" w:name="_Toc415296991"/>
      <w:bookmarkStart w:id="221" w:name="_Toc427849956"/>
      <w:r>
        <w:rPr>
          <w:rFonts w:eastAsia="Times New Roman"/>
          <w:lang w:val="en-GB"/>
        </w:rPr>
        <w:t>[</w:t>
      </w:r>
      <w:r w:rsidRPr="00386E85">
        <w:rPr>
          <w:rFonts w:eastAsia="Times New Roman"/>
          <w:lang w:val="en-GB"/>
        </w:rPr>
        <w:t>Other]</w:t>
      </w:r>
      <w:bookmarkEnd w:id="220"/>
      <w:bookmarkEnd w:id="221"/>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736A47" w:rsidRPr="00736A47" w:rsidRDefault="00736A47" w:rsidP="00736A47">
      <w:pPr>
        <w:pStyle w:val="Numberedheading2"/>
        <w:rPr>
          <w:rFonts w:eastAsia="Times New Roman"/>
          <w:lang w:val="en-GB" w:eastAsia="en-NZ"/>
        </w:rPr>
      </w:pPr>
      <w:bookmarkStart w:id="222" w:name="_Toc415296992"/>
      <w:bookmarkStart w:id="223" w:name="_Toc427849957"/>
      <w:r w:rsidRPr="00736A47">
        <w:rPr>
          <w:rFonts w:eastAsia="Times New Roman"/>
          <w:lang w:val="en-GB" w:eastAsia="en-NZ"/>
        </w:rPr>
        <w:t>Pre-Implementation</w:t>
      </w:r>
      <w:bookmarkEnd w:id="222"/>
      <w:bookmarkEnd w:id="223"/>
      <w:r w:rsidRPr="00736A47">
        <w:rPr>
          <w:rFonts w:eastAsia="Times New Roman"/>
          <w:lang w:val="en-GB" w:eastAsia="en-NZ"/>
        </w:rPr>
        <w:t xml:space="preserve"> </w:t>
      </w:r>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rsidR="00736A47" w:rsidRPr="00736A47" w:rsidRDefault="00736A47" w:rsidP="00736A47">
      <w:pPr>
        <w:pStyle w:val="Numberedparagraph"/>
        <w:rPr>
          <w:rFonts w:eastAsia="Times New Roman"/>
          <w:lang w:val="en-GB"/>
        </w:rPr>
      </w:pPr>
      <w:bookmarkStart w:id="224" w:name="_Toc415296993"/>
      <w:bookmarkStart w:id="225" w:name="_Toc427849958"/>
      <w:r w:rsidRPr="00736A47">
        <w:rPr>
          <w:rFonts w:eastAsia="Times New Roman"/>
          <w:lang w:val="en-GB"/>
        </w:rPr>
        <w:t>Transport Agency Objectives</w:t>
      </w:r>
      <w:bookmarkEnd w:id="224"/>
      <w:bookmarkEnd w:id="225"/>
    </w:p>
    <w:p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rsidR="00736A47" w:rsidRPr="00736A47" w:rsidRDefault="00736A47" w:rsidP="00736A47">
      <w:pPr>
        <w:pStyle w:val="Numberedparagraph"/>
        <w:rPr>
          <w:rFonts w:eastAsia="Times New Roman"/>
          <w:lang w:val="en-GB"/>
        </w:rPr>
      </w:pPr>
      <w:bookmarkStart w:id="226" w:name="_Toc415296994"/>
      <w:bookmarkStart w:id="227" w:name="_Toc427849959"/>
      <w:r w:rsidRPr="00736A47">
        <w:rPr>
          <w:rFonts w:eastAsia="Times New Roman"/>
          <w:lang w:val="en-GB"/>
        </w:rPr>
        <w:t>Survey</w:t>
      </w:r>
      <w:bookmarkEnd w:id="226"/>
      <w:bookmarkEnd w:id="227"/>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rsidR="00736A47" w:rsidRPr="00736A47" w:rsidRDefault="00736A47" w:rsidP="00736A47">
      <w:pPr>
        <w:pStyle w:val="Numberedparagraph"/>
        <w:rPr>
          <w:rFonts w:eastAsia="Times New Roman"/>
          <w:lang w:val="en-GB"/>
        </w:rPr>
      </w:pPr>
      <w:bookmarkStart w:id="228" w:name="_Toc415296995"/>
      <w:bookmarkStart w:id="229" w:name="_Toc427849960"/>
      <w:r w:rsidRPr="00736A47">
        <w:rPr>
          <w:rFonts w:eastAsia="Times New Roman"/>
          <w:lang w:val="en-GB"/>
        </w:rPr>
        <w:t>Geotechnical investigations</w:t>
      </w:r>
      <w:bookmarkEnd w:id="228"/>
      <w:bookmarkEnd w:id="229"/>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rsidR="00736A47" w:rsidRPr="00736A47" w:rsidRDefault="00736A47" w:rsidP="00736A47">
      <w:pPr>
        <w:pStyle w:val="Heading3ConractScope"/>
      </w:pPr>
      <w:bookmarkStart w:id="230" w:name="_Toc408495361"/>
      <w:r w:rsidRPr="00736A47">
        <w:rPr>
          <w:rFonts w:cs="Arial"/>
          <w:lang w:val="en-GB" w:eastAsia="en-NZ"/>
        </w:rPr>
        <w:t>Geotechnical</w:t>
      </w:r>
      <w:r w:rsidRPr="00736A47">
        <w:t xml:space="preserve"> Investigations and Testing Results</w:t>
      </w:r>
      <w:bookmarkEnd w:id="230"/>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rsidR="00736A47" w:rsidRPr="00736A47" w:rsidRDefault="00736A47" w:rsidP="00736A47">
      <w:pPr>
        <w:pStyle w:val="Numberedparagraph"/>
        <w:rPr>
          <w:rFonts w:eastAsia="Times New Roman"/>
          <w:lang w:val="en-GB"/>
        </w:rPr>
      </w:pPr>
      <w:bookmarkStart w:id="231" w:name="_Toc415296996"/>
      <w:bookmarkStart w:id="232" w:name="_Toc427849961"/>
      <w:r w:rsidRPr="00736A47">
        <w:rPr>
          <w:rFonts w:eastAsia="Times New Roman"/>
          <w:lang w:val="en-GB"/>
        </w:rPr>
        <w:t>Property</w:t>
      </w:r>
      <w:bookmarkEnd w:id="231"/>
      <w:bookmarkEnd w:id="232"/>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rsidR="00736A47" w:rsidRPr="00736A47" w:rsidRDefault="00736A47" w:rsidP="00736A47">
      <w:pPr>
        <w:pStyle w:val="Numberedparagraph"/>
        <w:rPr>
          <w:rFonts w:eastAsia="Times New Roman"/>
          <w:lang w:val="en-GB"/>
        </w:rPr>
      </w:pPr>
      <w:bookmarkStart w:id="233" w:name="_Toc415296997"/>
      <w:bookmarkStart w:id="234" w:name="_Toc427849962"/>
      <w:r w:rsidRPr="00736A47">
        <w:rPr>
          <w:rFonts w:eastAsia="Times New Roman"/>
          <w:lang w:val="en-GB"/>
        </w:rPr>
        <w:t>Assessment of Environmental Effects</w:t>
      </w:r>
      <w:bookmarkEnd w:id="233"/>
      <w:bookmarkEnd w:id="234"/>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&lt;&lt; Guidance note: The scope of the technical assessments required to support the AEE.  This should be reviewed against the consenting strategy provided as part of the DBC report&gt;&gt;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 AEE for the preferred option so as to meet the requirements of </w:t>
      </w:r>
      <w:r w:rsidRPr="00736A47">
        <w:rPr>
          <w:rFonts w:eastAsia="Times New Roman" w:cs="Times New Roman"/>
          <w:i/>
          <w:iCs/>
          <w:szCs w:val="20"/>
          <w:lang w:eastAsia="en-GB"/>
        </w:rPr>
        <w:t>Sections 88</w:t>
      </w:r>
      <w:r w:rsidRPr="00736A47">
        <w:rPr>
          <w:rFonts w:eastAsia="Times New Roman" w:cs="Times New Roman"/>
          <w:szCs w:val="20"/>
          <w:lang w:eastAsia="en-GB"/>
        </w:rPr>
        <w:t xml:space="preserve"> and </w:t>
      </w:r>
      <w:r w:rsidRPr="00736A47">
        <w:rPr>
          <w:rFonts w:eastAsia="Times New Roman" w:cs="Times New Roman"/>
          <w:i/>
          <w:iCs/>
          <w:szCs w:val="20"/>
          <w:lang w:eastAsia="en-GB"/>
        </w:rPr>
        <w:t>168</w:t>
      </w:r>
      <w:r w:rsidRPr="00736A47">
        <w:rPr>
          <w:rFonts w:eastAsia="Times New Roman" w:cs="Times New Roman"/>
          <w:szCs w:val="20"/>
          <w:lang w:eastAsia="en-GB"/>
        </w:rPr>
        <w:t xml:space="preserve"> and the </w:t>
      </w:r>
      <w:r w:rsidRPr="00736A47">
        <w:rPr>
          <w:rFonts w:eastAsia="Times New Roman" w:cs="Times New Roman"/>
          <w:i/>
          <w:iCs/>
          <w:szCs w:val="20"/>
          <w:lang w:eastAsia="en-GB"/>
        </w:rPr>
        <w:t>Fourth Schedule</w:t>
      </w:r>
      <w:r w:rsidRPr="00736A47">
        <w:rPr>
          <w:rFonts w:eastAsia="Times New Roman" w:cs="Times New Roman"/>
          <w:szCs w:val="20"/>
          <w:lang w:eastAsia="en-GB"/>
        </w:rPr>
        <w:t xml:space="preserve"> of the RMA as well as all National Environmental Standards issued under the </w:t>
      </w:r>
      <w:r w:rsidRPr="00736A47">
        <w:rPr>
          <w:rFonts w:eastAsia="Times New Roman" w:cs="Times New Roman"/>
          <w:i/>
          <w:szCs w:val="20"/>
          <w:lang w:eastAsia="en-GB"/>
        </w:rPr>
        <w:t>RMA</w:t>
      </w:r>
      <w:r w:rsidRPr="00736A47">
        <w:rPr>
          <w:rFonts w:eastAsia="Times New Roman" w:cs="Times New Roman"/>
          <w:szCs w:val="20"/>
          <w:lang w:eastAsia="en-GB"/>
        </w:rPr>
        <w:t xml:space="preserve">.  It will take into account relevant Transport Agency policies and standards, particularly the </w:t>
      </w:r>
      <w:r w:rsidRPr="00736A47">
        <w:rPr>
          <w:rFonts w:eastAsia="Times New Roman" w:cs="Times New Roman"/>
          <w:i/>
          <w:iCs/>
          <w:szCs w:val="20"/>
          <w:lang w:eastAsia="en-GB"/>
        </w:rPr>
        <w:t>Z/19</w:t>
      </w:r>
      <w:r w:rsidRPr="00736A47">
        <w:rPr>
          <w:rFonts w:eastAsia="Times New Roman" w:cs="Times New Roman"/>
          <w:szCs w:val="20"/>
          <w:lang w:eastAsia="en-GB"/>
        </w:rPr>
        <w:t>,</w:t>
      </w:r>
      <w:r w:rsidRPr="00736A47">
        <w:rPr>
          <w:rFonts w:eastAsia="Times New Roman" w:cs="Times New Roman"/>
          <w:i/>
          <w:iCs/>
          <w:szCs w:val="20"/>
          <w:lang w:eastAsia="en-GB"/>
        </w:rPr>
        <w:t xml:space="preserve"> Planning Policy Manual, </w:t>
      </w:r>
      <w:r w:rsidRPr="00736A47">
        <w:rPr>
          <w:rFonts w:eastAsia="Times New Roman" w:cs="Times New Roman"/>
          <w:iCs/>
          <w:szCs w:val="20"/>
          <w:lang w:eastAsia="en-GB"/>
        </w:rPr>
        <w:t>the Transport Agency’s</w:t>
      </w:r>
      <w:r w:rsidRPr="00736A47">
        <w:rPr>
          <w:rFonts w:eastAsia="Times New Roman" w:cs="Times New Roman"/>
          <w:i/>
          <w:iCs/>
          <w:szCs w:val="20"/>
          <w:lang w:eastAsia="en-GB"/>
        </w:rPr>
        <w:t xml:space="preserve"> Maori Policy </w:t>
      </w:r>
      <w:r w:rsidRPr="00736A47">
        <w:rPr>
          <w:rFonts w:eastAsia="Times New Roman" w:cs="Times New Roman"/>
          <w:szCs w:val="20"/>
          <w:lang w:eastAsia="en-GB"/>
        </w:rPr>
        <w:t>and</w:t>
      </w:r>
      <w:r w:rsidRPr="00736A47">
        <w:rPr>
          <w:rFonts w:eastAsia="Times New Roman" w:cs="Times New Roman"/>
          <w:i/>
          <w:iCs/>
          <w:szCs w:val="20"/>
          <w:lang w:eastAsia="en-GB"/>
        </w:rPr>
        <w:t xml:space="preserve"> Guidelines</w:t>
      </w:r>
      <w:r w:rsidRPr="00736A47">
        <w:rPr>
          <w:rFonts w:eastAsia="Times New Roman" w:cs="Times New Roman"/>
          <w:iCs/>
          <w:szCs w:val="20"/>
          <w:lang w:eastAsia="en-GB"/>
        </w:rPr>
        <w:t xml:space="preserve"> </w:t>
      </w:r>
      <w:r w:rsidRPr="00736A47">
        <w:rPr>
          <w:rFonts w:eastAsia="Times New Roman" w:cs="Times New Roman"/>
          <w:i/>
          <w:iCs/>
          <w:szCs w:val="20"/>
          <w:lang w:eastAsia="en-GB"/>
        </w:rPr>
        <w:t>for Stakeholder Relationship Management and Consultation with Maori</w:t>
      </w:r>
      <w:r w:rsidRPr="00736A47">
        <w:rPr>
          <w:rFonts w:eastAsia="Times New Roman" w:cs="Times New Roman"/>
          <w:szCs w:val="20"/>
          <w:lang w:eastAsia="en-GB"/>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rsidR="00736A47" w:rsidRPr="00736A47" w:rsidRDefault="00736A47" w:rsidP="00736A47">
      <w:pPr>
        <w:pStyle w:val="Numberedparagraph"/>
        <w:rPr>
          <w:rFonts w:eastAsia="Times New Roman"/>
          <w:lang w:val="en-GB"/>
        </w:rPr>
      </w:pPr>
      <w:bookmarkStart w:id="235" w:name="_Toc415296998"/>
      <w:bookmarkStart w:id="236" w:name="_Toc427849963"/>
      <w:r w:rsidRPr="00736A47">
        <w:rPr>
          <w:rFonts w:eastAsia="Times New Roman"/>
          <w:lang w:val="en-GB"/>
        </w:rPr>
        <w:t>Statutory Approvals</w:t>
      </w:r>
      <w:bookmarkEnd w:id="235"/>
      <w:bookmarkEnd w:id="236"/>
    </w:p>
    <w:p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rsidR="00736A47" w:rsidRPr="00736A47" w:rsidRDefault="00736A47" w:rsidP="00736A47">
      <w:pPr>
        <w:pStyle w:val="Heading3ConractScope"/>
        <w:rPr>
          <w:rFonts w:cs="Arial"/>
          <w:lang w:val="en-GB" w:eastAsia="en-NZ"/>
        </w:rPr>
      </w:pPr>
      <w:bookmarkStart w:id="237" w:name="_Toc408495391"/>
      <w:r w:rsidRPr="00736A47">
        <w:rPr>
          <w:rFonts w:cs="Arial"/>
          <w:lang w:val="en-GB" w:eastAsia="en-NZ"/>
        </w:rPr>
        <w:t>General Requirements</w:t>
      </w:r>
      <w:bookmarkEnd w:id="237"/>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rsidR="00736A47" w:rsidRPr="00736A47" w:rsidRDefault="00736A47" w:rsidP="00736A47">
      <w:pPr>
        <w:pStyle w:val="Heading3ConractScope"/>
        <w:rPr>
          <w:rFonts w:cs="Arial"/>
          <w:lang w:val="en-GB" w:eastAsia="en-NZ"/>
        </w:rPr>
      </w:pPr>
      <w:bookmarkStart w:id="238" w:name="_Toc408495392"/>
      <w:r w:rsidRPr="00736A47">
        <w:rPr>
          <w:rFonts w:cs="Arial"/>
          <w:lang w:val="en-GB" w:eastAsia="en-NZ"/>
        </w:rPr>
        <w:t>Designation</w:t>
      </w:r>
      <w:bookmarkEnd w:id="238"/>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rsidR="00736A47" w:rsidRPr="00736A47" w:rsidRDefault="00736A47" w:rsidP="00736A47">
      <w:pPr>
        <w:pStyle w:val="Heading3ConractScope"/>
        <w:rPr>
          <w:rFonts w:cs="Arial"/>
          <w:lang w:val="en-GB" w:eastAsia="en-NZ"/>
        </w:rPr>
      </w:pPr>
      <w:bookmarkStart w:id="239" w:name="_Toc286247147"/>
      <w:bookmarkStart w:id="240" w:name="_Toc408495394"/>
      <w:r w:rsidRPr="00736A47">
        <w:rPr>
          <w:rFonts w:cs="Arial"/>
          <w:lang w:val="en-GB" w:eastAsia="en-NZ"/>
        </w:rPr>
        <w:t>Borrow/Dump Sites and Water</w:t>
      </w:r>
      <w:bookmarkEnd w:id="239"/>
      <w:bookmarkEnd w:id="240"/>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rsidR="00736A47" w:rsidRPr="00736A47" w:rsidRDefault="00736A47" w:rsidP="00736A47">
      <w:pPr>
        <w:pStyle w:val="Heading3ConractScope"/>
        <w:rPr>
          <w:rFonts w:cs="Arial"/>
          <w:lang w:val="en-GB" w:eastAsia="en-NZ"/>
        </w:rPr>
      </w:pPr>
      <w:bookmarkStart w:id="241" w:name="_Toc286247149"/>
      <w:bookmarkStart w:id="242" w:name="_Toc408495396"/>
      <w:r w:rsidRPr="00736A47">
        <w:rPr>
          <w:rFonts w:cs="Arial"/>
          <w:lang w:val="en-GB" w:eastAsia="en-NZ"/>
        </w:rPr>
        <w:t>Building Consent Applications</w:t>
      </w:r>
      <w:bookmarkEnd w:id="241"/>
      <w:bookmarkEnd w:id="242"/>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rsidR="00736A47" w:rsidRPr="00736A47" w:rsidRDefault="00736A47" w:rsidP="00736A47">
      <w:pPr>
        <w:pStyle w:val="Heading3ConractScope"/>
        <w:rPr>
          <w:rFonts w:cs="Arial"/>
          <w:lang w:val="en-GB" w:eastAsia="en-NZ"/>
        </w:rPr>
      </w:pPr>
      <w:bookmarkStart w:id="243" w:name="_Toc286247150"/>
      <w:bookmarkStart w:id="244" w:name="_Toc408495397"/>
      <w:r w:rsidRPr="00736A47">
        <w:rPr>
          <w:rFonts w:cs="Arial"/>
          <w:lang w:val="en-GB" w:eastAsia="en-NZ"/>
        </w:rPr>
        <w:t>Heritage New Zealand Pouhere Taonga Applications</w:t>
      </w:r>
      <w:bookmarkEnd w:id="243"/>
      <w:bookmarkEnd w:id="244"/>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rsidR="00736A47" w:rsidRPr="00736A47" w:rsidRDefault="00736A47" w:rsidP="00736A47">
      <w:pPr>
        <w:pStyle w:val="Heading3ConractScope"/>
        <w:rPr>
          <w:rFonts w:cs="Arial"/>
          <w:lang w:val="en-GB" w:eastAsia="en-NZ"/>
        </w:rPr>
      </w:pPr>
      <w:bookmarkStart w:id="245" w:name="_Toc286247151"/>
      <w:bookmarkStart w:id="246" w:name="_Toc408495398"/>
      <w:r w:rsidRPr="00736A47">
        <w:rPr>
          <w:rFonts w:cs="Arial"/>
          <w:lang w:val="en-GB" w:eastAsia="en-NZ"/>
        </w:rPr>
        <w:t>National Parks Act 1980, Conservation Act 1986 and Reserves Act 1977</w:t>
      </w:r>
      <w:bookmarkEnd w:id="245"/>
      <w:bookmarkEnd w:id="246"/>
      <w:r w:rsidRPr="00736A47">
        <w:rPr>
          <w:rFonts w:cs="Arial"/>
          <w:lang w:val="en-GB" w:eastAsia="en-NZ"/>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rsidR="00736A47" w:rsidRPr="00736A47" w:rsidRDefault="00736A47" w:rsidP="00736A47">
      <w:pPr>
        <w:pStyle w:val="Heading3ConractScope"/>
        <w:rPr>
          <w:rFonts w:cs="Arial"/>
          <w:lang w:val="en-GB" w:eastAsia="en-NZ"/>
        </w:rPr>
      </w:pPr>
      <w:bookmarkStart w:id="247" w:name="_Toc286247152"/>
      <w:bookmarkStart w:id="248" w:name="_Toc408495399"/>
      <w:r w:rsidRPr="00736A47">
        <w:rPr>
          <w:rFonts w:cs="Arial"/>
          <w:lang w:val="en-GB" w:eastAsia="en-NZ"/>
        </w:rPr>
        <w:t xml:space="preserve">Outline Plan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47"/>
    <w:bookmarkEnd w:id="248"/>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rsidR="00736A47" w:rsidRPr="00736A47" w:rsidRDefault="00736A47" w:rsidP="00736A47">
      <w:pPr>
        <w:pStyle w:val="Numberedparagraph"/>
        <w:rPr>
          <w:rFonts w:eastAsia="Times New Roman"/>
          <w:lang w:val="en-GB"/>
        </w:rPr>
      </w:pPr>
      <w:bookmarkStart w:id="249" w:name="_Toc415296999"/>
      <w:bookmarkStart w:id="250" w:name="_Toc427849964"/>
      <w:r w:rsidRPr="00736A47">
        <w:rPr>
          <w:rFonts w:eastAsia="Times New Roman"/>
          <w:lang w:val="en-GB"/>
        </w:rPr>
        <w:t>Urban and Design Landscape Framework</w:t>
      </w:r>
      <w:bookmarkEnd w:id="249"/>
      <w:bookmarkEnd w:id="250"/>
    </w:p>
    <w:p w:rsidR="00736A47" w:rsidRPr="00736A47" w:rsidRDefault="00736A47" w:rsidP="00736A47">
      <w:pPr>
        <w:spacing w:before="100" w:after="100" w:line="280" w:lineRule="atLeast"/>
        <w:ind w:left="851"/>
        <w:rPr>
          <w:rFonts w:eastAsia="Times New Roman" w:cs="Times New Roman"/>
          <w:szCs w:val="24"/>
          <w:lang w:eastAsia="en-GB"/>
        </w:rPr>
      </w:pPr>
      <w:r w:rsidRPr="00736A47">
        <w:rPr>
          <w:rFonts w:eastAsia="Times New Roman" w:cs="Times New Roman"/>
          <w:szCs w:val="24"/>
          <w:lang w:eastAsia="en-GB"/>
        </w:rPr>
        <w:t>[Insert paragraphs / bullets]</w:t>
      </w:r>
    </w:p>
    <w:p w:rsidR="00736A47" w:rsidRPr="00736A47" w:rsidRDefault="00736A47" w:rsidP="00736A47">
      <w:pPr>
        <w:pStyle w:val="Numberedparagraph"/>
        <w:rPr>
          <w:rFonts w:eastAsia="Times New Roman"/>
          <w:lang w:val="en-GB"/>
        </w:rPr>
      </w:pPr>
      <w:bookmarkStart w:id="251" w:name="_Toc415297000"/>
      <w:bookmarkStart w:id="252" w:name="_Toc427849965"/>
      <w:r w:rsidRPr="00736A47">
        <w:rPr>
          <w:rFonts w:eastAsia="Times New Roman"/>
          <w:lang w:val="en-GB"/>
        </w:rPr>
        <w:t>Design</w:t>
      </w:r>
      <w:bookmarkEnd w:id="251"/>
      <w:bookmarkEnd w:id="252"/>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applicable Client policies; and</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rsidR="00736A47" w:rsidRPr="00736A47" w:rsidRDefault="00736A47" w:rsidP="00736A47">
      <w:pPr>
        <w:pStyle w:val="Heading3ConractScope"/>
        <w:rPr>
          <w:rFonts w:cs="Arial"/>
          <w:lang w:val="en-GB" w:eastAsia="en-NZ"/>
        </w:rPr>
      </w:pPr>
      <w:bookmarkStart w:id="253" w:name="_Toc286247139"/>
      <w:bookmarkStart w:id="254" w:name="_Toc408495381"/>
      <w:r w:rsidRPr="00736A47">
        <w:rPr>
          <w:rFonts w:cs="Arial"/>
          <w:lang w:val="en-GB" w:eastAsia="en-NZ"/>
        </w:rPr>
        <w:t>Construction Drawings</w:t>
      </w:r>
      <w:bookmarkEnd w:id="253"/>
      <w:bookmarkEnd w:id="254"/>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rsidR="00736A47" w:rsidRPr="00714AD1" w:rsidRDefault="00736A47" w:rsidP="00736A47">
      <w:pPr>
        <w:pStyle w:val="Heading3ConractScope"/>
        <w:rPr>
          <w:rFonts w:cs="Arial"/>
          <w:b w:val="0"/>
          <w:color w:val="0000FF"/>
          <w:lang w:val="en-GB" w:eastAsia="en-NZ"/>
        </w:rPr>
      </w:pPr>
      <w:bookmarkStart w:id="255" w:name="_Toc286247143"/>
      <w:bookmarkStart w:id="256" w:name="_Toc408495385"/>
      <w:r w:rsidRPr="00714AD1">
        <w:rPr>
          <w:rFonts w:cs="Arial"/>
          <w:color w:val="0000FF"/>
          <w:lang w:val="en-GB" w:eastAsia="en-NZ"/>
        </w:rPr>
        <w:t>Bridge Data System Input Forms</w:t>
      </w:r>
      <w:bookmarkEnd w:id="255"/>
      <w:bookmarkEnd w:id="256"/>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rsidR="00736A47" w:rsidRPr="00736A47" w:rsidRDefault="00736A47" w:rsidP="00736A47">
      <w:pPr>
        <w:pStyle w:val="Heading3ConractScope"/>
        <w:rPr>
          <w:rFonts w:cs="Arial"/>
          <w:lang w:val="en-GB" w:eastAsia="en-NZ"/>
        </w:rPr>
      </w:pPr>
      <w:bookmarkStart w:id="257" w:name="_Toc286247144"/>
      <w:bookmarkStart w:id="258" w:name="_Toc408495386"/>
      <w:r w:rsidRPr="00736A47">
        <w:rPr>
          <w:rFonts w:cs="Arial"/>
          <w:lang w:val="en-GB" w:eastAsia="en-NZ"/>
        </w:rPr>
        <w:t>Final Design Report</w:t>
      </w:r>
      <w:bookmarkEnd w:id="257"/>
      <w:bookmarkEnd w:id="258"/>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 xml:space="preserve">Urban design landscape framework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Landscaping / heritage</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rsidR="00736A47" w:rsidRPr="00736A47" w:rsidRDefault="00736A47" w:rsidP="00B8184E">
      <w:pPr>
        <w:pStyle w:val="Numberedparagraph"/>
        <w:rPr>
          <w:rFonts w:eastAsia="Times New Roman"/>
          <w:lang w:val="en-GB"/>
        </w:rPr>
      </w:pPr>
      <w:bookmarkStart w:id="259" w:name="_Toc415297001"/>
      <w:bookmarkStart w:id="260" w:name="_Toc427849966"/>
      <w:r w:rsidRPr="00736A47">
        <w:rPr>
          <w:rFonts w:eastAsia="Times New Roman"/>
          <w:lang w:val="en-GB"/>
        </w:rPr>
        <w:t>Prepare Draft Environmental and Social Management Plans</w:t>
      </w:r>
      <w:bookmarkEnd w:id="259"/>
      <w:bookmarkEnd w:id="260"/>
    </w:p>
    <w:p w:rsidR="00736A47" w:rsidRPr="00736A47" w:rsidRDefault="00736A47" w:rsidP="00714AD1">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prepare draft environmental and social management plans in accordance with </w:t>
      </w:r>
      <w:r w:rsidRPr="00736A47">
        <w:rPr>
          <w:rFonts w:eastAsia="Times New Roman" w:cs="Times New Roman"/>
          <w:szCs w:val="20"/>
          <w:lang w:eastAsia="en-GB"/>
        </w:rPr>
        <w:t xml:space="preserve">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w:t>
      </w:r>
    </w:p>
    <w:p w:rsidR="00736A47" w:rsidRPr="00B8184E" w:rsidRDefault="00736A47" w:rsidP="00B8184E">
      <w:pPr>
        <w:pStyle w:val="Numberedparagraph"/>
        <w:rPr>
          <w:rFonts w:eastAsia="Times New Roman"/>
          <w:color w:val="0000FF"/>
          <w:lang w:val="en-GB"/>
        </w:rPr>
      </w:pPr>
      <w:bookmarkStart w:id="261" w:name="_Toc427849967"/>
      <w:r w:rsidRPr="00B8184E">
        <w:rPr>
          <w:rFonts w:eastAsia="Times New Roman"/>
          <w:color w:val="0000FF"/>
          <w:lang w:val="en-GB"/>
        </w:rPr>
        <w:t>Stage 2 Procurement Strategy</w:t>
      </w:r>
      <w:bookmarkEnd w:id="261"/>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rsidR="00736A47" w:rsidRPr="00736A47" w:rsidRDefault="00736A47" w:rsidP="00B8184E">
      <w:pPr>
        <w:pStyle w:val="Numberedparagraph"/>
        <w:rPr>
          <w:rFonts w:eastAsia="Times New Roman"/>
          <w:lang w:val="en-GB"/>
        </w:rPr>
      </w:pPr>
      <w:bookmarkStart w:id="262" w:name="_Toc415297003"/>
      <w:bookmarkStart w:id="263" w:name="_Toc427849968"/>
      <w:r w:rsidRPr="00736A47">
        <w:rPr>
          <w:rFonts w:eastAsia="Times New Roman"/>
          <w:lang w:val="en-GB"/>
        </w:rPr>
        <w:t>Tender documentation</w:t>
      </w:r>
      <w:bookmarkEnd w:id="262"/>
      <w:bookmarkEnd w:id="263"/>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rsidR="00736A47" w:rsidRPr="00736A47" w:rsidRDefault="00736A47" w:rsidP="00B8184E">
      <w:pPr>
        <w:pStyle w:val="Numberedparagraph"/>
        <w:rPr>
          <w:rFonts w:eastAsia="Times New Roman"/>
          <w:lang w:val="en-GB"/>
        </w:rPr>
      </w:pPr>
      <w:bookmarkStart w:id="264" w:name="_Toc286247156"/>
      <w:bookmarkStart w:id="265" w:name="_Toc410662648"/>
      <w:bookmarkStart w:id="266" w:name="_Toc415297004"/>
      <w:bookmarkStart w:id="267" w:name="_Toc427849969"/>
      <w:r w:rsidRPr="00736A47">
        <w:rPr>
          <w:rFonts w:eastAsia="Times New Roman"/>
          <w:lang w:val="en-GB"/>
        </w:rPr>
        <w:t>Insurance, Bonds and Retentions for Physical Works Contracts</w:t>
      </w:r>
      <w:bookmarkEnd w:id="264"/>
      <w:bookmarkEnd w:id="265"/>
      <w:bookmarkEnd w:id="266"/>
      <w:bookmarkEnd w:id="267"/>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rsidR="00736A47" w:rsidRPr="00736A47" w:rsidRDefault="00736A47" w:rsidP="00B8184E">
      <w:pPr>
        <w:pStyle w:val="Numberedparagraph"/>
        <w:rPr>
          <w:rFonts w:eastAsia="Times New Roman"/>
          <w:lang w:val="en-GB"/>
        </w:rPr>
      </w:pPr>
      <w:bookmarkStart w:id="268" w:name="_Toc286247157"/>
      <w:bookmarkStart w:id="269" w:name="_Toc410662649"/>
      <w:bookmarkStart w:id="270" w:name="_Toc415297005"/>
      <w:bookmarkStart w:id="271" w:name="_Toc427849970"/>
      <w:r w:rsidRPr="00736A47">
        <w:rPr>
          <w:rFonts w:eastAsia="Times New Roman"/>
          <w:lang w:val="en-GB"/>
        </w:rPr>
        <w:t>Accompanying Documentation</w:t>
      </w:r>
      <w:bookmarkEnd w:id="268"/>
      <w:bookmarkEnd w:id="269"/>
      <w:bookmarkEnd w:id="270"/>
      <w:bookmarkEnd w:id="271"/>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 Design framework (where applicable)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rsidR="00736A47" w:rsidRPr="00736A47" w:rsidRDefault="00736A47" w:rsidP="00B8184E">
      <w:pPr>
        <w:spacing w:before="100" w:after="100" w:line="280" w:lineRule="atLeast"/>
        <w:ind w:left="1276" w:hanging="567"/>
        <w:rPr>
          <w:rFonts w:eastAsia="Times New Roman" w:cs="Times New Roman"/>
          <w:color w:val="0000FF"/>
          <w:szCs w:val="24"/>
          <w:lang w:eastAsia="en-GB"/>
        </w:rPr>
      </w:pPr>
      <w:r w:rsidRPr="00736A47">
        <w:rPr>
          <w:rFonts w:eastAsia="Times New Roman" w:cs="Times New Roman"/>
          <w:szCs w:val="24"/>
          <w:lang w:eastAsia="en-GB"/>
        </w:rPr>
        <w:t>7.</w:t>
      </w:r>
      <w:r w:rsidRPr="00736A47">
        <w:rPr>
          <w:rFonts w:eastAsia="Times New Roman" w:cs="Times New Roman"/>
          <w:szCs w:val="24"/>
          <w:lang w:eastAsia="en-GB"/>
        </w:rPr>
        <w:tab/>
        <w:t xml:space="preserve">The relevant project technical specifications </w:t>
      </w:r>
      <w:r w:rsidRPr="00736A47">
        <w:rPr>
          <w:rFonts w:eastAsia="Times New Roman" w:cs="Times New Roman"/>
          <w:color w:val="0000FF"/>
          <w:szCs w:val="24"/>
          <w:lang w:eastAsia="en-GB"/>
        </w:rPr>
        <w:t xml:space="preserve">and principal’s requirements </w:t>
      </w:r>
      <w:r w:rsidRPr="00736A47">
        <w:rPr>
          <w:rFonts w:eastAsia="Times New Roman" w:cs="Times New Roman"/>
          <w:color w:val="0000FF"/>
          <w:szCs w:val="24"/>
          <w:highlight w:val="yellow"/>
          <w:lang w:eastAsia="en-GB"/>
        </w:rPr>
        <w:t>&lt;&lt;use if D&amp;C tender&gt;&gt;</w:t>
      </w:r>
    </w:p>
    <w:p w:rsidR="00736A47" w:rsidRPr="00736A47" w:rsidRDefault="00736A47" w:rsidP="00B8184E">
      <w:pPr>
        <w:pStyle w:val="Numberedparagraph"/>
        <w:rPr>
          <w:rFonts w:eastAsia="Times New Roman"/>
          <w:lang w:val="en-GB"/>
        </w:rPr>
      </w:pPr>
      <w:bookmarkStart w:id="272" w:name="_Toc415297006"/>
      <w:bookmarkStart w:id="273" w:name="_Toc427849971"/>
      <w:r w:rsidRPr="00736A47">
        <w:rPr>
          <w:rFonts w:eastAsia="Times New Roman"/>
          <w:lang w:val="en-GB"/>
        </w:rPr>
        <w:t>Responsibility during construction</w:t>
      </w:r>
      <w:bookmarkEnd w:id="272"/>
      <w:bookmarkEnd w:id="273"/>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rsidR="00736A47" w:rsidRPr="00736A47" w:rsidRDefault="00736A47" w:rsidP="00B8184E">
      <w:pPr>
        <w:pStyle w:val="Numberedparagraph"/>
        <w:rPr>
          <w:rFonts w:eastAsia="Times New Roman"/>
          <w:lang w:val="en-GB"/>
        </w:rPr>
      </w:pPr>
      <w:bookmarkStart w:id="274" w:name="_Toc415297007"/>
      <w:bookmarkStart w:id="275" w:name="_Toc427849972"/>
      <w:r w:rsidRPr="00736A47">
        <w:rPr>
          <w:rFonts w:eastAsia="Times New Roman"/>
          <w:lang w:val="en-GB"/>
        </w:rPr>
        <w:t>[Other]</w:t>
      </w:r>
      <w:bookmarkEnd w:id="274"/>
      <w:bookmarkEnd w:id="275"/>
    </w:p>
    <w:p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rsidR="00ED5B31" w:rsidRDefault="00ED5B31">
      <w:pPr>
        <w:rPr>
          <w:rFonts w:eastAsia="Times New Roman" w:cstheme="majorBidi"/>
          <w:b/>
          <w:bCs/>
          <w:caps/>
          <w:color w:val="AFBD21"/>
          <w:sz w:val="40"/>
          <w:szCs w:val="28"/>
          <w:lang w:val="en-GB" w:eastAsia="en-NZ"/>
        </w:rPr>
      </w:pPr>
      <w:bookmarkStart w:id="276" w:name="_Toc415297008"/>
      <w:r>
        <w:rPr>
          <w:rFonts w:eastAsia="Times New Roman"/>
          <w:lang w:val="en-GB" w:eastAsia="en-NZ"/>
        </w:rPr>
        <w:br w:type="page"/>
      </w:r>
    </w:p>
    <w:p w:rsidR="00B8184E" w:rsidRPr="00B8184E" w:rsidRDefault="00B8184E" w:rsidP="00ED5B31">
      <w:pPr>
        <w:pStyle w:val="Numberedheading2"/>
        <w:ind w:left="709" w:hanging="709"/>
        <w:rPr>
          <w:rFonts w:eastAsia="Times New Roman"/>
          <w:lang w:val="en-GB" w:eastAsia="en-NZ"/>
        </w:rPr>
      </w:pPr>
      <w:bookmarkStart w:id="277" w:name="_Toc427849973"/>
      <w:r w:rsidRPr="00B8184E">
        <w:rPr>
          <w:rFonts w:eastAsia="Times New Roman"/>
          <w:lang w:val="en-GB" w:eastAsia="en-NZ"/>
        </w:rPr>
        <w:t>Implementation</w:t>
      </w:r>
      <w:bookmarkEnd w:id="276"/>
      <w:bookmarkEnd w:id="277"/>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rsidR="00B8184E" w:rsidRPr="00B8184E" w:rsidRDefault="00B8184E" w:rsidP="00B8184E">
      <w:pPr>
        <w:pStyle w:val="Numberedparagraph"/>
        <w:rPr>
          <w:rFonts w:eastAsia="Times New Roman"/>
          <w:lang w:val="en-GB"/>
        </w:rPr>
      </w:pPr>
      <w:bookmarkStart w:id="278" w:name="_Toc415297009"/>
      <w:bookmarkStart w:id="279" w:name="_Toc427849974"/>
      <w:r w:rsidRPr="00B8184E">
        <w:rPr>
          <w:rFonts w:eastAsia="Times New Roman"/>
          <w:lang w:val="en-GB"/>
        </w:rPr>
        <w:t>Transport Agency Objectives</w:t>
      </w:r>
      <w:bookmarkEnd w:id="278"/>
      <w:bookmarkEnd w:id="279"/>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rsidR="00B8184E" w:rsidRPr="00B8184E" w:rsidRDefault="00B8184E" w:rsidP="00B8184E">
      <w:pPr>
        <w:pStyle w:val="Numberedparagraph"/>
        <w:rPr>
          <w:rFonts w:eastAsia="Times New Roman"/>
          <w:lang w:val="en-GB"/>
        </w:rPr>
      </w:pPr>
      <w:bookmarkStart w:id="280" w:name="_Toc415297010"/>
      <w:bookmarkStart w:id="281" w:name="_Toc427849975"/>
      <w:r w:rsidRPr="00B8184E">
        <w:rPr>
          <w:rFonts w:eastAsia="Times New Roman"/>
          <w:lang w:val="en-GB"/>
        </w:rPr>
        <w:t>Tender Administration and Evaluation</w:t>
      </w:r>
      <w:bookmarkEnd w:id="280"/>
      <w:bookmarkEnd w:id="281"/>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rsidR="00B8184E" w:rsidRPr="00B8184E" w:rsidRDefault="00B8184E" w:rsidP="00B8184E">
      <w:pPr>
        <w:pStyle w:val="Heading3ConractScope"/>
        <w:rPr>
          <w:rFonts w:cs="Arial"/>
          <w:lang w:val="en-GB" w:eastAsia="en-NZ"/>
        </w:rPr>
      </w:pPr>
      <w:r w:rsidRPr="00B8184E">
        <w:rPr>
          <w:rFonts w:cs="Arial"/>
          <w:lang w:val="en-GB" w:eastAsia="en-NZ"/>
        </w:rPr>
        <w:t>Tender Evaluation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rsidR="00B8184E" w:rsidRPr="00B8184E" w:rsidRDefault="00B8184E" w:rsidP="00B8184E">
      <w:pPr>
        <w:pStyle w:val="Numberedparagraph"/>
        <w:rPr>
          <w:rFonts w:eastAsia="Times New Roman"/>
          <w:lang w:val="en-GB"/>
        </w:rPr>
      </w:pPr>
      <w:bookmarkStart w:id="282" w:name="_Toc410662592"/>
      <w:bookmarkStart w:id="283" w:name="_Toc415297011"/>
      <w:bookmarkStart w:id="284" w:name="_Toc427849976"/>
      <w:r w:rsidRPr="00B8184E">
        <w:rPr>
          <w:rFonts w:eastAsia="Times New Roman"/>
          <w:lang w:val="en-GB"/>
        </w:rPr>
        <w:t>Management and Surveillance</w:t>
      </w:r>
      <w:bookmarkEnd w:id="282"/>
      <w:bookmarkEnd w:id="283"/>
      <w:bookmarkEnd w:id="284"/>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rsidR="00B8184E" w:rsidRPr="00B8184E" w:rsidRDefault="00B8184E" w:rsidP="00B8184E">
      <w:pPr>
        <w:pStyle w:val="Heading3ConractScope"/>
        <w:rPr>
          <w:rFonts w:cs="Arial"/>
          <w:lang w:val="en-GB" w:eastAsia="en-NZ"/>
        </w:rPr>
      </w:pPr>
      <w:bookmarkStart w:id="285" w:name="_Toc410662593"/>
      <w:r w:rsidRPr="00B8184E">
        <w:rPr>
          <w:rFonts w:cs="Arial"/>
          <w:lang w:val="en-GB" w:eastAsia="en-NZ"/>
        </w:rPr>
        <w:t>Contract Management and Administration</w:t>
      </w:r>
      <w:bookmarkEnd w:id="285"/>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Health and Safety in Employment Act 1992.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Construction Contracts Act 2002.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develops and implements a robust Contractor’s Social and Environmental Management Plan (in accordance with the Transport Agency’s </w:t>
      </w:r>
      <w:r w:rsidRPr="00B8184E">
        <w:rPr>
          <w:rFonts w:eastAsia="Times New Roman" w:cs="Times New Roman"/>
          <w:i/>
          <w:szCs w:val="20"/>
          <w:lang w:eastAsia="en-GB"/>
        </w:rPr>
        <w:t>Minimum Standard Z/19 – SH  Environmental and Social Responsibility Standard</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 Act 2002 processes, and Client procedures:</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ensure the requirements of the Construction Contracts Act 2002 are observed fully so that no prejudice to the Client arises from failure to conform thereto.</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21.</w:t>
      </w:r>
      <w:r w:rsidRPr="00B8184E">
        <w:rPr>
          <w:rFonts w:eastAsia="Times New Roman" w:cs="Times New Roman"/>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8184E">
        <w:rPr>
          <w:rFonts w:eastAsia="Times New Roman" w:cs="Times New Roman"/>
          <w:i/>
          <w:iCs/>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22.</w:t>
      </w:r>
      <w:r w:rsidRPr="00B8184E">
        <w:rPr>
          <w:rFonts w:eastAsia="Times New Roman" w:cs="Times New Roman"/>
          <w:szCs w:val="20"/>
          <w:lang w:eastAsia="en-GB"/>
        </w:rPr>
        <w:tab/>
        <w:t xml:space="preserve">The completion and forwarding of the Asset Owner’s Manual in accordance with Transport Agency’s </w:t>
      </w:r>
      <w:r w:rsidRPr="00B8184E">
        <w:rPr>
          <w:rFonts w:eastAsia="Times New Roman" w:cs="Times New Roman"/>
          <w:i/>
          <w:szCs w:val="20"/>
          <w:lang w:eastAsia="en-GB"/>
        </w:rPr>
        <w:t>Minimum Standard Z/15 -</w:t>
      </w:r>
      <w:r w:rsidRPr="00B8184E">
        <w:rPr>
          <w:rFonts w:eastAsia="Times New Roman" w:cs="Times New Roman"/>
          <w:szCs w:val="20"/>
          <w:lang w:eastAsia="en-GB"/>
        </w:rPr>
        <w:t xml:space="preserve"> </w:t>
      </w:r>
      <w:r w:rsidRPr="00B8184E">
        <w:rPr>
          <w:rFonts w:eastAsia="Times New Roman" w:cs="Times New Roman"/>
          <w:i/>
          <w:iCs/>
          <w:szCs w:val="20"/>
          <w:lang w:eastAsia="en-GB"/>
        </w:rPr>
        <w:t>Asset Owner’s Manual</w:t>
      </w:r>
      <w:r w:rsidRPr="00B8184E">
        <w:rPr>
          <w:rFonts w:eastAsia="Times New Roman" w:cs="Times New Roman"/>
          <w:szCs w:val="20"/>
          <w:lang w:eastAsia="en-GB"/>
        </w:rPr>
        <w:t xml:space="preserve"> and </w:t>
      </w:r>
      <w:r w:rsidRPr="00B8184E">
        <w:rPr>
          <w:rFonts w:eastAsia="Times New Roman" w:cs="Times New Roman"/>
          <w:i/>
          <w:szCs w:val="20"/>
          <w:lang w:eastAsia="en-GB"/>
        </w:rPr>
        <w:t>Final Construction Report</w:t>
      </w:r>
      <w:r w:rsidRPr="00B8184E">
        <w:rPr>
          <w:rFonts w:eastAsia="Times New Roman" w:cs="Times New Roman"/>
          <w:szCs w:val="20"/>
          <w:lang w:eastAsia="en-GB"/>
        </w:rPr>
        <w:t>;</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23.</w:t>
      </w:r>
      <w:r w:rsidRPr="00B8184E">
        <w:rPr>
          <w:rFonts w:eastAsia="Times New Roman" w:cs="Times New Roman"/>
          <w:szCs w:val="20"/>
          <w:lang w:eastAsia="en-GB"/>
        </w:rPr>
        <w:tab/>
        <w:t xml:space="preserve">All actions listed on the </w:t>
      </w:r>
      <w:r w:rsidRPr="00B8184E">
        <w:rPr>
          <w:rFonts w:eastAsia="Times New Roman" w:cs="Times New Roman"/>
          <w:i/>
          <w:iCs/>
          <w:szCs w:val="20"/>
          <w:lang w:eastAsia="en-GB"/>
        </w:rPr>
        <w:t>Capital Projects Handover Checklist</w:t>
      </w:r>
      <w:r w:rsidRPr="00B8184E">
        <w:rPr>
          <w:rFonts w:eastAsia="Times New Roman" w:cs="Times New Roman"/>
          <w:szCs w:val="20"/>
          <w:lang w:eastAsia="en-GB"/>
        </w:rPr>
        <w:t xml:space="preserve"> (PSF/3g), have been appropriately completed; and</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24.</w:t>
      </w:r>
      <w:r w:rsidRPr="00B8184E">
        <w:rPr>
          <w:rFonts w:eastAsia="Times New Roman" w:cs="Times New Roman"/>
          <w:szCs w:val="20"/>
          <w:lang w:eastAsia="en-GB"/>
        </w:rPr>
        <w:tab/>
        <w:t xml:space="preserve">Final evaluation of the Contractor is completed and forwarded to the Client in accordance with the </w:t>
      </w:r>
      <w:r w:rsidRPr="00B8184E">
        <w:rPr>
          <w:rFonts w:eastAsia="Times New Roman" w:cs="Times New Roman"/>
          <w:i/>
          <w:szCs w:val="20"/>
          <w:lang w:eastAsia="en-GB"/>
        </w:rPr>
        <w:t>Performance Assessment</w:t>
      </w:r>
      <w:r w:rsidRPr="00B8184E">
        <w:rPr>
          <w:rFonts w:eastAsia="Times New Roman" w:cs="Times New Roman"/>
          <w:szCs w:val="20"/>
          <w:lang w:eastAsia="en-GB"/>
        </w:rPr>
        <w:t xml:space="preserve"> section of this Contract Scope.</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rsidR="00B8184E" w:rsidRPr="00B8184E" w:rsidRDefault="00B8184E" w:rsidP="00B8184E">
      <w:pPr>
        <w:pStyle w:val="Heading3ConractScope"/>
        <w:rPr>
          <w:rFonts w:cs="Arial"/>
          <w:lang w:val="en-GB" w:eastAsia="en-NZ"/>
        </w:rPr>
      </w:pPr>
      <w:bookmarkStart w:id="286" w:name="_Toc410662594"/>
      <w:r w:rsidRPr="00B8184E">
        <w:rPr>
          <w:rFonts w:cs="Arial"/>
          <w:lang w:val="en-GB" w:eastAsia="en-NZ"/>
        </w:rPr>
        <w:t>Programme Management</w:t>
      </w:r>
      <w:bookmarkEnd w:id="286"/>
    </w:p>
    <w:p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rsidR="00B8184E" w:rsidRPr="00B8184E" w:rsidRDefault="00B8184E" w:rsidP="00B8184E">
      <w:pPr>
        <w:pStyle w:val="Heading3ConractScope"/>
        <w:rPr>
          <w:rFonts w:cs="Arial"/>
          <w:lang w:val="en-GB" w:eastAsia="en-NZ"/>
        </w:rPr>
      </w:pPr>
      <w:bookmarkStart w:id="287" w:name="_Toc410662595"/>
      <w:r w:rsidRPr="00B8184E">
        <w:rPr>
          <w:rFonts w:cs="Arial"/>
          <w:lang w:val="en-GB" w:eastAsia="en-NZ"/>
        </w:rPr>
        <w:t>Quality Management</w:t>
      </w:r>
      <w:bookmarkEnd w:id="287"/>
    </w:p>
    <w:p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rsidR="00B8184E" w:rsidRPr="00B8184E" w:rsidRDefault="00B8184E" w:rsidP="00B8184E">
      <w:pPr>
        <w:pStyle w:val="Heading3ConractScope"/>
        <w:rPr>
          <w:rFonts w:cs="Arial"/>
          <w:lang w:val="en-GB" w:eastAsia="en-NZ"/>
        </w:rPr>
      </w:pPr>
      <w:bookmarkStart w:id="288" w:name="_Toc410662596"/>
      <w:r w:rsidRPr="00B8184E">
        <w:rPr>
          <w:rFonts w:cs="Arial"/>
          <w:lang w:val="en-GB" w:eastAsia="en-NZ"/>
        </w:rPr>
        <w:t>Traffic Management and Safety</w:t>
      </w:r>
      <w:bookmarkEnd w:id="288"/>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rsidR="00B8184E" w:rsidRPr="00B8184E" w:rsidRDefault="00B8184E" w:rsidP="00B8184E">
      <w:pPr>
        <w:pStyle w:val="Numberedparagraph"/>
        <w:rPr>
          <w:rFonts w:eastAsia="Times New Roman"/>
          <w:lang w:val="en-GB"/>
        </w:rPr>
      </w:pPr>
      <w:bookmarkStart w:id="289" w:name="_Toc415297012"/>
      <w:bookmarkStart w:id="290" w:name="_Toc427849977"/>
      <w:r w:rsidRPr="00B8184E">
        <w:rPr>
          <w:rFonts w:eastAsia="Times New Roman"/>
          <w:lang w:val="en-GB"/>
        </w:rPr>
        <w:t>Documentation</w:t>
      </w:r>
      <w:bookmarkEnd w:id="289"/>
      <w:bookmarkEnd w:id="290"/>
    </w:p>
    <w:p w:rsidR="00B8184E" w:rsidRPr="00B8184E" w:rsidRDefault="00B8184E" w:rsidP="00B8184E">
      <w:pPr>
        <w:pStyle w:val="Heading3ConractScope"/>
        <w:rPr>
          <w:rFonts w:cs="Arial"/>
          <w:lang w:val="en-GB" w:eastAsia="en-NZ"/>
        </w:rPr>
      </w:pPr>
      <w:r w:rsidRPr="00B8184E">
        <w:rPr>
          <w:rFonts w:cs="Arial"/>
          <w:lang w:val="en-GB" w:eastAsia="en-NZ"/>
        </w:rPr>
        <w:t>As-built drawings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rsidR="00B8184E" w:rsidRPr="00B8184E" w:rsidRDefault="00B8184E" w:rsidP="00B8184E">
      <w:pPr>
        <w:pStyle w:val="Heading3ConractScope"/>
        <w:rPr>
          <w:rFonts w:cs="Arial"/>
          <w:lang w:val="en-GB" w:eastAsia="en-NZ"/>
        </w:rPr>
      </w:pPr>
      <w:r w:rsidRPr="00B8184E">
        <w:rPr>
          <w:rFonts w:cs="Arial"/>
          <w:lang w:val="en-GB" w:eastAsia="en-NZ"/>
        </w:rPr>
        <w:t>Asset Owner’s Manual</w:t>
      </w:r>
    </w:p>
    <w:p w:rsidR="00B8184E" w:rsidRP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rsidR="00B8184E" w:rsidRPr="00B8184E" w:rsidRDefault="00B8184E" w:rsidP="00B8184E">
      <w:pPr>
        <w:pStyle w:val="Numberedparagraph"/>
        <w:rPr>
          <w:rFonts w:eastAsia="Times New Roman"/>
          <w:lang w:val="en-GB"/>
        </w:rPr>
      </w:pPr>
      <w:bookmarkStart w:id="291" w:name="_Toc415297013"/>
      <w:bookmarkStart w:id="292" w:name="_Toc427849978"/>
      <w:r w:rsidRPr="00B8184E">
        <w:rPr>
          <w:rFonts w:eastAsia="Times New Roman"/>
          <w:lang w:val="en-GB"/>
        </w:rPr>
        <w:t>Property Requirements</w:t>
      </w:r>
      <w:bookmarkEnd w:id="291"/>
      <w:bookmarkEnd w:id="292"/>
    </w:p>
    <w:p w:rsidR="00B8184E" w:rsidRPr="00B8184E" w:rsidRDefault="00B8184E" w:rsidP="00B8184E">
      <w:pPr>
        <w:pStyle w:val="Heading3ConractScope"/>
        <w:rPr>
          <w:rFonts w:cs="Arial"/>
          <w:lang w:val="en-GB" w:eastAsia="en-NZ"/>
        </w:rPr>
      </w:pPr>
      <w:r w:rsidRPr="00B8184E">
        <w:rPr>
          <w:rFonts w:cs="Arial"/>
          <w:lang w:val="en-GB" w:eastAsia="en-NZ"/>
        </w:rPr>
        <w:t>Construction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rsidR="00B8184E" w:rsidRPr="00B8184E" w:rsidRDefault="00B8184E" w:rsidP="00B8184E">
      <w:pPr>
        <w:pStyle w:val="Heading3ConractScope"/>
        <w:rPr>
          <w:rFonts w:cs="Arial"/>
          <w:lang w:val="en-GB" w:eastAsia="en-NZ"/>
        </w:rPr>
      </w:pPr>
      <w:r w:rsidRPr="00B8184E">
        <w:rPr>
          <w:rFonts w:cs="Arial"/>
          <w:lang w:val="en-GB" w:eastAsia="en-NZ"/>
        </w:rPr>
        <w:t>Legalisation Survey</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rsidR="00B8184E" w:rsidRPr="00B8184E" w:rsidRDefault="00B8184E" w:rsidP="00B8184E">
      <w:pPr>
        <w:pStyle w:val="Numberedparagraph"/>
        <w:rPr>
          <w:rFonts w:eastAsia="Times New Roman"/>
          <w:lang w:val="en-GB"/>
        </w:rPr>
      </w:pPr>
      <w:bookmarkStart w:id="293" w:name="_Toc415297014"/>
      <w:bookmarkStart w:id="294" w:name="_Toc427849979"/>
      <w:r w:rsidRPr="00B8184E">
        <w:rPr>
          <w:rFonts w:eastAsia="Times New Roman"/>
          <w:lang w:val="en-GB"/>
        </w:rPr>
        <w:t>Road Safety Audit</w:t>
      </w:r>
      <w:bookmarkEnd w:id="293"/>
      <w:bookmarkEnd w:id="294"/>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rsidR="00B8184E" w:rsidRPr="00B8184E" w:rsidRDefault="00B8184E" w:rsidP="00B8184E">
      <w:pPr>
        <w:pStyle w:val="Numberedparagraph"/>
        <w:rPr>
          <w:rFonts w:eastAsia="Times New Roman"/>
          <w:lang w:val="en-GB"/>
        </w:rPr>
      </w:pPr>
      <w:bookmarkStart w:id="295" w:name="_Toc415297015"/>
      <w:bookmarkStart w:id="296" w:name="_Toc427849980"/>
      <w:r w:rsidRPr="00B8184E">
        <w:rPr>
          <w:rFonts w:eastAsia="Times New Roman"/>
          <w:lang w:val="en-GB"/>
        </w:rPr>
        <w:t>Temporary Detours</w:t>
      </w:r>
      <w:bookmarkEnd w:id="295"/>
      <w:bookmarkEnd w:id="296"/>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B8184E">
      <w:pPr>
        <w:pStyle w:val="Numberedparagraph"/>
        <w:rPr>
          <w:rFonts w:eastAsia="Times New Roman"/>
          <w:lang w:val="en-GB"/>
        </w:rPr>
      </w:pPr>
      <w:bookmarkStart w:id="297" w:name="_Toc415297016"/>
      <w:bookmarkStart w:id="298" w:name="_Toc427849981"/>
      <w:r w:rsidRPr="00B8184E">
        <w:rPr>
          <w:rFonts w:eastAsia="Times New Roman"/>
          <w:lang w:val="en-GB"/>
        </w:rPr>
        <w:t>Project Management Board</w:t>
      </w:r>
      <w:bookmarkEnd w:id="297"/>
      <w:bookmarkEnd w:id="298"/>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rsidR="00B8184E" w:rsidRDefault="00B8184E" w:rsidP="00B8184E">
      <w:pPr>
        <w:pStyle w:val="Numberedparagraph"/>
        <w:rPr>
          <w:rFonts w:eastAsia="Times New Roman"/>
          <w:lang w:val="en-GB"/>
        </w:rPr>
      </w:pPr>
      <w:bookmarkStart w:id="299" w:name="_Toc415297017"/>
      <w:bookmarkStart w:id="300" w:name="_Toc427849982"/>
      <w:r w:rsidRPr="00B8184E">
        <w:rPr>
          <w:rFonts w:eastAsia="Times New Roman"/>
          <w:lang w:val="en-GB"/>
        </w:rPr>
        <w:t>[Other]</w:t>
      </w:r>
      <w:bookmarkEnd w:id="299"/>
      <w:bookmarkEnd w:id="300"/>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714AD1">
      <w:pPr>
        <w:pStyle w:val="Numberedheading2"/>
        <w:ind w:left="709" w:hanging="709"/>
        <w:rPr>
          <w:rFonts w:eastAsia="Times New Roman"/>
          <w:lang w:val="en-GB" w:eastAsia="en-NZ"/>
        </w:rPr>
      </w:pPr>
      <w:bookmarkStart w:id="301" w:name="_Toc415297018"/>
      <w:bookmarkStart w:id="302" w:name="_Toc427849983"/>
      <w:r w:rsidRPr="00B8184E">
        <w:rPr>
          <w:rFonts w:eastAsia="Times New Roman"/>
          <w:lang w:val="en-GB" w:eastAsia="en-NZ"/>
        </w:rPr>
        <w:t>Management of State Highway Bridges and Other Structures</w:t>
      </w:r>
      <w:bookmarkEnd w:id="301"/>
      <w:bookmarkEnd w:id="302"/>
    </w:p>
    <w:p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rsidR="00B8184E" w:rsidRPr="00B8184E" w:rsidRDefault="00B8184E" w:rsidP="00714AD1">
      <w:pPr>
        <w:pStyle w:val="Numberedheading2"/>
        <w:ind w:left="709" w:hanging="709"/>
        <w:rPr>
          <w:rFonts w:eastAsia="Times New Roman"/>
          <w:lang w:val="en-GB" w:eastAsia="en-NZ"/>
        </w:rPr>
      </w:pPr>
      <w:bookmarkStart w:id="303" w:name="_Toc415297019"/>
      <w:bookmarkStart w:id="304" w:name="_Toc427849984"/>
      <w:r w:rsidRPr="00B8184E">
        <w:rPr>
          <w:rFonts w:eastAsia="Times New Roman"/>
          <w:lang w:val="en-GB" w:eastAsia="en-NZ"/>
        </w:rPr>
        <w:t>State Highway Traffic Monitoring</w:t>
      </w:r>
      <w:bookmarkEnd w:id="303"/>
      <w:bookmarkEnd w:id="304"/>
    </w:p>
    <w:p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rsidR="000C7E9C" w:rsidRDefault="000C7E9C">
      <w:pPr>
        <w:rPr>
          <w:lang w:eastAsia="en-GB"/>
        </w:rPr>
      </w:pPr>
      <w:r>
        <w:rPr>
          <w:lang w:eastAsia="en-GB"/>
        </w:rPr>
        <w:br w:type="page"/>
      </w:r>
    </w:p>
    <w:p w:rsidR="00386E85" w:rsidRDefault="000C7E9C" w:rsidP="000C7E9C">
      <w:pPr>
        <w:pStyle w:val="Numberedheading2"/>
        <w:numPr>
          <w:ilvl w:val="0"/>
          <w:numId w:val="0"/>
        </w:numPr>
        <w:ind w:left="862" w:hanging="862"/>
        <w:rPr>
          <w:lang w:eastAsia="en-GB"/>
        </w:rPr>
      </w:pPr>
      <w:bookmarkStart w:id="305" w:name="_Toc427849985"/>
      <w:r>
        <w:rPr>
          <w:lang w:eastAsia="en-GB"/>
        </w:rPr>
        <w:t>Deliverables and Time Schedule</w:t>
      </w:r>
      <w:bookmarkEnd w:id="305"/>
    </w:p>
    <w:p w:rsidR="00386E85" w:rsidRDefault="000C7E9C" w:rsidP="00711B11">
      <w:pPr>
        <w:pStyle w:val="Numberedheading2"/>
        <w:numPr>
          <w:ilvl w:val="0"/>
          <w:numId w:val="137"/>
        </w:numPr>
        <w:ind w:left="709" w:hanging="709"/>
        <w:rPr>
          <w:lang w:eastAsia="en-GB"/>
        </w:rPr>
      </w:pPr>
      <w:bookmarkStart w:id="306" w:name="_Toc427849986"/>
      <w:r>
        <w:rPr>
          <w:lang w:eastAsia="en-GB"/>
        </w:rPr>
        <w:t>General</w:t>
      </w:r>
      <w:bookmarkEnd w:id="306"/>
    </w:p>
    <w:p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rsidR="000C7E9C" w:rsidRPr="000C7E9C" w:rsidRDefault="000C7E9C" w:rsidP="000C7E9C">
      <w:pPr>
        <w:pStyle w:val="Numberedheading2"/>
        <w:ind w:left="709" w:hanging="709"/>
        <w:rPr>
          <w:lang w:eastAsia="en-GB"/>
        </w:rPr>
      </w:pPr>
      <w:bookmarkStart w:id="307" w:name="_Toc427849987"/>
      <w:r>
        <w:rPr>
          <w:lang w:eastAsia="en-GB"/>
        </w:rPr>
        <w:t>Programme for Deliverables</w:t>
      </w:r>
      <w:bookmarkEnd w:id="307"/>
    </w:p>
    <w:p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rsidTr="000C7E9C">
        <w:trPr>
          <w:cantSplit/>
          <w:tblHeader/>
        </w:trPr>
        <w:tc>
          <w:tcPr>
            <w:tcW w:w="799"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Community Engagement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as-builts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as-built drawings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Borders>
              <w:top w:val="single" w:sz="4" w:space="0" w:color="000000"/>
            </w:tcBorders>
            <w:vAlign w:val="center"/>
          </w:tcPr>
          <w:p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rsidTr="000C7E9C">
        <w:trPr>
          <w:cantSplit/>
        </w:trPr>
        <w:tc>
          <w:tcPr>
            <w:tcW w:w="799" w:type="dxa"/>
            <w:tcBorders>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rsidTr="000C7E9C">
        <w:trPr>
          <w:cantSplit/>
        </w:trPr>
        <w:tc>
          <w:tcPr>
            <w:tcW w:w="799" w:type="dxa"/>
            <w:tcBorders>
              <w:top w:val="single" w:sz="4" w:space="0" w:color="auto"/>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rsidR="00386E85" w:rsidRDefault="00386E85" w:rsidP="00DB0379">
      <w:pPr>
        <w:ind w:firstLine="709"/>
        <w:rPr>
          <w:lang w:eastAsia="en-GB"/>
        </w:rPr>
      </w:pPr>
    </w:p>
    <w:p w:rsidR="000C7E9C" w:rsidRDefault="000C7E9C">
      <w:pPr>
        <w:rPr>
          <w:lang w:eastAsia="en-GB"/>
        </w:rPr>
      </w:pPr>
      <w:r>
        <w:rPr>
          <w:lang w:eastAsia="en-GB"/>
        </w:rPr>
        <w:br w:type="page"/>
      </w:r>
    </w:p>
    <w:p w:rsidR="00386E85" w:rsidRDefault="000C7E9C" w:rsidP="000C7E9C">
      <w:pPr>
        <w:pStyle w:val="Numberedheading2"/>
        <w:numPr>
          <w:ilvl w:val="0"/>
          <w:numId w:val="0"/>
        </w:numPr>
        <w:rPr>
          <w:lang w:eastAsia="en-GB"/>
        </w:rPr>
      </w:pPr>
      <w:bookmarkStart w:id="308" w:name="_Toc427849988"/>
      <w:r>
        <w:rPr>
          <w:lang w:eastAsia="en-GB"/>
        </w:rPr>
        <w:t>Inputs provided By Client</w:t>
      </w:r>
      <w:bookmarkEnd w:id="308"/>
    </w:p>
    <w:p w:rsidR="000C7E9C" w:rsidRDefault="000C7E9C" w:rsidP="00711B11">
      <w:pPr>
        <w:pStyle w:val="Numberedheading2"/>
        <w:numPr>
          <w:ilvl w:val="0"/>
          <w:numId w:val="140"/>
        </w:numPr>
        <w:ind w:left="709" w:hanging="709"/>
        <w:rPr>
          <w:lang w:eastAsia="en-GB"/>
        </w:rPr>
      </w:pPr>
      <w:bookmarkStart w:id="309" w:name="_Toc427849989"/>
      <w:r>
        <w:rPr>
          <w:lang w:eastAsia="en-GB"/>
        </w:rPr>
        <w:t>To Tenderers</w:t>
      </w:r>
      <w:bookmarkEnd w:id="309"/>
    </w:p>
    <w:p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Traffic Monitoring for State Highways (SM052).</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Annual Traffic Data Booklet (from the NZTA Website).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Pr="000C7E9C" w:rsidRDefault="000C7E9C" w:rsidP="00711B11">
      <w:pPr>
        <w:pStyle w:val="Numberedheading2"/>
        <w:numPr>
          <w:ilvl w:val="0"/>
          <w:numId w:val="140"/>
        </w:numPr>
        <w:ind w:left="709" w:hanging="709"/>
        <w:rPr>
          <w:lang w:eastAsia="en-GB"/>
        </w:rPr>
      </w:pPr>
      <w:bookmarkStart w:id="310" w:name="_Toc415297025"/>
      <w:bookmarkStart w:id="311" w:name="_Toc427849990"/>
      <w:r w:rsidRPr="000C7E9C">
        <w:rPr>
          <w:lang w:eastAsia="en-GB"/>
        </w:rPr>
        <w:t>To the Consultant</w:t>
      </w:r>
      <w:bookmarkEnd w:id="310"/>
      <w:bookmarkEnd w:id="311"/>
    </w:p>
    <w:p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p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Network Maintenance Management Consultant contact.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Client Consent Compliance Management System (CS-VUE), to manage consents and consent compliance.  </w:t>
      </w:r>
      <w:r w:rsidRPr="00CC7505">
        <w:rPr>
          <w:rFonts w:eastAsia="Times New Roman" w:cs="Times New Roman"/>
          <w:szCs w:val="20"/>
          <w:highlight w:val="yellow"/>
          <w:lang w:eastAsia="en-GB"/>
        </w:rPr>
        <w:t>&lt;&lt;Guidance note: select CS-VUE when undertaking consent compliance, e.g. resource consents, DOC concessions, HPT Authorities, designation conditions, building consents.&gt;&gt;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12" w:name="_Toc190852191"/>
      <w:bookmarkStart w:id="313" w:name="_Toc415297026"/>
      <w:bookmarkStart w:id="314" w:name="_Toc427849991"/>
      <w:r w:rsidRPr="000C7E9C">
        <w:rPr>
          <w:rFonts w:eastAsia="Times New Roman"/>
          <w:lang w:eastAsia="en-GB"/>
        </w:rPr>
        <w:t>Project Manager</w:t>
      </w:r>
      <w:bookmarkEnd w:id="312"/>
      <w:bookmarkEnd w:id="313"/>
      <w:bookmarkEnd w:id="314"/>
    </w:p>
    <w:p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rsidR="006F4C21" w:rsidRPr="006F4C21" w:rsidRDefault="00657F78"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15" w:name="_Toc190852192"/>
      <w:bookmarkStart w:id="316" w:name="_Toc415297027"/>
      <w:bookmarkStart w:id="317" w:name="_Toc427849992"/>
      <w:r w:rsidRPr="000C7E9C">
        <w:rPr>
          <w:rFonts w:eastAsia="Times New Roman"/>
          <w:lang w:eastAsia="en-GB"/>
        </w:rPr>
        <w:t>Hazards Known to the Client</w:t>
      </w:r>
      <w:bookmarkEnd w:id="315"/>
      <w:bookmarkEnd w:id="316"/>
      <w:bookmarkEnd w:id="317"/>
    </w:p>
    <w:p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rsidTr="000C7E9C">
        <w:trPr>
          <w:cnfStyle w:val="100000000000" w:firstRow="1" w:lastRow="0" w:firstColumn="0" w:lastColumn="0" w:oddVBand="0" w:evenVBand="0" w:oddHBand="0" w:evenHBand="0" w:firstRowFirstColumn="0" w:firstRowLastColumn="0" w:lastRowFirstColumn="0" w:lastRowLastColumn="0"/>
        </w:trPr>
        <w:tc>
          <w:tcPr>
            <w:tcW w:w="675" w:type="dxa"/>
          </w:tcPr>
          <w:p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p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bookmarkStart w:id="318" w:name="bmSECTION_E"/>
      <w:bookmarkStart w:id="319" w:name="_Toc427849993"/>
      <w:bookmarkEnd w:id="318"/>
      <w:r>
        <w:rPr>
          <w:lang w:eastAsia="en-GB"/>
        </w:rPr>
        <w:t>S</w:t>
      </w:r>
      <w:r w:rsidR="000C7E9C">
        <w:rPr>
          <w:lang w:eastAsia="en-GB"/>
        </w:rPr>
        <w:t xml:space="preserve">ection </w:t>
      </w:r>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bookmarkEnd w:id="319"/>
    </w:p>
    <w:p w:rsidR="000C7E9C" w:rsidRDefault="00B83D78" w:rsidP="00711B11">
      <w:pPr>
        <w:pStyle w:val="Numberedheading2"/>
        <w:numPr>
          <w:ilvl w:val="0"/>
          <w:numId w:val="144"/>
        </w:numPr>
        <w:ind w:left="709" w:hanging="709"/>
        <w:rPr>
          <w:lang w:eastAsia="en-GB"/>
        </w:rPr>
      </w:pPr>
      <w:bookmarkStart w:id="320" w:name="_Toc427849994"/>
      <w:r>
        <w:rPr>
          <w:lang w:eastAsia="en-GB"/>
        </w:rPr>
        <w:t>G</w:t>
      </w:r>
      <w:r w:rsidR="000C7E9C">
        <w:rPr>
          <w:lang w:eastAsia="en-GB"/>
        </w:rPr>
        <w:t xml:space="preserve">eneral </w:t>
      </w:r>
      <w:r>
        <w:rPr>
          <w:lang w:eastAsia="en-GB"/>
        </w:rPr>
        <w:t>C</w:t>
      </w:r>
      <w:r w:rsidR="000C7E9C">
        <w:rPr>
          <w:lang w:eastAsia="en-GB"/>
        </w:rPr>
        <w:t>onditions</w:t>
      </w:r>
      <w:bookmarkEnd w:id="320"/>
    </w:p>
    <w:p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30" w:history="1">
        <w:r w:rsidRPr="00CA35AD">
          <w:rPr>
            <w:color w:val="0000FF"/>
            <w:u w:val="single"/>
          </w:rPr>
          <w:t>CCCS</w:t>
        </w:r>
      </w:hyperlink>
      <w:r w:rsidRPr="00CA35AD">
        <w:t>) – August 2009.</w:t>
      </w:r>
    </w:p>
    <w:p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1" w:name="_Toc415297030"/>
      <w:bookmarkStart w:id="322" w:name="_Toc427849995"/>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21"/>
      <w:bookmarkEnd w:id="322"/>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tc>
        <w:tc>
          <w:tcPr>
            <w:tcW w:w="5812" w:type="dxa"/>
          </w:tcPr>
          <w:p w:rsidR="000C7E9C" w:rsidRPr="000C7E9C" w:rsidRDefault="000C7E9C" w:rsidP="000C7E9C">
            <w:pPr>
              <w:spacing w:before="100" w:after="100" w:line="280" w:lineRule="atLeast"/>
              <w:ind w:left="34"/>
              <w:rPr>
                <w:rFonts w:eastAsia="Times New Roman" w:cs="Times New Roman"/>
                <w:szCs w:val="20"/>
                <w:lang w:eastAsia="en-NZ"/>
              </w:rPr>
            </w:pPr>
            <w:r>
              <w:rPr>
                <w:rFonts w:eastAsia="Times New Roman" w:cs="Times New Roman"/>
                <w:szCs w:val="24"/>
                <w:lang w:eastAsia="en-NZ"/>
              </w:rPr>
              <w:t>I</w:t>
            </w:r>
            <w:r w:rsidRPr="000C7E9C">
              <w:rPr>
                <w:rFonts w:eastAsia="Times New Roman" w:cs="Times New Roman"/>
                <w:szCs w:val="24"/>
                <w:lang w:eastAsia="en-NZ"/>
              </w:rPr>
              <w:t xml:space="preserve">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00CC7505" w:rsidRPr="00CC7505">
              <w:rPr>
                <w:rFonts w:eastAsia="Times New Roman" w:cs="Times New Roman"/>
                <w:szCs w:val="24"/>
                <w:lang w:eastAsia="en-NZ"/>
              </w:rPr>
              <w:t>20%</w:t>
            </w:r>
            <w:r w:rsidRPr="000C7E9C">
              <w:rPr>
                <w:rFonts w:eastAsia="Times New Roman" w:cs="Times New Roman"/>
                <w:color w:val="FF0000"/>
                <w:szCs w:val="24"/>
                <w:lang w:eastAsia="en-NZ"/>
              </w:rPr>
              <w:t xml:space="preserve"> </w:t>
            </w:r>
            <w:r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0C7E9C" w:rsidRPr="000C7E9C" w:rsidTr="000C7E9C">
        <w:trPr>
          <w:trHeight w:val="8260"/>
        </w:trPr>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3" w:name="Liability_Insurance"/>
      <w:bookmarkStart w:id="324" w:name="_Toc415297031"/>
      <w:bookmarkStart w:id="325" w:name="_Toc427849996"/>
      <w:bookmarkEnd w:id="323"/>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24"/>
      <w:bookmarkEnd w:id="325"/>
    </w:p>
    <w:p w:rsidR="000C7E9C" w:rsidRPr="000C7E9C" w:rsidRDefault="000C7E9C" w:rsidP="000C7E9C">
      <w:pPr>
        <w:pStyle w:val="Numberedparagraph"/>
        <w:rPr>
          <w:rFonts w:eastAsia="Times New Roman"/>
          <w:lang w:val="en-GB"/>
        </w:rPr>
      </w:pPr>
      <w:bookmarkStart w:id="326" w:name="_Toc415297032"/>
      <w:bookmarkStart w:id="327" w:name="_Toc427849997"/>
      <w:r w:rsidRPr="000C7E9C">
        <w:rPr>
          <w:rFonts w:eastAsia="Times New Roman"/>
          <w:lang w:val="en-GB"/>
        </w:rPr>
        <w:t>Limitation of Liability</w:t>
      </w:r>
      <w:bookmarkEnd w:id="326"/>
      <w:bookmarkEnd w:id="327"/>
    </w:p>
    <w:p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
      <w:sdtPr>
        <w:rPr>
          <w:lang w:eastAsia="en-GB"/>
        </w:rPr>
        <w:id w:val="1902945669"/>
        <w:lock w:val="sdtLocked"/>
        <w:placeholder>
          <w:docPart w:val="258CAC1C1B4E4E1086A5149CF10EAEC3"/>
        </w:placeholder>
      </w:sdtPr>
      <w:sdtEndPr/>
      <w:sdtContent>
        <w:p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p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duration as required by the Risk/Insurance Sub VAC as per guidance note Clause 3.1.</w:t>
      </w:r>
      <w:r w:rsidR="000F728E">
        <w:rPr>
          <w:rFonts w:eastAsia="Times New Roman" w:cs="Times New Roman"/>
          <w:color w:val="0000FF"/>
          <w:szCs w:val="20"/>
          <w:highlight w:val="yellow"/>
          <w:lang w:eastAsia="en-GB"/>
        </w:rPr>
        <w:t>1</w:t>
      </w:r>
      <w:r w:rsidRPr="000C7E9C">
        <w:rPr>
          <w:rFonts w:eastAsia="Times New Roman" w:cs="Times New Roman"/>
          <w:color w:val="0000FF"/>
          <w:szCs w:val="20"/>
          <w:highlight w:val="yellow"/>
          <w:lang w:eastAsia="en-GB"/>
        </w:rPr>
        <w:t xml:space="preserve"> above.&gt;&gt;</w:t>
      </w:r>
    </w:p>
    <w:p w:rsidR="000C7E9C" w:rsidRPr="000C7E9C" w:rsidRDefault="000C7E9C" w:rsidP="000F728E">
      <w:pPr>
        <w:pStyle w:val="Numberedparagraph"/>
        <w:rPr>
          <w:rFonts w:eastAsia="Times New Roman"/>
          <w:lang w:val="en-GB"/>
        </w:rPr>
      </w:pPr>
      <w:bookmarkStart w:id="328" w:name="_Toc216137506"/>
      <w:bookmarkStart w:id="329" w:name="_Toc415297033"/>
      <w:bookmarkStart w:id="330" w:name="_Toc427849998"/>
      <w:r w:rsidRPr="000C7E9C">
        <w:rPr>
          <w:rFonts w:eastAsia="Times New Roman"/>
          <w:lang w:val="en-GB"/>
        </w:rPr>
        <w:t>Professional Indemnity Insurance</w:t>
      </w:r>
      <w:bookmarkEnd w:id="328"/>
      <w:bookmarkEnd w:id="329"/>
      <w:bookmarkEnd w:id="330"/>
    </w:p>
    <w:p w:rsidR="000C7E9C" w:rsidRPr="006B2DD8" w:rsidRDefault="000C7E9C" w:rsidP="006B2DD8">
      <w:pPr>
        <w:pStyle w:val="Numberedparagraph2"/>
      </w:pPr>
      <w:r w:rsidRPr="006B2DD8">
        <w:t>For the purpose of Clause 2.8(d)(iii) of the Transport Agency’s General and Special Conditions:</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p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Professional Indemnity Insurance for the duration stated under Clause 3.1.2 (Duration of Liability) above.</w:t>
      </w:r>
    </w:p>
    <w:p w:rsidR="000C7E9C" w:rsidRPr="000C7E9C" w:rsidRDefault="000C7E9C" w:rsidP="000F728E">
      <w:pPr>
        <w:pStyle w:val="Numberedparagraph"/>
        <w:rPr>
          <w:rFonts w:eastAsia="Times New Roman"/>
          <w:lang w:val="en-GB"/>
        </w:rPr>
      </w:pPr>
      <w:bookmarkStart w:id="331" w:name="_Toc216137507"/>
      <w:bookmarkStart w:id="332" w:name="_Toc415297034"/>
      <w:bookmarkStart w:id="333" w:name="_Toc427849999"/>
      <w:r w:rsidRPr="000C7E9C">
        <w:rPr>
          <w:rFonts w:eastAsia="Times New Roman"/>
          <w:lang w:val="en-GB"/>
        </w:rPr>
        <w:t>Public Liability Insurance</w:t>
      </w:r>
      <w:bookmarkEnd w:id="331"/>
      <w:bookmarkEnd w:id="332"/>
      <w:bookmarkEnd w:id="333"/>
    </w:p>
    <w:p w:rsidR="00714AD1" w:rsidRPr="006B2DD8" w:rsidRDefault="000C7E9C" w:rsidP="005E2A33">
      <w:pPr>
        <w:pStyle w:val="Numberedparagraph2"/>
        <w:rPr>
          <w:rFonts w:cs="Arial"/>
          <w:b/>
          <w:color w:val="00456A"/>
          <w:lang w:val="en-GB" w:eastAsia="en-NZ"/>
        </w:rPr>
      </w:pPr>
      <w:r w:rsidRPr="006B2DD8">
        <w:t>For the purpose of Clause 2.8(d)(iii) of the Transport Agency’s General and Special Conditions:</w:t>
      </w:r>
      <w:r w:rsidR="00714AD1" w:rsidRPr="006B2DD8">
        <w:rPr>
          <w:rFonts w:cs="Arial"/>
          <w:lang w:val="en-GB" w:eastAsia="en-NZ"/>
        </w:rPr>
        <w:br w:type="page"/>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
      <w:sdtPr>
        <w:alias w:val="PublicLiabilityInsurance"/>
        <w:tag w:val="PublicLiabilityInsurance"/>
        <w:id w:val="1128671870"/>
        <w:placeholder>
          <w:docPart w:val="DefaultPlaceholder_1081868574"/>
        </w:placeholder>
      </w:sdtPr>
      <w:sdtEndPr/>
      <w:sdtContent>
        <w:p w:rsidR="000C7E9C" w:rsidRPr="006B2DD8" w:rsidRDefault="000C7E9C" w:rsidP="006B2DD8">
          <w:pPr>
            <w:pStyle w:val="Numberedparagraph2"/>
          </w:pPr>
          <w:r w:rsidRPr="006B2DD8">
            <w:t>The minimum amount of Public Liability Insurance required will be $5,000,000.00.</w:t>
          </w:r>
        </w:p>
      </w:sdtContent>
    </w:sdt>
    <w:p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Public Liability Insurance cover until the date of completion of the Services.</w:t>
      </w:r>
    </w:p>
    <w:p w:rsidR="000F728E" w:rsidRDefault="000F728E" w:rsidP="006B2DD8">
      <w:pPr>
        <w:pStyle w:val="Numberedparagraph2"/>
        <w:sectPr w:rsidR="000F728E" w:rsidSect="000C7E9C">
          <w:type w:val="oddPage"/>
          <w:pgSz w:w="11906" w:h="16838"/>
          <w:pgMar w:top="1276" w:right="992" w:bottom="1559" w:left="992" w:header="709" w:footer="340" w:gutter="0"/>
          <w:cols w:space="708"/>
          <w:docGrid w:linePitch="360"/>
        </w:sectPr>
      </w:pPr>
    </w:p>
    <w:p w:rsidR="000C7E9C" w:rsidRDefault="000F728E" w:rsidP="00B83D78">
      <w:pPr>
        <w:pStyle w:val="Heading2"/>
        <w:numPr>
          <w:ilvl w:val="0"/>
          <w:numId w:val="0"/>
        </w:numPr>
        <w:rPr>
          <w:lang w:eastAsia="en-GB"/>
        </w:rPr>
      </w:pPr>
      <w:r>
        <w:rPr>
          <w:lang w:eastAsia="en-GB"/>
        </w:rPr>
        <w:t>following sections for signing only</w:t>
      </w:r>
    </w:p>
    <w:p w:rsidR="00D03BD3" w:rsidRDefault="00B83D78" w:rsidP="000F728E">
      <w:pPr>
        <w:pStyle w:val="Numberedheading2"/>
        <w:numPr>
          <w:ilvl w:val="0"/>
          <w:numId w:val="0"/>
        </w:numPr>
        <w:rPr>
          <w:lang w:eastAsia="en-GB"/>
        </w:rPr>
      </w:pPr>
      <w:bookmarkStart w:id="334" w:name="bmSECTION_F"/>
      <w:bookmarkStart w:id="335" w:name="_Toc427850000"/>
      <w:bookmarkEnd w:id="334"/>
      <w:r>
        <w:rPr>
          <w:lang w:eastAsia="en-GB"/>
        </w:rPr>
        <w:t>S</w:t>
      </w:r>
      <w:r w:rsidR="000F728E">
        <w:rPr>
          <w:lang w:eastAsia="en-GB"/>
        </w:rPr>
        <w:t xml:space="preserve">ection </w:t>
      </w:r>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36" w:name="_Toc427850001"/>
      <w:bookmarkEnd w:id="335"/>
    </w:p>
    <w:p w:rsidR="00D03BD3" w:rsidRDefault="00D03BD3" w:rsidP="00D03BD3">
      <w:pPr>
        <w:rPr>
          <w:rFonts w:eastAsiaTheme="majorEastAsia" w:cstheme="majorBidi"/>
          <w:color w:val="AFBD21"/>
          <w:sz w:val="40"/>
          <w:szCs w:val="28"/>
          <w:lang w:eastAsia="en-GB"/>
        </w:rPr>
      </w:pPr>
      <w:r>
        <w:rPr>
          <w:lang w:eastAsia="en-GB"/>
        </w:rPr>
        <w:br w:type="page"/>
      </w:r>
    </w:p>
    <w:p w:rsidR="000F728E" w:rsidRPr="000F728E" w:rsidRDefault="00B83D78" w:rsidP="000F728E">
      <w:pPr>
        <w:pStyle w:val="Numberedheading2"/>
        <w:numPr>
          <w:ilvl w:val="0"/>
          <w:numId w:val="0"/>
        </w:numPr>
        <w:rPr>
          <w:lang w:eastAsia="en-GB"/>
        </w:rPr>
      </w:pPr>
      <w:bookmarkStart w:id="337" w:name="bmSECTION_G"/>
      <w:bookmarkEnd w:id="337"/>
      <w:r>
        <w:rPr>
          <w:lang w:eastAsia="en-GB"/>
        </w:rPr>
        <w:t>S</w:t>
      </w:r>
      <w:r w:rsidR="000F728E">
        <w:rPr>
          <w:lang w:eastAsia="en-GB"/>
        </w:rPr>
        <w:t xml:space="preserve">ection </w:t>
      </w:r>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36"/>
    </w:p>
    <w:sectPr w:rsidR="000F728E" w:rsidRPr="000F728E" w:rsidSect="000F728E">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B42BA" w:rsidRDefault="00DB42BA" w:rsidP="00AB746C">
      <w:r>
        <w:separator/>
      </w:r>
    </w:p>
  </w:endnote>
  <w:endnote w:type="continuationSeparator" w:id="0">
    <w:p w:rsidR="00DB42BA" w:rsidRDefault="00DB42BA"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57F78" w:rsidRDefault="00657F7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CF340E" w:rsidRDefault="00DB42BA" w:rsidP="00681155">
    <w:r w:rsidRPr="00681155">
      <w:rPr>
        <w:noProof/>
        <w:lang w:val="en-US" w:eastAsia="zh-CN"/>
      </w:rPr>
      <mc:AlternateContent>
        <mc:Choice Requires="wpg">
          <w:drawing>
            <wp:anchor distT="0" distB="0" distL="114300" distR="114300" simplePos="0" relativeHeight="251692544" behindDoc="0" locked="0" layoutInCell="1" allowOverlap="1" wp14:anchorId="6EA68885" wp14:editId="05D03A46">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E8E4DCA"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rsidR="00DB42BA" w:rsidRDefault="00DB42BA"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rsidR="00DB42BA" w:rsidRDefault="00DB42BA"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657F78">
      <w:rPr>
        <w:noProof/>
        <w:sz w:val="16"/>
        <w:szCs w:val="16"/>
      </w:rPr>
      <w:t>2</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657F78">
      <w:rPr>
        <w:noProof/>
        <w:sz w:val="16"/>
        <w:szCs w:val="16"/>
      </w:rPr>
      <w:t>186</w:t>
    </w:r>
    <w:r w:rsidRPr="00884C80">
      <w:rPr>
        <w:sz w:val="16"/>
        <w:szCs w:val="16"/>
      </w:rPr>
      <w:fldChar w:fldCharType="end"/>
    </w:r>
  </w:p>
  <w:p w:rsidR="00DB42BA" w:rsidRPr="00884C80" w:rsidRDefault="00DB42BA"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pPr>
      <w:pStyle w:val="Footer"/>
    </w:pPr>
    <w:r>
      <w:rPr>
        <w:noProof/>
        <w:lang w:val="en-US" w:eastAsia="zh-CN"/>
      </w:rPr>
      <w:drawing>
        <wp:anchor distT="0" distB="0" distL="114300" distR="114300" simplePos="0" relativeHeight="251696640" behindDoc="0" locked="1" layoutInCell="1" allowOverlap="1" wp14:anchorId="42A7D81E" wp14:editId="3C1ACC51">
          <wp:simplePos x="0" y="0"/>
          <wp:positionH relativeFrom="margin">
            <wp:align>right</wp:align>
          </wp:positionH>
          <wp:positionV relativeFrom="page">
            <wp:posOffset>10077450</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1">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Pr>
        <w:noProof/>
        <w:lang w:val="en-US" w:eastAsia="zh-CN"/>
      </w:rPr>
      <w:drawing>
        <wp:anchor distT="0" distB="0" distL="114300" distR="114300" simplePos="0" relativeHeight="251694592" behindDoc="0" locked="1" layoutInCell="1" allowOverlap="1" wp14:anchorId="6EF8F975" wp14:editId="6086F7C9">
          <wp:simplePos x="0" y="0"/>
          <wp:positionH relativeFrom="column">
            <wp:posOffset>-180975</wp:posOffset>
          </wp:positionH>
          <wp:positionV relativeFrom="page">
            <wp:posOffset>9773920</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rsidP="0055547A">
    <w:pPr>
      <w:rPr>
        <w:color w:val="0F243E" w:themeColor="text2" w:themeShade="80"/>
      </w:rPr>
    </w:pPr>
    <w:r>
      <w:rPr>
        <w:noProof/>
        <w:lang w:val="en-US" w:eastAsia="zh-CN"/>
      </w:rPr>
      <mc:AlternateContent>
        <mc:Choice Requires="wps">
          <w:drawing>
            <wp:anchor distT="0" distB="0" distL="114300" distR="114300" simplePos="0" relativeHeight="251682304" behindDoc="0" locked="0" layoutInCell="1" allowOverlap="1" wp14:anchorId="612DEFDE" wp14:editId="3A580A70">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5394A4E4"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val="en-US" w:eastAsia="zh-CN"/>
      </w:rPr>
      <mc:AlternateContent>
        <mc:Choice Requires="wps">
          <w:drawing>
            <wp:anchor distT="0" distB="0" distL="114300" distR="114300" simplePos="0" relativeHeight="251681280" behindDoc="0" locked="0" layoutInCell="1" allowOverlap="1" wp14:anchorId="5E954F04" wp14:editId="21052E9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7191D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rsidR="00DB42BA" w:rsidRPr="0055547A" w:rsidRDefault="00DB42BA"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B42BA" w:rsidRDefault="00DB42BA" w:rsidP="00AB746C">
      <w:r>
        <w:separator/>
      </w:r>
    </w:p>
  </w:footnote>
  <w:footnote w:type="continuationSeparator" w:id="0">
    <w:p w:rsidR="00DB42BA" w:rsidRDefault="00DB42BA"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57F78" w:rsidRDefault="00657F7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A3224D" w:rsidRDefault="00DB42B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lock w:val="sdtContentLocked"/>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lock w:val="sdtContentLocked"/>
        <w:placeholder>
          <w:docPart w:val="E902D2FB7DA2461EBAC568D0388FDDBC"/>
        </w:placeholder>
      </w:sdtPr>
      <w:sdtEndPr>
        <w:rPr>
          <w:rStyle w:val="NZTAHeaderChar"/>
        </w:rPr>
      </w:sdtEndPr>
      <w:sdtContent>
        <w:r>
          <w:rPr>
            <w:rStyle w:val="NZTAHeaderChar"/>
          </w:rPr>
          <w:t>Contract Number</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57F78" w:rsidRDefault="00657F78">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A3224D" w:rsidRDefault="00DB42B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placeholder>
          <w:docPart w:val="89D23DFB29864A6C9F591C23F7D10963"/>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placeholder>
          <w:docPart w:val="504BB762392D45DEBBCF119877295F81"/>
        </w:placeholder>
      </w:sdtPr>
      <w:sdtEndPr>
        <w:rPr>
          <w:rStyle w:val="NZTAHeaderChar"/>
        </w:rPr>
      </w:sdtEndPr>
      <w:sdtContent>
        <w:r>
          <w:rPr>
            <w:rStyle w:val="NZTAHeaderChar"/>
          </w:rPr>
          <w:t>Contract Number</w:t>
        </w:r>
      </w:sdtContent>
    </w:sdt>
  </w:p>
  <w:p w:rsidR="00DB42BA" w:rsidRPr="001B7516" w:rsidRDefault="00DB42BA" w:rsidP="001B7516">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EC01E6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1"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2"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3"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4"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6"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7"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8"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9"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1"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2"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3"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4"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6"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7"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8"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49"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50"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1"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2"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3"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6" w15:restartNumberingAfterBreak="0">
    <w:nsid w:val="21A73F16"/>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57"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8"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59"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0"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1"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2"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3"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4"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5"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6"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7"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8"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9"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0"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71"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2"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3"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4"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5"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6"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7"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8"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9"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0"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1"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2"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3"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4"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5"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6"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7"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8"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89"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90"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1"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2"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3"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4" w15:restartNumberingAfterBreak="0">
    <w:nsid w:val="4EB40FFB"/>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95"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6"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7"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8"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9"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0"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01"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102"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3"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4"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5"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6"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07"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8"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9"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0"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1"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2"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3"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4"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5"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6"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7"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18"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9"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0"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21"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22"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3"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4"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5"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6" w15:restartNumberingAfterBreak="0">
    <w:nsid w:val="6ADC59C5"/>
    <w:multiLevelType w:val="multilevel"/>
    <w:tmpl w:val="4D6A35F0"/>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lang w:val="en-NZ"/>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127"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8"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29"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30"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1"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32"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3"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4"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5"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6"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37"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38"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9"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40"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4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2"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43"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4"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6"/>
  </w:num>
  <w:num w:numId="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6"/>
  </w:num>
  <w:num w:numId="6">
    <w:abstractNumId w:val="6"/>
  </w:num>
  <w:num w:numId="7">
    <w:abstractNumId w:val="5"/>
  </w:num>
  <w:num w:numId="8">
    <w:abstractNumId w:val="4"/>
  </w:num>
  <w:num w:numId="9">
    <w:abstractNumId w:val="2"/>
  </w:num>
  <w:num w:numId="10">
    <w:abstractNumId w:val="1"/>
  </w:num>
  <w:num w:numId="11">
    <w:abstractNumId w:val="0"/>
  </w:num>
  <w:num w:numId="12">
    <w:abstractNumId w:val="38"/>
  </w:num>
  <w:num w:numId="13">
    <w:abstractNumId w:val="85"/>
  </w:num>
  <w:num w:numId="14">
    <w:abstractNumId w:val="37"/>
  </w:num>
  <w:num w:numId="15">
    <w:abstractNumId w:val="3"/>
  </w:num>
  <w:num w:numId="16">
    <w:abstractNumId w:val="34"/>
  </w:num>
  <w:num w:numId="17">
    <w:abstractNumId w:val="75"/>
  </w:num>
  <w:num w:numId="18">
    <w:abstractNumId w:val="106"/>
  </w:num>
  <w:num w:numId="19">
    <w:abstractNumId w:val="129"/>
  </w:num>
  <w:num w:numId="20">
    <w:abstractNumId w:val="76"/>
  </w:num>
  <w:num w:numId="21">
    <w:abstractNumId w:val="54"/>
  </w:num>
  <w:num w:numId="22">
    <w:abstractNumId w:val="42"/>
  </w:num>
  <w:num w:numId="23">
    <w:abstractNumId w:val="120"/>
  </w:num>
  <w:num w:numId="24">
    <w:abstractNumId w:val="18"/>
  </w:num>
  <w:num w:numId="25">
    <w:abstractNumId w:val="71"/>
  </w:num>
  <w:num w:numId="26">
    <w:abstractNumId w:val="10"/>
  </w:num>
  <w:num w:numId="27">
    <w:abstractNumId w:val="20"/>
  </w:num>
  <w:num w:numId="28">
    <w:abstractNumId w:val="122"/>
  </w:num>
  <w:num w:numId="29">
    <w:abstractNumId w:val="43"/>
  </w:num>
  <w:num w:numId="30">
    <w:abstractNumId w:val="72"/>
  </w:num>
  <w:num w:numId="31">
    <w:abstractNumId w:val="41"/>
  </w:num>
  <w:num w:numId="32">
    <w:abstractNumId w:val="24"/>
  </w:num>
  <w:num w:numId="33">
    <w:abstractNumId w:val="87"/>
  </w:num>
  <w:num w:numId="34">
    <w:abstractNumId w:val="74"/>
  </w:num>
  <w:num w:numId="35">
    <w:abstractNumId w:val="17"/>
  </w:num>
  <w:num w:numId="36">
    <w:abstractNumId w:val="79"/>
  </w:num>
  <w:num w:numId="37">
    <w:abstractNumId w:val="127"/>
  </w:num>
  <w:num w:numId="38">
    <w:abstractNumId w:val="48"/>
  </w:num>
  <w:num w:numId="39">
    <w:abstractNumId w:val="62"/>
  </w:num>
  <w:num w:numId="40">
    <w:abstractNumId w:val="52"/>
  </w:num>
  <w:num w:numId="41">
    <w:abstractNumId w:val="114"/>
  </w:num>
  <w:num w:numId="42">
    <w:abstractNumId w:val="8"/>
  </w:num>
  <w:num w:numId="43">
    <w:abstractNumId w:val="33"/>
  </w:num>
  <w:num w:numId="44">
    <w:abstractNumId w:val="14"/>
  </w:num>
  <w:num w:numId="45">
    <w:abstractNumId w:val="128"/>
  </w:num>
  <w:num w:numId="46">
    <w:abstractNumId w:val="45"/>
  </w:num>
  <w:num w:numId="47">
    <w:abstractNumId w:val="140"/>
  </w:num>
  <w:num w:numId="48">
    <w:abstractNumId w:val="80"/>
  </w:num>
  <w:num w:numId="49">
    <w:abstractNumId w:val="124"/>
  </w:num>
  <w:num w:numId="50">
    <w:abstractNumId w:val="113"/>
  </w:num>
  <w:num w:numId="51">
    <w:abstractNumId w:val="119"/>
  </w:num>
  <w:num w:numId="52">
    <w:abstractNumId w:val="44"/>
  </w:num>
  <w:num w:numId="53">
    <w:abstractNumId w:val="28"/>
  </w:num>
  <w:num w:numId="5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100"/>
  </w:num>
  <w:num w:numId="57">
    <w:abstractNumId w:val="13"/>
  </w:num>
  <w:num w:numId="58">
    <w:abstractNumId w:val="139"/>
  </w:num>
  <w:num w:numId="59">
    <w:abstractNumId w:val="26"/>
  </w:num>
  <w:num w:numId="6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91"/>
  </w:num>
  <w:num w:numId="62">
    <w:abstractNumId w:val="53"/>
  </w:num>
  <w:num w:numId="63">
    <w:abstractNumId w:val="67"/>
  </w:num>
  <w:num w:numId="64">
    <w:abstractNumId w:val="19"/>
  </w:num>
  <w:num w:numId="65">
    <w:abstractNumId w:val="97"/>
  </w:num>
  <w:num w:numId="66">
    <w:abstractNumId w:val="121"/>
  </w:num>
  <w:num w:numId="67">
    <w:abstractNumId w:val="108"/>
  </w:num>
  <w:num w:numId="68">
    <w:abstractNumId w:val="118"/>
  </w:num>
  <w:num w:numId="69">
    <w:abstractNumId w:val="125"/>
  </w:num>
  <w:num w:numId="70">
    <w:abstractNumId w:val="63"/>
  </w:num>
  <w:num w:numId="71">
    <w:abstractNumId w:val="50"/>
  </w:num>
  <w:num w:numId="72">
    <w:abstractNumId w:val="35"/>
  </w:num>
  <w:num w:numId="73">
    <w:abstractNumId w:val="143"/>
  </w:num>
  <w:num w:numId="74">
    <w:abstractNumId w:val="68"/>
  </w:num>
  <w:num w:numId="75">
    <w:abstractNumId w:val="81"/>
  </w:num>
  <w:num w:numId="76">
    <w:abstractNumId w:val="107"/>
  </w:num>
  <w:num w:numId="77">
    <w:abstractNumId w:val="104"/>
  </w:num>
  <w:num w:numId="78">
    <w:abstractNumId w:val="15"/>
  </w:num>
  <w:num w:numId="79">
    <w:abstractNumId w:val="90"/>
  </w:num>
  <w:num w:numId="80">
    <w:abstractNumId w:val="137"/>
  </w:num>
  <w:num w:numId="81">
    <w:abstractNumId w:val="30"/>
  </w:num>
  <w:num w:numId="82">
    <w:abstractNumId w:val="142"/>
  </w:num>
  <w:num w:numId="83">
    <w:abstractNumId w:val="58"/>
  </w:num>
  <w:num w:numId="84">
    <w:abstractNumId w:val="123"/>
  </w:num>
  <w:num w:numId="85">
    <w:abstractNumId w:val="133"/>
  </w:num>
  <w:num w:numId="86">
    <w:abstractNumId w:val="22"/>
  </w:num>
  <w:num w:numId="87">
    <w:abstractNumId w:val="96"/>
  </w:num>
  <w:num w:numId="88">
    <w:abstractNumId w:val="88"/>
  </w:num>
  <w:num w:numId="89">
    <w:abstractNumId w:val="40"/>
  </w:num>
  <w:num w:numId="90">
    <w:abstractNumId w:val="138"/>
  </w:num>
  <w:num w:numId="91">
    <w:abstractNumId w:val="78"/>
  </w:num>
  <w:num w:numId="92">
    <w:abstractNumId w:val="144"/>
  </w:num>
  <w:num w:numId="93">
    <w:abstractNumId w:val="110"/>
  </w:num>
  <w:num w:numId="94">
    <w:abstractNumId w:val="31"/>
  </w:num>
  <w:num w:numId="95">
    <w:abstractNumId w:val="27"/>
  </w:num>
  <w:num w:numId="96">
    <w:abstractNumId w:val="93"/>
  </w:num>
  <w:num w:numId="97">
    <w:abstractNumId w:val="101"/>
  </w:num>
  <w:num w:numId="98">
    <w:abstractNumId w:val="73"/>
  </w:num>
  <w:num w:numId="99">
    <w:abstractNumId w:val="11"/>
  </w:num>
  <w:num w:numId="100">
    <w:abstractNumId w:val="135"/>
  </w:num>
  <w:num w:numId="101">
    <w:abstractNumId w:val="47"/>
  </w:num>
  <w:num w:numId="102">
    <w:abstractNumId w:val="59"/>
  </w:num>
  <w:num w:numId="103">
    <w:abstractNumId w:val="83"/>
  </w:num>
  <w:num w:numId="104">
    <w:abstractNumId w:val="82"/>
  </w:num>
  <w:num w:numId="105">
    <w:abstractNumId w:val="141"/>
  </w:num>
  <w:num w:numId="106">
    <w:abstractNumId w:val="12"/>
  </w:num>
  <w:num w:numId="107">
    <w:abstractNumId w:val="117"/>
  </w:num>
  <w:num w:numId="108">
    <w:abstractNumId w:val="65"/>
  </w:num>
  <w:num w:numId="109">
    <w:abstractNumId w:val="105"/>
  </w:num>
  <w:num w:numId="110">
    <w:abstractNumId w:val="132"/>
  </w:num>
  <w:num w:numId="111">
    <w:abstractNumId w:val="86"/>
  </w:num>
  <w:num w:numId="112">
    <w:abstractNumId w:val="84"/>
  </w:num>
  <w:num w:numId="113">
    <w:abstractNumId w:val="103"/>
  </w:num>
  <w:num w:numId="114">
    <w:abstractNumId w:val="131"/>
  </w:num>
  <w:num w:numId="115">
    <w:abstractNumId w:val="66"/>
  </w:num>
  <w:num w:numId="116">
    <w:abstractNumId w:val="130"/>
  </w:num>
  <w:num w:numId="117">
    <w:abstractNumId w:val="77"/>
  </w:num>
  <w:num w:numId="118">
    <w:abstractNumId w:val="98"/>
  </w:num>
  <w:num w:numId="119">
    <w:abstractNumId w:val="39"/>
  </w:num>
  <w:num w:numId="120">
    <w:abstractNumId w:val="115"/>
  </w:num>
  <w:num w:numId="121">
    <w:abstractNumId w:val="46"/>
  </w:num>
  <w:num w:numId="122">
    <w:abstractNumId w:val="70"/>
  </w:num>
  <w:num w:numId="123">
    <w:abstractNumId w:val="64"/>
  </w:num>
  <w:num w:numId="124">
    <w:abstractNumId w:val="111"/>
  </w:num>
  <w:num w:numId="125">
    <w:abstractNumId w:val="95"/>
  </w:num>
  <w:num w:numId="126">
    <w:abstractNumId w:val="57"/>
  </w:num>
  <w:num w:numId="127">
    <w:abstractNumId w:val="92"/>
  </w:num>
  <w:num w:numId="128">
    <w:abstractNumId w:val="99"/>
  </w:num>
  <w:num w:numId="129">
    <w:abstractNumId w:val="109"/>
  </w:num>
  <w:num w:numId="130">
    <w:abstractNumId w:val="49"/>
  </w:num>
  <w:num w:numId="131">
    <w:abstractNumId w:val="102"/>
  </w:num>
  <w:num w:numId="132">
    <w:abstractNumId w:val="134"/>
  </w:num>
  <w:num w:numId="133">
    <w:abstractNumId w:val="21"/>
  </w:num>
  <w:num w:numId="134">
    <w:abstractNumId w:val="23"/>
  </w:num>
  <w:num w:numId="135">
    <w:abstractNumId w:val="61"/>
  </w:num>
  <w:num w:numId="136">
    <w:abstractNumId w:val="32"/>
  </w:num>
  <w:num w:numId="137">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5"/>
  </w:num>
  <w:num w:numId="14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69"/>
  </w:num>
  <w:num w:numId="143">
    <w:abstractNumId w:val="89"/>
  </w:num>
  <w:num w:numId="14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1"/>
  </w:num>
  <w:num w:numId="146">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60"/>
    <w:lvlOverride w:ilvl="0">
      <w:startOverride w:val="1"/>
    </w:lvlOverride>
  </w:num>
  <w:num w:numId="148">
    <w:abstractNumId w:val="112"/>
  </w:num>
  <w:num w:numId="149">
    <w:abstractNumId w:val="116"/>
  </w:num>
  <w:num w:numId="150">
    <w:abstractNumId w:val="136"/>
  </w:num>
  <w:num w:numId="151">
    <w:abstractNumId w:val="136"/>
  </w:num>
  <w:num w:numId="152">
    <w:abstractNumId w:val="29"/>
  </w:num>
  <w:num w:numId="153">
    <w:abstractNumId w:val="56"/>
  </w:num>
  <w:num w:numId="154">
    <w:abstractNumId w:val="94"/>
  </w:num>
  <w:num w:numId="155">
    <w:abstractNumId w:val="126"/>
  </w:num>
  <w:numIdMacAtCleanup w:val="14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defaultTabStop w:val="720"/>
  <w:characterSpacingControl w:val="doNotCompress"/>
  <w:hdrShapeDefaults>
    <o:shapedefaults v:ext="edit" spidmax="6758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22C42"/>
    <w:rsid w:val="0003051C"/>
    <w:rsid w:val="000457A7"/>
    <w:rsid w:val="00051205"/>
    <w:rsid w:val="00060B6A"/>
    <w:rsid w:val="00063D61"/>
    <w:rsid w:val="00071090"/>
    <w:rsid w:val="0009203F"/>
    <w:rsid w:val="000C7E9C"/>
    <w:rsid w:val="000F728E"/>
    <w:rsid w:val="00130265"/>
    <w:rsid w:val="00133911"/>
    <w:rsid w:val="00160F67"/>
    <w:rsid w:val="001748A4"/>
    <w:rsid w:val="00191438"/>
    <w:rsid w:val="00194282"/>
    <w:rsid w:val="001A243E"/>
    <w:rsid w:val="001B7516"/>
    <w:rsid w:val="001C2CEC"/>
    <w:rsid w:val="001D5BFF"/>
    <w:rsid w:val="001D6B43"/>
    <w:rsid w:val="001F1E54"/>
    <w:rsid w:val="001F3F79"/>
    <w:rsid w:val="00211A52"/>
    <w:rsid w:val="0024039B"/>
    <w:rsid w:val="002907A5"/>
    <w:rsid w:val="002A224E"/>
    <w:rsid w:val="002C33FC"/>
    <w:rsid w:val="002C3F62"/>
    <w:rsid w:val="00386E85"/>
    <w:rsid w:val="0039646F"/>
    <w:rsid w:val="003A0C8D"/>
    <w:rsid w:val="003A296A"/>
    <w:rsid w:val="003E7952"/>
    <w:rsid w:val="003F5557"/>
    <w:rsid w:val="00447358"/>
    <w:rsid w:val="0046398F"/>
    <w:rsid w:val="004679E9"/>
    <w:rsid w:val="0047142A"/>
    <w:rsid w:val="00495DA4"/>
    <w:rsid w:val="004B660D"/>
    <w:rsid w:val="004E44E1"/>
    <w:rsid w:val="004E6604"/>
    <w:rsid w:val="004F3B2F"/>
    <w:rsid w:val="005105A1"/>
    <w:rsid w:val="00527F0B"/>
    <w:rsid w:val="00530B6D"/>
    <w:rsid w:val="00541D0B"/>
    <w:rsid w:val="00552ECF"/>
    <w:rsid w:val="0055547A"/>
    <w:rsid w:val="00564645"/>
    <w:rsid w:val="00567F6E"/>
    <w:rsid w:val="00585C19"/>
    <w:rsid w:val="005A2A9B"/>
    <w:rsid w:val="005A51D1"/>
    <w:rsid w:val="005B351E"/>
    <w:rsid w:val="005D200F"/>
    <w:rsid w:val="005D58CE"/>
    <w:rsid w:val="005E2A33"/>
    <w:rsid w:val="005E5E3C"/>
    <w:rsid w:val="005F5502"/>
    <w:rsid w:val="00603F50"/>
    <w:rsid w:val="00605B8B"/>
    <w:rsid w:val="00613EDE"/>
    <w:rsid w:val="00637E0B"/>
    <w:rsid w:val="00645F78"/>
    <w:rsid w:val="00657F78"/>
    <w:rsid w:val="00667BF7"/>
    <w:rsid w:val="00680396"/>
    <w:rsid w:val="00681155"/>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E4593"/>
    <w:rsid w:val="0085172F"/>
    <w:rsid w:val="008705EF"/>
    <w:rsid w:val="00884C80"/>
    <w:rsid w:val="008A7C42"/>
    <w:rsid w:val="008C0EB9"/>
    <w:rsid w:val="008C3BE9"/>
    <w:rsid w:val="008C3C0F"/>
    <w:rsid w:val="008D46EF"/>
    <w:rsid w:val="008F0B3D"/>
    <w:rsid w:val="008F19FB"/>
    <w:rsid w:val="008F472E"/>
    <w:rsid w:val="008F50E8"/>
    <w:rsid w:val="00901390"/>
    <w:rsid w:val="00912866"/>
    <w:rsid w:val="00920BFC"/>
    <w:rsid w:val="00923556"/>
    <w:rsid w:val="00932E30"/>
    <w:rsid w:val="00940E70"/>
    <w:rsid w:val="00955AA8"/>
    <w:rsid w:val="00977868"/>
    <w:rsid w:val="0098032A"/>
    <w:rsid w:val="00981599"/>
    <w:rsid w:val="00982204"/>
    <w:rsid w:val="009A7C4C"/>
    <w:rsid w:val="009D47B0"/>
    <w:rsid w:val="00A1555A"/>
    <w:rsid w:val="00A20421"/>
    <w:rsid w:val="00A24DF1"/>
    <w:rsid w:val="00A63592"/>
    <w:rsid w:val="00A77BFB"/>
    <w:rsid w:val="00A85798"/>
    <w:rsid w:val="00A861E4"/>
    <w:rsid w:val="00A921ED"/>
    <w:rsid w:val="00A95ACC"/>
    <w:rsid w:val="00AA114A"/>
    <w:rsid w:val="00AB7166"/>
    <w:rsid w:val="00AB746C"/>
    <w:rsid w:val="00B225D4"/>
    <w:rsid w:val="00B45C01"/>
    <w:rsid w:val="00B6369E"/>
    <w:rsid w:val="00B65200"/>
    <w:rsid w:val="00B80893"/>
    <w:rsid w:val="00B8184E"/>
    <w:rsid w:val="00B83D78"/>
    <w:rsid w:val="00B9590E"/>
    <w:rsid w:val="00BA4EC0"/>
    <w:rsid w:val="00BA5270"/>
    <w:rsid w:val="00BA7AFE"/>
    <w:rsid w:val="00BA7E3A"/>
    <w:rsid w:val="00BB67D2"/>
    <w:rsid w:val="00BC5C8A"/>
    <w:rsid w:val="00BD02BF"/>
    <w:rsid w:val="00BF2FD3"/>
    <w:rsid w:val="00C168E4"/>
    <w:rsid w:val="00C30CB2"/>
    <w:rsid w:val="00C334B4"/>
    <w:rsid w:val="00C61742"/>
    <w:rsid w:val="00C75953"/>
    <w:rsid w:val="00C83627"/>
    <w:rsid w:val="00C8574C"/>
    <w:rsid w:val="00C909F4"/>
    <w:rsid w:val="00C92463"/>
    <w:rsid w:val="00CA35AD"/>
    <w:rsid w:val="00CB2FA2"/>
    <w:rsid w:val="00CC040D"/>
    <w:rsid w:val="00CC7505"/>
    <w:rsid w:val="00CF340E"/>
    <w:rsid w:val="00D02E35"/>
    <w:rsid w:val="00D03BD3"/>
    <w:rsid w:val="00D33BD9"/>
    <w:rsid w:val="00D52FDF"/>
    <w:rsid w:val="00D744BE"/>
    <w:rsid w:val="00D91F26"/>
    <w:rsid w:val="00DA149E"/>
    <w:rsid w:val="00DA4699"/>
    <w:rsid w:val="00DB0379"/>
    <w:rsid w:val="00DB42BA"/>
    <w:rsid w:val="00DB6256"/>
    <w:rsid w:val="00DC07CD"/>
    <w:rsid w:val="00DC112D"/>
    <w:rsid w:val="00DD7E28"/>
    <w:rsid w:val="00DE4F88"/>
    <w:rsid w:val="00DE55EC"/>
    <w:rsid w:val="00DF7732"/>
    <w:rsid w:val="00E24D41"/>
    <w:rsid w:val="00E51B28"/>
    <w:rsid w:val="00E61858"/>
    <w:rsid w:val="00EA486F"/>
    <w:rsid w:val="00EB1B31"/>
    <w:rsid w:val="00EB4E6F"/>
    <w:rsid w:val="00EB4ECE"/>
    <w:rsid w:val="00EC14EA"/>
    <w:rsid w:val="00EC4A0D"/>
    <w:rsid w:val="00ED5B31"/>
    <w:rsid w:val="00EE1164"/>
    <w:rsid w:val="00EE22FE"/>
    <w:rsid w:val="00F15348"/>
    <w:rsid w:val="00F22F4D"/>
    <w:rsid w:val="00F23F0C"/>
    <w:rsid w:val="00F35FB3"/>
    <w:rsid w:val="00F527C0"/>
    <w:rsid w:val="00F76D9C"/>
    <w:rsid w:val="00F803EE"/>
    <w:rsid w:val="00FB06A3"/>
    <w:rsid w:val="00FB080A"/>
    <w:rsid w:val="00FD5DB1"/>
    <w:rsid w:val="00FF66D4"/>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6758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7A5"/>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header" Target="header5.xml"/><Relationship Id="rId26" Type="http://schemas.openxmlformats.org/officeDocument/2006/relationships/hyperlink" Target="http://hip.nzta.govt.nz/processes/project-development/programme-business-case" TargetMode="External"/><Relationship Id="rId3" Type="http://schemas.openxmlformats.org/officeDocument/2006/relationships/customXml" Target="../customXml/item2.xml"/><Relationship Id="rId21" Type="http://schemas.openxmlformats.org/officeDocument/2006/relationships/hyperlink" Target="http://www.nzta.govt.nz/resources/contract-procedures-manual/index.html" TargetMode="Externa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header" Target="header4.xml"/><Relationship Id="rId25" Type="http://schemas.openxmlformats.org/officeDocument/2006/relationships/hyperlink" Target="http://hip.nzta.govt.nz/technical-information/environmental-and-social/environment-and-social-responsibility-standard" TargetMode="External"/><Relationship Id="rId33"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yperlink" Target="http://www.nzta.govt.nz/resources/procurement-manual/index.html" TargetMode="External"/><Relationship Id="rId29" Type="http://schemas.openxmlformats.org/officeDocument/2006/relationships/hyperlink" Target="http://hip.nzta.govt.nz/processes/project-development/indicative-business-case" TargetMode="Externa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hyperlink" Target="http://www.nzta.govt.nz/resources/procurement-manual/procurement-tools.html" TargetMode="External"/><Relationship Id="rId32" Type="http://schemas.openxmlformats.org/officeDocument/2006/relationships/glossaryDocument" Target="glossary/document.xml"/><Relationship Id="rId5" Type="http://schemas.openxmlformats.org/officeDocument/2006/relationships/styles" Target="styles.xml"/><Relationship Id="rId15" Type="http://schemas.openxmlformats.org/officeDocument/2006/relationships/header" Target="header3.xml"/><Relationship Id="rId23" Type="http://schemas.openxmlformats.org/officeDocument/2006/relationships/hyperlink" Target="mailto:Peter.Davies@auditnz.govt.nz" TargetMode="External"/><Relationship Id="rId28" Type="http://schemas.openxmlformats.org/officeDocument/2006/relationships/hyperlink" Target="http://hip.nzta.govt.nz/processes/project-development/indicative-business-case" TargetMode="External"/><Relationship Id="rId10" Type="http://schemas.openxmlformats.org/officeDocument/2006/relationships/image" Target="media/image1.png"/><Relationship Id="rId19" Type="http://schemas.openxmlformats.org/officeDocument/2006/relationships/footer" Target="footer4.xml"/><Relationship Id="rId31"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2.xml"/><Relationship Id="rId22" Type="http://schemas.openxmlformats.org/officeDocument/2006/relationships/hyperlink" Target="http://hip.nzta.govt.nz/technical-information" TargetMode="External"/><Relationship Id="rId27" Type="http://schemas.openxmlformats.org/officeDocument/2006/relationships/hyperlink" Target="http://hip.nzta.govt.nz/processes/project-development/programme-business-case" TargetMode="External"/><Relationship Id="rId30" Type="http://schemas.openxmlformats.org/officeDocument/2006/relationships/hyperlink" Target="http://www.ipenz.org/ipenz/practicesupport/endorsedinfo/copyright.cfm?id=1" TargetMode="External"/></Relationships>
</file>

<file path=word/_rels/footer3.xml.rels><?xml version="1.0" encoding="UTF-8" standalone="yes"?>
<Relationships xmlns="http://schemas.openxmlformats.org/package/2006/relationships"><Relationship Id="rId2" Type="http://schemas.openxmlformats.org/officeDocument/2006/relationships/image" Target="media/image3.jpeg"/><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89D23DFB29864A6C9F591C23F7D10963"/>
        <w:category>
          <w:name w:val="General"/>
          <w:gallery w:val="placeholder"/>
        </w:category>
        <w:types>
          <w:type w:val="bbPlcHdr"/>
        </w:types>
        <w:behaviors>
          <w:behavior w:val="content"/>
        </w:behaviors>
        <w:guid w:val="{F557F7B4-521E-43EB-AA52-3F243B062BA2}"/>
      </w:docPartPr>
      <w:docPartBody>
        <w:p w:rsidR="000078DC" w:rsidRDefault="000078DC" w:rsidP="000078DC">
          <w:pPr>
            <w:pStyle w:val="89D23DFB29864A6C9F591C23F7D10963"/>
          </w:pPr>
          <w:r w:rsidRPr="00696652">
            <w:rPr>
              <w:rStyle w:val="PlaceholderText"/>
            </w:rPr>
            <w:t>Click here to enter text.</w:t>
          </w:r>
        </w:p>
      </w:docPartBody>
    </w:docPart>
    <w:docPart>
      <w:docPartPr>
        <w:name w:val="504BB762392D45DEBBCF119877295F81"/>
        <w:category>
          <w:name w:val="General"/>
          <w:gallery w:val="placeholder"/>
        </w:category>
        <w:types>
          <w:type w:val="bbPlcHdr"/>
        </w:types>
        <w:behaviors>
          <w:behavior w:val="content"/>
        </w:behaviors>
        <w:guid w:val="{A07288F7-ED19-4F9F-9D47-CDE877A1983F}"/>
      </w:docPartPr>
      <w:docPartBody>
        <w:p w:rsidR="000078DC" w:rsidRDefault="000078DC" w:rsidP="000078DC">
          <w:pPr>
            <w:pStyle w:val="504BB762392D45DEBBCF119877295F81"/>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4DE0C00D4CAD4FEC8A471F4A561F3846"/>
        <w:category>
          <w:name w:val="General"/>
          <w:gallery w:val="placeholder"/>
        </w:category>
        <w:types>
          <w:type w:val="bbPlcHdr"/>
        </w:types>
        <w:behaviors>
          <w:behavior w:val="content"/>
        </w:behaviors>
        <w:guid w:val="{C74082EA-EB81-41B5-BA78-7C970ECFB519}"/>
      </w:docPartPr>
      <w:docPartBody>
        <w:p w:rsidR="000078DC" w:rsidRDefault="000078DC" w:rsidP="000078DC">
          <w:pPr>
            <w:pStyle w:val="4DE0C00D4CAD4FEC8A471F4A561F3846"/>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6AA3C12482934D328C1610A652444B01"/>
        <w:category>
          <w:name w:val="General"/>
          <w:gallery w:val="placeholder"/>
        </w:category>
        <w:types>
          <w:type w:val="bbPlcHdr"/>
        </w:types>
        <w:behaviors>
          <w:behavior w:val="content"/>
        </w:behaviors>
        <w:guid w:val="{52517CA9-E34C-48A7-9B99-F27E3B6A533F}"/>
      </w:docPartPr>
      <w:docPartBody>
        <w:p w:rsidR="000078DC" w:rsidRDefault="000078DC" w:rsidP="000078DC">
          <w:pPr>
            <w:pStyle w:val="6AA3C12482934D328C1610A652444B01"/>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0078DC"/>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4408B48BA4B945E2983768C1B41FA35D"/>
        <w:category>
          <w:name w:val="General"/>
          <w:gallery w:val="placeholder"/>
        </w:category>
        <w:types>
          <w:type w:val="bbPlcHdr"/>
        </w:types>
        <w:behaviors>
          <w:behavior w:val="content"/>
        </w:behaviors>
        <w:guid w:val="{2401BB70-9C70-4D07-9B0B-AC462B339E16}"/>
      </w:docPartPr>
      <w:docPartBody>
        <w:p w:rsidR="000078DC" w:rsidRDefault="000078DC" w:rsidP="000078DC">
          <w:pPr>
            <w:pStyle w:val="4408B48BA4B945E2983768C1B41FA35D"/>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C8D5820088A543ED8735B292C06BC404"/>
        <w:category>
          <w:name w:val="General"/>
          <w:gallery w:val="placeholder"/>
        </w:category>
        <w:types>
          <w:type w:val="bbPlcHdr"/>
        </w:types>
        <w:behaviors>
          <w:behavior w:val="content"/>
        </w:behaviors>
        <w:guid w:val="{4585D7D5-0198-4086-B872-5380CE098B9D}"/>
      </w:docPartPr>
      <w:docPartBody>
        <w:p w:rsidR="000078DC" w:rsidRDefault="000078DC" w:rsidP="000078DC">
          <w:pPr>
            <w:pStyle w:val="C8D5820088A543ED8735B292C06BC404"/>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0078DC"/>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0078DC"/>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0078DC"/>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0078DC"/>
      </w:docPartBody>
    </w:docPart>
    <w:docPart>
      <w:docPartPr>
        <w:name w:val="A2C6095031554461A18FBEBFC243765B"/>
        <w:category>
          <w:name w:val="General"/>
          <w:gallery w:val="placeholder"/>
        </w:category>
        <w:types>
          <w:type w:val="bbPlcHdr"/>
        </w:types>
        <w:behaviors>
          <w:behavior w:val="content"/>
        </w:behaviors>
        <w:guid w:val="{96ECFD52-B5D0-4440-AE7B-33A8E7825EC2}"/>
      </w:docPartPr>
      <w:docPartBody>
        <w:p w:rsidR="000078DC" w:rsidRDefault="000078DC"/>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8ED5B05E5A774297B5598040D8BF37AB"/>
        <w:category>
          <w:name w:val="General"/>
          <w:gallery w:val="placeholder"/>
        </w:category>
        <w:types>
          <w:type w:val="bbPlcHdr"/>
        </w:types>
        <w:behaviors>
          <w:behavior w:val="content"/>
        </w:behaviors>
        <w:guid w:val="{59BC6D4C-F354-4A5F-855A-0EB5F975E510}"/>
      </w:docPartPr>
      <w:docPartBody>
        <w:p w:rsidR="000078DC" w:rsidRDefault="000078DC" w:rsidP="000078DC">
          <w:pPr>
            <w:pStyle w:val="8ED5B05E5A774297B5598040D8BF37AB"/>
          </w:pPr>
          <w:r w:rsidRPr="00696652">
            <w:rPr>
              <w:rStyle w:val="PlaceholderText"/>
            </w:rPr>
            <w:t>Click here to enter text.</w:t>
          </w:r>
        </w:p>
      </w:docPartBody>
    </w:docPart>
    <w:docPart>
      <w:docPartPr>
        <w:name w:val="94F5EE6221EF47378F71C99780AE1037"/>
        <w:category>
          <w:name w:val="General"/>
          <w:gallery w:val="placeholder"/>
        </w:category>
        <w:types>
          <w:type w:val="bbPlcHdr"/>
        </w:types>
        <w:behaviors>
          <w:behavior w:val="content"/>
        </w:behaviors>
        <w:guid w:val="{7D15825D-BE8C-4FEC-B60A-0B184EC73C01}"/>
      </w:docPartPr>
      <w:docPartBody>
        <w:p w:rsidR="000078DC" w:rsidRDefault="000078DC" w:rsidP="000078DC">
          <w:pPr>
            <w:pStyle w:val="94F5EE6221EF47378F71C99780AE1037"/>
          </w:pPr>
          <w:r w:rsidRPr="00696652">
            <w:rPr>
              <w:rStyle w:val="PlaceholderText"/>
            </w:rPr>
            <w:t>Click here to enter text.</w:t>
          </w:r>
        </w:p>
      </w:docPartBody>
    </w:docPart>
    <w:docPart>
      <w:docPartPr>
        <w:name w:val="04A665AF1B084D62B0299B91D14D3199"/>
        <w:category>
          <w:name w:val="General"/>
          <w:gallery w:val="placeholder"/>
        </w:category>
        <w:types>
          <w:type w:val="bbPlcHdr"/>
        </w:types>
        <w:behaviors>
          <w:behavior w:val="content"/>
        </w:behaviors>
        <w:guid w:val="{CBDF1BB5-3B4C-4F58-A315-D9EF3AEDEC3F}"/>
      </w:docPartPr>
      <w:docPartBody>
        <w:p w:rsidR="000078DC" w:rsidRDefault="000078DC" w:rsidP="000078DC">
          <w:pPr>
            <w:pStyle w:val="04A665AF1B084D62B0299B91D14D3199"/>
          </w:pPr>
          <w:r w:rsidRPr="00696652">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1926C7" w:rsidP="001926C7">
          <w:pPr>
            <w:pStyle w:val="A42DA5A03FE64AE0A65088774699CB6526"/>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E76565"/>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E76565"/>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E76565"/>
      </w:docPartBody>
    </w:docPart>
    <w:docPart>
      <w:docPartPr>
        <w:name w:val="48EB22A1786340AB80D16F4721CE8DF3"/>
        <w:category>
          <w:name w:val="General"/>
          <w:gallery w:val="placeholder"/>
        </w:category>
        <w:types>
          <w:type w:val="bbPlcHdr"/>
        </w:types>
        <w:behaviors>
          <w:behavior w:val="content"/>
        </w:behaviors>
        <w:guid w:val="{A424F705-F250-4442-8879-368231812997}"/>
      </w:docPartPr>
      <w:docPartBody>
        <w:p w:rsidR="000A6624" w:rsidRDefault="001B100A">
          <w:r w:rsidRPr="001F7922">
            <w:rPr>
              <w:rStyle w:val="PlaceholderText"/>
            </w:rPr>
            <w:t>Email</w:t>
          </w:r>
        </w:p>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4B2530"/>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4B2530"/>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4B2530"/>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4B2530"/>
      </w:docPartBody>
    </w:docPart>
    <w:docPart>
      <w:docPartPr>
        <w:name w:val="260E471DF5F64E5A9341D114B16B31EC"/>
        <w:category>
          <w:name w:val="General"/>
          <w:gallery w:val="placeholder"/>
        </w:category>
        <w:types>
          <w:type w:val="bbPlcHdr"/>
        </w:types>
        <w:behaviors>
          <w:behavior w:val="content"/>
        </w:behaviors>
        <w:guid w:val="{8B3033BE-AC13-4662-BCA7-914CEBEFF8C5}"/>
      </w:docPartPr>
      <w:docPartBody>
        <w:p w:rsidR="00B2594D" w:rsidRDefault="00B2594D"/>
      </w:docPartBody>
    </w:docPart>
    <w:docPart>
      <w:docPartPr>
        <w:name w:val="2FE45D3CFA434E859ACCD7AF034EB521"/>
        <w:category>
          <w:name w:val="General"/>
          <w:gallery w:val="placeholder"/>
        </w:category>
        <w:types>
          <w:type w:val="bbPlcHdr"/>
        </w:types>
        <w:behaviors>
          <w:behavior w:val="content"/>
        </w:behaviors>
        <w:guid w:val="{2C2488D9-6A03-4013-94CF-0E203E5FE8CF}"/>
      </w:docPartPr>
      <w:docPartBody>
        <w:p w:rsidR="00000000" w:rsidRDefault="00A445A5"/>
      </w:docPartBody>
    </w:docPart>
    <w:docPart>
      <w:docPartPr>
        <w:name w:val="87E6E793C8154BAB855D17C086C46FC8"/>
        <w:category>
          <w:name w:val="General"/>
          <w:gallery w:val="placeholder"/>
        </w:category>
        <w:types>
          <w:type w:val="bbPlcHdr"/>
        </w:types>
        <w:behaviors>
          <w:behavior w:val="content"/>
        </w:behaviors>
        <w:guid w:val="{48F3F3A5-4AC2-44F5-ADA4-25107B004FDB}"/>
      </w:docPartPr>
      <w:docPartBody>
        <w:p w:rsidR="00000000" w:rsidRDefault="00A445A5"/>
      </w:docPartBody>
    </w:docPart>
    <w:docPart>
      <w:docPartPr>
        <w:name w:val="4C824155BCA74C75B9E118998F9C294F"/>
        <w:category>
          <w:name w:val="General"/>
          <w:gallery w:val="placeholder"/>
        </w:category>
        <w:types>
          <w:type w:val="bbPlcHdr"/>
        </w:types>
        <w:behaviors>
          <w:behavior w:val="content"/>
        </w:behaviors>
        <w:guid w:val="{7D71AE70-8865-484C-A121-79D716D69D92}"/>
      </w:docPartPr>
      <w:docPartBody>
        <w:p w:rsidR="00000000" w:rsidRDefault="00A445A5"/>
      </w:docPartBody>
    </w:docPart>
    <w:docPart>
      <w:docPartPr>
        <w:name w:val="2F42237565C1421D83036D771E046CDC"/>
        <w:category>
          <w:name w:val="General"/>
          <w:gallery w:val="placeholder"/>
        </w:category>
        <w:types>
          <w:type w:val="bbPlcHdr"/>
        </w:types>
        <w:behaviors>
          <w:behavior w:val="content"/>
        </w:behaviors>
        <w:guid w:val="{89674C4F-FC87-4637-B35D-EDD10C2AFB41}"/>
      </w:docPartPr>
      <w:docPartBody>
        <w:p w:rsidR="00000000" w:rsidRDefault="00A445A5"/>
      </w:docPartBody>
    </w:docPart>
    <w:docPart>
      <w:docPartPr>
        <w:name w:val="526417DAEDB248ADBBBB77B44E70E81F"/>
        <w:category>
          <w:name w:val="General"/>
          <w:gallery w:val="placeholder"/>
        </w:category>
        <w:types>
          <w:type w:val="bbPlcHdr"/>
        </w:types>
        <w:behaviors>
          <w:behavior w:val="content"/>
        </w:behaviors>
        <w:guid w:val="{095E213C-BB6F-48B0-94A6-CFC9B6EBC3A0}"/>
      </w:docPartPr>
      <w:docPartBody>
        <w:p w:rsidR="00000000" w:rsidRDefault="00A445A5"/>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67ABF"/>
    <w:rsid w:val="000A6624"/>
    <w:rsid w:val="00122E3C"/>
    <w:rsid w:val="001926C7"/>
    <w:rsid w:val="001B100A"/>
    <w:rsid w:val="002456D2"/>
    <w:rsid w:val="002A2876"/>
    <w:rsid w:val="003A03A6"/>
    <w:rsid w:val="003A0554"/>
    <w:rsid w:val="004B2530"/>
    <w:rsid w:val="00540D11"/>
    <w:rsid w:val="005C565B"/>
    <w:rsid w:val="00612D41"/>
    <w:rsid w:val="00645BA5"/>
    <w:rsid w:val="00696A3D"/>
    <w:rsid w:val="00696FE6"/>
    <w:rsid w:val="006C6648"/>
    <w:rsid w:val="006D30FB"/>
    <w:rsid w:val="007229C9"/>
    <w:rsid w:val="00781C66"/>
    <w:rsid w:val="007B1C50"/>
    <w:rsid w:val="00874A75"/>
    <w:rsid w:val="008C34C0"/>
    <w:rsid w:val="00A445A5"/>
    <w:rsid w:val="00AA34B6"/>
    <w:rsid w:val="00B2594D"/>
    <w:rsid w:val="00CE0EB3"/>
    <w:rsid w:val="00CF19A7"/>
    <w:rsid w:val="00DC0A5E"/>
    <w:rsid w:val="00E76565"/>
    <w:rsid w:val="00FB365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229C9"/>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 w:type="paragraph" w:customStyle="1" w:styleId="A42DA5A03FE64AE0A65088774699CB6516">
    <w:name w:val="A42DA5A03FE64AE0A65088774699CB6516"/>
    <w:rsid w:val="00CF19A7"/>
    <w:rPr>
      <w:rFonts w:ascii="Lucida Sans" w:eastAsiaTheme="minorHAnsi" w:hAnsi="Lucida Sans"/>
      <w:sz w:val="20"/>
      <w:lang w:eastAsia="en-US"/>
    </w:rPr>
  </w:style>
  <w:style w:type="paragraph" w:customStyle="1" w:styleId="A42DA5A03FE64AE0A65088774699CB6517">
    <w:name w:val="A42DA5A03FE64AE0A65088774699CB6517"/>
    <w:rsid w:val="006C6648"/>
    <w:rPr>
      <w:rFonts w:ascii="Lucida Sans" w:eastAsiaTheme="minorHAnsi" w:hAnsi="Lucida Sans"/>
      <w:sz w:val="20"/>
      <w:lang w:eastAsia="en-US"/>
    </w:rPr>
  </w:style>
  <w:style w:type="paragraph" w:customStyle="1" w:styleId="A42DA5A03FE64AE0A65088774699CB6518">
    <w:name w:val="A42DA5A03FE64AE0A65088774699CB6518"/>
    <w:rsid w:val="00612D41"/>
    <w:rPr>
      <w:rFonts w:ascii="Lucida Sans" w:eastAsiaTheme="minorHAnsi" w:hAnsi="Lucida Sans"/>
      <w:sz w:val="20"/>
      <w:lang w:eastAsia="en-US"/>
    </w:rPr>
  </w:style>
  <w:style w:type="paragraph" w:customStyle="1" w:styleId="A42DA5A03FE64AE0A65088774699CB6519">
    <w:name w:val="A42DA5A03FE64AE0A65088774699CB6519"/>
    <w:rsid w:val="00B2594D"/>
    <w:rPr>
      <w:rFonts w:ascii="Lucida Sans" w:eastAsiaTheme="minorHAnsi" w:hAnsi="Lucida Sans"/>
      <w:sz w:val="20"/>
      <w:lang w:eastAsia="en-US"/>
    </w:rPr>
  </w:style>
  <w:style w:type="paragraph" w:customStyle="1" w:styleId="A42DA5A03FE64AE0A65088774699CB6520">
    <w:name w:val="A42DA5A03FE64AE0A65088774699CB6520"/>
    <w:rsid w:val="00645BA5"/>
    <w:rPr>
      <w:rFonts w:ascii="Lucida Sans" w:eastAsiaTheme="minorHAnsi" w:hAnsi="Lucida Sans"/>
      <w:sz w:val="20"/>
      <w:lang w:eastAsia="en-US"/>
    </w:rPr>
  </w:style>
  <w:style w:type="paragraph" w:customStyle="1" w:styleId="A42DA5A03FE64AE0A65088774699CB6521">
    <w:name w:val="A42DA5A03FE64AE0A65088774699CB6521"/>
    <w:rsid w:val="008C34C0"/>
    <w:rPr>
      <w:rFonts w:ascii="Lucida Sans" w:eastAsiaTheme="minorHAnsi" w:hAnsi="Lucida Sans"/>
      <w:sz w:val="20"/>
      <w:lang w:eastAsia="en-US"/>
    </w:rPr>
  </w:style>
  <w:style w:type="paragraph" w:customStyle="1" w:styleId="A42DA5A03FE64AE0A65088774699CB6522">
    <w:name w:val="A42DA5A03FE64AE0A65088774699CB6522"/>
    <w:rsid w:val="00540D11"/>
    <w:rPr>
      <w:rFonts w:ascii="Lucida Sans" w:eastAsiaTheme="minorHAnsi" w:hAnsi="Lucida Sans"/>
      <w:sz w:val="20"/>
      <w:lang w:eastAsia="en-US"/>
    </w:rPr>
  </w:style>
  <w:style w:type="paragraph" w:customStyle="1" w:styleId="A42DA5A03FE64AE0A65088774699CB6523">
    <w:name w:val="A42DA5A03FE64AE0A65088774699CB6523"/>
    <w:rsid w:val="00874A75"/>
    <w:rPr>
      <w:rFonts w:ascii="Lucida Sans" w:eastAsiaTheme="minorHAnsi" w:hAnsi="Lucida Sans"/>
      <w:sz w:val="20"/>
      <w:lang w:eastAsia="en-US"/>
    </w:rPr>
  </w:style>
  <w:style w:type="paragraph" w:customStyle="1" w:styleId="A42DA5A03FE64AE0A65088774699CB6524">
    <w:name w:val="A42DA5A03FE64AE0A65088774699CB6524"/>
    <w:rsid w:val="00067ABF"/>
    <w:rPr>
      <w:rFonts w:ascii="Lucida Sans" w:eastAsiaTheme="minorHAnsi" w:hAnsi="Lucida Sans"/>
      <w:sz w:val="20"/>
      <w:lang w:eastAsia="en-US"/>
    </w:rPr>
  </w:style>
  <w:style w:type="paragraph" w:customStyle="1" w:styleId="A42DA5A03FE64AE0A65088774699CB6525">
    <w:name w:val="A42DA5A03FE64AE0A65088774699CB6525"/>
    <w:rsid w:val="006D30FB"/>
    <w:rPr>
      <w:rFonts w:ascii="Lucida Sans" w:eastAsiaTheme="minorHAnsi" w:hAnsi="Lucida Sans"/>
      <w:sz w:val="20"/>
      <w:lang w:eastAsia="en-US"/>
    </w:rPr>
  </w:style>
  <w:style w:type="paragraph" w:customStyle="1" w:styleId="A42DA5A03FE64AE0A65088774699CB6526">
    <w:name w:val="A42DA5A03FE64AE0A65088774699CB6526"/>
    <w:rsid w:val="001926C7"/>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559341BA-C84D-41BC-AE17-6C3246C18B6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2595</TotalTime>
  <Pages>186</Pages>
  <Words>57392</Words>
  <Characters>327137</Characters>
  <Application>Microsoft Office Word</Application>
  <DocSecurity>0</DocSecurity>
  <Lines>2726</Lines>
  <Paragraphs>767</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383762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156</cp:revision>
  <cp:lastPrinted>2015-03-31T04:44:00Z</cp:lastPrinted>
  <dcterms:created xsi:type="dcterms:W3CDTF">2015-08-19T04:17:00Z</dcterms:created>
  <dcterms:modified xsi:type="dcterms:W3CDTF">2015-09-29T03:23:00Z</dcterms:modified>
</cp:coreProperties>
</file>