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jc w:val="center"/>
        <w:rPr>
          <w:rFonts w:ascii="黑体" w:hAnsi="华文中宋" w:eastAsia="黑体"/>
          <w:spacing w:val="60"/>
          <w:sz w:val="84"/>
          <w:szCs w:val="84"/>
        </w:rPr>
      </w:pPr>
      <w:r>
        <w:rPr>
          <w:rFonts w:hint="eastAsia" w:ascii="黑体" w:hAnsi="华文中宋" w:eastAsia="黑体"/>
          <w:spacing w:val="60"/>
          <w:sz w:val="84"/>
          <w:szCs w:val="84"/>
        </w:rPr>
        <w:t>温州大学瓯江学院</w:t>
      </w:r>
    </w:p>
    <w:p>
      <w:pPr>
        <w:jc w:val="center"/>
        <w:rPr>
          <w:rFonts w:eastAsia="黑体"/>
          <w:b/>
          <w:snapToGrid w:val="0"/>
          <w:spacing w:val="-20"/>
          <w:w w:val="85"/>
          <w:kern w:val="0"/>
          <w:sz w:val="44"/>
          <w:szCs w:val="44"/>
        </w:rPr>
      </w:pPr>
      <w:r>
        <w:rPr>
          <w:rFonts w:eastAsia="黑体"/>
          <w:b/>
          <w:snapToGrid w:val="0"/>
          <w:spacing w:val="-20"/>
          <w:w w:val="85"/>
          <w:kern w:val="0"/>
          <w:sz w:val="44"/>
          <w:szCs w:val="44"/>
        </w:rPr>
        <w:t>WENZHOU UNIVERSITY OUJIANG COLLEGE</w:t>
      </w:r>
    </w:p>
    <w:p>
      <w:pPr>
        <w:spacing w:line="400" w:lineRule="atLeast"/>
        <w:jc w:val="center"/>
        <w:rPr>
          <w:rFonts w:ascii="黑体" w:eastAsia="黑体"/>
          <w:bCs/>
          <w:szCs w:val="21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495300</wp:posOffset>
            </wp:positionV>
            <wp:extent cx="1231900" cy="1231900"/>
            <wp:effectExtent l="0" t="0" r="2540" b="2540"/>
            <wp:wrapTopAndBottom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atLeast"/>
        <w:jc w:val="center"/>
        <w:rPr>
          <w:rFonts w:ascii="黑体" w:eastAsia="黑体"/>
          <w:bCs/>
          <w:sz w:val="52"/>
          <w:szCs w:val="52"/>
        </w:rPr>
      </w:pPr>
    </w:p>
    <w:p>
      <w:pPr>
        <w:spacing w:line="400" w:lineRule="atLeast"/>
        <w:jc w:val="center"/>
        <w:rPr>
          <w:rFonts w:ascii="黑体" w:eastAsia="黑体"/>
          <w:bCs/>
          <w:sz w:val="52"/>
          <w:szCs w:val="52"/>
        </w:rPr>
      </w:pPr>
      <w:r>
        <w:rPr>
          <w:rFonts w:hint="eastAsia" w:ascii="黑体" w:eastAsia="黑体"/>
          <w:bCs/>
          <w:sz w:val="52"/>
          <w:szCs w:val="52"/>
        </w:rPr>
        <w:t>《</w:t>
      </w:r>
      <w:r>
        <w:rPr>
          <w:rFonts w:hint="eastAsia" w:ascii="黑体" w:eastAsia="黑体"/>
          <w:bCs/>
          <w:sz w:val="52"/>
          <w:szCs w:val="52"/>
          <w:lang w:val="en-US" w:eastAsia="zh-CN"/>
        </w:rPr>
        <w:t>网页设计</w:t>
      </w:r>
      <w:r>
        <w:rPr>
          <w:rFonts w:hint="eastAsia" w:ascii="黑体" w:eastAsia="黑体"/>
          <w:bCs/>
          <w:sz w:val="52"/>
          <w:szCs w:val="52"/>
        </w:rPr>
        <w:t>》</w:t>
      </w:r>
    </w:p>
    <w:p>
      <w:pPr>
        <w:spacing w:line="400" w:lineRule="atLeast"/>
        <w:jc w:val="center"/>
        <w:rPr>
          <w:rFonts w:ascii="黑体" w:eastAsia="黑体"/>
          <w:bCs/>
          <w:sz w:val="52"/>
          <w:szCs w:val="52"/>
        </w:rPr>
      </w:pPr>
      <w:r>
        <w:rPr>
          <w:rFonts w:hint="eastAsia" w:ascii="黑体" w:eastAsia="黑体"/>
          <w:bCs/>
          <w:sz w:val="52"/>
          <w:szCs w:val="52"/>
        </w:rPr>
        <w:t>实 验 报 告</w:t>
      </w:r>
    </w:p>
    <w:p>
      <w:pPr>
        <w:spacing w:line="400" w:lineRule="atLeast"/>
        <w:jc w:val="center"/>
        <w:rPr>
          <w:rFonts w:ascii="黑体" w:eastAsia="黑体"/>
          <w:bCs/>
          <w:sz w:val="52"/>
          <w:szCs w:val="52"/>
        </w:rPr>
      </w:pPr>
    </w:p>
    <w:tbl>
      <w:tblPr>
        <w:tblStyle w:val="5"/>
        <w:tblW w:w="72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2417"/>
        <w:gridCol w:w="1363"/>
        <w:gridCol w:w="20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  <w:jc w:val="center"/>
        </w:trPr>
        <w:tc>
          <w:tcPr>
            <w:tcW w:w="1378" w:type="dxa"/>
            <w:noWrap w:val="0"/>
            <w:vAlign w:val="bottom"/>
          </w:tcPr>
          <w:p>
            <w:pPr>
              <w:jc w:val="center"/>
              <w:rPr>
                <w:rFonts w:ascii="楷体_GB2312" w:hAnsi="宋体" w:eastAsia="楷体_GB2312"/>
                <w:sz w:val="28"/>
              </w:rPr>
            </w:pPr>
            <w:r>
              <w:rPr>
                <w:rFonts w:hint="eastAsia" w:ascii="楷体_GB2312" w:hAnsi="宋体" w:eastAsia="楷体_GB2312"/>
                <w:sz w:val="28"/>
              </w:rPr>
              <w:t>专　  业</w:t>
            </w:r>
          </w:p>
        </w:tc>
        <w:tc>
          <w:tcPr>
            <w:tcW w:w="2417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hint="eastAsia" w:ascii="楷体_GB2312" w:hAnsi="宋体" w:eastAsia="楷体_GB2312"/>
                <w:sz w:val="2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8"/>
              </w:rPr>
              <w:t xml:space="preserve"> </w:t>
            </w:r>
            <w:r>
              <w:rPr>
                <w:rFonts w:hint="eastAsia" w:ascii="楷体_GB2312" w:hAnsi="宋体" w:eastAsia="楷体_GB2312"/>
                <w:sz w:val="28"/>
                <w:lang w:val="en-US" w:eastAsia="zh-CN"/>
              </w:rPr>
              <w:t>电子商务</w:t>
            </w:r>
          </w:p>
        </w:tc>
        <w:tc>
          <w:tcPr>
            <w:tcW w:w="1363" w:type="dxa"/>
            <w:noWrap w:val="0"/>
            <w:vAlign w:val="bottom"/>
          </w:tcPr>
          <w:p>
            <w:pPr>
              <w:rPr>
                <w:rFonts w:ascii="楷体_GB2312" w:hAnsi="宋体" w:eastAsia="楷体_GB2312"/>
                <w:sz w:val="28"/>
              </w:rPr>
            </w:pPr>
            <w:r>
              <w:rPr>
                <w:rFonts w:hint="eastAsia" w:ascii="楷体_GB2312" w:hAnsi="宋体" w:eastAsia="楷体_GB2312"/>
                <w:sz w:val="28"/>
              </w:rPr>
              <w:t>班　级</w:t>
            </w:r>
          </w:p>
        </w:tc>
        <w:tc>
          <w:tcPr>
            <w:tcW w:w="2098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ascii="楷体_GB2312" w:hAnsi="宋体" w:eastAsia="楷体_GB2312"/>
                <w:sz w:val="28"/>
              </w:rPr>
            </w:pPr>
            <w:r>
              <w:rPr>
                <w:rFonts w:hint="eastAsia" w:ascii="楷体_GB2312" w:hAnsi="宋体" w:eastAsia="楷体_GB2312"/>
                <w:sz w:val="28"/>
                <w:lang w:val="en-US" w:eastAsia="zh-CN"/>
              </w:rPr>
              <w:t>一班</w:t>
            </w:r>
            <w:r>
              <w:rPr>
                <w:rFonts w:ascii="楷体_GB2312" w:hAnsi="宋体" w:eastAsia="楷体_GB2312"/>
                <w:sz w:val="28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9" w:hRule="atLeast"/>
          <w:jc w:val="center"/>
        </w:trPr>
        <w:tc>
          <w:tcPr>
            <w:tcW w:w="1378" w:type="dxa"/>
            <w:noWrap w:val="0"/>
            <w:vAlign w:val="bottom"/>
          </w:tcPr>
          <w:p>
            <w:pPr>
              <w:jc w:val="center"/>
              <w:rPr>
                <w:rFonts w:ascii="楷体_GB2312" w:hAnsi="宋体" w:eastAsia="楷体_GB2312"/>
                <w:sz w:val="28"/>
              </w:rPr>
            </w:pPr>
            <w:r>
              <w:rPr>
                <w:rFonts w:hint="eastAsia" w:ascii="楷体_GB2312" w:hAnsi="宋体" w:eastAsia="楷体_GB2312"/>
                <w:sz w:val="28"/>
              </w:rPr>
              <w:t>学生姓名</w:t>
            </w:r>
          </w:p>
        </w:tc>
        <w:tc>
          <w:tcPr>
            <w:tcW w:w="2417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hint="eastAsia" w:ascii="楷体_GB2312" w:hAnsi="宋体" w:eastAsia="楷体_GB2312"/>
                <w:sz w:val="2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8"/>
              </w:rPr>
              <w:t xml:space="preserve"> </w:t>
            </w:r>
            <w:r>
              <w:rPr>
                <w:rFonts w:hint="eastAsia" w:ascii="楷体_GB2312" w:hAnsi="宋体" w:eastAsia="楷体_GB2312"/>
                <w:sz w:val="28"/>
                <w:lang w:val="en-US" w:eastAsia="zh-CN"/>
              </w:rPr>
              <w:t>李鑫</w:t>
            </w:r>
          </w:p>
        </w:tc>
        <w:tc>
          <w:tcPr>
            <w:tcW w:w="1363" w:type="dxa"/>
            <w:noWrap w:val="0"/>
            <w:vAlign w:val="bottom"/>
          </w:tcPr>
          <w:p>
            <w:pPr>
              <w:rPr>
                <w:rFonts w:ascii="楷体_GB2312" w:hAnsi="宋体" w:eastAsia="楷体_GB2312"/>
                <w:sz w:val="28"/>
              </w:rPr>
            </w:pPr>
            <w:r>
              <w:rPr>
                <w:rFonts w:hint="eastAsia" w:ascii="楷体_GB2312" w:hAnsi="宋体" w:eastAsia="楷体_GB2312"/>
                <w:sz w:val="28"/>
              </w:rPr>
              <w:t>学　号</w:t>
            </w:r>
          </w:p>
        </w:tc>
        <w:tc>
          <w:tcPr>
            <w:tcW w:w="2098" w:type="dxa"/>
            <w:tcBorders>
              <w:left w:val="nil"/>
              <w:bottom w:val="single" w:color="auto" w:sz="4" w:space="0"/>
            </w:tcBorders>
            <w:noWrap w:val="0"/>
            <w:vAlign w:val="bottom"/>
          </w:tcPr>
          <w:p>
            <w:pPr>
              <w:jc w:val="center"/>
              <w:rPr>
                <w:rFonts w:ascii="楷体_GB2312" w:hAnsi="宋体" w:eastAsia="楷体_GB2312"/>
                <w:sz w:val="28"/>
              </w:rPr>
            </w:pPr>
            <w:r>
              <w:rPr>
                <w:rFonts w:hint="eastAsia" w:ascii="楷体_GB2312" w:hAnsi="宋体" w:eastAsia="楷体_GB2312"/>
                <w:sz w:val="28"/>
                <w:lang w:val="en-US" w:eastAsia="zh-CN"/>
              </w:rPr>
              <w:t>18219111130</w:t>
            </w:r>
            <w:r>
              <w:rPr>
                <w:rFonts w:ascii="楷体_GB2312" w:hAnsi="宋体" w:eastAsia="楷体_GB2312"/>
                <w:sz w:val="28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  <w:jc w:val="center"/>
        </w:trPr>
        <w:tc>
          <w:tcPr>
            <w:tcW w:w="1378" w:type="dxa"/>
            <w:noWrap w:val="0"/>
            <w:vAlign w:val="bottom"/>
          </w:tcPr>
          <w:p>
            <w:pPr>
              <w:spacing w:line="800" w:lineRule="exact"/>
              <w:jc w:val="center"/>
              <w:rPr>
                <w:rFonts w:ascii="楷体_GB2312" w:hAnsi="宋体" w:eastAsia="楷体_GB2312"/>
                <w:sz w:val="28"/>
              </w:rPr>
            </w:pPr>
            <w:r>
              <w:rPr>
                <w:rFonts w:hint="eastAsia" w:ascii="楷体_GB2312" w:hAnsi="宋体" w:eastAsia="楷体_GB2312"/>
                <w:sz w:val="28"/>
              </w:rPr>
              <w:t>指导教师</w:t>
            </w:r>
          </w:p>
        </w:tc>
        <w:tc>
          <w:tcPr>
            <w:tcW w:w="5878" w:type="dxa"/>
            <w:gridSpan w:val="3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spacing w:line="800" w:lineRule="exact"/>
              <w:jc w:val="center"/>
              <w:rPr>
                <w:rFonts w:hint="default" w:ascii="楷体_GB2312" w:hAnsi="宋体" w:eastAsia="楷体_GB2312"/>
                <w:sz w:val="28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28"/>
                <w:lang w:val="en-US" w:eastAsia="zh-CN"/>
              </w:rPr>
              <w:t>邱儒</w:t>
            </w:r>
          </w:p>
        </w:tc>
      </w:tr>
    </w:tbl>
    <w:p/>
    <w:p/>
    <w:p/>
    <w:p/>
    <w:p/>
    <w:p>
      <w:pPr>
        <w:jc w:val="center"/>
        <w:rPr>
          <w:rFonts w:ascii="楷体_GB2312" w:hAnsi="宋体" w:eastAsia="楷体_GB2312"/>
          <w:sz w:val="28"/>
        </w:rPr>
      </w:pPr>
      <w:r>
        <w:rPr>
          <w:rFonts w:hint="eastAsia" w:ascii="楷体_GB2312" w:hAnsi="宋体" w:eastAsia="楷体_GB2312"/>
          <w:sz w:val="28"/>
        </w:rPr>
        <w:t>温州大学瓯江学院教务部制</w:t>
      </w:r>
    </w:p>
    <w:p>
      <w:pPr>
        <w:widowControl/>
        <w:jc w:val="left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ind w:firstLine="630" w:firstLineChars="300"/>
        <w:jc w:val="left"/>
        <w:rPr>
          <w:rFonts w:hint="eastAsia"/>
          <w:lang w:val="en-US" w:eastAsia="zh-CN"/>
        </w:rPr>
      </w:pPr>
    </w:p>
    <w:p>
      <w:pPr>
        <w:widowControl/>
        <w:ind w:firstLine="630" w:firstLineChars="3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结合老师上课加上对课本的自主学习，在我的网页中运用了HTML，CSS和JS的相关成分，经过我苦思冥想，好几天的琢磨，终于完成了我的网页设计，虽然做的很粗糙，但是对网页已经有了初步的认识，希望在</w:t>
      </w:r>
      <w:bookmarkStart w:id="0" w:name="_GoBack"/>
      <w:bookmarkEnd w:id="0"/>
      <w:r>
        <w:rPr>
          <w:rFonts w:hint="eastAsia"/>
          <w:lang w:val="en-US" w:eastAsia="zh-CN"/>
        </w:rPr>
        <w:t>接下来的课堂中，学习更多有关网页的知识。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5FB"/>
    <w:rsid w:val="00003050"/>
    <w:rsid w:val="0004133F"/>
    <w:rsid w:val="000B4687"/>
    <w:rsid w:val="00115292"/>
    <w:rsid w:val="00416398"/>
    <w:rsid w:val="00471B42"/>
    <w:rsid w:val="0061741F"/>
    <w:rsid w:val="007560B5"/>
    <w:rsid w:val="0080184C"/>
    <w:rsid w:val="00816887"/>
    <w:rsid w:val="008720A4"/>
    <w:rsid w:val="009B16CF"/>
    <w:rsid w:val="00A75B08"/>
    <w:rsid w:val="00AB45FB"/>
    <w:rsid w:val="00AB6B4D"/>
    <w:rsid w:val="00BA09B4"/>
    <w:rsid w:val="00BB5D38"/>
    <w:rsid w:val="00BF7ED7"/>
    <w:rsid w:val="00C026EB"/>
    <w:rsid w:val="00CC5BB2"/>
    <w:rsid w:val="00D01026"/>
    <w:rsid w:val="00D100FD"/>
    <w:rsid w:val="00D70FD5"/>
    <w:rsid w:val="00E46DD2"/>
    <w:rsid w:val="00F3065F"/>
    <w:rsid w:val="00FA1C41"/>
    <w:rsid w:val="00FF5DAE"/>
    <w:rsid w:val="1EC405FF"/>
    <w:rsid w:val="2F6D10A3"/>
    <w:rsid w:val="3E21460B"/>
    <w:rsid w:val="4E487866"/>
    <w:rsid w:val="66C9531F"/>
    <w:rsid w:val="717919FC"/>
    <w:rsid w:val="7F2A40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Times New Roman"/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link w:val="4"/>
    <w:uiPriority w:val="99"/>
    <w:rPr>
      <w:sz w:val="18"/>
      <w:szCs w:val="18"/>
    </w:rPr>
  </w:style>
  <w:style w:type="character" w:customStyle="1" w:styleId="9">
    <w:name w:val="页脚 Char"/>
    <w:link w:val="3"/>
    <w:uiPriority w:val="99"/>
    <w:rPr>
      <w:sz w:val="18"/>
      <w:szCs w:val="18"/>
    </w:rPr>
  </w:style>
  <w:style w:type="character" w:customStyle="1" w:styleId="10">
    <w:name w:val="批注框文本 Char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11</TotalTime>
  <ScaleCrop>false</ScaleCrop>
  <LinksUpToDate>false</LinksUpToDate>
  <CharactersWithSpaces>123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2019-03-20T01:03:00Z</dcterms:created>
  <dc:creator>Jucher</dc:creator>
  <cp:lastModifiedBy>折返重回</cp:lastModifiedBy>
  <dcterms:modified xsi:type="dcterms:W3CDTF">2019-04-26T09:34:43Z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