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F1535"/>
    <w:p w14:paraId="437C8567">
      <w:pPr>
        <w:jc w:val="center"/>
      </w:pPr>
      <w:r>
        <w:rPr>
          <w:rFonts w:ascii="微软雅黑" w:hAnsi="微软雅黑" w:eastAsia="微软雅黑"/>
          <w:b/>
          <w:color w:val="1A3C6E"/>
          <w:sz w:val="48"/>
        </w:rPr>
        <w:t>全链路客户服务与工单闭环协同智能体</w:t>
      </w:r>
    </w:p>
    <w:p w14:paraId="67CCB2EA">
      <w:pPr>
        <w:jc w:val="center"/>
      </w:pPr>
      <w:r>
        <w:rPr>
          <w:rFonts w:ascii="微软雅黑" w:hAnsi="微软雅黑" w:eastAsia="微软雅黑"/>
          <w:color w:val="666666"/>
          <w:sz w:val="26"/>
        </w:rPr>
        <w:t>Full-Chain Customer Service &amp; Ticket Closed-Loop Collaborative Agent</w:t>
      </w:r>
    </w:p>
    <w:p w14:paraId="0C39380F"/>
    <w:p w14:paraId="03343E58"/>
    <w:p w14:paraId="23F74E1B">
      <w:pPr>
        <w:jc w:val="center"/>
      </w:pPr>
      <w:r>
        <w:rPr>
          <w:rFonts w:ascii="微软雅黑" w:hAnsi="微软雅黑" w:eastAsia="微软雅黑"/>
          <w:color w:val="333333"/>
          <w:sz w:val="26"/>
        </w:rPr>
        <w:t>—— 基于 Multi-Agent + LLM 的智能客服运营解决方案 ——</w:t>
      </w:r>
    </w:p>
    <w:p w14:paraId="42FD1CB7"/>
    <w:p w14:paraId="67CAEF92"/>
    <w:p w14:paraId="2B37E7C4"/>
    <w:p w14:paraId="3DEE2979"/>
    <w:p w14:paraId="565FD29F">
      <w:pPr>
        <w:jc w:val="center"/>
      </w:pPr>
      <w:r>
        <w:rPr>
          <w:rFonts w:ascii="微软雅黑" w:hAnsi="微软雅黑" w:eastAsia="微软雅黑"/>
          <w:color w:val="888888"/>
          <w:sz w:val="20"/>
        </w:rPr>
        <w:t>文档版本：v1.0</w:t>
      </w:r>
    </w:p>
    <w:p w14:paraId="120F4CEF">
      <w:pPr>
        <w:jc w:val="center"/>
      </w:pPr>
      <w:r>
        <w:rPr>
          <w:rFonts w:ascii="微软雅黑" w:hAnsi="微软雅黑" w:eastAsia="微软雅黑"/>
          <w:color w:val="888888"/>
          <w:sz w:val="20"/>
        </w:rPr>
        <w:t>日期：2026-07-01</w:t>
      </w:r>
    </w:p>
    <w:p w14:paraId="1C4DB64C">
      <w:pPr>
        <w:jc w:val="center"/>
      </w:pPr>
      <w:r>
        <w:rPr>
          <w:rFonts w:ascii="微软雅黑" w:hAnsi="微软雅黑" w:eastAsia="微软雅黑"/>
          <w:color w:val="888888"/>
          <w:sz w:val="20"/>
        </w:rPr>
        <w:t>方向三：客服运营方向</w:t>
      </w:r>
    </w:p>
    <w:p w14:paraId="252A8992">
      <w:r>
        <w:br w:type="page"/>
      </w:r>
    </w:p>
    <w:p w14:paraId="530D763F">
      <w:pPr>
        <w:pStyle w:val="3"/>
      </w:pPr>
      <w:r>
        <w:t>目录</w:t>
      </w:r>
    </w:p>
    <w:p w14:paraId="07467A95">
      <w:r>
        <w:rPr>
          <w:rFonts w:ascii="微软雅黑" w:hAnsi="微软雅黑" w:eastAsia="微软雅黑"/>
          <w:b/>
          <w:sz w:val="22"/>
        </w:rPr>
        <w:t>1  项目背景与行业痛点</w:t>
      </w:r>
    </w:p>
    <w:p w14:paraId="65637282">
      <w:r>
        <w:rPr>
          <w:rFonts w:ascii="微软雅黑" w:hAnsi="微软雅黑" w:eastAsia="微软雅黑"/>
          <w:sz w:val="22"/>
        </w:rPr>
        <w:t>1.1  传统客服体系的四大断裂</w:t>
      </w:r>
    </w:p>
    <w:p w14:paraId="66A66D81">
      <w:r>
        <w:rPr>
          <w:rFonts w:ascii="微软雅黑" w:hAnsi="微软雅黑" w:eastAsia="微软雅黑"/>
          <w:sz w:val="22"/>
        </w:rPr>
        <w:t>1.2  为什么 LLM + Multi-Agent 是破局点</w:t>
      </w:r>
    </w:p>
    <w:p w14:paraId="1309C3EF">
      <w:r>
        <w:rPr>
          <w:rFonts w:ascii="微软雅黑" w:hAnsi="微软雅黑" w:eastAsia="微软雅黑"/>
          <w:b/>
          <w:sz w:val="22"/>
        </w:rPr>
        <w:t>2  总体架构设计</w:t>
      </w:r>
    </w:p>
    <w:p w14:paraId="2545DE1B">
      <w:r>
        <w:rPr>
          <w:rFonts w:ascii="微软雅黑" w:hAnsi="微软雅黑" w:eastAsia="微软雅黑"/>
          <w:sz w:val="22"/>
        </w:rPr>
        <w:t>2.1  六层架构全景图</w:t>
      </w:r>
    </w:p>
    <w:p w14:paraId="415AB950">
      <w:r>
        <w:rPr>
          <w:rFonts w:ascii="微软雅黑" w:hAnsi="微软雅黑" w:eastAsia="微软雅黑"/>
          <w:sz w:val="22"/>
        </w:rPr>
        <w:t>2.2  核心设计理念</w:t>
      </w:r>
    </w:p>
    <w:p w14:paraId="5B1F6C8F">
      <w:r>
        <w:rPr>
          <w:rFonts w:ascii="微软雅黑" w:hAnsi="微软雅黑" w:eastAsia="微软雅黑"/>
          <w:b/>
          <w:sz w:val="22"/>
        </w:rPr>
        <w:t>3  技术栈选型</w:t>
      </w:r>
    </w:p>
    <w:p w14:paraId="417EF14D">
      <w:r>
        <w:rPr>
          <w:rFonts w:ascii="微软雅黑" w:hAnsi="微软雅黑" w:eastAsia="微软雅黑"/>
          <w:b/>
          <w:sz w:val="22"/>
        </w:rPr>
        <w:t>4  Multi-Agent 角色体系</w:t>
      </w:r>
    </w:p>
    <w:p w14:paraId="3B6F7DD8">
      <w:r>
        <w:rPr>
          <w:rFonts w:ascii="微软雅黑" w:hAnsi="微软雅黑" w:eastAsia="微软雅黑"/>
          <w:sz w:val="22"/>
        </w:rPr>
        <w:t>4.1  12 个核心 Agent 角色定义</w:t>
      </w:r>
    </w:p>
    <w:p w14:paraId="5E3DF45D">
      <w:r>
        <w:rPr>
          <w:rFonts w:ascii="微软雅黑" w:hAnsi="微软雅黑" w:eastAsia="微软雅黑"/>
          <w:sz w:val="22"/>
        </w:rPr>
        <w:t>4.2  Agent 协作拓扑图</w:t>
      </w:r>
    </w:p>
    <w:p w14:paraId="67E6D32F">
      <w:r>
        <w:rPr>
          <w:rFonts w:ascii="微软雅黑" w:hAnsi="微软雅黑" w:eastAsia="微软雅黑"/>
          <w:b/>
          <w:sz w:val="22"/>
        </w:rPr>
        <w:t>5  核心业务流程设计</w:t>
      </w:r>
    </w:p>
    <w:p w14:paraId="5F6A2102">
      <w:r>
        <w:rPr>
          <w:rFonts w:ascii="微软雅黑" w:hAnsi="微软雅黑" w:eastAsia="微软雅黑"/>
          <w:sz w:val="22"/>
        </w:rPr>
        <w:t>5.1  智能路由与分流</w:t>
      </w:r>
    </w:p>
    <w:p w14:paraId="6BE887BC">
      <w:r>
        <w:rPr>
          <w:rFonts w:ascii="微软雅黑" w:hAnsi="微软雅黑" w:eastAsia="微软雅黑"/>
          <w:sz w:val="22"/>
        </w:rPr>
        <w:t>5.2  多模态意图识别</w:t>
      </w:r>
    </w:p>
    <w:p w14:paraId="4EBE5E0E">
      <w:r>
        <w:rPr>
          <w:rFonts w:ascii="微软雅黑" w:hAnsi="微软雅黑" w:eastAsia="微软雅黑"/>
          <w:sz w:val="22"/>
        </w:rPr>
        <w:t>5.3  动态知识检索增强生成 (RAG)</w:t>
      </w:r>
    </w:p>
    <w:p w14:paraId="0F32A29C">
      <w:r>
        <w:rPr>
          <w:rFonts w:ascii="微软雅黑" w:hAnsi="微软雅黑" w:eastAsia="微软雅黑"/>
          <w:sz w:val="22"/>
        </w:rPr>
        <w:t>5.4  多轮对话与情绪感知</w:t>
      </w:r>
    </w:p>
    <w:p w14:paraId="61035947">
      <w:r>
        <w:rPr>
          <w:rFonts w:ascii="微软雅黑" w:hAnsi="微软雅黑" w:eastAsia="微软雅黑"/>
          <w:sz w:val="22"/>
        </w:rPr>
        <w:t>5.5  自动化工单创建与派发</w:t>
      </w:r>
    </w:p>
    <w:p w14:paraId="74195F13">
      <w:r>
        <w:rPr>
          <w:rFonts w:ascii="微软雅黑" w:hAnsi="微软雅黑" w:eastAsia="微软雅黑"/>
          <w:sz w:val="22"/>
        </w:rPr>
        <w:t>5.6  SLA 智能排程与升级</w:t>
      </w:r>
    </w:p>
    <w:p w14:paraId="05E188DD">
      <w:r>
        <w:rPr>
          <w:rFonts w:ascii="微软雅黑" w:hAnsi="微软雅黑" w:eastAsia="微软雅黑"/>
          <w:b/>
          <w:sz w:val="22"/>
        </w:rPr>
        <w:t>6  工单闭环协同</w:t>
      </w:r>
    </w:p>
    <w:p w14:paraId="47865AD0">
      <w:r>
        <w:rPr>
          <w:rFonts w:ascii="微软雅黑" w:hAnsi="微软雅黑" w:eastAsia="微软雅黑"/>
          <w:sz w:val="22"/>
        </w:rPr>
        <w:t>6.1  工单生命周期状态机</w:t>
      </w:r>
    </w:p>
    <w:p w14:paraId="5393282F">
      <w:r>
        <w:rPr>
          <w:rFonts w:ascii="微软雅黑" w:hAnsi="微软雅黑" w:eastAsia="微软雅黑"/>
          <w:sz w:val="22"/>
        </w:rPr>
        <w:t>6.2  跨部门协同机制</w:t>
      </w:r>
    </w:p>
    <w:p w14:paraId="1A8DF743">
      <w:r>
        <w:rPr>
          <w:rFonts w:ascii="微软雅黑" w:hAnsi="微软雅黑" w:eastAsia="微软雅黑"/>
          <w:sz w:val="22"/>
        </w:rPr>
        <w:t>6.3  知识回流与自进化</w:t>
      </w:r>
    </w:p>
    <w:p w14:paraId="04EBD65E">
      <w:r>
        <w:rPr>
          <w:rFonts w:ascii="微软雅黑" w:hAnsi="微软雅黑" w:eastAsia="微软雅黑"/>
          <w:b/>
          <w:sz w:val="22"/>
        </w:rPr>
        <w:t>7  人机协同设计</w:t>
      </w:r>
    </w:p>
    <w:p w14:paraId="65946626">
      <w:r>
        <w:rPr>
          <w:rFonts w:ascii="微软雅黑" w:hAnsi="微软雅黑" w:eastAsia="微软雅黑"/>
          <w:sz w:val="22"/>
        </w:rPr>
        <w:t>7.1  AI 与人工坐席的分工边界</w:t>
      </w:r>
    </w:p>
    <w:p w14:paraId="55707A1E">
      <w:r>
        <w:rPr>
          <w:rFonts w:ascii="微软雅黑" w:hAnsi="微软雅黑" w:eastAsia="微软雅黑"/>
          <w:sz w:val="22"/>
        </w:rPr>
        <w:t>7.2  无缝转接与会话交接</w:t>
      </w:r>
    </w:p>
    <w:p w14:paraId="4E6B19D1">
      <w:r>
        <w:rPr>
          <w:rFonts w:ascii="微软雅黑" w:hAnsi="微软雅黑" w:eastAsia="微软雅黑"/>
          <w:sz w:val="22"/>
        </w:rPr>
        <w:t>7.3  AI 辅助人工（Co-pilot 模式）</w:t>
      </w:r>
    </w:p>
    <w:p w14:paraId="107A4F52">
      <w:r>
        <w:rPr>
          <w:rFonts w:ascii="微软雅黑" w:hAnsi="微软雅黑" w:eastAsia="微软雅黑"/>
          <w:b/>
          <w:sz w:val="22"/>
        </w:rPr>
        <w:t>8  数据分析与运营决策</w:t>
      </w:r>
    </w:p>
    <w:p w14:paraId="5BA35FB8">
      <w:r>
        <w:rPr>
          <w:rFonts w:ascii="微软雅黑" w:hAnsi="微软雅黑" w:eastAsia="微软雅黑"/>
          <w:b/>
          <w:sz w:val="22"/>
        </w:rPr>
        <w:t>9  安全与合规</w:t>
      </w:r>
    </w:p>
    <w:p w14:paraId="76A89EBA">
      <w:r>
        <w:rPr>
          <w:rFonts w:ascii="微软雅黑" w:hAnsi="微软雅黑" w:eastAsia="微软雅黑"/>
          <w:b/>
          <w:sz w:val="22"/>
        </w:rPr>
        <w:t>10  部署架构</w:t>
      </w:r>
    </w:p>
    <w:p w14:paraId="40A770CF">
      <w:r>
        <w:rPr>
          <w:rFonts w:ascii="微软雅黑" w:hAnsi="微软雅黑" w:eastAsia="微软雅黑"/>
          <w:b/>
          <w:sz w:val="22"/>
        </w:rPr>
        <w:t>11  迭代路线图</w:t>
      </w:r>
    </w:p>
    <w:p w14:paraId="2227FC2B">
      <w:r>
        <w:rPr>
          <w:rFonts w:ascii="微软雅黑" w:hAnsi="微软雅黑" w:eastAsia="微软雅黑"/>
          <w:b/>
          <w:sz w:val="22"/>
        </w:rPr>
        <w:t>12  商业价值与 ROI</w:t>
      </w:r>
    </w:p>
    <w:p w14:paraId="3B712A2E">
      <w:r>
        <w:rPr>
          <w:rFonts w:ascii="微软雅黑" w:hAnsi="微软雅黑" w:eastAsia="微软雅黑"/>
          <w:b/>
          <w:sz w:val="22"/>
        </w:rPr>
        <w:t>13  总结与展望</w:t>
      </w:r>
    </w:p>
    <w:p w14:paraId="0F38F6EC">
      <w:r>
        <w:br w:type="page"/>
      </w:r>
    </w:p>
    <w:p w14:paraId="6D33B52D">
      <w:pPr>
        <w:pStyle w:val="3"/>
      </w:pPr>
      <w:r>
        <w:t>1. 项目背景与行业痛点</w:t>
      </w:r>
    </w:p>
    <w:p w14:paraId="25E4397E">
      <w:pPr>
        <w:pStyle w:val="4"/>
      </w:pPr>
      <w:r>
        <w:t>1.1 传统客服体系的四大断裂</w:t>
      </w:r>
    </w:p>
    <w:p w14:paraId="4635296A">
      <w:r>
        <w:rPr>
          <w:rFonts w:ascii="微软雅黑" w:hAnsi="微软雅黑" w:eastAsia="微软雅黑"/>
          <w:b/>
          <w:sz w:val="24"/>
        </w:rPr>
        <w:t>断裂一：入口与路由断裂</w:t>
      </w:r>
    </w:p>
    <w:p w14:paraId="0F50EBA5">
      <w:r>
        <w:rPr>
          <w:rFonts w:ascii="微软雅黑" w:hAnsi="微软雅黑" w:eastAsia="微软雅黑"/>
        </w:rPr>
        <w:t>用户通过电话、在线客服、邮件、App、微信公众号、小程序等多个渠道求助，但各渠道之间信息不互通。用户重复描述问题 3-5 次是常态，首次接触解决率（FCR）不足 50%。智能IVR 靠关键词匹配，误分率达 30%+，用户常困在"按键迷宫"中。</w:t>
      </w:r>
    </w:p>
    <w:p w14:paraId="56A60F2D"/>
    <w:p w14:paraId="7BEBD549">
      <w:r>
        <w:rPr>
          <w:rFonts w:ascii="微软雅黑" w:hAnsi="微软雅黑" w:eastAsia="微软雅黑"/>
          <w:b/>
          <w:sz w:val="24"/>
        </w:rPr>
        <w:t>断裂二：服务与知识断裂</w:t>
      </w:r>
    </w:p>
    <w:p w14:paraId="025DA5A4">
      <w:r>
        <w:rPr>
          <w:rFonts w:ascii="微软雅黑" w:hAnsi="微软雅黑" w:eastAsia="微软雅黑"/>
        </w:rPr>
        <w:t>客服知识分散在 Wiki、PDF、培训材料、老员工脑子里。坐席平均花 40% 时间搜索信息而非服务用户。知识更新滞后——产品已迭代但 KB 文章还是 3 个月前的版本。新人培训周期 2-3 个月，前 6 个月的服务质量波动大。</w:t>
      </w:r>
    </w:p>
    <w:p w14:paraId="3D9D2BFE"/>
    <w:p w14:paraId="049844B9">
      <w:r>
        <w:rPr>
          <w:rFonts w:ascii="微软雅黑" w:hAnsi="微软雅黑" w:eastAsia="微软雅黑"/>
          <w:b/>
          <w:sz w:val="24"/>
        </w:rPr>
        <w:t>断裂三：一线与后台断裂</w:t>
      </w:r>
    </w:p>
    <w:p w14:paraId="097C43C3">
      <w:r>
        <w:rPr>
          <w:rFonts w:ascii="微软雅黑" w:hAnsi="微软雅黑" w:eastAsia="微软雅黑"/>
        </w:rPr>
        <w:t>客服一线能处理的仅占 60%，剩下 40% 需转接技术、物流、财务等部门。跨部门协作靠电话/微信群/邮件，信息传递衰减严重。无统一的工单 SLA 追踪，用户问"我的问题处理到哪了？"时客服也无法回答。</w:t>
      </w:r>
    </w:p>
    <w:p w14:paraId="6B582D83"/>
    <w:p w14:paraId="7D19BAEE">
      <w:r>
        <w:rPr>
          <w:rFonts w:ascii="微软雅黑" w:hAnsi="微软雅黑" w:eastAsia="微软雅黑"/>
          <w:b/>
          <w:sz w:val="24"/>
        </w:rPr>
        <w:t>断裂四：服务与改进断裂</w:t>
      </w:r>
    </w:p>
    <w:p w14:paraId="3E5A0A8D">
      <w:r>
        <w:rPr>
          <w:rFonts w:ascii="微软雅黑" w:hAnsi="微软雅黑" w:eastAsia="微软雅黑"/>
        </w:rPr>
        <w:t>海量服务对话数据沉淀下来却未被有效利用。产品缺陷、文档问题、流程漏洞的线索埋藏在对话中未被提取。VOE（Voice of Employee）和 VOC（Voice of Customer）的反馈无法系统性地驱动产品和流程改进。</w:t>
      </w:r>
    </w:p>
    <w:p w14:paraId="4F5209D8">
      <w:pPr>
        <w:pStyle w:val="3"/>
      </w:pPr>
      <w:r>
        <w:t>2. 总体架构设计</w:t>
      </w:r>
    </w:p>
    <w:p w14:paraId="043EFCD2">
      <w:pPr>
        <w:pStyle w:val="4"/>
      </w:pPr>
      <w:r>
        <w:t>2.1 六层架构全景图</w:t>
      </w:r>
    </w:p>
    <w:p w14:paraId="62C91028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🌐 全渠道接入层 (Omni-Channel Gateway)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┌─────────┐ ┌─────────┐ ┌─────────┐ ┌─────────┐ ┌─────────┐ ┌────────┐│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在线客服 │ │ 电话/   │ │ 微信公众号│ │ 小程序  │ │ 邮件    │ │ App    ││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(Web)   │ │ IVR     │ │         │ │         │ │        │ │ 内嵌   ││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└────┬────┘ └────┬────┘ └────┬────┘ └────┬────┘ └────┬───┘ └────┬───┘│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└───────────┴───────────┴───────────┴───────────┴─────────┘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│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统一会话网关 (Session Gateway)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会话归一化 · 用户画像注入 · 上下文串联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🧭 智能路由与意图理解层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┌───────────────┐  ┌───────────────┐  ┌───────────────┐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意图分类 Agent │  │ 情绪识别 Agent │  │ 用户画像 Agent │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(Intent       │  │ (Sentiment    │  │ (Profile      │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 Classifier)  │  │  Analyzer)    │  │  Enricher)    │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└───────┬───────┘  └───────┬───────┘  └───────┬───────┘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└──────────────────┼──────────────────┘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▼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┌───────────────┐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│ 路由决策 Agent │ → 自助/AI处理/人工/工单/升级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└───────────────┘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🤖 Multi-Agent 服务编排层 (核心)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              Orchestrator Agent (主调度 Agent)                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   场景理解 → 任务分解 → 子Agent编排 → 结果聚合 → 话术生成       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│           │           │            │            │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▼           ▼           ▼            ▼            ▼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┌─────────┐┌─────────┐┌─────────┐┌──────────┐┌──────────┐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│FAQ 解答 ││订单处理  ││退换货   ││技术排查   ││投诉处理  │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│Agent   ││Agent    ││Agent    ││Agent     ││Agent     │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└─────────┘└─────────┘└─────────┘└──────────┘└──────────┘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┌─────────┐┌─────────┐┌─────────┐┌──────────┐┌──────────┐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│工单创建 ││SLA 追踪 ││知识检索  ││话术质检  ││升级决策  │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│Agent   ││Agent    ││Agent    ││Agent     ││Agent     │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└─────────┘└─────────┘└─────────┘└──────────┘└──────────┘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📋 工单闭环协同层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┌──────────┐ ┌──────────┐ ┌──────────┐ ┌──────────┐ ┌──────────────┐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工单生命周期│ │ 跨部门协作│ │ SLA 引擎 │ │ 自动升级 │ │ 客户通知 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状态机    │ │ 任务分配 │ │ 智能排程 │ │ 规则引擎 │ │ (短信/推送)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└──────────┘ └──────────┘ └──────────┘ └──────────┘ └──────────────┘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🗄️ 知识中枢层 (Knowledge Fabric)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┌──────────┐ ┌──────────┐ ┌──────────┐ ┌──────────┐ ┌──────────────┐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│FAQ 知识库 │ │产品知识库│ │流程 SOP  │ │工单案例库│ │ 对话语料库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│(向量库)  │ │(向量库)  │ │(向量库)  │ │(向量库)  │ │ (用于训练)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└──────────┘ └──────────┘ └──────────┘ └──────────┘ └──────────────┘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             知识自动生成引擎 (KB Auto-Generator)              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  新解决方案 → AI草稿 → 人工审核 → 自动入库 → 向量化 → 全渠道生效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                   📊 数据洞察与运营决策层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┌──────────┐ ┌──────────┐ ┌──────────┐ ┌──────────┐ ┌──────────────┐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│客户之声  │ │服务热力图│ │坐席绩效  │ │流程瓶颈  │ │ 产品改进 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│VOC 分析 │ │(高频问题)│ │分析      │ │分析      │ │ 建议生成     │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│  └──────────┘ └──────────┘ └──────────┘ └──────────┘ └──────────────┘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2CE2BB27"/>
    <w:p w14:paraId="2A6CA9EA">
      <w:pPr>
        <w:pStyle w:val="3"/>
      </w:pPr>
      <w:r>
        <w:t>3. 技术栈选型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80E1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F92C1BB">
            <w:pPr>
              <w:spacing w:after="0"/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3022" w:type="dxa"/>
          </w:tcPr>
          <w:p w14:paraId="51A22DF1">
            <w:pPr>
              <w:spacing w:after="0"/>
              <w:jc w:val="center"/>
            </w:pPr>
            <w:r>
              <w:rPr>
                <w:b/>
                <w:sz w:val="20"/>
              </w:rPr>
              <w:t>技术选型</w:t>
            </w:r>
          </w:p>
        </w:tc>
        <w:tc>
          <w:tcPr>
            <w:tcW w:w="3022" w:type="dxa"/>
          </w:tcPr>
          <w:p w14:paraId="666D4C0C">
            <w:pPr>
              <w:spacing w:after="0"/>
              <w:jc w:val="center"/>
            </w:pPr>
            <w:r>
              <w:rPr>
                <w:b/>
                <w:sz w:val="20"/>
              </w:rPr>
              <w:t>核心用途</w:t>
            </w:r>
          </w:p>
        </w:tc>
      </w:tr>
      <w:tr w14:paraId="3A57A8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2AB5B33">
            <w:pPr>
              <w:spacing w:after="0"/>
            </w:pPr>
            <w:r>
              <w:rPr>
                <w:sz w:val="20"/>
              </w:rPr>
              <w:t>LLM 推理</w:t>
            </w:r>
          </w:p>
        </w:tc>
        <w:tc>
          <w:tcPr>
            <w:tcW w:w="3022" w:type="dxa"/>
          </w:tcPr>
          <w:p w14:paraId="04EA06F7">
            <w:pPr>
              <w:spacing w:after="0"/>
            </w:pP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本地 Qwen3 </w:t>
            </w:r>
          </w:p>
        </w:tc>
        <w:tc>
          <w:tcPr>
            <w:tcW w:w="3022" w:type="dxa"/>
          </w:tcPr>
          <w:p w14:paraId="2E6984AC">
            <w:pPr>
              <w:spacing w:after="0"/>
            </w:pPr>
            <w:r>
              <w:rPr>
                <w:sz w:val="20"/>
              </w:rPr>
              <w:t>对话生成、意图识别、情绪分析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工单摘要、知识提取、投诉研判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脱敏场景、离线批处理</w:t>
            </w:r>
          </w:p>
        </w:tc>
      </w:tr>
      <w:tr w14:paraId="784EC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6098A0E">
            <w:pPr>
              <w:spacing w:after="0"/>
            </w:pPr>
            <w:r>
              <w:rPr>
                <w:sz w:val="20"/>
              </w:rPr>
              <w:t>Agent 框架</w:t>
            </w:r>
          </w:p>
        </w:tc>
        <w:tc>
          <w:tcPr>
            <w:tcW w:w="3022" w:type="dxa"/>
          </w:tcPr>
          <w:p w14:paraId="388482A0">
            <w:pPr>
              <w:spacing w:after="0"/>
            </w:pPr>
            <w:r>
              <w:rPr>
                <w:sz w:val="20"/>
              </w:rPr>
              <w:t>LangGraph + Claude Agent SDK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自研 Agent Mesh</w:t>
            </w:r>
          </w:p>
        </w:tc>
        <w:tc>
          <w:tcPr>
            <w:tcW w:w="3022" w:type="dxa"/>
          </w:tcPr>
          <w:p w14:paraId="2FA60045">
            <w:pPr>
              <w:spacing w:after="0"/>
            </w:pPr>
            <w:r>
              <w:rPr>
                <w:sz w:val="20"/>
              </w:rPr>
              <w:t>Multi-Agent 有状态编排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Tool-use 工具集成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Agent 间通信与状态共享</w:t>
            </w:r>
          </w:p>
        </w:tc>
      </w:tr>
      <w:tr w14:paraId="63B78A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70D501F">
            <w:pPr>
              <w:spacing w:after="0"/>
            </w:pPr>
            <w:r>
              <w:rPr>
                <w:sz w:val="20"/>
              </w:rPr>
              <w:t>语音处理</w:t>
            </w:r>
          </w:p>
        </w:tc>
        <w:tc>
          <w:tcPr>
            <w:tcW w:w="3022" w:type="dxa"/>
          </w:tcPr>
          <w:p w14:paraId="083AB693">
            <w:pPr>
              <w:spacing w:after="0"/>
            </w:pPr>
            <w:r>
              <w:rPr>
                <w:sz w:val="20"/>
              </w:rPr>
              <w:t>Whisper (ASR 语音转文字)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Azure TTS / 自研 TTS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Twilio / 阿里云通信</w:t>
            </w:r>
          </w:p>
        </w:tc>
        <w:tc>
          <w:tcPr>
            <w:tcW w:w="3022" w:type="dxa"/>
          </w:tcPr>
          <w:p w14:paraId="77B8A72D">
            <w:pPr>
              <w:spacing w:after="0"/>
            </w:pPr>
            <w:r>
              <w:rPr>
                <w:sz w:val="20"/>
              </w:rPr>
              <w:t>电话渠道语音识别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语音回复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电话线路接入</w:t>
            </w:r>
          </w:p>
        </w:tc>
      </w:tr>
      <w:tr w14:paraId="763970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B42C254">
            <w:pPr>
              <w:spacing w:after="0"/>
            </w:pPr>
            <w:r>
              <w:rPr>
                <w:sz w:val="20"/>
              </w:rPr>
              <w:t>实时通信</w:t>
            </w:r>
          </w:p>
        </w:tc>
        <w:tc>
          <w:tcPr>
            <w:tcW w:w="3022" w:type="dxa"/>
          </w:tcPr>
          <w:p w14:paraId="260786D5">
            <w:pPr>
              <w:spacing w:after="0"/>
            </w:pPr>
            <w:r>
              <w:rPr>
                <w:sz w:val="20"/>
              </w:rPr>
              <w:t>WebSocket + Socket.IO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长连接网关 (Golang)</w:t>
            </w:r>
          </w:p>
        </w:tc>
        <w:tc>
          <w:tcPr>
            <w:tcW w:w="3022" w:type="dxa"/>
          </w:tcPr>
          <w:p w14:paraId="2BBB71F3">
            <w:pPr>
              <w:spacing w:after="0"/>
            </w:pPr>
            <w:r>
              <w:rPr>
                <w:sz w:val="20"/>
              </w:rPr>
              <w:t>在线客服实时消息通道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多端消息同步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心跳与断线重连</w:t>
            </w:r>
          </w:p>
        </w:tc>
      </w:tr>
      <w:tr w14:paraId="65D03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2EDD365">
            <w:pPr>
              <w:spacing w:after="0"/>
            </w:pPr>
            <w:r>
              <w:rPr>
                <w:sz w:val="20"/>
              </w:rPr>
              <w:t>消息队列</w:t>
            </w:r>
          </w:p>
        </w:tc>
        <w:tc>
          <w:tcPr>
            <w:tcW w:w="3022" w:type="dxa"/>
          </w:tcPr>
          <w:p w14:paraId="3FE253F3">
            <w:pPr>
              <w:spacing w:after="0"/>
            </w:pPr>
            <w:r>
              <w:rPr>
                <w:sz w:val="20"/>
              </w:rPr>
              <w:t>Kafka / Redpanda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RabbitMQ (工单事件)</w:t>
            </w:r>
          </w:p>
        </w:tc>
        <w:tc>
          <w:tcPr>
            <w:tcW w:w="3022" w:type="dxa"/>
          </w:tcPr>
          <w:p w14:paraId="6A8B8D01">
            <w:pPr>
              <w:spacing w:after="0"/>
            </w:pPr>
            <w:r>
              <w:rPr>
                <w:sz w:val="20"/>
              </w:rPr>
              <w:t>高吞吐异步解耦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工单状态变更事件流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跨系统事件驱动</w:t>
            </w:r>
          </w:p>
        </w:tc>
      </w:tr>
      <w:tr w14:paraId="5154A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6A5E6E">
            <w:pPr>
              <w:spacing w:after="0"/>
            </w:pPr>
            <w:r>
              <w:rPr>
                <w:sz w:val="20"/>
              </w:rPr>
              <w:t>RAG 知识库</w:t>
            </w:r>
          </w:p>
        </w:tc>
        <w:tc>
          <w:tcPr>
            <w:tcW w:w="3022" w:type="dxa"/>
          </w:tcPr>
          <w:p w14:paraId="16BEEE92">
            <w:pPr>
              <w:spacing w:after="0"/>
            </w:pPr>
            <w:r>
              <w:rPr>
                <w:sz w:val="20"/>
              </w:rPr>
              <w:t xml:space="preserve">向量库: </w:t>
            </w:r>
            <w:r>
              <w:rPr>
                <w:rFonts w:hint="eastAsia"/>
                <w:sz w:val="20"/>
                <w:lang w:val="en-US" w:eastAsia="zh-CN"/>
              </w:rPr>
              <w:t>chroma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Embedding: text-embedding-3-large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重排序: Cohere Rerank</w:t>
            </w:r>
          </w:p>
        </w:tc>
        <w:tc>
          <w:tcPr>
            <w:tcW w:w="3022" w:type="dxa"/>
          </w:tcPr>
          <w:p w14:paraId="68F03A8F">
            <w:pPr>
              <w:spacing w:after="0"/>
            </w:pPr>
            <w:r>
              <w:rPr>
                <w:sz w:val="20"/>
              </w:rPr>
              <w:t>FAQ 语义检索、产品文档检索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SOP 流程检索、相似工单匹配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多路召回 + 精排融合</w:t>
            </w:r>
          </w:p>
        </w:tc>
      </w:tr>
      <w:tr w14:paraId="50570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DB9A258">
            <w:pPr>
              <w:spacing w:after="0"/>
            </w:pPr>
            <w:r>
              <w:rPr>
                <w:sz w:val="20"/>
              </w:rPr>
              <w:t>结构化存储</w:t>
            </w:r>
          </w:p>
        </w:tc>
        <w:tc>
          <w:tcPr>
            <w:tcW w:w="3022" w:type="dxa"/>
          </w:tcPr>
          <w:p w14:paraId="1D9B3171">
            <w:pPr>
              <w:spacing w:after="0"/>
            </w:pPr>
            <w:r>
              <w:rPr>
                <w:rFonts w:hint="eastAsia"/>
                <w:sz w:val="20"/>
                <w:lang w:val="en-US" w:eastAsia="zh-CN"/>
              </w:rPr>
              <w:t>My</w:t>
            </w:r>
            <w:r>
              <w:rPr>
                <w:sz w:val="20"/>
              </w:rPr>
              <w:t>SQL (业务主库)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Redis (会话状态 / 缓存)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Elasticsearch (对话全文检索)</w:t>
            </w:r>
          </w:p>
        </w:tc>
        <w:tc>
          <w:tcPr>
            <w:tcW w:w="3022" w:type="dxa"/>
          </w:tcPr>
          <w:p w14:paraId="786CC629">
            <w:pPr>
              <w:spacing w:after="0"/>
            </w:pPr>
            <w:r>
              <w:rPr>
                <w:sz w:val="20"/>
              </w:rPr>
              <w:t>用户/工单/坐席数据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热数据缓存与分布式锁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对话记录检索与分析</w:t>
            </w:r>
          </w:p>
        </w:tc>
      </w:tr>
      <w:tr w14:paraId="216FA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D6CEBEA">
            <w:pPr>
              <w:spacing w:after="0"/>
            </w:pPr>
            <w:r>
              <w:rPr>
                <w:sz w:val="20"/>
              </w:rPr>
              <w:t>工单系统</w:t>
            </w:r>
          </w:p>
        </w:tc>
        <w:tc>
          <w:tcPr>
            <w:tcW w:w="3022" w:type="dxa"/>
          </w:tcPr>
          <w:p w14:paraId="5603A938">
            <w:pPr>
              <w:spacing w:after="0"/>
            </w:pPr>
            <w:r>
              <w:rPr>
                <w:sz w:val="20"/>
              </w:rPr>
              <w:t>自研工单引擎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Jira / ServiceNow 适配器</w:t>
            </w:r>
          </w:p>
        </w:tc>
        <w:tc>
          <w:tcPr>
            <w:tcW w:w="3022" w:type="dxa"/>
          </w:tcPr>
          <w:p w14:paraId="29736E74">
            <w:pPr>
              <w:spacing w:after="0"/>
            </w:pPr>
            <w:r>
              <w:rPr>
                <w:sz w:val="20"/>
              </w:rPr>
              <w:t>工单生命周期管理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SLA 追踪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对接企业现有 ITSM 系统</w:t>
            </w:r>
          </w:p>
        </w:tc>
      </w:tr>
      <w:tr w14:paraId="00594F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BA0F008">
            <w:pPr>
              <w:spacing w:after="0"/>
            </w:pPr>
            <w:r>
              <w:rPr>
                <w:sz w:val="20"/>
              </w:rPr>
              <w:t>业务集成</w:t>
            </w:r>
          </w:p>
        </w:tc>
        <w:tc>
          <w:tcPr>
            <w:tcW w:w="3022" w:type="dxa"/>
          </w:tcPr>
          <w:p w14:paraId="34E60153">
            <w:pPr>
              <w:spacing w:after="0"/>
            </w:pPr>
            <w:r>
              <w:rPr>
                <w:sz w:val="20"/>
              </w:rPr>
              <w:t>REST / GraphQL / gRPC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MCP 协议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Zapier/n8n 风格连接器</w:t>
            </w:r>
          </w:p>
        </w:tc>
        <w:tc>
          <w:tcPr>
            <w:tcW w:w="3022" w:type="dxa"/>
          </w:tcPr>
          <w:p w14:paraId="5060803E">
            <w:pPr>
              <w:spacing w:after="0"/>
            </w:pPr>
            <w:r>
              <w:rPr>
                <w:sz w:val="20"/>
              </w:rPr>
              <w:t>对接订单/物流/支付/会员等内部系统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低代码集成第三方 SaaS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数据格式转换与映射</w:t>
            </w:r>
          </w:p>
        </w:tc>
      </w:tr>
      <w:tr w14:paraId="14B959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4A5900D">
            <w:pPr>
              <w:spacing w:after="0"/>
            </w:pPr>
            <w:r>
              <w:rPr>
                <w:sz w:val="20"/>
              </w:rPr>
              <w:t>监控运维</w:t>
            </w:r>
          </w:p>
        </w:tc>
        <w:tc>
          <w:tcPr>
            <w:tcW w:w="3022" w:type="dxa"/>
          </w:tcPr>
          <w:p w14:paraId="450FC281">
            <w:pPr>
              <w:spacing w:after="0"/>
            </w:pPr>
            <w:r>
              <w:rPr>
                <w:sz w:val="20"/>
              </w:rPr>
              <w:t>LangSmith (LLM 可观测)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Prometheus + Grafana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ELK (日志分析)</w:t>
            </w:r>
          </w:p>
        </w:tc>
        <w:tc>
          <w:tcPr>
            <w:tcW w:w="3022" w:type="dxa"/>
          </w:tcPr>
          <w:p w14:paraId="255657A7">
            <w:pPr>
              <w:spacing w:after="0"/>
            </w:pPr>
            <w:r>
              <w:rPr>
                <w:sz w:val="20"/>
              </w:rPr>
              <w:t>Agent 决策链路追踪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服务质量监控 (SLA/延迟/成功率)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对话日志与异常诊断</w:t>
            </w:r>
          </w:p>
        </w:tc>
      </w:tr>
      <w:tr w14:paraId="155FB8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74F0EAD">
            <w:pPr>
              <w:spacing w:after="0"/>
            </w:pPr>
            <w:r>
              <w:rPr>
                <w:sz w:val="20"/>
              </w:rPr>
              <w:t>安全合规</w:t>
            </w:r>
          </w:p>
        </w:tc>
        <w:tc>
          <w:tcPr>
            <w:tcW w:w="3022" w:type="dxa"/>
          </w:tcPr>
          <w:p w14:paraId="1846526D">
            <w:pPr>
              <w:spacing w:after="0"/>
            </w:pPr>
            <w:r>
              <w:rPr>
                <w:sz w:val="20"/>
              </w:rPr>
              <w:t>OPA (策略引擎)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Vault (密钥管理)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日志审计 (ELK + PG)</w:t>
            </w:r>
          </w:p>
        </w:tc>
        <w:tc>
          <w:tcPr>
            <w:tcW w:w="3022" w:type="dxa"/>
          </w:tcPr>
          <w:p w14:paraId="2C0D60D8">
            <w:pPr>
              <w:spacing w:after="0"/>
            </w:pPr>
            <w:r>
              <w:rPr>
                <w:sz w:val="20"/>
              </w:rPr>
              <w:t>访问控制、数据脱敏</w:t>
            </w:r>
            <w:r>
              <w:rPr>
                <w:sz w:val="20"/>
              </w:rPr>
              <w:br w:type="textWrapping"/>
            </w:r>
            <w:bookmarkStart w:id="0" w:name="_GoBack"/>
            <w:bookmarkEnd w:id="0"/>
            <w:r>
              <w:rPr>
                <w:sz w:val="20"/>
              </w:rPr>
              <w:t>API Key / 凭证管理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操作审计与合规上报</w:t>
            </w:r>
          </w:p>
        </w:tc>
      </w:tr>
      <w:tr w14:paraId="7D3631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D8B35E3">
            <w:pPr>
              <w:spacing w:after="0"/>
            </w:pPr>
            <w:r>
              <w:rPr>
                <w:sz w:val="20"/>
              </w:rPr>
              <w:t>前端</w:t>
            </w:r>
          </w:p>
        </w:tc>
        <w:tc>
          <w:tcPr>
            <w:tcW w:w="3022" w:type="dxa"/>
          </w:tcPr>
          <w:p w14:paraId="31A150F9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Streamlit</w:t>
            </w:r>
          </w:p>
        </w:tc>
        <w:tc>
          <w:tcPr>
            <w:tcW w:w="3022" w:type="dxa"/>
          </w:tcPr>
          <w:p w14:paraId="654B1B74">
            <w:pPr>
              <w:spacing w:after="0"/>
            </w:pPr>
            <w:r>
              <w:rPr>
                <w:sz w:val="20"/>
              </w:rPr>
              <w:t>客服工作台 (Agent Desktop)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管理后台 (Admin Console)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用户侧聊天组件 (Chat Widget)</w:t>
            </w:r>
          </w:p>
        </w:tc>
      </w:tr>
    </w:tbl>
    <w:p w14:paraId="45893EF5"/>
    <w:p w14:paraId="10F265A5">
      <w:r>
        <w:br w:type="page"/>
      </w:r>
    </w:p>
    <w:p w14:paraId="3BBF3DA4">
      <w:pPr>
        <w:pStyle w:val="3"/>
      </w:pPr>
      <w:r>
        <w:t>4. Multi-Agent 角色体系</w:t>
      </w:r>
    </w:p>
    <w:p w14:paraId="3671D05B">
      <w:r>
        <w:rPr>
          <w:rFonts w:ascii="微软雅黑" w:hAnsi="微软雅黑" w:eastAsia="微软雅黑"/>
        </w:rPr>
        <w:t>系统定义了 12 个核心 Agent 角色，每个 Agent 有独立的 System Prompt、工具集、输出 Schema。它们不是独立运行的机器人，而是由 Orchestrator 统一编排的虚拟团队。</w:t>
      </w:r>
    </w:p>
    <w:p w14:paraId="305490D2">
      <w:pPr>
        <w:pStyle w:val="4"/>
      </w:pPr>
      <w:r>
        <w:t>4.1 12 个核心 Agent 角色定义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3157C0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813" w:type="dxa"/>
          </w:tcPr>
          <w:p w14:paraId="67DF5090">
            <w:pPr>
              <w:spacing w:after="0"/>
              <w:jc w:val="center"/>
            </w:pPr>
            <w:r>
              <w:rPr>
                <w:b/>
                <w:sz w:val="20"/>
              </w:rPr>
              <w:t>Agent 角色</w:t>
            </w:r>
          </w:p>
        </w:tc>
        <w:tc>
          <w:tcPr>
            <w:tcW w:w="1813" w:type="dxa"/>
          </w:tcPr>
          <w:p w14:paraId="1AFC568D">
            <w:pPr>
              <w:spacing w:after="0"/>
              <w:jc w:val="center"/>
            </w:pPr>
            <w:r>
              <w:rPr>
                <w:b/>
                <w:sz w:val="20"/>
              </w:rPr>
              <w:t>核心职责</w:t>
            </w:r>
          </w:p>
        </w:tc>
        <w:tc>
          <w:tcPr>
            <w:tcW w:w="1813" w:type="dxa"/>
          </w:tcPr>
          <w:p w14:paraId="5696BAD5">
            <w:pPr>
              <w:spacing w:after="0"/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1813" w:type="dxa"/>
          </w:tcPr>
          <w:p w14:paraId="6F11373F">
            <w:pPr>
              <w:spacing w:after="0"/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1813" w:type="dxa"/>
          </w:tcPr>
          <w:p w14:paraId="551FE867">
            <w:pPr>
              <w:spacing w:after="0"/>
              <w:jc w:val="center"/>
            </w:pPr>
            <w:r>
              <w:rPr>
                <w:b/>
                <w:sz w:val="20"/>
              </w:rPr>
              <w:t>关键工具</w:t>
            </w:r>
          </w:p>
        </w:tc>
      </w:tr>
      <w:tr w14:paraId="36B71F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8BA61CD">
            <w:pPr>
              <w:spacing w:after="0"/>
            </w:pPr>
            <w:r>
              <w:rPr>
                <w:sz w:val="20"/>
              </w:rPr>
              <w:t>Orchestrator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(主调度)</w:t>
            </w:r>
          </w:p>
        </w:tc>
        <w:tc>
          <w:tcPr>
            <w:tcW w:w="1813" w:type="dxa"/>
          </w:tcPr>
          <w:p w14:paraId="28B646AA">
            <w:pPr>
              <w:spacing w:after="0"/>
            </w:pPr>
            <w:r>
              <w:rPr>
                <w:sz w:val="20"/>
              </w:rPr>
              <w:t>理解用户意图，分解任务，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调度子Agent，融合结果，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生成回复话术</w:t>
            </w:r>
          </w:p>
        </w:tc>
        <w:tc>
          <w:tcPr>
            <w:tcW w:w="1813" w:type="dxa"/>
          </w:tcPr>
          <w:p w14:paraId="7CB7C8BF">
            <w:pPr>
              <w:spacing w:after="0"/>
            </w:pPr>
            <w:r>
              <w:rPr>
                <w:sz w:val="20"/>
              </w:rPr>
              <w:t>用户消息 + 会话上下文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用户画像 + 历史记录</w:t>
            </w:r>
          </w:p>
        </w:tc>
        <w:tc>
          <w:tcPr>
            <w:tcW w:w="1813" w:type="dxa"/>
          </w:tcPr>
          <w:p w14:paraId="437FFB28">
            <w:pPr>
              <w:spacing w:after="0"/>
            </w:pPr>
            <w:r>
              <w:rPr>
                <w:sz w:val="20"/>
              </w:rPr>
              <w:t>任务编排计划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最终回复文本</w:t>
            </w:r>
          </w:p>
        </w:tc>
        <w:tc>
          <w:tcPr>
            <w:tcW w:w="1813" w:type="dxa"/>
          </w:tcPr>
          <w:p w14:paraId="155F37A2">
            <w:pPr>
              <w:spacing w:after="0"/>
            </w:pPr>
            <w:r>
              <w:rPr>
                <w:sz w:val="20"/>
              </w:rPr>
              <w:t>所有子Agent调用权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上下文聚合器</w:t>
            </w:r>
          </w:p>
        </w:tc>
      </w:tr>
      <w:tr w14:paraId="7599C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72229DF">
            <w:pPr>
              <w:spacing w:after="0"/>
            </w:pPr>
            <w:r>
              <w:rPr>
                <w:sz w:val="20"/>
              </w:rPr>
              <w:t>Intent Classifier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(意图识别)</w:t>
            </w:r>
          </w:p>
        </w:tc>
        <w:tc>
          <w:tcPr>
            <w:tcW w:w="1813" w:type="dxa"/>
          </w:tcPr>
          <w:p w14:paraId="53B2DE57">
            <w:pPr>
              <w:spacing w:after="0"/>
            </w:pPr>
            <w:r>
              <w:rPr>
                <w:sz w:val="20"/>
              </w:rPr>
              <w:t>精准识别用户意图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(多意图识别+消歧)</w:t>
            </w:r>
          </w:p>
        </w:tc>
        <w:tc>
          <w:tcPr>
            <w:tcW w:w="1813" w:type="dxa"/>
          </w:tcPr>
          <w:p w14:paraId="6DBBD7A2">
            <w:pPr>
              <w:spacing w:after="0"/>
            </w:pPr>
            <w:r>
              <w:rPr>
                <w:sz w:val="20"/>
              </w:rPr>
              <w:t>用户消息原始文本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上下文</w:t>
            </w:r>
          </w:p>
        </w:tc>
        <w:tc>
          <w:tcPr>
            <w:tcW w:w="1813" w:type="dxa"/>
          </w:tcPr>
          <w:p w14:paraId="70EB3801">
            <w:pPr>
              <w:spacing w:after="0"/>
            </w:pPr>
            <w:r>
              <w:rPr>
                <w:sz w:val="20"/>
              </w:rPr>
              <w:t>意图分类 + 置信度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实体提取 (NER)</w:t>
            </w:r>
          </w:p>
        </w:tc>
        <w:tc>
          <w:tcPr>
            <w:tcW w:w="1813" w:type="dxa"/>
          </w:tcPr>
          <w:p w14:paraId="56A82EC9">
            <w:pPr>
              <w:spacing w:after="0"/>
            </w:pPr>
            <w:r>
              <w:rPr>
                <w:sz w:val="20"/>
              </w:rPr>
              <w:t>意图分类模型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实体抽取模型</w:t>
            </w:r>
          </w:p>
        </w:tc>
      </w:tr>
      <w:tr w14:paraId="28E6E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6D96C70">
            <w:pPr>
              <w:spacing w:after="0"/>
            </w:pPr>
            <w:r>
              <w:rPr>
                <w:sz w:val="20"/>
              </w:rPr>
              <w:t>Sentiment Analyzer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(情绪感知)</w:t>
            </w:r>
          </w:p>
        </w:tc>
        <w:tc>
          <w:tcPr>
            <w:tcW w:w="1813" w:type="dxa"/>
          </w:tcPr>
          <w:p w14:paraId="60EEACFB">
            <w:pPr>
              <w:spacing w:after="0"/>
            </w:pPr>
            <w:r>
              <w:rPr>
                <w:sz w:val="20"/>
              </w:rPr>
              <w:t>实时感知用户情绪状态，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情绪曲线追踪</w:t>
            </w:r>
          </w:p>
        </w:tc>
        <w:tc>
          <w:tcPr>
            <w:tcW w:w="1813" w:type="dxa"/>
          </w:tcPr>
          <w:p w14:paraId="2DAB8592">
            <w:pPr>
              <w:spacing w:after="0"/>
            </w:pPr>
            <w:r>
              <w:rPr>
                <w:sz w:val="20"/>
              </w:rPr>
              <w:t>用户消息 + 历史情绪状态</w:t>
            </w:r>
          </w:p>
        </w:tc>
        <w:tc>
          <w:tcPr>
            <w:tcW w:w="1813" w:type="dxa"/>
          </w:tcPr>
          <w:p w14:paraId="7560D423">
            <w:pPr>
              <w:spacing w:after="0"/>
            </w:pPr>
            <w:r>
              <w:rPr>
                <w:sz w:val="20"/>
              </w:rPr>
              <w:t>情绪标签 + 强度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情绪变化趋势</w:t>
            </w:r>
          </w:p>
        </w:tc>
        <w:tc>
          <w:tcPr>
            <w:tcW w:w="1813" w:type="dxa"/>
          </w:tcPr>
          <w:p w14:paraId="08BBDFFF">
            <w:pPr>
              <w:spacing w:after="0"/>
            </w:pPr>
            <w:r>
              <w:rPr>
                <w:sz w:val="20"/>
              </w:rPr>
              <w:t>情绪分类模型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关键触发词检测</w:t>
            </w:r>
          </w:p>
        </w:tc>
      </w:tr>
      <w:tr w14:paraId="6A7D50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9EA5785">
            <w:pPr>
              <w:spacing w:after="0"/>
            </w:pPr>
            <w:r>
              <w:rPr>
                <w:sz w:val="20"/>
              </w:rPr>
              <w:t>Profile Enricher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(画像增强)</w:t>
            </w:r>
          </w:p>
        </w:tc>
        <w:tc>
          <w:tcPr>
            <w:tcW w:w="1813" w:type="dxa"/>
          </w:tcPr>
          <w:p w14:paraId="56D52F0C">
            <w:pPr>
              <w:spacing w:after="0"/>
            </w:pPr>
            <w:r>
              <w:rPr>
                <w:sz w:val="20"/>
              </w:rPr>
              <w:t>实时补充用户画像和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业务上下文</w:t>
            </w:r>
          </w:p>
        </w:tc>
        <w:tc>
          <w:tcPr>
            <w:tcW w:w="1813" w:type="dxa"/>
          </w:tcPr>
          <w:p w14:paraId="6ACE7243">
            <w:pPr>
              <w:spacing w:after="0"/>
            </w:pPr>
            <w:r>
              <w:rPr>
                <w:sz w:val="20"/>
              </w:rPr>
              <w:t>用户ID / 手机号</w:t>
            </w:r>
          </w:p>
        </w:tc>
        <w:tc>
          <w:tcPr>
            <w:tcW w:w="1813" w:type="dxa"/>
          </w:tcPr>
          <w:p w14:paraId="024F1418">
            <w:pPr>
              <w:spacing w:after="0"/>
            </w:pPr>
            <w:r>
              <w:rPr>
                <w:sz w:val="20"/>
              </w:rPr>
              <w:t>会员等级、历史工单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当前订单状态、LTV</w:t>
            </w:r>
          </w:p>
        </w:tc>
        <w:tc>
          <w:tcPr>
            <w:tcW w:w="1813" w:type="dxa"/>
          </w:tcPr>
          <w:p w14:paraId="0C9D7438">
            <w:pPr>
              <w:spacing w:after="0"/>
            </w:pPr>
            <w:r>
              <w:rPr>
                <w:sz w:val="20"/>
              </w:rPr>
              <w:t>CRM API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订单系统 API</w:t>
            </w:r>
          </w:p>
        </w:tc>
      </w:tr>
      <w:tr w14:paraId="5D5A1C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04F4F50">
            <w:pPr>
              <w:spacing w:after="0"/>
            </w:pPr>
            <w:r>
              <w:rPr>
                <w:sz w:val="20"/>
              </w:rPr>
              <w:t>FAQ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(知识问答)</w:t>
            </w:r>
          </w:p>
        </w:tc>
        <w:tc>
          <w:tcPr>
            <w:tcW w:w="1813" w:type="dxa"/>
          </w:tcPr>
          <w:p w14:paraId="23C97165">
            <w:pPr>
              <w:spacing w:after="0"/>
            </w:pPr>
            <w:r>
              <w:rPr>
                <w:sz w:val="20"/>
              </w:rPr>
              <w:t>检索知识库回答常见问题，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支持多模态答案</w:t>
            </w:r>
          </w:p>
        </w:tc>
        <w:tc>
          <w:tcPr>
            <w:tcW w:w="1813" w:type="dxa"/>
          </w:tcPr>
          <w:p w14:paraId="4CE02EE5">
            <w:pPr>
              <w:spacing w:after="0"/>
            </w:pPr>
            <w:r>
              <w:rPr>
                <w:sz w:val="20"/>
              </w:rPr>
              <w:t>用户问题 + 意图 + 画像</w:t>
            </w:r>
          </w:p>
        </w:tc>
        <w:tc>
          <w:tcPr>
            <w:tcW w:w="1813" w:type="dxa"/>
          </w:tcPr>
          <w:p w14:paraId="267674C5">
            <w:pPr>
              <w:spacing w:after="0"/>
            </w:pPr>
            <w:r>
              <w:rPr>
                <w:sz w:val="20"/>
              </w:rPr>
              <w:t>答案文本/图片/视频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参考来源</w:t>
            </w:r>
          </w:p>
        </w:tc>
        <w:tc>
          <w:tcPr>
            <w:tcW w:w="1813" w:type="dxa"/>
          </w:tcPr>
          <w:p w14:paraId="2B4142F7">
            <w:pPr>
              <w:spacing w:after="0"/>
            </w:pPr>
            <w:r>
              <w:rPr>
                <w:sz w:val="20"/>
              </w:rPr>
              <w:t>向量检索 (Milvus)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重排序模型</w:t>
            </w:r>
          </w:p>
        </w:tc>
      </w:tr>
      <w:tr w14:paraId="5D4C39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28C6981">
            <w:pPr>
              <w:spacing w:after="0"/>
            </w:pPr>
            <w:r>
              <w:rPr>
                <w:sz w:val="20"/>
              </w:rPr>
              <w:t>Order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(订单处理)</w:t>
            </w:r>
          </w:p>
        </w:tc>
        <w:tc>
          <w:tcPr>
            <w:tcW w:w="1813" w:type="dxa"/>
          </w:tcPr>
          <w:p w14:paraId="218C8642">
            <w:pPr>
              <w:spacing w:after="0"/>
            </w:pPr>
            <w:r>
              <w:rPr>
                <w:sz w:val="20"/>
              </w:rPr>
              <w:t>查询订单、修改地址、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取消订单、物流追踪</w:t>
            </w:r>
          </w:p>
        </w:tc>
        <w:tc>
          <w:tcPr>
            <w:tcW w:w="1813" w:type="dxa"/>
          </w:tcPr>
          <w:p w14:paraId="01540E24">
            <w:pPr>
              <w:spacing w:after="0"/>
            </w:pPr>
            <w:r>
              <w:rPr>
                <w:sz w:val="20"/>
              </w:rPr>
              <w:t>用户请求 + 订单号</w:t>
            </w:r>
          </w:p>
        </w:tc>
        <w:tc>
          <w:tcPr>
            <w:tcW w:w="1813" w:type="dxa"/>
          </w:tcPr>
          <w:p w14:paraId="656B5F7F">
            <w:pPr>
              <w:spacing w:after="0"/>
            </w:pPr>
            <w:r>
              <w:rPr>
                <w:sz w:val="20"/>
              </w:rPr>
              <w:t>操作结果 + 话术</w:t>
            </w:r>
          </w:p>
        </w:tc>
        <w:tc>
          <w:tcPr>
            <w:tcW w:w="1813" w:type="dxa"/>
          </w:tcPr>
          <w:p w14:paraId="65BEA8EC">
            <w:pPr>
              <w:spacing w:after="0"/>
            </w:pPr>
            <w:r>
              <w:rPr>
                <w:sz w:val="20"/>
              </w:rPr>
              <w:t>订单系统 API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物流系统 API</w:t>
            </w:r>
          </w:p>
        </w:tc>
      </w:tr>
      <w:tr w14:paraId="54123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803E955">
            <w:pPr>
              <w:spacing w:after="0"/>
            </w:pPr>
            <w:r>
              <w:rPr>
                <w:sz w:val="20"/>
              </w:rPr>
              <w:t>Refund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(退换货)</w:t>
            </w:r>
          </w:p>
        </w:tc>
        <w:tc>
          <w:tcPr>
            <w:tcW w:w="1813" w:type="dxa"/>
          </w:tcPr>
          <w:p w14:paraId="437345E7">
            <w:pPr>
              <w:spacing w:after="0"/>
            </w:pPr>
            <w:r>
              <w:rPr>
                <w:sz w:val="20"/>
              </w:rPr>
              <w:t>处理退款、换货、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补偿计算</w:t>
            </w:r>
          </w:p>
        </w:tc>
        <w:tc>
          <w:tcPr>
            <w:tcW w:w="1813" w:type="dxa"/>
          </w:tcPr>
          <w:p w14:paraId="5232E5FC">
            <w:pPr>
              <w:spacing w:after="0"/>
            </w:pPr>
            <w:r>
              <w:rPr>
                <w:sz w:val="20"/>
              </w:rPr>
              <w:t>用户请求 + 订单信息</w:t>
            </w:r>
          </w:p>
        </w:tc>
        <w:tc>
          <w:tcPr>
            <w:tcW w:w="1813" w:type="dxa"/>
          </w:tcPr>
          <w:p w14:paraId="0558F531">
            <w:pPr>
              <w:spacing w:after="0"/>
            </w:pPr>
            <w:r>
              <w:rPr>
                <w:sz w:val="20"/>
              </w:rPr>
              <w:t>退款方案 + 审批结果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执行结果</w:t>
            </w:r>
          </w:p>
        </w:tc>
        <w:tc>
          <w:tcPr>
            <w:tcW w:w="1813" w:type="dxa"/>
          </w:tcPr>
          <w:p w14:paraId="21B9CC83">
            <w:pPr>
              <w:spacing w:after="0"/>
            </w:pPr>
            <w:r>
              <w:rPr>
                <w:sz w:val="20"/>
              </w:rPr>
              <w:t>支付网关 API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风控系统 API</w:t>
            </w:r>
          </w:p>
        </w:tc>
      </w:tr>
      <w:tr w14:paraId="0D29DD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D64CF7E">
            <w:pPr>
              <w:spacing w:after="0"/>
            </w:pPr>
            <w:r>
              <w:rPr>
                <w:sz w:val="20"/>
              </w:rPr>
              <w:t>Tech Support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(技术排查)</w:t>
            </w:r>
          </w:p>
        </w:tc>
        <w:tc>
          <w:tcPr>
            <w:tcW w:w="1813" w:type="dxa"/>
          </w:tcPr>
          <w:p w14:paraId="7485EC8C">
            <w:pPr>
              <w:spacing w:after="0"/>
            </w:pPr>
            <w:r>
              <w:rPr>
                <w:sz w:val="20"/>
              </w:rPr>
              <w:t>诊断技术问题，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提供排查步骤</w:t>
            </w:r>
          </w:p>
        </w:tc>
        <w:tc>
          <w:tcPr>
            <w:tcW w:w="1813" w:type="dxa"/>
          </w:tcPr>
          <w:p w14:paraId="7F4E5EDB">
            <w:pPr>
              <w:spacing w:after="0"/>
            </w:pPr>
            <w:r>
              <w:rPr>
                <w:sz w:val="20"/>
              </w:rPr>
              <w:t>问题描述 + 设备/版本</w:t>
            </w:r>
          </w:p>
        </w:tc>
        <w:tc>
          <w:tcPr>
            <w:tcW w:w="1813" w:type="dxa"/>
          </w:tcPr>
          <w:p w14:paraId="7E9644AE">
            <w:pPr>
              <w:spacing w:after="0"/>
            </w:pPr>
            <w:r>
              <w:rPr>
                <w:sz w:val="20"/>
              </w:rPr>
              <w:t>诊断结论 + 解决步骤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升级建议</w:t>
            </w:r>
          </w:p>
        </w:tc>
        <w:tc>
          <w:tcPr>
            <w:tcW w:w="1813" w:type="dxa"/>
          </w:tcPr>
          <w:p w14:paraId="2C660F6B">
            <w:pPr>
              <w:spacing w:after="0"/>
            </w:pPr>
            <w:r>
              <w:rPr>
                <w:sz w:val="20"/>
              </w:rPr>
              <w:t>诊断工具 API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设备信息查询</w:t>
            </w:r>
          </w:p>
        </w:tc>
      </w:tr>
      <w:tr w14:paraId="342A0E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910A55F">
            <w:pPr>
              <w:spacing w:after="0"/>
            </w:pPr>
            <w:r>
              <w:rPr>
                <w:sz w:val="20"/>
              </w:rPr>
              <w:t>Complaint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(投诉处理)</w:t>
            </w:r>
          </w:p>
        </w:tc>
        <w:tc>
          <w:tcPr>
            <w:tcW w:w="1813" w:type="dxa"/>
          </w:tcPr>
          <w:p w14:paraId="21489BEF">
            <w:pPr>
              <w:spacing w:after="0"/>
            </w:pPr>
            <w:r>
              <w:rPr>
                <w:sz w:val="20"/>
              </w:rPr>
              <w:t>处理升级投诉，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生成补偿方案</w:t>
            </w:r>
          </w:p>
        </w:tc>
        <w:tc>
          <w:tcPr>
            <w:tcW w:w="1813" w:type="dxa"/>
          </w:tcPr>
          <w:p w14:paraId="4082E7EF">
            <w:pPr>
              <w:spacing w:after="0"/>
            </w:pPr>
            <w:r>
              <w:rPr>
                <w:sz w:val="20"/>
              </w:rPr>
              <w:t>投诉内容 + 用户价值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问题严重度</w:t>
            </w:r>
          </w:p>
        </w:tc>
        <w:tc>
          <w:tcPr>
            <w:tcW w:w="1813" w:type="dxa"/>
          </w:tcPr>
          <w:p w14:paraId="1A359610">
            <w:pPr>
              <w:spacing w:after="0"/>
            </w:pPr>
            <w:r>
              <w:rPr>
                <w:sz w:val="20"/>
              </w:rPr>
              <w:t>投诉定级 + 处理方案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补偿建议</w:t>
            </w:r>
          </w:p>
        </w:tc>
        <w:tc>
          <w:tcPr>
            <w:tcW w:w="1813" w:type="dxa"/>
          </w:tcPr>
          <w:p w14:paraId="421B6162">
            <w:pPr>
              <w:spacing w:after="0"/>
            </w:pPr>
            <w:r>
              <w:rPr>
                <w:sz w:val="20"/>
              </w:rPr>
              <w:t>投诉分级规则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补偿策略引擎</w:t>
            </w:r>
          </w:p>
        </w:tc>
      </w:tr>
      <w:tr w14:paraId="53A1F7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3EECA25">
            <w:pPr>
              <w:spacing w:after="0"/>
            </w:pPr>
            <w:r>
              <w:rPr>
                <w:sz w:val="20"/>
              </w:rPr>
              <w:t>Ticket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(工单管家)</w:t>
            </w:r>
          </w:p>
        </w:tc>
        <w:tc>
          <w:tcPr>
            <w:tcW w:w="1813" w:type="dxa"/>
          </w:tcPr>
          <w:p w14:paraId="33CEB95B">
            <w:pPr>
              <w:spacing w:after="0"/>
            </w:pPr>
            <w:r>
              <w:rPr>
                <w:sz w:val="20"/>
              </w:rPr>
              <w:t>创建/更新/关闭工单，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智能分类和派发</w:t>
            </w:r>
          </w:p>
        </w:tc>
        <w:tc>
          <w:tcPr>
            <w:tcW w:w="1813" w:type="dxa"/>
          </w:tcPr>
          <w:p w14:paraId="15230F07">
            <w:pPr>
              <w:spacing w:after="0"/>
            </w:pPr>
            <w:r>
              <w:rPr>
                <w:sz w:val="20"/>
              </w:rPr>
              <w:t>问题摘要 + 处理记录</w:t>
            </w:r>
          </w:p>
        </w:tc>
        <w:tc>
          <w:tcPr>
            <w:tcW w:w="1813" w:type="dxa"/>
          </w:tcPr>
          <w:p w14:paraId="6912C11E">
            <w:pPr>
              <w:spacing w:after="0"/>
            </w:pPr>
            <w:r>
              <w:rPr>
                <w:sz w:val="20"/>
              </w:rPr>
              <w:t>工单对象 + 流转记录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通知消息</w:t>
            </w:r>
          </w:p>
        </w:tc>
        <w:tc>
          <w:tcPr>
            <w:tcW w:w="1813" w:type="dxa"/>
          </w:tcPr>
          <w:p w14:paraId="2B6EB54E">
            <w:pPr>
              <w:spacing w:after="0"/>
            </w:pPr>
            <w:r>
              <w:rPr>
                <w:sz w:val="20"/>
              </w:rPr>
              <w:t>工单系统 API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通知网关</w:t>
            </w:r>
          </w:p>
        </w:tc>
      </w:tr>
      <w:tr w14:paraId="5F789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2161DE2">
            <w:pPr>
              <w:spacing w:after="0"/>
            </w:pPr>
            <w:r>
              <w:rPr>
                <w:sz w:val="20"/>
              </w:rPr>
              <w:t>Quality Monitor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(质检员)</w:t>
            </w:r>
          </w:p>
        </w:tc>
        <w:tc>
          <w:tcPr>
            <w:tcW w:w="1813" w:type="dxa"/>
          </w:tcPr>
          <w:p w14:paraId="2505FF54">
            <w:pPr>
              <w:spacing w:after="0"/>
            </w:pPr>
            <w:r>
              <w:rPr>
                <w:sz w:val="20"/>
              </w:rPr>
              <w:t>实时监控对话质量，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话术合规检查</w:t>
            </w:r>
          </w:p>
        </w:tc>
        <w:tc>
          <w:tcPr>
            <w:tcW w:w="1813" w:type="dxa"/>
          </w:tcPr>
          <w:p w14:paraId="11296FEB">
            <w:pPr>
              <w:spacing w:after="0"/>
            </w:pPr>
            <w:r>
              <w:rPr>
                <w:sz w:val="20"/>
              </w:rPr>
              <w:t>对话流 (实时)</w:t>
            </w:r>
          </w:p>
        </w:tc>
        <w:tc>
          <w:tcPr>
            <w:tcW w:w="1813" w:type="dxa"/>
          </w:tcPr>
          <w:p w14:paraId="7E31EC38">
            <w:pPr>
              <w:spacing w:after="0"/>
            </w:pPr>
            <w:r>
              <w:rPr>
                <w:sz w:val="20"/>
              </w:rPr>
              <w:t>质检评分 + 风险告警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改进建议</w:t>
            </w:r>
          </w:p>
        </w:tc>
        <w:tc>
          <w:tcPr>
            <w:tcW w:w="1813" w:type="dxa"/>
          </w:tcPr>
          <w:p w14:paraId="70748015">
            <w:pPr>
              <w:spacing w:after="0"/>
            </w:pPr>
            <w:r>
              <w:rPr>
                <w:sz w:val="20"/>
              </w:rPr>
              <w:t>合规规则库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话术评分模型</w:t>
            </w:r>
          </w:p>
        </w:tc>
      </w:tr>
      <w:tr w14:paraId="278AC8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5C3D497">
            <w:pPr>
              <w:spacing w:after="0"/>
            </w:pPr>
            <w:r>
              <w:rPr>
                <w:sz w:val="20"/>
              </w:rPr>
              <w:t>Insight Miner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(洞察挖掘)</w:t>
            </w:r>
          </w:p>
        </w:tc>
        <w:tc>
          <w:tcPr>
            <w:tcW w:w="1813" w:type="dxa"/>
          </w:tcPr>
          <w:p w14:paraId="3F6B315B">
            <w:pPr>
              <w:spacing w:after="0"/>
            </w:pPr>
            <w:r>
              <w:rPr>
                <w:sz w:val="20"/>
              </w:rPr>
              <w:t>海量对话中挖掘：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热点问题、产品缺陷、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流程瓶颈</w:t>
            </w:r>
          </w:p>
        </w:tc>
        <w:tc>
          <w:tcPr>
            <w:tcW w:w="1813" w:type="dxa"/>
          </w:tcPr>
          <w:p w14:paraId="570D3B8D">
            <w:pPr>
              <w:spacing w:after="0"/>
            </w:pPr>
            <w:r>
              <w:rPr>
                <w:sz w:val="20"/>
              </w:rPr>
              <w:t>对话数据 (离线批处理)</w:t>
            </w:r>
          </w:p>
        </w:tc>
        <w:tc>
          <w:tcPr>
            <w:tcW w:w="1813" w:type="dxa"/>
          </w:tcPr>
          <w:p w14:paraId="7035479A">
            <w:pPr>
              <w:spacing w:after="0"/>
            </w:pPr>
            <w:r>
              <w:rPr>
                <w:sz w:val="20"/>
              </w:rPr>
              <w:t>热点报告 + 改进建议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趋势预测</w:t>
            </w:r>
          </w:p>
        </w:tc>
        <w:tc>
          <w:tcPr>
            <w:tcW w:w="1813" w:type="dxa"/>
          </w:tcPr>
          <w:p w14:paraId="51DE42FF">
            <w:pPr>
              <w:spacing w:after="0"/>
            </w:pPr>
            <w:r>
              <w:rPr>
                <w:sz w:val="20"/>
              </w:rPr>
              <w:t>数据分析工具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BI 可视化</w:t>
            </w:r>
          </w:p>
        </w:tc>
      </w:tr>
    </w:tbl>
    <w:p w14:paraId="1A03D3BF"/>
    <w:p w14:paraId="1C0A6BD3">
      <w:pPr>
        <w:pStyle w:val="4"/>
      </w:pPr>
      <w:r>
        <w:t>4.2 Agent 协作拓扑图</w:t>
      </w:r>
    </w:p>
    <w:p w14:paraId="61F22263">
      <w:r>
        <w:rPr>
          <w:rFonts w:ascii="微软雅黑" w:hAnsi="微软雅黑" w:eastAsia="微软雅黑"/>
        </w:rPr>
        <w:t>Agent 之间不是随意对话，而是遵循预定义的协作拓扑。不同场景激活不同的 Agent 子集，由 Orchestrator 统一调度：</w:t>
      </w:r>
    </w:p>
    <w:p w14:paraId="4AA85C08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┌─────────────────────────┐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│    Orchestrator Agent    │  ← 总指挥：场景识别 + 任务编排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└────────────┬────────────┘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┌─────────────┬───────────┼───────────┬─────────────┐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▼             ▼           ▼           ▼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┌──────────┐ ┌──────────┐ ┌──────────┐ ┌──────────┐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│ Intent   │ │Sentiment │ │ Profile  │ │  Domain  │ │ Ticket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│Classifier│ │ Analyzer │ │ Enricher │ │  Agent   │ │  Agent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│(必调)    │ │(必调)    │ │(按需)    │ │(按需)    │ │(按需)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└──────────┘ └──────────┘ └──────────┘ └─────┬────┘ └──────────┘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┌───────────────────────┼───────────────────────┐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▼                       ▼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┌──────────┐           ┌──────────┐          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│FAQ Agent │           │Order     │           │Refund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│(高频调用)│           │Agent     │           │Agent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└──────────┘           │(查询/修改)│           │(退款/换货)│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        └──────────┘           └──────────┘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并行层 (同时执行):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Intent Classifier  ─┬─  Sentiment Analyzer  ─┬─  Profile Enricher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       │                        │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(全部并行，互不依赖)   │                        │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串行层 (依赖上游结果):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意图 + 情绪 + 画像 → Orchestrator 决策 → Domain Agent 执行 → 话术生成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监控层 (始终运行):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Quality Monitor (实时质检)  │  Insight Miner (事后挖掘)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125C66AE">
      <w:r>
        <w:rPr>
          <w:rFonts w:ascii="微软雅黑" w:hAnsi="微软雅黑" w:eastAsia="微软雅黑"/>
          <w:b/>
        </w:rPr>
        <w:t>设计原则：</w:t>
      </w:r>
    </w:p>
    <w:p w14:paraId="045780D9">
      <w:r>
        <w:rPr>
          <w:rFonts w:ascii="微软雅黑" w:hAnsi="微软雅黑" w:eastAsia="微软雅黑"/>
          <w:b/>
        </w:rPr>
        <w:t xml:space="preserve">  最小调用：</w:t>
      </w:r>
      <w:r>
        <w:rPr>
          <w:rFonts w:ascii="微软雅黑" w:hAnsi="微软雅黑" w:eastAsia="微软雅黑"/>
        </w:rPr>
        <w:t>每次对话只调用必要的 Agent。一个简单 FAQ 不需要激活 Order/Refund Agent。通过 Orchestrator 的意图评估决定激活哪些子 Agent。</w:t>
      </w:r>
    </w:p>
    <w:p w14:paraId="4CD44CC8">
      <w:r>
        <w:rPr>
          <w:rFonts w:ascii="微软雅黑" w:hAnsi="微软雅黑" w:eastAsia="微软雅黑"/>
          <w:b/>
        </w:rPr>
        <w:t xml:space="preserve">  并行优先：</w:t>
      </w:r>
      <w:r>
        <w:rPr>
          <w:rFonts w:ascii="微软雅黑" w:hAnsi="微软雅黑" w:eastAsia="微软雅黑"/>
        </w:rPr>
        <w:t>不互相依赖的 Agent（Intent / Sentiment / Profile）全部并行调用，减少端到端延迟。目标：首 Token 延迟 &lt; 800ms，完整回复 &lt; 3s。</w:t>
      </w:r>
    </w:p>
    <w:p w14:paraId="7244C5CB">
      <w:r>
        <w:rPr>
          <w:rFonts w:ascii="微软雅黑" w:hAnsi="微软雅黑" w:eastAsia="微软雅黑"/>
          <w:b/>
        </w:rPr>
        <w:t xml:space="preserve">  优雅降级：</w:t>
      </w:r>
      <w:r>
        <w:rPr>
          <w:rFonts w:ascii="微软雅黑" w:hAnsi="微软雅黑" w:eastAsia="微软雅黑"/>
        </w:rPr>
        <w:t>某个 Agent 不可用时（如订单系统挂了），Orchestrator 自动跳过该能力，并告知用户当前限制，而非整体不可用。</w:t>
      </w:r>
    </w:p>
    <w:p w14:paraId="5EB44A09">
      <w:r>
        <w:br w:type="page"/>
      </w:r>
    </w:p>
    <w:p w14:paraId="3E51DAEF">
      <w:pPr>
        <w:pStyle w:val="3"/>
      </w:pPr>
      <w:r>
        <w:t>5. 核心业务流程设计</w:t>
      </w:r>
    </w:p>
    <w:p w14:paraId="353D9702">
      <w:pPr>
        <w:pStyle w:val="4"/>
      </w:pPr>
      <w:r>
        <w:t>5.1 智能路由与分流</w:t>
      </w:r>
    </w:p>
    <w:p w14:paraId="40F75C09">
      <w:r>
        <w:rPr>
          <w:rFonts w:ascii="微软雅黑" w:hAnsi="微软雅黑" w:eastAsia="微软雅黑"/>
        </w:rPr>
        <w:t>智能路由是系统的第一道关卡。目标：在用户进入后的 3 轮对话内，将其分流到最优处理通道。</w:t>
      </w:r>
    </w:p>
    <w:p w14:paraId="2EF150E1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用户接入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1. 用户画像注入      │  ← CRM查询：VIP？黑名单？新用户？历史服务记录？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└─────────┬───────────┘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2. 意图+情绪识别     │  ← 并行：Intent Classifier + Sentiment Analyzer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└─────────┬───────────┘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3. 路由决策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┌─── AI自助 ──────▶│  FAQ / 查询 / 简单操作 → AI Agent 直接处理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├─── AI+人工确认 ──▶│  退款/改地址 → AI出方案 → 用户确认 → 自动执行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├─── 转人工 ───────▶│  复杂投诉/强烈情绪/高危操作 → 转人工坐席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├─── 创建工单 ────▶│  需跨部门协作 → 自动创建工单 → 后台处理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└─── 紧急升级 ────▶│  安全/法律/舆情风险 → 实时告警 → 主管介入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43461BF7">
      <w:pPr>
        <w:pStyle w:val="4"/>
      </w:pPr>
      <w:r>
        <w:t>5.2 多模态意图识别</w:t>
      </w:r>
    </w:p>
    <w:p w14:paraId="01C57D3C">
      <w:r>
        <w:rPr>
          <w:rFonts w:ascii="微软雅黑" w:hAnsi="微软雅黑" w:eastAsia="微软雅黑"/>
        </w:rPr>
        <w:t>Intention Classifier Agent 是整个路由决策的核心。它不只支持文字，还支持多模态输入：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755E1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05106E0">
            <w:pPr>
              <w:spacing w:after="0"/>
              <w:jc w:val="center"/>
            </w:pPr>
            <w:r>
              <w:rPr>
                <w:b/>
                <w:sz w:val="20"/>
              </w:rPr>
              <w:t>输入模态</w:t>
            </w:r>
          </w:p>
        </w:tc>
        <w:tc>
          <w:tcPr>
            <w:tcW w:w="3022" w:type="dxa"/>
          </w:tcPr>
          <w:p w14:paraId="519EE710">
            <w:pPr>
              <w:spacing w:after="0"/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w="3022" w:type="dxa"/>
          </w:tcPr>
          <w:p w14:paraId="756C921A">
            <w:pPr>
              <w:spacing w:after="0"/>
              <w:jc w:val="center"/>
            </w:pPr>
            <w:r>
              <w:rPr>
                <w:b/>
                <w:sz w:val="20"/>
              </w:rPr>
              <w:t>典型场景</w:t>
            </w:r>
          </w:p>
        </w:tc>
      </w:tr>
      <w:tr w14:paraId="1CCA9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5E3CDAC">
            <w:pPr>
              <w:spacing w:after="0"/>
            </w:pPr>
            <w:r>
              <w:rPr>
                <w:sz w:val="20"/>
              </w:rPr>
              <w:t>纯文字</w:t>
            </w:r>
          </w:p>
        </w:tc>
        <w:tc>
          <w:tcPr>
            <w:tcW w:w="3022" w:type="dxa"/>
          </w:tcPr>
          <w:p w14:paraId="6355EEC3">
            <w:pPr>
              <w:spacing w:after="0"/>
            </w:pPr>
            <w:r>
              <w:rPr>
                <w:sz w:val="20"/>
              </w:rPr>
              <w:t>LLM 直接做意图分类 + 实体抽取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支持单句多意图（如"我的订单怎么还没到，我要退款"→ 物流查询 + 退款意愿）</w:t>
            </w:r>
          </w:p>
        </w:tc>
        <w:tc>
          <w:tcPr>
            <w:tcW w:w="3022" w:type="dxa"/>
          </w:tcPr>
          <w:p w14:paraId="27EAE908">
            <w:pPr>
              <w:spacing w:after="0"/>
            </w:pPr>
            <w:r>
              <w:rPr>
                <w:sz w:val="20"/>
              </w:rPr>
              <w:t>占 85% 的交互</w:t>
            </w:r>
          </w:p>
        </w:tc>
      </w:tr>
      <w:tr w14:paraId="015E09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52121AF">
            <w:pPr>
              <w:spacing w:after="0"/>
            </w:pPr>
            <w:r>
              <w:rPr>
                <w:sz w:val="20"/>
              </w:rPr>
              <w:t>图片</w:t>
            </w:r>
          </w:p>
        </w:tc>
        <w:tc>
          <w:tcPr>
            <w:tcW w:w="3022" w:type="dxa"/>
          </w:tcPr>
          <w:p w14:paraId="3F003579">
            <w:pPr>
              <w:spacing w:after="0"/>
            </w:pPr>
            <w:r>
              <w:rPr>
                <w:sz w:val="20"/>
              </w:rPr>
              <w:t>多模态模型 (Claude Vision) 理解图片内容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→ 产品识别（"这个商品坏了"拍照）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→ 单据识别（发票/运单 OCR）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→ 故障截图（App 报错画面）</w:t>
            </w:r>
          </w:p>
        </w:tc>
        <w:tc>
          <w:tcPr>
            <w:tcW w:w="3022" w:type="dxa"/>
          </w:tcPr>
          <w:p w14:paraId="7C51FA41">
            <w:pPr>
              <w:spacing w:after="0"/>
            </w:pPr>
            <w:r>
              <w:rPr>
                <w:sz w:val="20"/>
              </w:rPr>
              <w:t>商品质量问题举证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快递破损拍照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App Bug 截图</w:t>
            </w:r>
          </w:p>
        </w:tc>
      </w:tr>
      <w:tr w14:paraId="532D8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CFEC950">
            <w:pPr>
              <w:spacing w:after="0"/>
            </w:pPr>
            <w:r>
              <w:rPr>
                <w:sz w:val="20"/>
              </w:rPr>
              <w:t>语音</w:t>
            </w:r>
          </w:p>
        </w:tc>
        <w:tc>
          <w:tcPr>
            <w:tcW w:w="3022" w:type="dxa"/>
          </w:tcPr>
          <w:p w14:paraId="08279123">
            <w:pPr>
              <w:spacing w:after="0"/>
            </w:pPr>
            <w:r>
              <w:rPr>
                <w:sz w:val="20"/>
              </w:rPr>
              <w:t>Whisper ASR → 文字 → 意图识别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保留语音特征用于情绪分析（语速/音量/颤抖）</w:t>
            </w:r>
          </w:p>
        </w:tc>
        <w:tc>
          <w:tcPr>
            <w:tcW w:w="3022" w:type="dxa"/>
          </w:tcPr>
          <w:p w14:paraId="633EABA9">
            <w:pPr>
              <w:spacing w:after="0"/>
            </w:pPr>
            <w:r>
              <w:rPr>
                <w:sz w:val="20"/>
              </w:rPr>
              <w:t>电话渠道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老年人/不识字用户</w:t>
            </w:r>
          </w:p>
        </w:tc>
      </w:tr>
      <w:tr w14:paraId="746F7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09037FD">
            <w:pPr>
              <w:spacing w:after="0"/>
            </w:pPr>
            <w:r>
              <w:rPr>
                <w:sz w:val="20"/>
              </w:rPr>
              <w:t>视频</w:t>
            </w:r>
          </w:p>
        </w:tc>
        <w:tc>
          <w:tcPr>
            <w:tcW w:w="3022" w:type="dxa"/>
          </w:tcPr>
          <w:p w14:paraId="772E6AED">
            <w:pPr>
              <w:spacing w:after="0"/>
            </w:pPr>
            <w:r>
              <w:rPr>
                <w:sz w:val="20"/>
              </w:rPr>
              <w:t>关键帧抽取 → 多模态分析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→ 操作指导类问题（"怎么设置"）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→ 故障演示类问题（"它一直转圈"）</w:t>
            </w:r>
          </w:p>
        </w:tc>
        <w:tc>
          <w:tcPr>
            <w:tcW w:w="3022" w:type="dxa"/>
          </w:tcPr>
          <w:p w14:paraId="32286EF3">
            <w:pPr>
              <w:spacing w:after="0"/>
            </w:pPr>
            <w:r>
              <w:rPr>
                <w:sz w:val="20"/>
              </w:rPr>
              <w:t>产品使用指导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故障演示</w:t>
            </w:r>
          </w:p>
        </w:tc>
      </w:tr>
      <w:tr w14:paraId="734725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2EFCA1F">
            <w:pPr>
              <w:spacing w:after="0"/>
            </w:pPr>
            <w:r>
              <w:rPr>
                <w:sz w:val="20"/>
              </w:rPr>
              <w:t>混合输入</w:t>
            </w:r>
          </w:p>
        </w:tc>
        <w:tc>
          <w:tcPr>
            <w:tcW w:w="3022" w:type="dxa"/>
          </w:tcPr>
          <w:p w14:paraId="70EF7FB4">
            <w:pPr>
              <w:spacing w:after="0"/>
            </w:pPr>
            <w:r>
              <w:rPr>
                <w:sz w:val="20"/>
              </w:rPr>
              <w:t>文字 + 图片 + 语音融合分析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多模态 Embedding → 统一语义空间</w:t>
            </w:r>
          </w:p>
        </w:tc>
        <w:tc>
          <w:tcPr>
            <w:tcW w:w="3022" w:type="dxa"/>
          </w:tcPr>
          <w:p w14:paraId="6290C85D">
            <w:pPr>
              <w:spacing w:after="0"/>
            </w:pPr>
            <w:r>
              <w:rPr>
                <w:sz w:val="20"/>
              </w:rPr>
              <w:t>"我收到的是坏的" + 破损照片 → 退货意图 = 98%</w:t>
            </w:r>
          </w:p>
        </w:tc>
      </w:tr>
    </w:tbl>
    <w:p w14:paraId="76C4CD96"/>
    <w:p w14:paraId="03ACBDAE">
      <w:pPr>
        <w:pStyle w:val="4"/>
      </w:pPr>
      <w:r>
        <w:t>5.3 动态知识检索增强生成 (Dynamic RAG)</w:t>
      </w:r>
    </w:p>
    <w:p w14:paraId="1793B945">
      <w:r>
        <w:rPr>
          <w:rFonts w:ascii="微软雅黑" w:hAnsi="微软雅黑" w:eastAsia="微软雅黑"/>
        </w:rPr>
        <w:t>FAQ Agent 不是简单的"问题匹配答案"，而是动态构建知识上下文的 RAG 管道：</w:t>
      </w:r>
    </w:p>
    <w:p w14:paraId="7B176E67">
      <w:r>
        <w:rPr>
          <w:rFonts w:ascii="微软雅黑" w:hAnsi="微软雅黑" w:eastAsia="微软雅黑"/>
          <w:b/>
        </w:rPr>
        <w:t xml:space="preserve">  Step 1 — 查询改写 (Query Rewriting)：</w:t>
      </w:r>
      <w:r>
        <w:rPr>
          <w:rFonts w:ascii="微软雅黑" w:hAnsi="微软雅黑" w:eastAsia="微软雅黑"/>
        </w:rPr>
        <w:t>原始用户消息往往不规范。LLM 自动将"你们那个东西怎么不好使"改写为"XX产品无法正常使用，故障排查方法"。查询扩展：从一个问题衍生出 3-5 个相关查询，多路并行检索。</w:t>
      </w:r>
    </w:p>
    <w:p w14:paraId="264A4D30">
      <w:r>
        <w:rPr>
          <w:rFonts w:ascii="微软雅黑" w:hAnsi="微软雅黑" w:eastAsia="微软雅黑"/>
          <w:b/>
        </w:rPr>
        <w:t xml:space="preserve">  Step 2 — 多路召回 (Multi-Path Retrieval)：</w:t>
      </w:r>
      <w:r>
        <w:rPr>
          <w:rFonts w:ascii="微软雅黑" w:hAnsi="微软雅黑" w:eastAsia="微软雅黑"/>
        </w:rPr>
        <w:t>向量语义检索（Milvus Embedding 相似度）：覆盖语义相近但表述不同的问题；关键词 BM25 检索（Elasticsearch）：精确匹配产品型号、错误码等；知识图谱遍历（Neo4j）：按"产品→模块→功能→常见问题"层级下钻。</w:t>
      </w:r>
    </w:p>
    <w:p w14:paraId="294484A3">
      <w:r>
        <w:rPr>
          <w:rFonts w:ascii="微软雅黑" w:hAnsi="微软雅黑" w:eastAsia="微软雅黑"/>
          <w:b/>
        </w:rPr>
        <w:t xml:space="preserve">  Step 3 — 重排序 (Re-ranking)：</w:t>
      </w:r>
      <w:r>
        <w:rPr>
          <w:rFonts w:ascii="微软雅黑" w:hAnsi="微软雅黑" w:eastAsia="微软雅黑"/>
        </w:rPr>
        <w:t>用 Cohere Rerank / BGE-Reranker 对多路召回结果做精排。结合用户画像做个性化排序：VIP 用户优先展示高级解决方案，技术用户展示更多技术细节。</w:t>
      </w:r>
    </w:p>
    <w:p w14:paraId="6BE8921B">
      <w:r>
        <w:rPr>
          <w:rFonts w:ascii="微软雅黑" w:hAnsi="微软雅黑" w:eastAsia="微软雅黑"/>
          <w:b/>
        </w:rPr>
        <w:t xml:space="preserve">  Step 4 — 知识融合与生成：</w:t>
      </w:r>
      <w:r>
        <w:rPr>
          <w:rFonts w:ascii="微软雅黑" w:hAnsi="微软雅黑" w:eastAsia="微软雅黑"/>
        </w:rPr>
        <w:t>将 Top-K 知识片段 + 用户上下文 + SOP 流程组合成 Prompt，LLM 生成自然语言回复。引用原文出处，用户可以点击查看详细文档。不确定时主动说"我查到的信息是...，但我建议您也咨询人工确认"。</w:t>
      </w:r>
    </w:p>
    <w:p w14:paraId="74932F72">
      <w:r>
        <w:rPr>
          <w:rFonts w:ascii="微软雅黑" w:hAnsi="微软雅黑" w:eastAsia="微软雅黑"/>
          <w:b/>
        </w:rPr>
        <w:t xml:space="preserve">  Step 5 — 知识反馈：</w:t>
      </w:r>
      <w:r>
        <w:rPr>
          <w:rFonts w:ascii="微软雅黑" w:hAnsi="微软雅黑" w:eastAsia="微软雅黑"/>
        </w:rPr>
        <w:t>用户对回答的满意度（👍/👎/追问/转人工）作为反馈信号，反向更新知识的权重。被多次👎的知识自动标记为"待复审"，触发人工更新流程。</w:t>
      </w:r>
    </w:p>
    <w:p w14:paraId="427E068B">
      <w:pPr>
        <w:pStyle w:val="4"/>
      </w:pPr>
      <w:r>
        <w:t>5.4 多轮对话与情绪感知</w:t>
      </w:r>
    </w:p>
    <w:p w14:paraId="332FB6E5">
      <w:r>
        <w:rPr>
          <w:rFonts w:ascii="微软雅黑" w:hAnsi="微软雅黑" w:eastAsia="微软雅黑"/>
        </w:rPr>
        <w:t>Sentiment Analyzer Agent 不是单帧分类，而是持续追踪用户的情绪曲线：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12CB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3A14A4E">
            <w:pPr>
              <w:spacing w:after="0"/>
              <w:jc w:val="center"/>
            </w:pPr>
            <w:r>
              <w:rPr>
                <w:b/>
                <w:sz w:val="20"/>
              </w:rPr>
              <w:t>情绪维度</w:t>
            </w:r>
          </w:p>
        </w:tc>
        <w:tc>
          <w:tcPr>
            <w:tcW w:w="3022" w:type="dxa"/>
          </w:tcPr>
          <w:p w14:paraId="57FD0A1C">
            <w:pPr>
              <w:spacing w:after="0"/>
              <w:jc w:val="center"/>
            </w:pPr>
            <w:r>
              <w:rPr>
                <w:b/>
                <w:sz w:val="20"/>
              </w:rPr>
              <w:t>追踪方式</w:t>
            </w:r>
          </w:p>
        </w:tc>
        <w:tc>
          <w:tcPr>
            <w:tcW w:w="3022" w:type="dxa"/>
          </w:tcPr>
          <w:p w14:paraId="6583E5B8">
            <w:pPr>
              <w:spacing w:after="0"/>
              <w:jc w:val="center"/>
            </w:pPr>
            <w:r>
              <w:rPr>
                <w:b/>
                <w:sz w:val="20"/>
              </w:rPr>
              <w:t>触发动作</w:t>
            </w:r>
          </w:p>
        </w:tc>
      </w:tr>
      <w:tr w14:paraId="44980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B94F476">
            <w:pPr>
              <w:spacing w:after="0"/>
            </w:pPr>
            <w:r>
              <w:rPr>
                <w:sz w:val="20"/>
              </w:rPr>
              <w:t>即时情绪</w:t>
            </w:r>
          </w:p>
        </w:tc>
        <w:tc>
          <w:tcPr>
            <w:tcW w:w="3022" w:type="dxa"/>
          </w:tcPr>
          <w:p w14:paraId="284F0CEE">
            <w:pPr>
              <w:spacing w:after="0"/>
            </w:pPr>
            <w:r>
              <w:rPr>
                <w:sz w:val="20"/>
              </w:rPr>
              <w:t>每轮对话实时分类：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满意 / 中性 / 不满 / 愤怒 / 绝望</w:t>
            </w:r>
          </w:p>
        </w:tc>
        <w:tc>
          <w:tcPr>
            <w:tcW w:w="3022" w:type="dxa"/>
          </w:tcPr>
          <w:p w14:paraId="09359DA2">
            <w:pPr>
              <w:spacing w:after="0"/>
            </w:pPr>
            <w:r>
              <w:rPr>
                <w:sz w:val="20"/>
              </w:rPr>
              <w:t>不满/愤怒 → 自动转人工或升级话术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绝望 → 紧急升级 + 主管介入</w:t>
            </w:r>
          </w:p>
        </w:tc>
      </w:tr>
      <w:tr w14:paraId="567D63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F525CD2">
            <w:pPr>
              <w:spacing w:after="0"/>
            </w:pPr>
            <w:r>
              <w:rPr>
                <w:sz w:val="20"/>
              </w:rPr>
              <w:t>情绪趋势</w:t>
            </w:r>
          </w:p>
        </w:tc>
        <w:tc>
          <w:tcPr>
            <w:tcW w:w="3022" w:type="dxa"/>
          </w:tcPr>
          <w:p w14:paraId="632EC333">
            <w:pPr>
              <w:spacing w:after="0"/>
            </w:pPr>
            <w:r>
              <w:rPr>
                <w:sz w:val="20"/>
              </w:rPr>
              <w:t>多轮对话情绪序列分析：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上升 (变好) / 平稳 / 下降 (变差)</w:t>
            </w:r>
          </w:p>
        </w:tc>
        <w:tc>
          <w:tcPr>
            <w:tcW w:w="3022" w:type="dxa"/>
          </w:tcPr>
          <w:p w14:paraId="665380BD">
            <w:pPr>
              <w:spacing w:after="0"/>
            </w:pPr>
            <w:r>
              <w:rPr>
                <w:sz w:val="20"/>
              </w:rPr>
              <w:t>持续下降 → 即使问题在解决中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也主动升级，防止流失</w:t>
            </w:r>
          </w:p>
        </w:tc>
      </w:tr>
      <w:tr w14:paraId="7CDD1F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722C568">
            <w:pPr>
              <w:spacing w:after="0"/>
            </w:pPr>
            <w:r>
              <w:rPr>
                <w:sz w:val="20"/>
              </w:rPr>
              <w:t>情绪触发词</w:t>
            </w:r>
          </w:p>
        </w:tc>
        <w:tc>
          <w:tcPr>
            <w:tcW w:w="3022" w:type="dxa"/>
          </w:tcPr>
          <w:p w14:paraId="787D6114">
            <w:pPr>
              <w:spacing w:after="0"/>
            </w:pPr>
            <w:r>
              <w:rPr>
                <w:sz w:val="20"/>
              </w:rPr>
              <w:t>关键词+语义检测：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"投诉"/"曝光"/"律师"/"315"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"再也不用了"</w:t>
            </w:r>
          </w:p>
        </w:tc>
        <w:tc>
          <w:tcPr>
            <w:tcW w:w="3022" w:type="dxa"/>
          </w:tcPr>
          <w:p w14:paraId="5BA625D3">
            <w:pPr>
              <w:spacing w:after="0"/>
            </w:pPr>
            <w:r>
              <w:rPr>
                <w:sz w:val="20"/>
              </w:rPr>
              <w:t>触发合规风险标签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立即通知主管 + 记录高风险会话</w:t>
            </w:r>
          </w:p>
        </w:tc>
      </w:tr>
      <w:tr w14:paraId="06CC0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AEBBE87">
            <w:pPr>
              <w:spacing w:after="0"/>
            </w:pPr>
            <w:r>
              <w:rPr>
                <w:sz w:val="20"/>
              </w:rPr>
              <w:t>用户画像情绪</w:t>
            </w:r>
          </w:p>
        </w:tc>
        <w:tc>
          <w:tcPr>
            <w:tcW w:w="3022" w:type="dxa"/>
          </w:tcPr>
          <w:p w14:paraId="484414D5">
            <w:pPr>
              <w:spacing w:after="0"/>
            </w:pPr>
            <w:r>
              <w:rPr>
                <w:sz w:val="20"/>
              </w:rPr>
              <w:t>结合用户历史情绪模式：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如"该用户为高投诉倾向"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"该用户此前因同类问题不满"</w:t>
            </w:r>
          </w:p>
        </w:tc>
        <w:tc>
          <w:tcPr>
            <w:tcW w:w="3022" w:type="dxa"/>
          </w:tcPr>
          <w:p w14:paraId="1DB3F85A">
            <w:pPr>
              <w:spacing w:after="0"/>
            </w:pPr>
            <w:r>
              <w:rPr>
                <w:sz w:val="20"/>
              </w:rPr>
              <w:t>提前升级服务等级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优先分配资深坐席</w:t>
            </w:r>
          </w:p>
        </w:tc>
      </w:tr>
    </w:tbl>
    <w:p w14:paraId="1345D73C"/>
    <w:p w14:paraId="06D4CE3F">
      <w:pPr>
        <w:pStyle w:val="4"/>
      </w:pPr>
      <w:r>
        <w:t>5.5 自动化工单创建与派发</w:t>
      </w:r>
    </w:p>
    <w:p w14:paraId="4D5EE554">
      <w:r>
        <w:rPr>
          <w:rFonts w:ascii="微软雅黑" w:hAnsi="微软雅黑" w:eastAsia="微软雅黑"/>
        </w:rPr>
        <w:t>Ticket Agent 负责在 AI 无法直接解决时，无缝创建工单并智能派发：</w:t>
      </w:r>
    </w:p>
    <w:p w14:paraId="11947A3B">
      <w:r>
        <w:rPr>
          <w:rFonts w:ascii="微软雅黑" w:hAnsi="微软雅黑" w:eastAsia="微软雅黑"/>
          <w:b/>
        </w:rPr>
        <w:t xml:space="preserve">  AI 自动填充：</w:t>
      </w:r>
      <w:r>
        <w:rPr>
          <w:rFonts w:ascii="微软雅黑" w:hAnsi="微软雅黑" w:eastAsia="微软雅黑"/>
        </w:rPr>
        <w:t>从对话中自动提取工单所需的全部字段：问题摘要 (LLM 生成)、分类 (意图映射)、优先级 (情绪+用户价值+问题类型)、关联订单/产品/用户。人工坐席不需要手动填表单，只需审核确认。</w:t>
      </w:r>
    </w:p>
    <w:p w14:paraId="30DE21BB">
      <w:r>
        <w:rPr>
          <w:rFonts w:ascii="微软雅黑" w:hAnsi="微软雅黑" w:eastAsia="微软雅黑"/>
          <w:b/>
        </w:rPr>
        <w:t xml:space="preserve">  智能派发：</w:t>
      </w:r>
      <w:r>
        <w:rPr>
          <w:rFonts w:ascii="微软雅黑" w:hAnsi="微软雅黑" w:eastAsia="微软雅黑"/>
        </w:rPr>
        <w:t>基于规则 + ML 的派发决策：技能匹配 (Agent 擅长领域 vs 工单分类)、负载均衡 (当前排队量)、历史成功率 (该类问题谁解决得最快最好)。支持同部门抢单模式 + 指定派单模式。</w:t>
      </w:r>
    </w:p>
    <w:p w14:paraId="17572D2F">
      <w:r>
        <w:rPr>
          <w:rFonts w:ascii="微软雅黑" w:hAnsi="微软雅黑" w:eastAsia="微软雅黑"/>
          <w:b/>
        </w:rPr>
        <w:t xml:space="preserve">  上下文打包：</w:t>
      </w:r>
      <w:r>
        <w:rPr>
          <w:rFonts w:ascii="微软雅黑" w:hAnsi="微软雅黑" w:eastAsia="微软雅黑"/>
        </w:rPr>
        <w:t>创建工单时，自动把对话历史、用户画像、相关知识库文章、建议解决方案打包附在工单上。接手人不需要从头了解情况，看一眼工单就能接手处理。</w:t>
      </w:r>
    </w:p>
    <w:p w14:paraId="4793CD14">
      <w:r>
        <w:rPr>
          <w:rFonts w:ascii="微软雅黑" w:hAnsi="微软雅黑" w:eastAsia="微软雅黑"/>
          <w:b/>
        </w:rPr>
        <w:t xml:space="preserve">  SLA 自动计算：</w:t>
      </w:r>
      <w:r>
        <w:rPr>
          <w:rFonts w:ascii="微软雅黑" w:hAnsi="微软雅黑" w:eastAsia="微软雅黑"/>
        </w:rPr>
        <w:t>根据工单类型+用户价值，自动计算 SLA：VIP 的"无法下单"→ P1, 30min；普通用户的"咨询产品功能"→ P3, 4h。SLA 倒计时透明展示，超时自动升级。</w:t>
      </w:r>
    </w:p>
    <w:p w14:paraId="6D7D1A92">
      <w:pPr>
        <w:pStyle w:val="4"/>
      </w:pPr>
      <w:r>
        <w:t>5.6 SLA 智能排程与升级</w:t>
      </w:r>
    </w:p>
    <w:p w14:paraId="32F3F61A">
      <w:r>
        <w:rPr>
          <w:rFonts w:ascii="微软雅黑" w:hAnsi="微软雅黑" w:eastAsia="微软雅黑"/>
        </w:rPr>
        <w:t>SLA 引擎是工单闭环的保障，确保没有工单"石沉大海"：</w:t>
      </w:r>
    </w:p>
    <w:p w14:paraId="26C1DF94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工单创建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自动计算 SLA 目标  │  ← 类型 + 优先级 + 用户等级 → 响应SLA / 解决SLA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└────────┬─────────┘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进入排队 &amp; 排程    │  ← 基于紧迫度 (urgency = 优先级 × 剩余时间%) 排序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└────────┬─────────┘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┌──────────────────┐   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SLA 倒计时监控    │────▶│ 超时 50% 预警     │→ 提醒坐席 + TL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└────────┬─────────┘     └──────────────────┘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│             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└──────────────▶│ 超时 80% 升级     │→ 升级到 TL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└──────────────────┘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└──────────────▶│ 超时 100% 严重升级 │→ 升级到经理 + 通知客户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└──────────────────┘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2506CC35">
      <w:r>
        <w:br w:type="page"/>
      </w:r>
    </w:p>
    <w:p w14:paraId="7B93AB5B">
      <w:pPr>
        <w:pStyle w:val="3"/>
      </w:pPr>
      <w:r>
        <w:t>6. 工单闭环协同</w:t>
      </w:r>
    </w:p>
    <w:p w14:paraId="04B0B468">
      <w:r>
        <w:rPr>
          <w:rFonts w:ascii="微软雅黑" w:hAnsi="微软雅黑" w:eastAsia="微软雅黑"/>
        </w:rPr>
        <w:t>工单闭环协同是客服系统与后台部门（技术、物流、财务、产品）的桥梁。它不只是"提个工单等回复"，而是一个实时协同工作空间。</w:t>
      </w:r>
    </w:p>
    <w:p w14:paraId="7F642BCA">
      <w:pPr>
        <w:pStyle w:val="4"/>
      </w:pPr>
      <w:r>
        <w:t>6.1 工单生命周期状态机</w:t>
      </w:r>
    </w:p>
    <w:p w14:paraId="05E1023C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│  新建     │  ← AI 自动创建 / 人工坐席创建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│ (New)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└────┬─────┘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│ 自动派发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│  已分配   │  ← 已指定处理人/部门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│(Assigned)│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└────┬─────┘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│ 处理人确认接单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│  处理中 (In Progress)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└────────┬─────────┘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┌──────────┼──────────┐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▼          ▼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┌──────────┐ ┌──────────┐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待补充信息│ │ 等待第三方│ │ 内部流转 │  ← 状态子集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│(Pending) │ │(Waiting) │ │(Internal)│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└────┬─────┘ └────┬─────┘ └────┬─────┘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└────────────┴───────────┘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│ 解决方案已提供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┌──────────────────┐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│  待客户确认        │  ← 等待用户反馈 (48h 自动提醒)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│(Pending Confirm)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└────────┬─────────┘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┌──────────┼──────────┐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▼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┌──────────┐         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已解决   │          │  重新打开  │  ← 用户不满意，继续处理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│(Resolved)│          │(Reopened)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└────┬─────┘          └──────────┘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│ (24h 冷静期)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已关闭   │  ← 进入知识库 → 用于后续检索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(Closed)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57EC452A">
      <w:pPr>
        <w:pStyle w:val="4"/>
      </w:pPr>
      <w:r>
        <w:t>6.2 跨部门协同机制</w:t>
      </w:r>
    </w:p>
    <w:p w14:paraId="2AB8402A">
      <w:r>
        <w:rPr>
          <w:rFonts w:ascii="微软雅黑" w:hAnsi="微软雅黑" w:eastAsia="微软雅黑"/>
        </w:rPr>
        <w:t>当一线客服无法解决问题，需要拉入后台部门时，协同 Agent 自动完成以下流程：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757F8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350EE6F">
            <w:pPr>
              <w:spacing w:after="0"/>
              <w:jc w:val="center"/>
            </w:pPr>
            <w:r>
              <w:rPr>
                <w:b/>
                <w:sz w:val="20"/>
              </w:rPr>
              <w:t>协同模式</w:t>
            </w:r>
          </w:p>
        </w:tc>
        <w:tc>
          <w:tcPr>
            <w:tcW w:w="2266" w:type="dxa"/>
          </w:tcPr>
          <w:p w14:paraId="2C7BD656">
            <w:pPr>
              <w:spacing w:after="0"/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w="2266" w:type="dxa"/>
          </w:tcPr>
          <w:p w14:paraId="41B6A7F8">
            <w:pPr>
              <w:spacing w:after="0"/>
              <w:jc w:val="center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w="2266" w:type="dxa"/>
          </w:tcPr>
          <w:p w14:paraId="6E6E632B">
            <w:pPr>
              <w:spacing w:after="0"/>
              <w:jc w:val="center"/>
            </w:pPr>
            <w:r>
              <w:rPr>
                <w:b/>
                <w:sz w:val="20"/>
              </w:rPr>
              <w:t>信息传递</w:t>
            </w:r>
          </w:p>
        </w:tc>
      </w:tr>
      <w:tr w14:paraId="38EF3C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46F9702">
            <w:pPr>
              <w:spacing w:after="0"/>
            </w:pPr>
            <w:r>
              <w:rPr>
                <w:sz w:val="20"/>
              </w:rPr>
              <w:t>一键拉群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(Instant War Room)</w:t>
            </w:r>
          </w:p>
        </w:tc>
        <w:tc>
          <w:tcPr>
            <w:tcW w:w="2266" w:type="dxa"/>
          </w:tcPr>
          <w:p w14:paraId="5F606010">
            <w:pPr>
              <w:spacing w:after="0"/>
            </w:pPr>
            <w:r>
              <w:rPr>
                <w:sz w:val="20"/>
              </w:rPr>
              <w:t>复杂问题需多人协作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(如：技术+物流+财务)</w:t>
            </w:r>
          </w:p>
        </w:tc>
        <w:tc>
          <w:tcPr>
            <w:tcW w:w="2266" w:type="dxa"/>
          </w:tcPr>
          <w:p w14:paraId="1CFCDB00">
            <w:pPr>
              <w:spacing w:after="0"/>
            </w:pPr>
            <w:r>
              <w:rPr>
                <w:sz w:val="20"/>
              </w:rPr>
              <w:t>AI 自动创建临时协同群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拉入对应部门的值班人员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自动推送工单摘要和对话历史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问题解决后群自动归档</w:t>
            </w:r>
          </w:p>
        </w:tc>
        <w:tc>
          <w:tcPr>
            <w:tcW w:w="2266" w:type="dxa"/>
          </w:tcPr>
          <w:p w14:paraId="4F3A879B">
            <w:pPr>
              <w:spacing w:after="0"/>
            </w:pPr>
            <w:r>
              <w:rPr>
                <w:sz w:val="20"/>
              </w:rPr>
              <w:t>工单链接 + AI 摘要 +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关键时间线 + 已尝试方案</w:t>
            </w:r>
          </w:p>
        </w:tc>
      </w:tr>
      <w:tr w14:paraId="61273C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63F9C48">
            <w:pPr>
              <w:spacing w:after="0"/>
            </w:pPr>
            <w:r>
              <w:rPr>
                <w:sz w:val="20"/>
              </w:rPr>
              <w:t>工单流转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(Ticket Transfer)</w:t>
            </w:r>
          </w:p>
        </w:tc>
        <w:tc>
          <w:tcPr>
            <w:tcW w:w="2266" w:type="dxa"/>
          </w:tcPr>
          <w:p w14:paraId="1F6C8B65">
            <w:pPr>
              <w:spacing w:after="0"/>
            </w:pPr>
            <w:r>
              <w:rPr>
                <w:sz w:val="20"/>
              </w:rPr>
              <w:t>问题归属另一个部门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(如：退款问题→财务)</w:t>
            </w:r>
          </w:p>
        </w:tc>
        <w:tc>
          <w:tcPr>
            <w:tcW w:w="2266" w:type="dxa"/>
          </w:tcPr>
          <w:p w14:paraId="3001F1F1">
            <w:pPr>
              <w:spacing w:after="0"/>
            </w:pPr>
            <w:r>
              <w:rPr>
                <w:sz w:val="20"/>
              </w:rPr>
              <w:t>原处理人在工单上填写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转派原因 → AI 自动生成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上下文摘要 → 新部门接收</w:t>
            </w:r>
          </w:p>
        </w:tc>
        <w:tc>
          <w:tcPr>
            <w:tcW w:w="2266" w:type="dxa"/>
          </w:tcPr>
          <w:p w14:paraId="6A554AB1">
            <w:pPr>
              <w:spacing w:after="0"/>
            </w:pPr>
            <w:r>
              <w:rPr>
                <w:sz w:val="20"/>
              </w:rPr>
              <w:t>完整上下文包：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对话记录、用户画像、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已执行操作、关键附件</w:t>
            </w:r>
          </w:p>
        </w:tc>
      </w:tr>
      <w:tr w14:paraId="592350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45C5328">
            <w:pPr>
              <w:spacing w:after="0"/>
            </w:pPr>
            <w:r>
              <w:rPr>
                <w:sz w:val="20"/>
              </w:rPr>
              <w:t>子任务派发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(Sub-task Dispatch)</w:t>
            </w:r>
          </w:p>
        </w:tc>
        <w:tc>
          <w:tcPr>
            <w:tcW w:w="2266" w:type="dxa"/>
          </w:tcPr>
          <w:p w14:paraId="48EFD393">
            <w:pPr>
              <w:spacing w:after="0"/>
            </w:pPr>
            <w:r>
              <w:rPr>
                <w:sz w:val="20"/>
              </w:rPr>
              <w:t>一个问题需多个部门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分别处理各自部分</w:t>
            </w:r>
          </w:p>
        </w:tc>
        <w:tc>
          <w:tcPr>
            <w:tcW w:w="2266" w:type="dxa"/>
          </w:tcPr>
          <w:p w14:paraId="72FC02C2">
            <w:pPr>
              <w:spacing w:after="0"/>
            </w:pPr>
            <w:r>
              <w:rPr>
                <w:sz w:val="20"/>
              </w:rPr>
              <w:t>AI 自动拆解问题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创建子工单分派各部门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主工单追踪汇总进度</w:t>
            </w:r>
          </w:p>
        </w:tc>
        <w:tc>
          <w:tcPr>
            <w:tcW w:w="2266" w:type="dxa"/>
          </w:tcPr>
          <w:p w14:paraId="1981BB28">
            <w:pPr>
              <w:spacing w:after="0"/>
            </w:pPr>
            <w:r>
              <w:rPr>
                <w:sz w:val="20"/>
              </w:rPr>
              <w:t>每个子工单独立上下文+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主工单全局视图</w:t>
            </w:r>
          </w:p>
        </w:tc>
      </w:tr>
      <w:tr w14:paraId="31929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F5ACBE1">
            <w:pPr>
              <w:spacing w:after="0"/>
            </w:pPr>
            <w:r>
              <w:rPr>
                <w:sz w:val="20"/>
              </w:rPr>
              <w:t>升级上报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(Escalation)</w:t>
            </w:r>
          </w:p>
        </w:tc>
        <w:tc>
          <w:tcPr>
            <w:tcW w:w="2266" w:type="dxa"/>
          </w:tcPr>
          <w:p w14:paraId="184B5758">
            <w:pPr>
              <w:spacing w:after="0"/>
            </w:pPr>
            <w:r>
              <w:rPr>
                <w:sz w:val="20"/>
              </w:rPr>
              <w:t>SLA 超时 / 问题超出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权限 / 安全事件</w:t>
            </w:r>
          </w:p>
        </w:tc>
        <w:tc>
          <w:tcPr>
            <w:tcW w:w="2266" w:type="dxa"/>
          </w:tcPr>
          <w:p w14:paraId="685779AD">
            <w:pPr>
              <w:spacing w:after="0"/>
            </w:pPr>
            <w:r>
              <w:rPr>
                <w:sz w:val="20"/>
              </w:rPr>
              <w:t>自动升级到上级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同时通知值班经理 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运营看板高亮</w:t>
            </w:r>
          </w:p>
        </w:tc>
        <w:tc>
          <w:tcPr>
            <w:tcW w:w="2266" w:type="dxa"/>
          </w:tcPr>
          <w:p w14:paraId="5DA92F96">
            <w:pPr>
              <w:spacing w:after="0"/>
            </w:pPr>
            <w:r>
              <w:rPr>
                <w:sz w:val="20"/>
              </w:rPr>
              <w:t>升级原因 + 紧急度评分 +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建议处理方案</w:t>
            </w:r>
          </w:p>
        </w:tc>
      </w:tr>
    </w:tbl>
    <w:p w14:paraId="77437579"/>
    <w:p w14:paraId="35C1AEB4">
      <w:pPr>
        <w:pStyle w:val="4"/>
      </w:pPr>
      <w:r>
        <w:t>6.3 知识回流与自进化</w:t>
      </w:r>
    </w:p>
    <w:p w14:paraId="33A08A64">
      <w:r>
        <w:rPr>
          <w:rFonts w:ascii="微软雅黑" w:hAnsi="微软雅黑" w:eastAsia="微软雅黑"/>
        </w:rPr>
        <w:t>这是整个系统最核心的增长飞轮。每一次工单处理结束，都是一次知识更新的机会：</w:t>
      </w:r>
    </w:p>
    <w:p w14:paraId="69A02EC0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   🔄 知识自进化飞轮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┌──────────┐      ┌──────────┐      ┌──────────┐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│ 1. 解决   │─────▶│ 2. AI提取 │─────▶│ 3. 生成   │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│ 工单关闭  │      │ 解决方案  │      │ KB 草稿  │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└──────────┘      └──────────┘      └──────────┘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▲                                  │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│                                  ▼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│                           ┌──────────┐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│                           │ 4. 人工审核│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│                           │ (Review)  │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│                           └─────┬────┘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│                                 ▼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┌──────────┐      ┌──────────┐      ┌──────────┐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│ 6. AI 更 │◀─────│ 5. 向量化 │◀─────│ 4. 发布   │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│ 准确回答  │      │ 入库     │      │ 上线     │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└──────────┘      └──────────┘      └──────────┘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            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7305B265">
      <w:r>
        <w:rPr>
          <w:rFonts w:ascii="微软雅黑" w:hAnsi="微软雅黑" w:eastAsia="微软雅黑"/>
          <w:b/>
        </w:rPr>
        <w:t xml:space="preserve">  自动提取 (Extract)：</w:t>
      </w:r>
      <w:r>
        <w:rPr>
          <w:rFonts w:ascii="微软雅黑" w:hAnsi="微软雅黑" w:eastAsia="微软雅黑"/>
        </w:rPr>
        <w:t>工单关闭时，LLM 自动分析整个处理过程，提取："这个问题是什么？"、"怎么解决的？"、"关键步骤是什么？"、"是否需要某些前置条件？"。结构化输出为 KB 文章模板。</w:t>
      </w:r>
    </w:p>
    <w:p w14:paraId="60AB6EFC">
      <w:r>
        <w:rPr>
          <w:rFonts w:ascii="微软雅黑" w:hAnsi="微软雅黑" w:eastAsia="微软雅黑"/>
          <w:b/>
        </w:rPr>
        <w:t xml:space="preserve">  自动归因 (Classify)：</w:t>
      </w:r>
      <w:r>
        <w:rPr>
          <w:rFonts w:ascii="微软雅黑" w:hAnsi="微软雅黑" w:eastAsia="微软雅黑"/>
        </w:rPr>
        <w:t>自动打标签：产品线、模块、问题类型、严重度、是否可自动化解决。关联到知识图谱中对应的产品→模块→功能节点。</w:t>
      </w:r>
    </w:p>
    <w:p w14:paraId="222172BC">
      <w:r>
        <w:rPr>
          <w:rFonts w:ascii="微软雅黑" w:hAnsi="微软雅黑" w:eastAsia="微软雅黑"/>
          <w:b/>
        </w:rPr>
        <w:t xml:space="preserve">  冲突检测 (Conflict Detection)：</w:t>
      </w:r>
      <w:r>
        <w:rPr>
          <w:rFonts w:ascii="微软雅黑" w:hAnsi="微软雅黑" w:eastAsia="微软雅黑"/>
        </w:rPr>
        <w:t>新方案入库前，自动与已有知识做冲突检测。"这个解决方案和现有的 KB-1024 矛盾吗？"、"是否有更新的官方文档覆盖了这个问题？"。发现冲突 → 人工仲裁。</w:t>
      </w:r>
    </w:p>
    <w:p w14:paraId="23F2A083">
      <w:r>
        <w:rPr>
          <w:rFonts w:ascii="微软雅黑" w:hAnsi="微软雅黑" w:eastAsia="微软雅黑"/>
          <w:b/>
        </w:rPr>
        <w:t xml:space="preserve">  效果追踪 (Effectiveness Tracking)：</w:t>
      </w:r>
      <w:r>
        <w:rPr>
          <w:rFonts w:ascii="微软雅黑" w:hAnsi="微软雅黑" w:eastAsia="微软雅黑"/>
        </w:rPr>
        <w:t>知识条目发布后，追踪其在后续对话中被引用的次数、用户满意度、是否真正解决了问题。效果差的知识自动降低权重并标记复审。</w:t>
      </w:r>
    </w:p>
    <w:p w14:paraId="75A518D7">
      <w:r>
        <w:rPr>
          <w:rFonts w:ascii="微软雅黑" w:hAnsi="微软雅黑" w:eastAsia="微软雅黑"/>
          <w:b/>
        </w:rPr>
        <w:t xml:space="preserve">  知识衰减 (Knowledge Decay)：</w:t>
      </w:r>
      <w:r>
        <w:rPr>
          <w:rFonts w:ascii="微软雅黑" w:hAnsi="微软雅黑" w:eastAsia="微软雅黑"/>
        </w:rPr>
        <w:t>不是所有知识都永久有效。产品更新后旧知识自动衰减权重。系统通过监控"该知识最近 N 次引用的成功率"来判断是否需要更新。</w:t>
      </w:r>
    </w:p>
    <w:p w14:paraId="12848E3B">
      <w:r>
        <w:br w:type="page"/>
      </w:r>
    </w:p>
    <w:p w14:paraId="277C87EB">
      <w:pPr>
        <w:pStyle w:val="3"/>
      </w:pPr>
      <w:r>
        <w:t>7. 人机协同设计</w:t>
      </w:r>
    </w:p>
    <w:p w14:paraId="6B23AFF1">
      <w:r>
        <w:rPr>
          <w:rFonts w:ascii="微软雅黑" w:hAnsi="微软雅黑" w:eastAsia="微软雅黑"/>
        </w:rPr>
        <w:t>AI 的目标不是完全替代人工客服，而是让人工做更有价值的事。人机协同是系统设计的核心，而非事后补救。</w:t>
      </w:r>
    </w:p>
    <w:p w14:paraId="4674A55D">
      <w:pPr>
        <w:pStyle w:val="4"/>
      </w:pPr>
      <w:r>
        <w:t>7.1 AI 与人工坐席的分工边界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F793A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FC18153">
            <w:pPr>
              <w:spacing w:after="0"/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2266" w:type="dxa"/>
          </w:tcPr>
          <w:p w14:paraId="56B859B6">
            <w:pPr>
              <w:spacing w:after="0"/>
              <w:jc w:val="center"/>
            </w:pPr>
            <w:r>
              <w:rPr>
                <w:b/>
                <w:sz w:val="20"/>
              </w:rPr>
              <w:t>AI 主导</w:t>
            </w:r>
          </w:p>
        </w:tc>
        <w:tc>
          <w:tcPr>
            <w:tcW w:w="2266" w:type="dxa"/>
          </w:tcPr>
          <w:p w14:paraId="47B66D28">
            <w:pPr>
              <w:spacing w:after="0"/>
              <w:jc w:val="center"/>
            </w:pPr>
            <w:r>
              <w:rPr>
                <w:b/>
                <w:sz w:val="20"/>
              </w:rPr>
              <w:t>人机协作</w:t>
            </w:r>
          </w:p>
        </w:tc>
        <w:tc>
          <w:tcPr>
            <w:tcW w:w="2266" w:type="dxa"/>
          </w:tcPr>
          <w:p w14:paraId="5026B990">
            <w:pPr>
              <w:spacing w:after="0"/>
              <w:jc w:val="center"/>
            </w:pPr>
            <w:r>
              <w:rPr>
                <w:b/>
                <w:sz w:val="20"/>
              </w:rPr>
              <w:t>人工主导</w:t>
            </w:r>
          </w:p>
        </w:tc>
      </w:tr>
      <w:tr w14:paraId="4FC304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6E6CE93">
            <w:pPr>
              <w:spacing w:after="0"/>
            </w:pPr>
            <w:r>
              <w:rPr>
                <w:sz w:val="20"/>
              </w:rPr>
              <w:t>交互类型</w:t>
            </w:r>
          </w:p>
        </w:tc>
        <w:tc>
          <w:tcPr>
            <w:tcW w:w="2266" w:type="dxa"/>
          </w:tcPr>
          <w:p w14:paraId="7926C551">
            <w:pPr>
              <w:spacing w:after="0"/>
            </w:pPr>
            <w:r>
              <w:rPr>
                <w:sz w:val="20"/>
              </w:rPr>
              <w:t>FAQ 查询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订单查询/物流追踪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简单退换货申请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账户信息修改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服务时长/套餐查询</w:t>
            </w:r>
          </w:p>
        </w:tc>
        <w:tc>
          <w:tcPr>
            <w:tcW w:w="2266" w:type="dxa"/>
          </w:tcPr>
          <w:p w14:paraId="1DE639C7">
            <w:pPr>
              <w:spacing w:after="0"/>
            </w:pPr>
            <w:r>
              <w:rPr>
                <w:sz w:val="20"/>
              </w:rPr>
              <w:t>复杂退款纠纷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产品使用指导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投诉安抚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方案推荐+确认</w:t>
            </w:r>
          </w:p>
        </w:tc>
        <w:tc>
          <w:tcPr>
            <w:tcW w:w="2266" w:type="dxa"/>
          </w:tcPr>
          <w:p w14:paraId="50A0B26C">
            <w:pPr>
              <w:spacing w:after="0"/>
            </w:pPr>
            <w:r>
              <w:rPr>
                <w:sz w:val="20"/>
              </w:rPr>
              <w:t>重大投诉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法律/合规风险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情绪崩溃用户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VIP 关系维护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复杂 B2B 谈判</w:t>
            </w:r>
          </w:p>
        </w:tc>
      </w:tr>
      <w:tr w14:paraId="2A5AC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1388FBC">
            <w:pPr>
              <w:spacing w:after="0"/>
            </w:pPr>
            <w:r>
              <w:rPr>
                <w:sz w:val="20"/>
              </w:rPr>
              <w:t>决策权限</w:t>
            </w:r>
          </w:p>
        </w:tc>
        <w:tc>
          <w:tcPr>
            <w:tcW w:w="2266" w:type="dxa"/>
          </w:tcPr>
          <w:p w14:paraId="59CD08A7">
            <w:pPr>
              <w:spacing w:after="0"/>
            </w:pPr>
            <w:r>
              <w:rPr>
                <w:sz w:val="20"/>
              </w:rPr>
              <w:t>信息查询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标准流程执行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状态变更通知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满意度回访</w:t>
            </w:r>
          </w:p>
        </w:tc>
        <w:tc>
          <w:tcPr>
            <w:tcW w:w="2266" w:type="dxa"/>
          </w:tcPr>
          <w:p w14:paraId="21177042">
            <w:pPr>
              <w:spacing w:after="0"/>
            </w:pPr>
            <w:r>
              <w:rPr>
                <w:sz w:val="20"/>
              </w:rPr>
              <w:t>退款金额 ≤ N元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补偿方案推荐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工单优先级调整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话术建议接受/修改</w:t>
            </w:r>
          </w:p>
        </w:tc>
        <w:tc>
          <w:tcPr>
            <w:tcW w:w="2266" w:type="dxa"/>
          </w:tcPr>
          <w:p w14:paraId="5CE2984C">
            <w:pPr>
              <w:spacing w:after="0"/>
            </w:pPr>
            <w:r>
              <w:rPr>
                <w:sz w:val="20"/>
              </w:rPr>
              <w:t>退款金额 &gt; N元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规则例外处理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赔偿决策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公关声明</w:t>
            </w:r>
          </w:p>
        </w:tc>
      </w:tr>
      <w:tr w14:paraId="1718F4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9F0E839">
            <w:pPr>
              <w:spacing w:after="0"/>
            </w:pPr>
            <w:r>
              <w:rPr>
                <w:sz w:val="20"/>
              </w:rPr>
              <w:t>质量要求</w:t>
            </w:r>
          </w:p>
        </w:tc>
        <w:tc>
          <w:tcPr>
            <w:tcW w:w="2266" w:type="dxa"/>
          </w:tcPr>
          <w:p w14:paraId="0A7EA61D">
            <w:pPr>
              <w:spacing w:after="0"/>
            </w:pPr>
            <w:r>
              <w:rPr>
                <w:sz w:val="20"/>
              </w:rPr>
              <w:t>准确率 &gt; 95%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响应 &lt; 3s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24/7 无间断</w:t>
            </w:r>
          </w:p>
        </w:tc>
        <w:tc>
          <w:tcPr>
            <w:tcW w:w="2266" w:type="dxa"/>
          </w:tcPr>
          <w:p w14:paraId="1E4D730F">
            <w:pPr>
              <w:spacing w:after="0"/>
            </w:pPr>
            <w:r>
              <w:rPr>
                <w:sz w:val="20"/>
              </w:rPr>
              <w:t>AI 建议 + 人工确认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草稿 + 人工润色</w:t>
            </w:r>
          </w:p>
        </w:tc>
        <w:tc>
          <w:tcPr>
            <w:tcW w:w="2266" w:type="dxa"/>
          </w:tcPr>
          <w:p w14:paraId="20D2E799">
            <w:pPr>
              <w:spacing w:after="0"/>
            </w:pPr>
            <w:r>
              <w:rPr>
                <w:sz w:val="20"/>
              </w:rPr>
              <w:t>同理心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创造性方案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风险兜底</w:t>
            </w:r>
          </w:p>
        </w:tc>
      </w:tr>
    </w:tbl>
    <w:p w14:paraId="3E96D824"/>
    <w:p w14:paraId="3BE7EC05">
      <w:pPr>
        <w:pStyle w:val="4"/>
      </w:pPr>
      <w:r>
        <w:t>7.2 无缝转接与会话交接</w:t>
      </w:r>
    </w:p>
    <w:p w14:paraId="58F0DA5D">
      <w:r>
        <w:rPr>
          <w:rFonts w:ascii="微软雅黑" w:hAnsi="微软雅黑" w:eastAsia="微软雅黑"/>
        </w:rPr>
        <w:t>当 AI 判断需要转人工时，转接过程不能让用户感到"被抛弃"：</w:t>
      </w:r>
    </w:p>
    <w:p w14:paraId="31CC5AC0">
      <w:r>
        <w:rPr>
          <w:rFonts w:ascii="微软雅黑" w:hAnsi="微软雅黑" w:eastAsia="微软雅黑"/>
          <w:b/>
        </w:rPr>
        <w:t xml:space="preserve">  转接时机决策：</w:t>
      </w:r>
      <w:r>
        <w:rPr>
          <w:rFonts w:ascii="微软雅黑" w:hAnsi="微软雅黑" w:eastAsia="微软雅黑"/>
        </w:rPr>
        <w:t>Orchestrator 综合以下信号判断是否转人工：用户明确要求转人工（"我要找人工"/"叫你们经理来"）、情绪连续 3 轮为愤怒/绝望、AI 连续 2 轮无法给出满意回答、问题被标记为"高风险"（法律/安全/合规）、VIP 用户超过 5 轮未解决问题。</w:t>
      </w:r>
    </w:p>
    <w:p w14:paraId="48BD4EE8">
      <w:r>
        <w:rPr>
          <w:rFonts w:ascii="微软雅黑" w:hAnsi="微软雅黑" w:eastAsia="微软雅黑"/>
          <w:b/>
        </w:rPr>
        <w:t xml:space="preserve">  预热 (Warm Transfer)：</w:t>
      </w:r>
      <w:r>
        <w:rPr>
          <w:rFonts w:ascii="微软雅黑" w:hAnsi="微软雅黑" w:eastAsia="微软雅黑"/>
        </w:rPr>
        <w:t>转接前 AI 生成完整的"会话摘要卡"推送到坐席工作台：用户是谁、什么问题、已经聊了什么、AI 尝试了什么、为什么没解决、用户的情绪状态。坐席接起时已经掌握了全部上下文，不需要让用户"再说一遍"。</w:t>
      </w:r>
    </w:p>
    <w:p w14:paraId="580DAC86">
      <w:r>
        <w:rPr>
          <w:rFonts w:ascii="微软雅黑" w:hAnsi="微软雅黑" w:eastAsia="微软雅黑"/>
          <w:b/>
        </w:rPr>
        <w:t xml:space="preserve">  陪伴式交接：</w:t>
      </w:r>
      <w:r>
        <w:rPr>
          <w:rFonts w:ascii="微软雅黑" w:hAnsi="微软雅黑" w:eastAsia="微软雅黑"/>
        </w:rPr>
        <w:t>转接过程中 AI 不消失：告诉用户"我正在为您转接专业客服，请稍等..."；坐席接入后 AI 退到后台但不退出，继续监听并在坐席需要时提供信息支持（Co-pilot 模式）；如果坐席长时间未响应，AI 可以再次介入安抚用户。</w:t>
      </w:r>
    </w:p>
    <w:p w14:paraId="315B22E8">
      <w:r>
        <w:rPr>
          <w:rFonts w:ascii="微软雅黑" w:hAnsi="微软雅黑" w:eastAsia="微软雅黑"/>
          <w:b/>
        </w:rPr>
        <w:t xml:space="preserve">  回切机制：</w:t>
      </w:r>
      <w:r>
        <w:rPr>
          <w:rFonts w:ascii="微软雅黑" w:hAnsi="微软雅黑" w:eastAsia="微软雅黑"/>
        </w:rPr>
        <w:t>如果坐席解决了核心问题，但还有一些后续的简单操作（如发送确认短信/发送使用手册），AI 可以接管回来完成收尾，释放坐席去服务下一个用户。</w:t>
      </w:r>
    </w:p>
    <w:p w14:paraId="65D0C8E6">
      <w:pPr>
        <w:pStyle w:val="4"/>
      </w:pPr>
      <w:r>
        <w:t>7.3 AI 辅助人工（Co-pilot 模式）</w:t>
      </w:r>
    </w:p>
    <w:p w14:paraId="5DBD10DB">
      <w:r>
        <w:rPr>
          <w:rFonts w:ascii="微软雅黑" w:hAnsi="微软雅黑" w:eastAsia="微软雅黑"/>
        </w:rPr>
        <w:t>当人工坐席服务时，AI 不是旁观者，而是实时参谋：</w:t>
      </w:r>
    </w:p>
    <w:p w14:paraId="6F1DD470">
      <w:r>
        <w:rPr>
          <w:rFonts w:ascii="微软雅黑" w:hAnsi="微软雅黑" w:eastAsia="微软雅黑"/>
          <w:b/>
        </w:rPr>
        <w:t xml:space="preserve">  实时话术建议：</w:t>
      </w:r>
      <w:r>
        <w:rPr>
          <w:rFonts w:ascii="微软雅黑" w:hAnsi="微软雅黑" w:eastAsia="微软雅黑"/>
        </w:rPr>
        <w:t>坐席打字时，AI 基于对话上下文实时推荐回复话术，坐席可一键采纳或修改。话术不只有 FAQ 答案，还包括：同理心表达、安抚话术、升级话术、拒绝话术（软化和替代方案）。</w:t>
      </w:r>
    </w:p>
    <w:p w14:paraId="57AA4FDA">
      <w:r>
        <w:rPr>
          <w:rFonts w:ascii="微软雅黑" w:hAnsi="微软雅黑" w:eastAsia="微软雅黑"/>
          <w:b/>
        </w:rPr>
        <w:t xml:space="preserve">  知识实时推送：</w:t>
      </w:r>
      <w:r>
        <w:rPr>
          <w:rFonts w:ascii="微软雅黑" w:hAnsi="微软雅黑" w:eastAsia="微软雅黑"/>
        </w:rPr>
        <w:t>AI 判断当前对话涉及的技术问题，自动在坐席侧边栏推送相关知识库文章。不需要坐席去搜索。检测到坐席在问用户"请问您的App版本是多少？"→ 自动推送该版本已知 Bug 列表。</w:t>
      </w:r>
    </w:p>
    <w:p w14:paraId="3C6F77F5">
      <w:r>
        <w:rPr>
          <w:rFonts w:ascii="微软雅黑" w:hAnsi="微软雅黑" w:eastAsia="微软雅黑"/>
          <w:b/>
        </w:rPr>
        <w:t xml:space="preserve">  操作自动化：</w:t>
      </w:r>
      <w:r>
        <w:rPr>
          <w:rFonts w:ascii="微软雅黑" w:hAnsi="微软雅黑" w:eastAsia="微软雅黑"/>
        </w:rPr>
        <w:t>坐席说"我帮你查一下订单"，AI 在后台自动调 Order Agent 查出结果推送到侧边栏。坐席说"我帮你申请退款"，AI 在坐席确认后自动完成退款操作。坐席从"操作员"变成"审批者"。</w:t>
      </w:r>
    </w:p>
    <w:p w14:paraId="24E7FEEF">
      <w:r>
        <w:rPr>
          <w:rFonts w:ascii="微软雅黑" w:hAnsi="微软雅黑" w:eastAsia="微软雅黑"/>
          <w:b/>
        </w:rPr>
        <w:t xml:space="preserve">  风险实时预警：</w:t>
      </w:r>
      <w:r>
        <w:rPr>
          <w:rFonts w:ascii="微软雅黑" w:hAnsi="微软雅黑" w:eastAsia="微软雅黑"/>
        </w:rPr>
        <w:t>Quality Monitor Agent 实时检测对话中的风险：坐席说了不该说的承诺（"肯定能解决"）→ 侧边栏提示风险；用户说了敏感词 → 标红提醒坐席注意措辞；检测到坐席情绪波动 → 提示 TL 关注。</w:t>
      </w:r>
    </w:p>
    <w:p w14:paraId="0518CCEB">
      <w:r>
        <w:rPr>
          <w:rFonts w:ascii="微软雅黑" w:hAnsi="微软雅黑" w:eastAsia="微软雅黑"/>
          <w:b/>
        </w:rPr>
        <w:t xml:space="preserve">  会话后自动总结：</w:t>
      </w:r>
      <w:r>
        <w:rPr>
          <w:rFonts w:ascii="微软雅黑" w:hAnsi="微软雅黑" w:eastAsia="微软雅黑"/>
        </w:rPr>
        <w:t>会话结束后，AI 自动生成"会话小结"填入工单系统。提取关键信息：用户诉求、解决方案、是否需要跟进、客户情绪变化。坐席只需看一眼确认，不需要手动写总结。会话自动标签化，用于后续分析。</w:t>
      </w:r>
    </w:p>
    <w:p w14:paraId="4F028E6D">
      <w:r>
        <w:br w:type="page"/>
      </w:r>
    </w:p>
    <w:p w14:paraId="42001288">
      <w:pPr>
        <w:pStyle w:val="3"/>
      </w:pPr>
      <w:r>
        <w:t>8. 数据分析与运营决策</w:t>
      </w:r>
    </w:p>
    <w:p w14:paraId="1347D010">
      <w:r>
        <w:rPr>
          <w:rFonts w:ascii="微软雅黑" w:hAnsi="微软雅黑" w:eastAsia="微软雅黑"/>
        </w:rPr>
        <w:t>Insight Miner Agent 和运营决策模块，将海量服务数据转化为可行动的洞察：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BFC57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92404F9">
            <w:pPr>
              <w:spacing w:after="0"/>
              <w:jc w:val="center"/>
            </w:pPr>
            <w:r>
              <w:rPr>
                <w:b/>
                <w:sz w:val="20"/>
              </w:rPr>
              <w:t>分析维度</w:t>
            </w:r>
          </w:p>
        </w:tc>
        <w:tc>
          <w:tcPr>
            <w:tcW w:w="2266" w:type="dxa"/>
          </w:tcPr>
          <w:p w14:paraId="64038361">
            <w:pPr>
              <w:spacing w:after="0"/>
              <w:jc w:val="center"/>
            </w:pPr>
            <w:r>
              <w:rPr>
                <w:b/>
                <w:sz w:val="20"/>
              </w:rPr>
              <w:t>分析方法</w:t>
            </w:r>
          </w:p>
        </w:tc>
        <w:tc>
          <w:tcPr>
            <w:tcW w:w="2266" w:type="dxa"/>
          </w:tcPr>
          <w:p w14:paraId="3CC6DF41">
            <w:pPr>
              <w:spacing w:after="0"/>
              <w:jc w:val="center"/>
            </w:pPr>
            <w:r>
              <w:rPr>
                <w:b/>
                <w:sz w:val="20"/>
              </w:rPr>
              <w:t>输出物</w:t>
            </w:r>
          </w:p>
        </w:tc>
        <w:tc>
          <w:tcPr>
            <w:tcW w:w="2266" w:type="dxa"/>
          </w:tcPr>
          <w:p w14:paraId="68ED94A7">
            <w:pPr>
              <w:spacing w:after="0"/>
              <w:jc w:val="center"/>
            </w:pPr>
            <w:r>
              <w:rPr>
                <w:b/>
                <w:sz w:val="20"/>
              </w:rPr>
              <w:t>决策影响</w:t>
            </w:r>
          </w:p>
        </w:tc>
      </w:tr>
      <w:tr w14:paraId="48C6EF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2FFB60D">
            <w:pPr>
              <w:spacing w:after="0"/>
            </w:pPr>
            <w:r>
              <w:rPr>
                <w:sz w:val="20"/>
              </w:rPr>
              <w:t>VOC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(客户之声)</w:t>
            </w:r>
          </w:p>
        </w:tc>
        <w:tc>
          <w:tcPr>
            <w:tcW w:w="2266" w:type="dxa"/>
          </w:tcPr>
          <w:p w14:paraId="007D39B4">
            <w:pPr>
              <w:spacing w:after="0"/>
            </w:pPr>
            <w:r>
              <w:rPr>
                <w:sz w:val="20"/>
              </w:rPr>
              <w:t>LLM 从对话中提取：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用户提到的不满点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用户期待的功能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竞品提及分析</w:t>
            </w:r>
          </w:p>
        </w:tc>
        <w:tc>
          <w:tcPr>
            <w:tcW w:w="2266" w:type="dxa"/>
          </w:tcPr>
          <w:p w14:paraId="0C47A6D0">
            <w:pPr>
              <w:spacing w:after="0"/>
            </w:pPr>
            <w:r>
              <w:rPr>
                <w:sz w:val="20"/>
              </w:rPr>
              <w:t>每周 VOC 报告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Top-10 用户痛点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产品改进优先级矩阵</w:t>
            </w:r>
          </w:p>
        </w:tc>
        <w:tc>
          <w:tcPr>
            <w:tcW w:w="2266" w:type="dxa"/>
          </w:tcPr>
          <w:p w14:paraId="6D00742F">
            <w:pPr>
              <w:spacing w:after="0"/>
            </w:pPr>
            <w:r>
              <w:rPr>
                <w:sz w:val="20"/>
              </w:rPr>
              <w:t>驱动产品 Roadmap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驱动流程优化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驱动文档更新</w:t>
            </w:r>
          </w:p>
        </w:tc>
      </w:tr>
      <w:tr w14:paraId="334AB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E3FF319">
            <w:pPr>
              <w:spacing w:after="0"/>
            </w:pPr>
            <w:r>
              <w:rPr>
                <w:sz w:val="20"/>
              </w:rPr>
              <w:t>服务热力图</w:t>
            </w:r>
          </w:p>
        </w:tc>
        <w:tc>
          <w:tcPr>
            <w:tcW w:w="2266" w:type="dxa"/>
          </w:tcPr>
          <w:p w14:paraId="6B9843C3">
            <w:pPr>
              <w:spacing w:after="0"/>
            </w:pPr>
            <w:r>
              <w:rPr>
                <w:sz w:val="20"/>
              </w:rPr>
              <w:t>聚类分析高频问题：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产品×问题类型的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二维热力分布</w:t>
            </w:r>
          </w:p>
        </w:tc>
        <w:tc>
          <w:tcPr>
            <w:tcW w:w="2266" w:type="dxa"/>
          </w:tcPr>
          <w:p w14:paraId="0BC32775">
            <w:pPr>
              <w:spacing w:after="0"/>
            </w:pPr>
            <w:r>
              <w:rPr>
                <w:sz w:val="20"/>
              </w:rPr>
              <w:t>问题热力图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趋势变化 (本周 vs 上周)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新兴问题预警</w:t>
            </w:r>
          </w:p>
        </w:tc>
        <w:tc>
          <w:tcPr>
            <w:tcW w:w="2266" w:type="dxa"/>
          </w:tcPr>
          <w:p w14:paraId="73172E22">
            <w:pPr>
              <w:spacing w:after="0"/>
            </w:pPr>
            <w:r>
              <w:rPr>
                <w:sz w:val="20"/>
              </w:rPr>
              <w:t>优化自助服务内容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定向培训坐席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提前准备话术</w:t>
            </w:r>
          </w:p>
        </w:tc>
      </w:tr>
      <w:tr w14:paraId="73A7B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8BD8283">
            <w:pPr>
              <w:spacing w:after="0"/>
            </w:pPr>
            <w:r>
              <w:rPr>
                <w:sz w:val="20"/>
              </w:rPr>
              <w:t>坐席绩效</w:t>
            </w:r>
          </w:p>
        </w:tc>
        <w:tc>
          <w:tcPr>
            <w:tcW w:w="2266" w:type="dxa"/>
          </w:tcPr>
          <w:p w14:paraId="4D4B09B1">
            <w:pPr>
              <w:spacing w:after="0"/>
            </w:pPr>
            <w:r>
              <w:rPr>
                <w:sz w:val="20"/>
              </w:rPr>
              <w:t>多维度坐席画像：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满意度 / 解决率 / FCR /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平均处理时长 / 转交率</w:t>
            </w:r>
          </w:p>
        </w:tc>
        <w:tc>
          <w:tcPr>
            <w:tcW w:w="2266" w:type="dxa"/>
          </w:tcPr>
          <w:p w14:paraId="1C8E8F0D">
            <w:pPr>
              <w:spacing w:after="0"/>
            </w:pPr>
            <w:r>
              <w:rPr>
                <w:sz w:val="20"/>
              </w:rPr>
              <w:t>个人绩效雷达图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团队对比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成长曲线</w:t>
            </w:r>
          </w:p>
        </w:tc>
        <w:tc>
          <w:tcPr>
            <w:tcW w:w="2266" w:type="dxa"/>
          </w:tcPr>
          <w:p w14:paraId="3E9ACF90">
            <w:pPr>
              <w:spacing w:after="0"/>
            </w:pPr>
            <w:r>
              <w:rPr>
                <w:sz w:val="20"/>
              </w:rPr>
              <w:t>绩效管理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培训需求识别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排班优化</w:t>
            </w:r>
          </w:p>
        </w:tc>
      </w:tr>
      <w:tr w14:paraId="075C1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193DAF8">
            <w:pPr>
              <w:spacing w:after="0"/>
            </w:pPr>
            <w:r>
              <w:rPr>
                <w:sz w:val="20"/>
              </w:rPr>
              <w:t>流程瓶颈</w:t>
            </w:r>
          </w:p>
        </w:tc>
        <w:tc>
          <w:tcPr>
            <w:tcW w:w="2266" w:type="dxa"/>
          </w:tcPr>
          <w:p w14:paraId="7DC85D19">
            <w:pPr>
              <w:spacing w:after="0"/>
            </w:pPr>
            <w:r>
              <w:rPr>
                <w:sz w:val="20"/>
              </w:rPr>
              <w:t>工单流转时间分析：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每个状态停留多久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哪个环节最慢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哪个部门是瓶颈</w:t>
            </w:r>
          </w:p>
        </w:tc>
        <w:tc>
          <w:tcPr>
            <w:tcW w:w="2266" w:type="dxa"/>
          </w:tcPr>
          <w:p w14:paraId="71B4AA69">
            <w:pPr>
              <w:spacing w:after="0"/>
            </w:pPr>
            <w:r>
              <w:rPr>
                <w:sz w:val="20"/>
              </w:rPr>
              <w:t>流程图 + 时间分布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瓶颈识别 + 根因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优化建议</w:t>
            </w:r>
          </w:p>
        </w:tc>
        <w:tc>
          <w:tcPr>
            <w:tcW w:w="2266" w:type="dxa"/>
          </w:tcPr>
          <w:p w14:paraId="4B8D71D7">
            <w:pPr>
              <w:spacing w:after="0"/>
            </w:pPr>
            <w:r>
              <w:rPr>
                <w:sz w:val="20"/>
              </w:rPr>
              <w:t>简化流程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调整部门 SLA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增加瓶颈部门人力</w:t>
            </w:r>
          </w:p>
        </w:tc>
      </w:tr>
      <w:tr w14:paraId="202864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1EF0A1B">
            <w:pPr>
              <w:spacing w:after="0"/>
            </w:pPr>
            <w:r>
              <w:rPr>
                <w:sz w:val="20"/>
              </w:rPr>
              <w:t>预测性分析</w:t>
            </w:r>
          </w:p>
        </w:tc>
        <w:tc>
          <w:tcPr>
            <w:tcW w:w="2266" w:type="dxa"/>
          </w:tcPr>
          <w:p w14:paraId="3D43203F">
            <w:pPr>
              <w:spacing w:after="0"/>
            </w:pPr>
            <w:r>
              <w:rPr>
                <w:sz w:val="20"/>
              </w:rPr>
              <w:t>时序预测：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话务量预测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特定问题爆发预警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大促期间压力模拟</w:t>
            </w:r>
          </w:p>
        </w:tc>
        <w:tc>
          <w:tcPr>
            <w:tcW w:w="2266" w:type="dxa"/>
          </w:tcPr>
          <w:p w14:paraId="1CF0720D">
            <w:pPr>
              <w:spacing w:after="0"/>
            </w:pPr>
            <w:r>
              <w:rPr>
                <w:sz w:val="20"/>
              </w:rPr>
              <w:t>下周话务量预测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风险预警清单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建议排班方案</w:t>
            </w:r>
          </w:p>
        </w:tc>
        <w:tc>
          <w:tcPr>
            <w:tcW w:w="2266" w:type="dxa"/>
          </w:tcPr>
          <w:p w14:paraId="41ABF211">
            <w:pPr>
              <w:spacing w:after="0"/>
            </w:pPr>
            <w:r>
              <w:rPr>
                <w:sz w:val="20"/>
              </w:rPr>
              <w:t>动态排班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提前扩容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应急预案准备</w:t>
            </w:r>
          </w:p>
        </w:tc>
      </w:tr>
    </w:tbl>
    <w:p w14:paraId="70B39260"/>
    <w:p w14:paraId="4DDDDB04">
      <w:r>
        <w:br w:type="page"/>
      </w:r>
    </w:p>
    <w:p w14:paraId="6AB6BB72">
      <w:pPr>
        <w:pStyle w:val="3"/>
      </w:pPr>
      <w:r>
        <w:t>9. 安全与合规</w:t>
      </w:r>
    </w:p>
    <w:p w14:paraId="6635427E">
      <w:r>
        <w:rPr>
          <w:rFonts w:ascii="微软雅黑" w:hAnsi="微软雅黑" w:eastAsia="微软雅黑"/>
        </w:rPr>
        <w:t>客服系统直接处理用户数据和支付信息，安全合规是底线。</w:t>
      </w:r>
    </w:p>
    <w:p w14:paraId="62EC7AE9">
      <w:r>
        <w:rPr>
          <w:rFonts w:ascii="微软雅黑" w:hAnsi="微软雅黑" w:eastAsia="微软雅黑"/>
          <w:b/>
        </w:rPr>
        <w:t xml:space="preserve">  数据脱敏：</w:t>
      </w:r>
      <w:r>
        <w:rPr>
          <w:rFonts w:ascii="微软雅黑" w:hAnsi="微软雅黑" w:eastAsia="微软雅黑"/>
        </w:rPr>
        <w:t>所有对话中的手机号、身份证、银行卡号、地址在存储和分析前自动脱敏。脱敏策略支持可配置的正则 + LLM 辅助识别（如用户在对话中无意泄露的敏感信息）。脱敏后的数据用于训练和分析，原始数据访问需要审批。</w:t>
      </w:r>
    </w:p>
    <w:p w14:paraId="03067183">
      <w:r>
        <w:rPr>
          <w:rFonts w:ascii="微软雅黑" w:hAnsi="微软雅黑" w:eastAsia="微软雅黑"/>
          <w:b/>
        </w:rPr>
        <w:t xml:space="preserve">  对话内容合规：</w:t>
      </w:r>
      <w:r>
        <w:rPr>
          <w:rFonts w:ascii="微软雅黑" w:hAnsi="微软雅黑" w:eastAsia="微软雅黑"/>
        </w:rPr>
        <w:t>Quality Monitor Agent 实时检测：禁止承诺项（"保证赔偿"等违规承诺）、数据泄露风险（客服无意中透露内部信息）、不合规话术（如诱导好评、拒绝依法退货）。违规内容实时告警 + 事后审计。</w:t>
      </w:r>
    </w:p>
    <w:p w14:paraId="495D2F56">
      <w:r>
        <w:rPr>
          <w:rFonts w:ascii="微软雅黑" w:hAnsi="微软雅黑" w:eastAsia="微软雅黑"/>
          <w:b/>
        </w:rPr>
        <w:t xml:space="preserve">  操作权限分级：</w:t>
      </w:r>
      <w:r>
        <w:rPr>
          <w:rFonts w:ascii="微软雅黑" w:hAnsi="微软雅黑" w:eastAsia="微软雅黑"/>
        </w:rPr>
        <w:t>坐席操作权限：P0（查询）→ P1（标准操作：改地址/发优惠券）→ P2（敏感操作：退款/赔偿）→ P3（超级操作：删数据/改金额）。AI 的自动操作权限与坐席一致，受同一套 RBAC 约束。</w:t>
      </w:r>
    </w:p>
    <w:p w14:paraId="62C64651">
      <w:r>
        <w:rPr>
          <w:rFonts w:ascii="微软雅黑" w:hAnsi="微软雅黑" w:eastAsia="微软雅黑"/>
          <w:b/>
        </w:rPr>
        <w:t xml:space="preserve">  审计日志：</w:t>
      </w:r>
      <w:r>
        <w:rPr>
          <w:rFonts w:ascii="微软雅黑" w:hAnsi="微软雅黑" w:eastAsia="微软雅黑"/>
        </w:rPr>
        <w:t>记录每一次人机交互的完整链路：谁在什么时候做了什么操作、AI 提供了什么建议、坐席采纳还是拒绝、最终结果如何。日志写入不可篡改的存储（区块链或 WORM 存储），支持合规审计和纠纷回溯。</w:t>
      </w:r>
    </w:p>
    <w:p w14:paraId="1DC48571">
      <w:r>
        <w:rPr>
          <w:rFonts w:ascii="微软雅黑" w:hAnsi="微软雅黑" w:eastAsia="微软雅黑"/>
          <w:b/>
        </w:rPr>
        <w:t xml:space="preserve">  法规遵从：</w:t>
      </w:r>
      <w:r>
        <w:rPr>
          <w:rFonts w:ascii="微软雅黑" w:hAnsi="微软雅黑" w:eastAsia="微软雅黑"/>
        </w:rPr>
        <w:t>支持《个人信息保护法》要求的：用户数据删除权（一键删除所有对话记录）、数据导出权、用途告知与授权。不同地区的数据存储策略（中国数据不出境，GDPR 地区数据存欧洲）。行业特定合规（金融：双录；医疗：HIPAA）。</w:t>
      </w:r>
    </w:p>
    <w:p w14:paraId="20B46BF9">
      <w:r>
        <w:br w:type="page"/>
      </w:r>
    </w:p>
    <w:p w14:paraId="760CE493">
      <w:pPr>
        <w:pStyle w:val="3"/>
      </w:pPr>
      <w:r>
        <w:t>10. 部署架构</w:t>
      </w:r>
    </w:p>
    <w:p w14:paraId="6C621639">
      <w:pPr>
        <w:ind w:left="454"/>
      </w:pP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┌─────────────────────────────────┐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│        CDN / 全球加速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│   (静态资源 + WebSocket 加速)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└─────────────┬───────────────────┘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┌─────────────┴───────────────────┐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│       API Gateway (Kong)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│  限流 · 认证 · 路由 · 协议转换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└─────────────┬───────────────────┘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┌───────────────────────┼───────────────────────┐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▼                       ▼  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┌───────────────┐     ┌───────────────┐     ┌───────────────┐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接入层 (Pod)  │     │  服务层 (Pod)  │     │  分析层 (Pod)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│     │               │ 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│· WebSocket    │     │· Orchestrator│     │· Insight Miner│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Gateway      │     │· Order Agent │     │· VOC Analyzer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│· Session      │     │· Refund Agent│     │· Heatmap Gen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Manager      │     │· FAQ Agent   │     │· Performance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│· IVR Bridge   │     │· Ticket Agent│     │  Reporter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            │     │· Tech Agent  │     │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└───────┬───────┘     └───────┬───────┘     └───────┬───────┘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│                     │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└─────────────────────┼─────────────────────┘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┌─────────────────────┼─────────────────────┐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▼                     ▼                     ▼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┌───────────────┐   ┌───────────────┐   ┌───────────────┐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PostgreSQL  │   │    Milvus     │   │    Redis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│   (主+从)     │   │   (Cluster)   │   │   (Cluster)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└───────────────┘   └───────────────┘   └───────────────┘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│                     │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└─────────────────────┼─────────────────────┘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  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┌───────────┴───────────┐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│    Kafka Cluster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│    (事件总线)          │</w:t>
      </w:r>
      <w:r>
        <w:rPr>
          <w:rFonts w:ascii="Consolas" w:hAnsi="Consolas"/>
          <w:color w:val="2D2D2D"/>
          <w:sz w:val="18"/>
        </w:rPr>
        <w:br w:type="textWrapping"/>
      </w:r>
      <w:r>
        <w:rPr>
          <w:rFonts w:ascii="Consolas" w:hAnsi="Consolas"/>
          <w:color w:val="2D2D2D"/>
          <w:sz w:val="18"/>
        </w:rPr>
        <w:t xml:space="preserve">                    └───────────────────────┘</w:t>
      </w:r>
      <w:r>
        <w:rPr>
          <w:rFonts w:ascii="Consolas" w:hAnsi="Consolas"/>
          <w:color w:val="2D2D2D"/>
          <w:sz w:val="18"/>
        </w:rPr>
        <w:br w:type="textWrapping"/>
      </w:r>
    </w:p>
    <w:p w14:paraId="07BE44B0">
      <w:r>
        <w:rPr>
          <w:rFonts w:ascii="微软雅黑" w:hAnsi="微软雅黑" w:eastAsia="微软雅黑"/>
          <w:b/>
        </w:rPr>
        <w:t xml:space="preserve">  高可用：</w:t>
      </w:r>
      <w:r>
        <w:rPr>
          <w:rFonts w:ascii="微软雅黑" w:hAnsi="微软雅黑" w:eastAsia="微软雅黑"/>
        </w:rPr>
        <w:t>全部服务至少 3 副本，跨 3 个可用区部署。Kafka、Redis、PostgreSQL 均为集群模式。任何一个可用区故障不影响服务。</w:t>
      </w:r>
    </w:p>
    <w:p w14:paraId="6597E927">
      <w:r>
        <w:rPr>
          <w:rFonts w:ascii="微软雅黑" w:hAnsi="微软雅黑" w:eastAsia="微软雅黑"/>
          <w:b/>
        </w:rPr>
        <w:t xml:space="preserve">  弹性伸缩：</w:t>
      </w:r>
      <w:r>
        <w:rPr>
          <w:rFonts w:ascii="微软雅黑" w:hAnsi="微软雅黑" w:eastAsia="微软雅黑"/>
        </w:rPr>
        <w:t>基于实时 QPS + 并发会话数自动 HPA。大促期间（618/双11）提前扩容，大促结束后自动缩容。WebSocket 连接通过一致性哈希保持会话亲和性。</w:t>
      </w:r>
    </w:p>
    <w:p w14:paraId="5056F89C">
      <w:r>
        <w:rPr>
          <w:rFonts w:ascii="微软雅黑" w:hAnsi="微软雅黑" w:eastAsia="微软雅黑"/>
          <w:b/>
        </w:rPr>
        <w:t xml:space="preserve">  多活部署：</w:t>
      </w:r>
      <w:r>
        <w:rPr>
          <w:rFonts w:ascii="微软雅黑" w:hAnsi="微软雅黑" w:eastAsia="微软雅黑"/>
        </w:rPr>
        <w:t>核心服务在 2 个 Region 同时运行，DNS 做智能解析。一个 Region 故障时流量自动切换到另一个。数据通过 Kafka MirrorMaker 做跨 Region 同步。</w:t>
      </w:r>
    </w:p>
    <w:p w14:paraId="4DB9996F">
      <w:r>
        <w:rPr>
          <w:rFonts w:ascii="微软雅黑" w:hAnsi="微软雅黑" w:eastAsia="微软雅黑"/>
          <w:b/>
        </w:rPr>
        <w:t xml:space="preserve">  混合云策略：</w:t>
      </w:r>
      <w:r>
        <w:rPr>
          <w:rFonts w:ascii="微软雅黑" w:hAnsi="微软雅黑" w:eastAsia="微软雅黑"/>
        </w:rPr>
        <w:t>LLM API 调用走公网（Claude API）；客户 PII 数据和核心业务数据存储在私有云/VPC 内；静态资源和前端可部署在公有云 CDN 上。</w:t>
      </w:r>
    </w:p>
    <w:p w14:paraId="3761E866">
      <w:r>
        <w:br w:type="page"/>
      </w:r>
    </w:p>
    <w:p w14:paraId="6208683A">
      <w:pPr>
        <w:pStyle w:val="3"/>
      </w:pPr>
      <w:r>
        <w:t>11. 迭代路线图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AA69D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36A7FD8">
            <w:pPr>
              <w:spacing w:after="0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266" w:type="dxa"/>
          </w:tcPr>
          <w:p w14:paraId="63B3DC40">
            <w:pPr>
              <w:spacing w:after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2266" w:type="dxa"/>
          </w:tcPr>
          <w:p w14:paraId="0D37AD9E">
            <w:pPr>
              <w:spacing w:after="0"/>
              <w:jc w:val="center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w="2266" w:type="dxa"/>
          </w:tcPr>
          <w:p w14:paraId="781283DE">
            <w:pPr>
              <w:spacing w:after="0"/>
              <w:jc w:val="center"/>
            </w:pPr>
            <w:r>
              <w:rPr>
                <w:b/>
                <w:sz w:val="20"/>
              </w:rPr>
              <w:t>核心交付物</w:t>
            </w:r>
          </w:p>
        </w:tc>
      </w:tr>
      <w:tr w14:paraId="55054B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49607ED">
            <w:pPr>
              <w:spacing w:after="0"/>
            </w:pPr>
            <w:r>
              <w:rPr>
                <w:sz w:val="20"/>
              </w:rPr>
              <w:t>Phase 0: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基础设施</w:t>
            </w:r>
          </w:p>
        </w:tc>
        <w:tc>
          <w:tcPr>
            <w:tcW w:w="2266" w:type="dxa"/>
          </w:tcPr>
          <w:p w14:paraId="28E99D51">
            <w:pPr>
              <w:spacing w:after="0"/>
            </w:pPr>
            <w:r>
              <w:rPr>
                <w:sz w:val="20"/>
              </w:rPr>
              <w:t>Month 1-2</w:t>
            </w:r>
          </w:p>
        </w:tc>
        <w:tc>
          <w:tcPr>
            <w:tcW w:w="2266" w:type="dxa"/>
          </w:tcPr>
          <w:p w14:paraId="60534925">
            <w:pPr>
              <w:spacing w:after="0"/>
            </w:pPr>
            <w:r>
              <w:rPr>
                <w:sz w:val="20"/>
              </w:rPr>
              <w:t>搭建核心平台和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数据管道</w:t>
            </w:r>
          </w:p>
        </w:tc>
        <w:tc>
          <w:tcPr>
            <w:tcW w:w="2266" w:type="dxa"/>
          </w:tcPr>
          <w:p w14:paraId="21DA6284">
            <w:pPr>
              <w:spacing w:after="0"/>
            </w:pPr>
            <w:r>
              <w:rPr>
                <w:sz w:val="20"/>
              </w:rPr>
              <w:t>统一会话网关 (WebSocket 长连接)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多渠道接入适配 (在线+微信+邮件)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用户画像服务 (CRM 集成)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基础会话存储与检索</w:t>
            </w:r>
          </w:p>
        </w:tc>
      </w:tr>
      <w:tr w14:paraId="42928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621DB68">
            <w:pPr>
              <w:spacing w:after="0"/>
            </w:pPr>
            <w:r>
              <w:rPr>
                <w:sz w:val="20"/>
              </w:rPr>
              <w:t>Phase 1: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FAQ MVP</w:t>
            </w:r>
          </w:p>
        </w:tc>
        <w:tc>
          <w:tcPr>
            <w:tcW w:w="2266" w:type="dxa"/>
          </w:tcPr>
          <w:p w14:paraId="223BE5D1">
            <w:pPr>
              <w:spacing w:after="0"/>
            </w:pPr>
            <w:r>
              <w:rPr>
                <w:sz w:val="20"/>
              </w:rPr>
              <w:t>Month 2-4</w:t>
            </w:r>
          </w:p>
        </w:tc>
        <w:tc>
          <w:tcPr>
            <w:tcW w:w="2266" w:type="dxa"/>
          </w:tcPr>
          <w:p w14:paraId="71E8688C">
            <w:pPr>
              <w:spacing w:after="0"/>
            </w:pPr>
            <w:r>
              <w:rPr>
                <w:sz w:val="20"/>
              </w:rPr>
              <w:t>实现 FAQ 自动应答，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覆盖 Top-50 高频问题</w:t>
            </w:r>
          </w:p>
        </w:tc>
        <w:tc>
          <w:tcPr>
            <w:tcW w:w="2266" w:type="dxa"/>
          </w:tcPr>
          <w:p w14:paraId="599BA3D4">
            <w:pPr>
              <w:spacing w:after="0"/>
            </w:pPr>
            <w:r>
              <w:rPr>
                <w:sz w:val="20"/>
              </w:rPr>
              <w:t>FAQ Agent (RAG 管道)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Intent Classifier (意图识别)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Sentiment Analyzer (情绪分析)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人工坐席工作台 v1.0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自助解决率 &gt; 40%</w:t>
            </w:r>
          </w:p>
        </w:tc>
      </w:tr>
      <w:tr w14:paraId="214E1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926A9E8">
            <w:pPr>
              <w:spacing w:after="0"/>
            </w:pPr>
            <w:r>
              <w:rPr>
                <w:sz w:val="20"/>
              </w:rPr>
              <w:t>Phase 2: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深度业务 Agent</w:t>
            </w:r>
          </w:p>
        </w:tc>
        <w:tc>
          <w:tcPr>
            <w:tcW w:w="2266" w:type="dxa"/>
          </w:tcPr>
          <w:p w14:paraId="73FBDA45">
            <w:pPr>
              <w:spacing w:after="0"/>
            </w:pPr>
            <w:r>
              <w:rPr>
                <w:sz w:val="20"/>
              </w:rPr>
              <w:t>Month 4-6</w:t>
            </w:r>
          </w:p>
        </w:tc>
        <w:tc>
          <w:tcPr>
            <w:tcW w:w="2266" w:type="dxa"/>
          </w:tcPr>
          <w:p w14:paraId="5E63FD97">
            <w:pPr>
              <w:spacing w:after="0"/>
            </w:pPr>
            <w:r>
              <w:rPr>
                <w:sz w:val="20"/>
              </w:rPr>
              <w:t>订单/退款/物流等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深度业务集成</w:t>
            </w:r>
          </w:p>
        </w:tc>
        <w:tc>
          <w:tcPr>
            <w:tcW w:w="2266" w:type="dxa"/>
          </w:tcPr>
          <w:p w14:paraId="4063B9E4">
            <w:pPr>
              <w:spacing w:after="0"/>
            </w:pPr>
            <w:r>
              <w:rPr>
                <w:sz w:val="20"/>
              </w:rPr>
              <w:t>Order Agent (订单全流程)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Refund Agent (退换货处理)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Tech Support Agent (技术排查)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工单自动创建与派发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自助解决率 &gt; 55%</w:t>
            </w:r>
          </w:p>
        </w:tc>
      </w:tr>
      <w:tr w14:paraId="1A7A46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90894BC">
            <w:pPr>
              <w:spacing w:after="0"/>
            </w:pPr>
            <w:r>
              <w:rPr>
                <w:sz w:val="20"/>
              </w:rPr>
              <w:t>Phase 3: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工单闭环</w:t>
            </w:r>
          </w:p>
        </w:tc>
        <w:tc>
          <w:tcPr>
            <w:tcW w:w="2266" w:type="dxa"/>
          </w:tcPr>
          <w:p w14:paraId="5F5E7A89">
            <w:pPr>
              <w:spacing w:after="0"/>
            </w:pPr>
            <w:r>
              <w:rPr>
                <w:sz w:val="20"/>
              </w:rPr>
              <w:t>Month 6-8</w:t>
            </w:r>
          </w:p>
        </w:tc>
        <w:tc>
          <w:tcPr>
            <w:tcW w:w="2266" w:type="dxa"/>
          </w:tcPr>
          <w:p w14:paraId="6A6315A3">
            <w:pPr>
              <w:spacing w:after="0"/>
            </w:pPr>
            <w:r>
              <w:rPr>
                <w:sz w:val="20"/>
              </w:rPr>
              <w:t>跨部门协同工单，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SLA 智能管理</w:t>
            </w:r>
          </w:p>
        </w:tc>
        <w:tc>
          <w:tcPr>
            <w:tcW w:w="2266" w:type="dxa"/>
          </w:tcPr>
          <w:p w14:paraId="76D36E20">
            <w:pPr>
              <w:spacing w:after="0"/>
            </w:pPr>
            <w:r>
              <w:rPr>
                <w:sz w:val="20"/>
              </w:rPr>
              <w:t>Ticket Agent (完整工单引擎)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跨部门协同 (子工单+一键拉群)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SLA 智能排程 + 自动升级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知识自进化闭环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自助解决率 &gt; 65%</w:t>
            </w:r>
          </w:p>
        </w:tc>
      </w:tr>
      <w:tr w14:paraId="06B59D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FE74A2C">
            <w:pPr>
              <w:spacing w:after="0"/>
            </w:pPr>
            <w:r>
              <w:rPr>
                <w:sz w:val="20"/>
              </w:rPr>
              <w:t>Phase 4: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人机协同深化</w:t>
            </w:r>
          </w:p>
        </w:tc>
        <w:tc>
          <w:tcPr>
            <w:tcW w:w="2266" w:type="dxa"/>
          </w:tcPr>
          <w:p w14:paraId="1BC08143">
            <w:pPr>
              <w:spacing w:after="0"/>
            </w:pPr>
            <w:r>
              <w:rPr>
                <w:sz w:val="20"/>
              </w:rPr>
              <w:t>Month 8-10</w:t>
            </w:r>
          </w:p>
        </w:tc>
        <w:tc>
          <w:tcPr>
            <w:tcW w:w="2266" w:type="dxa"/>
          </w:tcPr>
          <w:p w14:paraId="5C717FD8">
            <w:pPr>
              <w:spacing w:after="0"/>
            </w:pPr>
            <w:r>
              <w:rPr>
                <w:sz w:val="20"/>
              </w:rPr>
              <w:t>Co-pilot 模式全面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上线，运营分析</w:t>
            </w:r>
          </w:p>
        </w:tc>
        <w:tc>
          <w:tcPr>
            <w:tcW w:w="2266" w:type="dxa"/>
          </w:tcPr>
          <w:p w14:paraId="2E081ACA">
            <w:pPr>
              <w:spacing w:after="0"/>
            </w:pPr>
            <w:r>
              <w:rPr>
                <w:sz w:val="20"/>
              </w:rPr>
              <w:t>AI Co-pilot 实时辅助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无缝转接 (Warm Transfer)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Insight Miner 分析平台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Quality Monitor 实时质检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坐席效率提升 &gt; 40%</w:t>
            </w:r>
          </w:p>
        </w:tc>
      </w:tr>
      <w:tr w14:paraId="5F0210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F9DBD98">
            <w:pPr>
              <w:spacing w:after="0"/>
            </w:pPr>
            <w:r>
              <w:rPr>
                <w:sz w:val="20"/>
              </w:rPr>
              <w:t>Phase 5: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智能化升级</w:t>
            </w:r>
          </w:p>
        </w:tc>
        <w:tc>
          <w:tcPr>
            <w:tcW w:w="2266" w:type="dxa"/>
          </w:tcPr>
          <w:p w14:paraId="11B69C38">
            <w:pPr>
              <w:spacing w:after="0"/>
            </w:pPr>
            <w:r>
              <w:rPr>
                <w:sz w:val="20"/>
              </w:rPr>
              <w:t>Month 10-14</w:t>
            </w:r>
          </w:p>
        </w:tc>
        <w:tc>
          <w:tcPr>
            <w:tcW w:w="2266" w:type="dxa"/>
          </w:tcPr>
          <w:p w14:paraId="2FC3AF39">
            <w:pPr>
              <w:spacing w:after="0"/>
            </w:pPr>
            <w:r>
              <w:rPr>
                <w:sz w:val="20"/>
              </w:rPr>
              <w:t>语音渠道、主动服务、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个性化关怀</w:t>
            </w:r>
          </w:p>
        </w:tc>
        <w:tc>
          <w:tcPr>
            <w:tcW w:w="2266" w:type="dxa"/>
          </w:tcPr>
          <w:p w14:paraId="48B96544">
            <w:pPr>
              <w:spacing w:after="0"/>
            </w:pPr>
            <w:r>
              <w:rPr>
                <w:sz w:val="20"/>
              </w:rPr>
              <w:t>全语音渠道接入 (ASR+TTS)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主动服务 (预测用户需求并触达)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个性化服务策略 (千人千面)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大模型微调 (领域适配)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自助解决率 &gt; 80%</w:t>
            </w:r>
          </w:p>
        </w:tc>
      </w:tr>
    </w:tbl>
    <w:p w14:paraId="5A916F10"/>
    <w:p w14:paraId="4DA291B4">
      <w:r>
        <w:br w:type="page"/>
      </w:r>
    </w:p>
    <w:p w14:paraId="326841D5">
      <w:pPr>
        <w:pStyle w:val="3"/>
      </w:pPr>
      <w:r>
        <w:t>12. 商业价值与 ROI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6AE37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D10E9FE">
            <w:pPr>
              <w:spacing w:after="0"/>
              <w:jc w:val="center"/>
            </w:pPr>
            <w:r>
              <w:rPr>
                <w:b/>
                <w:sz w:val="20"/>
              </w:rPr>
              <w:t>价值维度</w:t>
            </w:r>
          </w:p>
        </w:tc>
        <w:tc>
          <w:tcPr>
            <w:tcW w:w="2266" w:type="dxa"/>
          </w:tcPr>
          <w:p w14:paraId="567612A5">
            <w:pPr>
              <w:spacing w:after="0"/>
              <w:jc w:val="center"/>
            </w:pPr>
            <w:r>
              <w:rPr>
                <w:b/>
                <w:sz w:val="20"/>
              </w:rPr>
              <w:t>量化指标</w:t>
            </w:r>
          </w:p>
        </w:tc>
        <w:tc>
          <w:tcPr>
            <w:tcW w:w="2266" w:type="dxa"/>
          </w:tcPr>
          <w:p w14:paraId="1DDACEC9">
            <w:pPr>
              <w:spacing w:after="0"/>
              <w:jc w:val="center"/>
            </w:pPr>
            <w:r>
              <w:rPr>
                <w:b/>
                <w:sz w:val="20"/>
              </w:rPr>
              <w:t>计算逻辑</w:t>
            </w:r>
          </w:p>
        </w:tc>
        <w:tc>
          <w:tcPr>
            <w:tcW w:w="2266" w:type="dxa"/>
          </w:tcPr>
          <w:p w14:paraId="62D6B809">
            <w:pPr>
              <w:spacing w:after="0"/>
              <w:jc w:val="center"/>
            </w:pPr>
            <w:r>
              <w:rPr>
                <w:b/>
                <w:sz w:val="20"/>
              </w:rPr>
              <w:t>预期效果 (成熟期)</w:t>
            </w:r>
          </w:p>
        </w:tc>
      </w:tr>
      <w:tr w14:paraId="5B054F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BCA3CD2">
            <w:pPr>
              <w:spacing w:after="0"/>
            </w:pPr>
            <w:r>
              <w:rPr>
                <w:sz w:val="20"/>
              </w:rPr>
              <w:t>人力成本节省</w:t>
            </w:r>
          </w:p>
        </w:tc>
        <w:tc>
          <w:tcPr>
            <w:tcW w:w="2266" w:type="dxa"/>
          </w:tcPr>
          <w:p w14:paraId="64FB2A16">
            <w:pPr>
              <w:spacing w:after="0"/>
            </w:pPr>
            <w:r>
              <w:rPr>
                <w:sz w:val="20"/>
              </w:rPr>
              <w:t>AI 自助解决率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坐席人效提升</w:t>
            </w:r>
          </w:p>
        </w:tc>
        <w:tc>
          <w:tcPr>
            <w:tcW w:w="2266" w:type="dxa"/>
          </w:tcPr>
          <w:p w14:paraId="0F48EF01">
            <w:pPr>
              <w:spacing w:after="0"/>
            </w:pPr>
            <w:r>
              <w:rPr>
                <w:sz w:val="20"/>
              </w:rPr>
              <w:t>AI 解决率 80% × 日均咨询量 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单人处理成本 = 节省人力成本</w:t>
            </w:r>
          </w:p>
        </w:tc>
        <w:tc>
          <w:tcPr>
            <w:tcW w:w="2266" w:type="dxa"/>
          </w:tcPr>
          <w:p w14:paraId="1AA45F90">
            <w:pPr>
              <w:spacing w:after="0"/>
            </w:pPr>
            <w:r>
              <w:rPr>
                <w:sz w:val="20"/>
              </w:rPr>
              <w:t>一线坐席减少 40-50%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坐席转岗为"AI 训练师"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和"复杂问题专家"</w:t>
            </w:r>
          </w:p>
        </w:tc>
      </w:tr>
      <w:tr w14:paraId="4324B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6F67508">
            <w:pPr>
              <w:spacing w:after="0"/>
            </w:pPr>
            <w:r>
              <w:rPr>
                <w:sz w:val="20"/>
              </w:rPr>
              <w:t>服务效率提升</w:t>
            </w:r>
          </w:p>
        </w:tc>
        <w:tc>
          <w:tcPr>
            <w:tcW w:w="2266" w:type="dxa"/>
          </w:tcPr>
          <w:p w14:paraId="450DCD29">
            <w:pPr>
              <w:spacing w:after="0"/>
            </w:pPr>
            <w:r>
              <w:rPr>
                <w:sz w:val="20"/>
              </w:rPr>
              <w:t>平均处理时长 (AHT)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首次接触解决率 (FCR)</w:t>
            </w:r>
          </w:p>
        </w:tc>
        <w:tc>
          <w:tcPr>
            <w:tcW w:w="2266" w:type="dxa"/>
          </w:tcPr>
          <w:p w14:paraId="0A454BF4">
            <w:pPr>
              <w:spacing w:after="0"/>
            </w:pPr>
            <w:r>
              <w:rPr>
                <w:sz w:val="20"/>
              </w:rPr>
              <w:t>Co-pilot 减少信息检索时间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自动填单减少操作时间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知识推送减少查找时间</w:t>
            </w:r>
          </w:p>
        </w:tc>
        <w:tc>
          <w:tcPr>
            <w:tcW w:w="2266" w:type="dxa"/>
          </w:tcPr>
          <w:p w14:paraId="6E664828">
            <w:pPr>
              <w:spacing w:after="0"/>
            </w:pPr>
            <w:r>
              <w:rPr>
                <w:sz w:val="20"/>
              </w:rPr>
              <w:t>AHT 降低 30%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FCR 从 50% 提升至 75%</w:t>
            </w:r>
          </w:p>
        </w:tc>
      </w:tr>
      <w:tr w14:paraId="02A8D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A4791ED">
            <w:pPr>
              <w:spacing w:after="0"/>
            </w:pPr>
            <w:r>
              <w:rPr>
                <w:sz w:val="20"/>
              </w:rPr>
              <w:t>客户体验提升</w:t>
            </w:r>
          </w:p>
        </w:tc>
        <w:tc>
          <w:tcPr>
            <w:tcW w:w="2266" w:type="dxa"/>
          </w:tcPr>
          <w:p w14:paraId="6A3C05FB">
            <w:pPr>
              <w:spacing w:after="0"/>
            </w:pPr>
            <w:r>
              <w:rPr>
                <w:sz w:val="20"/>
              </w:rPr>
              <w:t>CSAT / NPS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客户留存率</w:t>
            </w:r>
          </w:p>
        </w:tc>
        <w:tc>
          <w:tcPr>
            <w:tcW w:w="2266" w:type="dxa"/>
          </w:tcPr>
          <w:p w14:paraId="270F3953">
            <w:pPr>
              <w:spacing w:after="0"/>
            </w:pPr>
            <w:r>
              <w:rPr>
                <w:sz w:val="20"/>
              </w:rPr>
              <w:t>24/7 即时响应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问题更快解决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个性化服务体验</w:t>
            </w:r>
          </w:p>
        </w:tc>
        <w:tc>
          <w:tcPr>
            <w:tcW w:w="2266" w:type="dxa"/>
          </w:tcPr>
          <w:p w14:paraId="2A80ED9F">
            <w:pPr>
              <w:spacing w:after="0"/>
            </w:pPr>
            <w:r>
              <w:rPr>
                <w:sz w:val="20"/>
              </w:rPr>
              <w:t>CSAT 提升 15-20 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NPS 提升 10-15 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客户流失率降低 5-8%</w:t>
            </w:r>
          </w:p>
        </w:tc>
      </w:tr>
      <w:tr w14:paraId="7C36E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5EB5BA5">
            <w:pPr>
              <w:spacing w:after="0"/>
            </w:pPr>
            <w:r>
              <w:rPr>
                <w:sz w:val="20"/>
              </w:rPr>
              <w:t>收入增长</w:t>
            </w:r>
          </w:p>
        </w:tc>
        <w:tc>
          <w:tcPr>
            <w:tcW w:w="2266" w:type="dxa"/>
          </w:tcPr>
          <w:p w14:paraId="03A037E7">
            <w:pPr>
              <w:spacing w:after="0"/>
            </w:pPr>
            <w:r>
              <w:rPr>
                <w:sz w:val="20"/>
              </w:rPr>
              <w:t>转化率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客单价</w:t>
            </w:r>
          </w:p>
        </w:tc>
        <w:tc>
          <w:tcPr>
            <w:tcW w:w="2266" w:type="dxa"/>
          </w:tcPr>
          <w:p w14:paraId="4E68CE56">
            <w:pPr>
              <w:spacing w:after="0"/>
            </w:pPr>
            <w:r>
              <w:rPr>
                <w:sz w:val="20"/>
              </w:rPr>
              <w:t>服务中推荐合适产品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挽留流失意向用户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大促期间高效转化</w:t>
            </w:r>
          </w:p>
        </w:tc>
        <w:tc>
          <w:tcPr>
            <w:tcW w:w="2266" w:type="dxa"/>
          </w:tcPr>
          <w:p w14:paraId="6896A501">
            <w:pPr>
              <w:spacing w:after="0"/>
            </w:pPr>
            <w:r>
              <w:rPr>
                <w:sz w:val="20"/>
              </w:rPr>
              <w:t>服务转销售转化率提升 20%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挽留成功率提升 30%</w:t>
            </w:r>
          </w:p>
        </w:tc>
      </w:tr>
      <w:tr w14:paraId="61727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935CBE0">
            <w:pPr>
              <w:spacing w:after="0"/>
            </w:pPr>
            <w:r>
              <w:rPr>
                <w:sz w:val="20"/>
              </w:rPr>
              <w:t>合规风险降低</w:t>
            </w:r>
          </w:p>
        </w:tc>
        <w:tc>
          <w:tcPr>
            <w:tcW w:w="2266" w:type="dxa"/>
          </w:tcPr>
          <w:p w14:paraId="20D5DD22">
            <w:pPr>
              <w:spacing w:after="0"/>
            </w:pPr>
            <w:r>
              <w:rPr>
                <w:sz w:val="20"/>
              </w:rPr>
              <w:t>投诉率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合规事件数</w:t>
            </w:r>
          </w:p>
        </w:tc>
        <w:tc>
          <w:tcPr>
            <w:tcW w:w="2266" w:type="dxa"/>
          </w:tcPr>
          <w:p w14:paraId="14CB6B2C">
            <w:pPr>
              <w:spacing w:after="0"/>
            </w:pPr>
            <w:r>
              <w:rPr>
                <w:sz w:val="20"/>
              </w:rPr>
              <w:t>AI 实时质检降低话术风险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情绪预警减少升级投诉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标准流程避免操作失误</w:t>
            </w:r>
          </w:p>
        </w:tc>
        <w:tc>
          <w:tcPr>
            <w:tcW w:w="2266" w:type="dxa"/>
          </w:tcPr>
          <w:p w14:paraId="39CF59C8">
            <w:pPr>
              <w:spacing w:after="0"/>
            </w:pPr>
            <w:r>
              <w:rPr>
                <w:sz w:val="20"/>
              </w:rPr>
              <w:t>重大投诉降低 50%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合规事件降低 70%</w:t>
            </w:r>
          </w:p>
        </w:tc>
      </w:tr>
      <w:tr w14:paraId="05E4E1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746A4CC">
            <w:pPr>
              <w:spacing w:after="0"/>
            </w:pPr>
            <w:r>
              <w:rPr>
                <w:sz w:val="20"/>
              </w:rPr>
              <w:t>知识资产沉淀</w:t>
            </w:r>
          </w:p>
        </w:tc>
        <w:tc>
          <w:tcPr>
            <w:tcW w:w="2266" w:type="dxa"/>
          </w:tcPr>
          <w:p w14:paraId="1EE12C11">
            <w:pPr>
              <w:spacing w:after="0"/>
            </w:pPr>
            <w:r>
              <w:rPr>
                <w:sz w:val="20"/>
              </w:rPr>
              <w:t>知识库覆盖度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新人上手时间</w:t>
            </w:r>
          </w:p>
        </w:tc>
        <w:tc>
          <w:tcPr>
            <w:tcW w:w="2266" w:type="dxa"/>
          </w:tcPr>
          <w:p w14:paraId="47B4445A">
            <w:pPr>
              <w:spacing w:after="0"/>
            </w:pPr>
            <w:r>
              <w:rPr>
                <w:sz w:val="20"/>
              </w:rPr>
              <w:t>每一次服务经验自动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转化为可复用的知识</w:t>
            </w:r>
          </w:p>
        </w:tc>
        <w:tc>
          <w:tcPr>
            <w:tcW w:w="2266" w:type="dxa"/>
          </w:tcPr>
          <w:p w14:paraId="48FD3D35">
            <w:pPr>
              <w:spacing w:after="0"/>
            </w:pPr>
            <w:r>
              <w:rPr>
                <w:sz w:val="20"/>
              </w:rPr>
              <w:t>新人培训周期从 8 周 → 3 周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知识库覆盖率 3 个月达到 90%</w:t>
            </w:r>
          </w:p>
        </w:tc>
      </w:tr>
    </w:tbl>
    <w:p w14:paraId="7EA2864A"/>
    <w:p w14:paraId="6DF2EDAA">
      <w:r>
        <w:br w:type="page"/>
      </w:r>
    </w:p>
    <w:p w14:paraId="77F935C0">
      <w:pPr>
        <w:pStyle w:val="3"/>
      </w:pPr>
      <w:r>
        <w:t>13. 总结与展望</w:t>
      </w:r>
    </w:p>
    <w:p w14:paraId="2CB5AB2B">
      <w:r>
        <w:rPr>
          <w:rFonts w:ascii="微软雅黑" w:hAnsi="微软雅黑" w:eastAsia="微软雅黑"/>
          <w:b/>
          <w:sz w:val="26"/>
        </w:rPr>
        <w:t>核心结论：</w:t>
      </w:r>
    </w:p>
    <w:p w14:paraId="0695B1F0">
      <w:r>
        <w:t xml:space="preserve">  全链路客户服务与工单闭环协同智能体的核心价值，在于用 Multi-Agent 架构打通了客服体系中最痛的四大断裂——入口断裂、知识断裂、部门断裂、改进断裂。它不是做一个"更聪明的聊天机器人"，而是重新定义了客服运营的底层范式。</w:t>
      </w:r>
    </w:p>
    <w:p w14:paraId="04254502">
      <w:r>
        <w:t xml:space="preserve">  技术上，Claude API + LangGraph + RAG 的组合提供了强大的推理、编排和检索能力；12 个专业 Agent 各司其职、由 Orchestrator 统一调度，形成了可扩展的虚拟服务团队。</w:t>
      </w:r>
    </w:p>
    <w:p w14:paraId="2C251210">
      <w:r>
        <w:t xml:space="preserve">  商业上，系统不只是节约人力成本，更重要的是通过提升客户体验和挖掘服务洞察，直接贡献于客户留存、收入增长和产品改进。客服部门从"成本中心"转型为"价值中心"。</w:t>
      </w:r>
    </w:p>
    <w:p w14:paraId="2B5DF761">
      <w:r>
        <w:t xml:space="preserve">  组织上，人机协同的设计确保这不是一个"替代人"的项目，而是"赋能人"的项目。坐席从重复劳动中解放出来，专注于需要同理心、创造力和复杂决策的高价值工作。</w:t>
      </w:r>
    </w:p>
    <w:p w14:paraId="51299DB6"/>
    <w:p w14:paraId="6E62EFE5">
      <w:r>
        <w:rPr>
          <w:rFonts w:ascii="微软雅黑" w:hAnsi="微软雅黑" w:eastAsia="微软雅黑"/>
          <w:b/>
          <w:sz w:val="26"/>
        </w:rPr>
        <w:t>未来展望：</w:t>
      </w:r>
    </w:p>
    <w:p w14:paraId="13CF97AB">
      <w:r>
        <w:rPr>
          <w:rFonts w:ascii="微软雅黑" w:hAnsi="微软雅黑" w:eastAsia="微软雅黑"/>
          <w:b/>
        </w:rPr>
        <w:t xml:space="preserve">  从"被动响应"到"主动服务"：</w:t>
      </w:r>
      <w:r>
        <w:rPr>
          <w:rFonts w:ascii="微软雅黑" w:hAnsi="微软雅黑" w:eastAsia="微软雅黑"/>
        </w:rPr>
        <w:t>系统不仅响应用户的主动求助，还能基于用户行为数据预测潜在问题——"您的订单已超过预计送达时间 2 小时，我们已为您联系物流并申请了延误补偿，预计 30 分钟内更新状态"。主动触达，而不是等用户来问。</w:t>
      </w:r>
    </w:p>
    <w:p w14:paraId="697F83A6">
      <w:r>
        <w:rPr>
          <w:rFonts w:ascii="微软雅黑" w:hAnsi="微软雅黑" w:eastAsia="微软雅黑"/>
          <w:b/>
        </w:rPr>
        <w:t xml:space="preserve">  从"服务工具"到"增长引擎"：</w:t>
      </w:r>
      <w:r>
        <w:rPr>
          <w:rFonts w:ascii="微软雅黑" w:hAnsi="微软雅黑" w:eastAsia="微软雅黑"/>
        </w:rPr>
        <w:t>AI 在服务过程中自然识别销售机会——"您咨询的这款产品，我们有升级版正在做活动，需要了解吗？"。但这不是生硬的推销，而是基于对用户真实需求理解的精准推荐。服务即营销，但不是骚扰。</w:t>
      </w:r>
    </w:p>
    <w:p w14:paraId="7881C26C">
      <w:r>
        <w:rPr>
          <w:rFonts w:ascii="微软雅黑" w:hAnsi="微软雅黑" w:eastAsia="微软雅黑"/>
          <w:b/>
        </w:rPr>
        <w:t xml:space="preserve">  从"单场景"到"全场景"：</w:t>
      </w:r>
      <w:r>
        <w:rPr>
          <w:rFonts w:ascii="微软雅黑" w:hAnsi="微软雅黑" w:eastAsia="微软雅黑"/>
        </w:rPr>
        <w:t>扩展到企业服务的更多场景：售前咨询 Agent（产品推荐+对比+试用引导）、售后关怀 Agent（使用回访+满意度调研+复购引导）、大客户成功 Agent（专属服务+定期复盘+增值推荐）。</w:t>
      </w:r>
    </w:p>
    <w:p w14:paraId="2FEC1B6D">
      <w:r>
        <w:rPr>
          <w:rFonts w:ascii="微软雅黑" w:hAnsi="微软雅黑" w:eastAsia="微软雅黑"/>
          <w:b/>
        </w:rPr>
        <w:t xml:space="preserve">  从"领域模型"到"通用能力"：</w:t>
      </w:r>
      <w:r>
        <w:rPr>
          <w:rFonts w:ascii="微软雅黑" w:hAnsi="微软雅黑" w:eastAsia="微软雅黑"/>
        </w:rPr>
        <w:t>在客服领域跑通后，核心的 Multi-Agent 编排能力、知识自进化引擎、人机协同框架可以快速复制到其他垂直场景：医疗问诊、法律咨询、教育辅导、政务办事。</w:t>
      </w:r>
    </w:p>
    <w:p w14:paraId="0CF1A6CF">
      <w:r>
        <w:rPr>
          <w:rFonts w:ascii="微软雅黑" w:hAnsi="微软雅黑" w:eastAsia="微软雅黑"/>
          <w:b/>
        </w:rPr>
        <w:t xml:space="preserve">  多模态沉浸式服务：</w:t>
      </w:r>
      <w:r>
        <w:rPr>
          <w:rFonts w:ascii="微软雅黑" w:hAnsi="微软雅黑" w:eastAsia="微软雅黑"/>
        </w:rPr>
        <w:t>未来的客服不是文字/语音对话，而是：AR 远程协助（客服通过 AR 标注指导用户操作设备）、数字人坐席（3D 虚拟形象，有表情和肢体语言）、情感计算（通过面部表情和声纹判断情绪，提供更精准的情感回应）。</w:t>
      </w:r>
    </w:p>
    <w:p w14:paraId="0961AD03"/>
    <w:p w14:paraId="3F9AEBA0"/>
    <w:p w14:paraId="4E4D62C2">
      <w:pPr>
        <w:jc w:val="center"/>
      </w:pPr>
      <w:r>
        <w:rPr>
          <w:b/>
          <w:color w:val="999999"/>
          <w:sz w:val="28"/>
        </w:rPr>
        <w:t>— END —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2D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C6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C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C6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2242</Words>
  <Characters>4961</Characters>
  <Lines>0</Lines>
  <Paragraphs>0</Paragraphs>
  <TotalTime>10</TotalTime>
  <ScaleCrop>false</ScaleCrop>
  <LinksUpToDate>false</LinksUpToDate>
  <CharactersWithSpaces>7078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WPS_1696990622</cp:lastModifiedBy>
  <dcterms:modified xsi:type="dcterms:W3CDTF">2026-07-01T12:10:02Z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eyJoZGlkIjoiN2EyZGExNWJhYmVjNzlhNjM3ZmE1MDdhOGIzNjg2Y2QiLCJ1c2VySWQiOiIxNTUwMDg1ODgyIn0=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EBBCA4A84FAA4108BDC8EABE05999A8A_12</vt:lpwstr>
  </property>
</Properties>
</file>