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智能文档检索助手 — RAG 优化差距分析及评测建议</w:t>
      </w:r>
    </w:p>
    <w:p>
      <w:pPr>
        <w:jc w:val="center"/>
      </w:pPr>
      <w:r>
        <w:t>生成日期：2026年06月30日</w:t>
      </w:r>
    </w:p>
    <w:p>
      <w:pPr>
        <w:jc w:val="center"/>
      </w:pPr>
      <w:r>
        <w:t>对照《RAG优化》文档 vs. 当前项目实际实现</w:t>
      </w:r>
    </w:p>
    <w:p/>
    <w:p>
      <w:pPr>
        <w:pStyle w:val="Heading1"/>
      </w:pPr>
      <w:r>
        <w:t>一、概述</w:t>
      </w:r>
    </w:p>
    <w:p>
      <w:r>
        <w:t>本报告对照《RAG优化.docx》中提出的 11 个优化方向，逐一分析当前项目代码的实现状态。项目当前采用 Streamlit + ChromaDB + MySQL 架构，已实现基础 RAG 流程：文档上传 → 解析 → 固定大小切分（父子块策略） → 向量嵌入 → ChromaDB 检索 → LLM 生成回答。以下是各优化方向的详细差距分析。</w:t>
      </w:r>
    </w:p>
    <w:p>
      <w:pPr>
        <w:pStyle w:val="Heading1"/>
      </w:pPr>
      <w:r>
        <w:t>二、逐项差距分析</w:t>
      </w:r>
    </w:p>
    <w:p>
      <w:pPr>
        <w:pStyle w:val="Heading2"/>
      </w:pPr>
      <w:r>
        <w:t>2.1 入库前 — 知识库建立阶段</w:t>
      </w:r>
    </w:p>
    <w:p>
      <w:r>
        <w:rPr>
          <w:b/>
        </w:rPr>
        <w:t>【RAG优化文档要求】</w:t>
      </w:r>
      <w:r>
        <w:t>数据清洗、索引优化、知识拆分不破坏语义、打 tag 元数据标签。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子项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差距说明</w:t>
            </w:r>
          </w:p>
        </w:tc>
      </w:tr>
      <w:tr>
        <w:tc>
          <w:tcPr>
            <w:tcW w:type="dxa" w:w="2880"/>
          </w:tcPr>
          <w:p>
            <w:r>
              <w:t>数据清洗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document_parser.py 仅做格式解析，无内容清洗（去除噪声、特殊字符、重复段落等）</w:t>
            </w:r>
          </w:p>
        </w:tc>
      </w:tr>
      <w:tr>
        <w:tc>
          <w:tcPr>
            <w:tcW w:type="dxa" w:w="2880"/>
          </w:tcPr>
          <w:p>
            <w:r>
              <w:t>索引策略</w:t>
            </w:r>
          </w:p>
        </w:tc>
        <w:tc>
          <w:tcPr>
            <w:tcW w:type="dxa" w:w="2880"/>
          </w:tcPr>
          <w:p>
            <w:r>
              <w:t>⚠️ 部分实现</w:t>
            </w:r>
          </w:p>
        </w:tc>
        <w:tc>
          <w:tcPr>
            <w:tcW w:type="dxa" w:w="2880"/>
          </w:tcPr>
          <w:p>
            <w:r>
              <w:t>仅用 ChromaDB 默认 HNSW 索引 + cosine 距离，未针对不同知识类型设计索引策略</w:t>
            </w:r>
          </w:p>
        </w:tc>
      </w:tr>
      <w:tr>
        <w:tc>
          <w:tcPr>
            <w:tcW w:type="dxa" w:w="2880"/>
          </w:tcPr>
          <w:p>
            <w:r>
              <w:t>语义切分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document_splitter.py 按固定 token 数切分（256/1024），未使用 LLM 做语义边界识别；段落边界识别依赖双换行和标点符号，较粗糙</w:t>
            </w:r>
          </w:p>
        </w:tc>
      </w:tr>
      <w:tr>
        <w:tc>
          <w:tcPr>
            <w:tcW w:type="dxa" w:w="2880"/>
          </w:tcPr>
          <w:p>
            <w:r>
              <w:t>Tag 元数据标签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metadata 字段仅存 page/type/format 等基础信息，无自动打标签、分类标记功能</w:t>
            </w:r>
          </w:p>
        </w:tc>
      </w:tr>
    </w:tbl>
    <w:p>
      <w:pPr>
        <w:pStyle w:val="Heading2"/>
      </w:pPr>
      <w:r>
        <w:t>2.2 高效检索阶段 — 多路召回</w:t>
      </w:r>
    </w:p>
    <w:p>
      <w:r>
        <w:rPr>
          <w:b/>
        </w:rPr>
        <w:t>【RAG优化文档要求】</w:t>
      </w:r>
      <w:r>
        <w:t>多路召回。当前仅实现了向量语义检索一条路径。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子项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差距说明</w:t>
            </w:r>
          </w:p>
        </w:tc>
      </w:tr>
      <w:tr>
        <w:tc>
          <w:tcPr>
            <w:tcW w:type="dxa" w:w="2880"/>
          </w:tcPr>
          <w:p>
            <w:r>
              <w:t>向量检索（Dense）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vector_store.py + embedding_service.py 实现了完整的向量检索链路</w:t>
            </w:r>
          </w:p>
        </w:tc>
      </w:tr>
      <w:tr>
        <w:tc>
          <w:tcPr>
            <w:tcW w:type="dxa" w:w="2880"/>
          </w:tcPr>
          <w:p>
            <w:r>
              <w:t>BM25（Sparse）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无任何关键词/稀疏检索能力，缺少对精确关键词匹配的支持</w:t>
            </w:r>
          </w:p>
        </w:tc>
      </w:tr>
      <w:tr>
        <w:tc>
          <w:tcPr>
            <w:tcW w:type="dxa" w:w="2880"/>
          </w:tcPr>
          <w:p>
            <w:r>
              <w:t>GraphRAG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无知识图谱构建和实体关系检索能力</w:t>
            </w:r>
          </w:p>
        </w:tc>
      </w:tr>
      <w:tr>
        <w:tc>
          <w:tcPr>
            <w:tcW w:type="dxa" w:w="2880"/>
          </w:tcPr>
          <w:p>
            <w:r>
              <w:t>混合检索融合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无多路检索结果的融合排序机制（如 RRF 倒数排名融合）</w:t>
            </w:r>
          </w:p>
        </w:tc>
      </w:tr>
    </w:tbl>
    <w:p>
      <w:pPr>
        <w:pStyle w:val="Heading2"/>
      </w:pPr>
      <w:r>
        <w:t>2.3 排序阶段 — 业务 Tag 加权</w:t>
      </w:r>
    </w:p>
    <w:p>
      <w:r>
        <w:rPr>
          <w:b/>
        </w:rPr>
        <w:t>【RAG优化文档要求】</w:t>
      </w:r>
      <w:r>
        <w:t>根据真实业务 tag 去打分。当前仅有基于 cosine similarity 的单一排序，无任何业务维度的加权或重排序。</w:t>
      </w:r>
    </w:p>
    <w:p>
      <w:pPr>
        <w:pStyle w:val="Heading2"/>
      </w:pPr>
      <w:r>
        <w:t>2.4 线上数据反馈回流 — 知识飞轮</w:t>
      </w:r>
    </w:p>
    <w:p>
      <w:r>
        <w:rPr>
          <w:b/>
        </w:rPr>
        <w:t>【RAG优化文档要求】</w:t>
      </w:r>
      <w:r>
        <w:t>线上数据反馈回流，跑出真正的知识飞轮。当前完全未实现。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子项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差距说明</w:t>
            </w:r>
          </w:p>
        </w:tc>
      </w:tr>
      <w:tr>
        <w:tc>
          <w:tcPr>
            <w:tcW w:type="dxa" w:w="2880"/>
          </w:tcPr>
          <w:p>
            <w:r>
              <w:t>用户反馈收集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chat.py 对话页面无点赞/踩、评分等反馈入口；无反馈数据存储表</w:t>
            </w:r>
          </w:p>
        </w:tc>
      </w:tr>
      <w:tr>
        <w:tc>
          <w:tcPr>
            <w:tcW w:type="dxa" w:w="2880"/>
          </w:tcPr>
          <w:p>
            <w:r>
              <w:t>反馈数据利用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无反馈数据回传机制，无法利用反馈优化检索排序或补充知识库</w:t>
            </w:r>
          </w:p>
        </w:tc>
      </w:tr>
      <w:tr>
        <w:tc>
          <w:tcPr>
            <w:tcW w:type="dxa" w:w="2880"/>
          </w:tcPr>
          <w:p>
            <w:r>
              <w:t>知识自动更新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无过期知识清理策略，无知识新鲜度评分机制</w:t>
            </w:r>
          </w:p>
        </w:tc>
      </w:tr>
    </w:tbl>
    <w:p>
      <w:pPr>
        <w:pStyle w:val="Heading2"/>
      </w:pPr>
      <w:r>
        <w:t>2.5 知识工程优化</w:t>
      </w:r>
    </w:p>
    <w:p>
      <w:r>
        <w:rPr>
          <w:b/>
        </w:rPr>
        <w:t>【RAG优化文档要求】</w:t>
      </w:r>
      <w:r>
        <w:t>Chunk 优化（LLM 语义切分、过长拆分、过短合并）、自动补充 tag 标签、审核类/非审核类知识识别、Rerank 加权计算、知识清理。此方向差距最大。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子项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差距说明</w:t>
            </w:r>
          </w:p>
        </w:tc>
      </w:tr>
      <w:tr>
        <w:tc>
          <w:tcPr>
            <w:tcW w:type="dxa" w:w="2880"/>
          </w:tcPr>
          <w:p>
            <w:r>
              <w:t>LLM 语义切分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document_splitter.py 纯规则切分，未调用 LLM 做上下文语义边界识别</w:t>
            </w:r>
          </w:p>
        </w:tc>
      </w:tr>
      <w:tr>
        <w:tc>
          <w:tcPr>
            <w:tcW w:type="dxa" w:w="2880"/>
          </w:tcPr>
          <w:p>
            <w:r>
              <w:t>过长拆分 / 过短合并</w:t>
            </w:r>
          </w:p>
        </w:tc>
        <w:tc>
          <w:tcPr>
            <w:tcW w:type="dxa" w:w="2880"/>
          </w:tcPr>
          <w:p>
            <w:r>
              <w:t>⚠️ 部分实现</w:t>
            </w:r>
          </w:p>
        </w:tc>
        <w:tc>
          <w:tcPr>
            <w:tcW w:type="dxa" w:w="2880"/>
          </w:tcPr>
          <w:p>
            <w:r>
              <w:t>有 _split_long_segment 按句号切分过长段落；但合并策略固定（每4子块→1父块），非基于语义相关性的动态合并</w:t>
            </w:r>
          </w:p>
        </w:tc>
      </w:tr>
      <w:tr>
        <w:tc>
          <w:tcPr>
            <w:tcW w:type="dxa" w:w="2880"/>
          </w:tcPr>
          <w:p>
            <w:r>
              <w:t>自动 Tag 补充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 LLM 自动打标签流程，数据库模型中无 tags 字段</w:t>
            </w:r>
          </w:p>
        </w:tc>
      </w:tr>
      <w:tr>
        <w:tc>
          <w:tcPr>
            <w:tcW w:type="dxa" w:w="2880"/>
          </w:tcPr>
          <w:p>
            <w:r>
              <w:t>审核/非审核分类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无内容合规或知识类型分类能力</w:t>
            </w:r>
          </w:p>
        </w:tc>
      </w:tr>
      <w:tr>
        <w:tc>
          <w:tcPr>
            <w:tcW w:type="dxa" w:w="2880"/>
          </w:tcPr>
          <w:p>
            <w:r>
              <w:t>Rerank 加权计算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rag_engine.retrieve() 只返回 similarity 排序结果，无重排序模型或加权逻辑</w:t>
            </w:r>
          </w:p>
        </w:tc>
      </w:tr>
      <w:tr>
        <w:tc>
          <w:tcPr>
            <w:tcW w:type="dxa" w:w="2880"/>
          </w:tcPr>
          <w:p>
            <w:r>
              <w:t>知识清理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无定时任务或策略清理过期/低质量/重复知识；向量库数据只增不减（除手动删除外）</w:t>
            </w:r>
          </w:p>
        </w:tc>
      </w:tr>
    </w:tbl>
    <w:p>
      <w:pPr>
        <w:pStyle w:val="Heading2"/>
      </w:pPr>
      <w:r>
        <w:t>2.6 Query 改写</w:t>
      </w:r>
    </w:p>
    <w:p>
      <w:r>
        <w:rPr>
          <w:b/>
        </w:rPr>
        <w:t>【RAG优化文档要求】</w:t>
      </w:r>
      <w:r>
        <w:t>主改写（补全语义、规范表达）、子查询改写（拆成多个子问题）、同义改写（扩大召回范围）、模型微调。当前完全未实现。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子项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差距说明</w:t>
            </w:r>
          </w:p>
        </w:tc>
      </w:tr>
      <w:tr>
        <w:tc>
          <w:tcPr>
            <w:tcW w:type="dxa" w:w="2880"/>
          </w:tcPr>
          <w:p>
            <w:r>
              <w:t>主 Query 改写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rag_engine.retrieve() 直接用原始 query 做向量化检索，无改写步骤</w:t>
            </w:r>
          </w:p>
        </w:tc>
      </w:tr>
      <w:tr>
        <w:tc>
          <w:tcPr>
            <w:tcW w:type="dxa" w:w="2880"/>
          </w:tcPr>
          <w:p>
            <w:r>
              <w:t>子查询拆分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复杂问题无拆解能力，单 query 检索可能遗漏多方面的相关信息</w:t>
            </w:r>
          </w:p>
        </w:tc>
      </w:tr>
      <w:tr>
        <w:tc>
          <w:tcPr>
            <w:tcW w:type="dxa" w:w="2880"/>
          </w:tcPr>
          <w:p>
            <w:r>
              <w:t>同义改写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无生成同义 query 扩大召回面的机制</w:t>
            </w:r>
          </w:p>
        </w:tc>
      </w:tr>
      <w:tr>
        <w:tc>
          <w:tcPr>
            <w:tcW w:type="dxa" w:w="2880"/>
          </w:tcPr>
          <w:p>
            <w:r>
              <w:t>模型微调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未涉及任何模型微调或适配工作</w:t>
            </w:r>
          </w:p>
        </w:tc>
      </w:tr>
    </w:tbl>
    <w:p>
      <w:pPr>
        <w:pStyle w:val="Heading2"/>
      </w:pPr>
      <w:r>
        <w:t>2.7 检索召回优化</w:t>
      </w:r>
    </w:p>
    <w:p>
      <w:r>
        <w:rPr>
          <w:b/>
        </w:rPr>
        <w:t>【RAG优化文档要求】</w:t>
      </w:r>
      <w:r>
        <w:t>向量检索、BM25、GraphRAG、标签级定向检索。仅向量检索已实现，其余三项均需从零建设。</w:t>
      </w:r>
    </w:p>
    <w:p>
      <w:pPr>
        <w:pStyle w:val="Heading2"/>
      </w:pPr>
      <w:r>
        <w:t>2.8 Rerank 和截断优化</w:t>
      </w:r>
    </w:p>
    <w:p>
      <w:r>
        <w:rPr>
          <w:b/>
        </w:rPr>
        <w:t>【RAG优化文档要求】</w:t>
      </w:r>
      <w:r>
        <w:t>把 query 和检索结果放一起做 attention 计算，表示两者之间的相关程度，截断前几个生成回答。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子项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差距说明</w:t>
            </w:r>
          </w:p>
        </w:tc>
      </w:tr>
      <w:tr>
        <w:tc>
          <w:tcPr>
            <w:tcW w:type="dxa" w:w="2880"/>
          </w:tcPr>
          <w:p>
            <w:r>
              <w:t>Cross-Attention Rerank</w:t>
            </w:r>
          </w:p>
        </w:tc>
        <w:tc>
          <w:tcPr>
            <w:tcW w:type="dxa" w:w="2880"/>
          </w:tcPr>
          <w:p>
            <w:r>
              <w:t>❌ 未实现</w:t>
            </w:r>
          </w:p>
        </w:tc>
        <w:tc>
          <w:tcPr>
            <w:tcW w:type="dxa" w:w="2880"/>
          </w:tcPr>
          <w:p>
            <w:r>
              <w:t>无 Cross-encoder 或 attention-based 重排序模型</w:t>
            </w:r>
          </w:p>
        </w:tc>
      </w:tr>
      <w:tr>
        <w:tc>
          <w:tcPr>
            <w:tcW w:type="dxa" w:w="2880"/>
          </w:tcPr>
          <w:p>
            <w:r>
              <w:t>智能截断</w:t>
            </w:r>
          </w:p>
        </w:tc>
        <w:tc>
          <w:tcPr>
            <w:tcW w:type="dxa" w:w="2880"/>
          </w:tcPr>
          <w:p>
            <w:r>
              <w:t>⚠️ 简单实现</w:t>
            </w:r>
          </w:p>
        </w:tc>
        <w:tc>
          <w:tcPr>
            <w:tcW w:type="dxa" w:w="2880"/>
          </w:tcPr>
          <w:p>
            <w:r>
              <w:t>rag_engine.py L186-192 仅做字符数硬截断（30000/20000），非基于相关性分数的截断</w:t>
            </w:r>
          </w:p>
        </w:tc>
      </w:tr>
    </w:tbl>
    <w:p>
      <w:pPr>
        <w:pStyle w:val="Heading2"/>
      </w:pPr>
      <w:r>
        <w:t>2.9 可信生成优化</w:t>
      </w:r>
    </w:p>
    <w:p>
      <w:r>
        <w:rPr>
          <w:b/>
        </w:rPr>
        <w:t>【RAG优化文档要求】</w:t>
      </w:r>
      <w:r>
        <w:t>类似评测，知识可达率。当前完全未实现。无任何自动化评测能力，无法衡量检索命中率、答案准确率、知识覆盖率等关键指标。</w:t>
      </w:r>
    </w:p>
    <w:p>
      <w:pPr>
        <w:pStyle w:val="Heading2"/>
      </w:pPr>
      <w:r>
        <w:t>2.10 过程评测优化</w:t>
      </w:r>
    </w:p>
    <w:p>
      <w:r>
        <w:rPr>
          <w:b/>
        </w:rPr>
        <w:t>【RAG优化文档要求】</w:t>
      </w:r>
      <w:r>
        <w:t>对每个环节进行评测，查看到底是哪一环节出了问题，然后针对性优化。当前完全未实现——无分环节评测，无法定位问题是出在检索、排序还是生成环节。</w:t>
      </w:r>
    </w:p>
    <w:p>
      <w:pPr>
        <w:pStyle w:val="Heading2"/>
      </w:pPr>
      <w:r>
        <w:t>2.11 Agentic RAG</w:t>
      </w:r>
    </w:p>
    <w:p>
      <w:r>
        <w:rPr>
          <w:b/>
        </w:rPr>
        <w:t>【RAG优化文档要求】</w:t>
      </w:r>
      <w:r>
        <w:t>Agent 规划要不要检索。当前完全未实现。系统在 RAG 模式下总是执行检索，没有判断问题是否需要检索的决策层。chat.py 已区分 RAG/普通对话两种模式，但这是用户手动切换，而非 Agent 自动判断。</w:t>
      </w:r>
    </w:p>
    <w:p>
      <w:pPr>
        <w:pStyle w:val="Heading1"/>
      </w:pPr>
      <w:r>
        <w:t>三、总体完成度汇总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优化方向</w:t>
            </w:r>
          </w:p>
        </w:tc>
        <w:tc>
          <w:tcPr>
            <w:tcW w:type="dxa" w:w="2160"/>
          </w:tcPr>
          <w:p>
            <w:r>
              <w:t>完成度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预估工作量</w:t>
            </w:r>
          </w:p>
        </w:tc>
      </w:tr>
      <w:tr>
        <w:tc>
          <w:tcPr>
            <w:tcW w:type="dxa" w:w="2160"/>
          </w:tcPr>
          <w:p>
            <w:r>
              <w:t>1. 入库前知识库建立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P0 · 高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  <w:tr>
        <w:tc>
          <w:tcPr>
            <w:tcW w:type="dxa" w:w="2160"/>
          </w:tcPr>
          <w:p>
            <w:r>
              <w:t>2. 多路召回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P0 · 高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  <w:tr>
        <w:tc>
          <w:tcPr>
            <w:tcW w:type="dxa" w:w="2160"/>
          </w:tcPr>
          <w:p>
            <w:r>
              <w:t>3. 业务 Tag 加权排序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P1 · 中</w:t>
            </w:r>
          </w:p>
        </w:tc>
        <w:tc>
          <w:tcPr>
            <w:tcW w:type="dxa" w:w="2160"/>
          </w:tcPr>
          <w:p>
            <w:r>
              <w:t>1-2 周</w:t>
            </w:r>
          </w:p>
        </w:tc>
      </w:tr>
      <w:tr>
        <w:tc>
          <w:tcPr>
            <w:tcW w:type="dxa" w:w="2160"/>
          </w:tcPr>
          <w:p>
            <w:r>
              <w:t>4. 反馈回流 / 知识飞轮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P1 · 中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  <w:tr>
        <w:tc>
          <w:tcPr>
            <w:tcW w:type="dxa" w:w="2160"/>
          </w:tcPr>
          <w:p>
            <w:r>
              <w:t>5. 知识工程优化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P0 · 高</w:t>
            </w:r>
          </w:p>
        </w:tc>
        <w:tc>
          <w:tcPr>
            <w:tcW w:type="dxa" w:w="2160"/>
          </w:tcPr>
          <w:p>
            <w:r>
              <w:t>3-4 周</w:t>
            </w:r>
          </w:p>
        </w:tc>
      </w:tr>
      <w:tr>
        <w:tc>
          <w:tcPr>
            <w:tcW w:type="dxa" w:w="2160"/>
          </w:tcPr>
          <w:p>
            <w:r>
              <w:t>6. Query 改写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P0 · 高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  <w:tr>
        <w:tc>
          <w:tcPr>
            <w:tcW w:type="dxa" w:w="2160"/>
          </w:tcPr>
          <w:p>
            <w:r>
              <w:t>7. 检索召回（BM25/GraphRAG）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P0 · 高</w:t>
            </w:r>
          </w:p>
        </w:tc>
        <w:tc>
          <w:tcPr>
            <w:tcW w:type="dxa" w:w="2160"/>
          </w:tcPr>
          <w:p>
            <w:r>
              <w:t>3-4 周</w:t>
            </w:r>
          </w:p>
        </w:tc>
      </w:tr>
      <w:tr>
        <w:tc>
          <w:tcPr>
            <w:tcW w:type="dxa" w:w="2160"/>
          </w:tcPr>
          <w:p>
            <w:r>
              <w:t>8. Rerank 和截断优化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P1 · 中</w:t>
            </w:r>
          </w:p>
        </w:tc>
        <w:tc>
          <w:tcPr>
            <w:tcW w:type="dxa" w:w="2160"/>
          </w:tcPr>
          <w:p>
            <w:r>
              <w:t>1-2 周</w:t>
            </w:r>
          </w:p>
        </w:tc>
      </w:tr>
      <w:tr>
        <w:tc>
          <w:tcPr>
            <w:tcW w:type="dxa" w:w="2160"/>
          </w:tcPr>
          <w:p>
            <w:r>
              <w:t>9. 可信生成优化（评测）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P0 · 高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  <w:tr>
        <w:tc>
          <w:tcPr>
            <w:tcW w:type="dxa" w:w="2160"/>
          </w:tcPr>
          <w:p>
            <w:r>
              <w:t>10. 过程评测优化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P1 · 中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  <w:tr>
        <w:tc>
          <w:tcPr>
            <w:tcW w:type="dxa" w:w="2160"/>
          </w:tcPr>
          <w:p>
            <w:r>
              <w:t>11. Agentic RAG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P2 · 低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</w:tr>
    </w:tbl>
    <w:p/>
    <w:p>
      <w:r>
        <w:rPr>
          <w:b/>
        </w:rPr>
        <w:t>⚠️ 整体评估：</w:t>
      </w:r>
      <w:r>
        <w:t>11 个优化方向中，除基础的向量检索链路外，超过 80% 的优化点尚未实现。项目目前处于 RAG 基础可用阶段（MVP），距离文档规划的"优化后"状态有较大差距。</w:t>
      </w:r>
    </w:p>
    <w:p>
      <w:pPr>
        <w:pStyle w:val="Heading1"/>
      </w:pPr>
      <w:r>
        <w:t>四、评测系统设计建议</w:t>
      </w:r>
    </w:p>
    <w:p>
      <w:pPr>
        <w:pStyle w:val="Heading2"/>
      </w:pPr>
      <w:r>
        <w:t>4.1 评测体系总体架构</w:t>
      </w:r>
    </w:p>
    <w:p>
      <w:r>
        <w:t>建议构建三层评测体系：离线评测（Offline）→ 在线评测（Online）→ 人工评测（Human-in-the-loop）。以离线评测为核心，覆盖 RAG 管线的每个环节。</w:t>
      </w:r>
    </w:p>
    <w:p>
      <w:pPr>
        <w:pStyle w:val="Heading2"/>
      </w:pPr>
      <w:r>
        <w:t>4.2 评测数据集构建</w:t>
      </w:r>
    </w:p>
    <w:p>
      <w:r>
        <w:t>第一步：构建标准评测数据集（建议放在项目 data/eval/ 目录下）</w:t>
      </w:r>
    </w:p>
    <w:p>
      <w:pPr>
        <w:pStyle w:val="ListBullet"/>
      </w:pPr>
      <w:r>
        <w:t>问答对数据集（QA Pairs）：人工标注 50-200 组 {question, answer, relevant_docs} 三元组</w:t>
      </w:r>
    </w:p>
    <w:p>
      <w:pPr>
        <w:pStyle w:val="ListBullet"/>
      </w:pPr>
      <w:r>
        <w:t>文档集：从已上传的文档中选取代表性样本，覆盖不同格式和领域</w:t>
      </w:r>
    </w:p>
    <w:p>
      <w:pPr>
        <w:pStyle w:val="ListBullet"/>
      </w:pPr>
      <w:r>
        <w:t>Query 分类标注：标注 query 类型（事实查询 / 推理 / 摘要 / 对比 / 多跳推理），便于分类评测</w:t>
      </w:r>
    </w:p>
    <w:p>
      <w:pPr>
        <w:pStyle w:val="ListBullet"/>
      </w:pPr>
      <w:r>
        <w:t>难度分级标注：简单（单文档直接匹配）/ 中等（跨文档综合）/ 困难（需要推理）</w:t>
      </w:r>
    </w:p>
    <w:p>
      <w:pPr>
        <w:pStyle w:val="Heading2"/>
      </w:pPr>
      <w:r>
        <w:t>4.3 分环节评测指标</w:t>
      </w:r>
    </w:p>
    <w:p>
      <w:pPr>
        <w:pStyle w:val="Heading3"/>
      </w:pPr>
      <w:r>
        <w:t>A. 检索环节评测（Retrieval Evaluation）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</w:tr>
      <w:tr>
        <w:tc>
          <w:tcPr>
            <w:tcW w:type="dxa" w:w="2880"/>
          </w:tcPr>
          <w:p>
            <w:r>
              <w:t>Recall@K</w:t>
            </w:r>
          </w:p>
        </w:tc>
        <w:tc>
          <w:tcPr>
            <w:tcW w:type="dxa" w:w="2880"/>
          </w:tcPr>
          <w:p>
            <w:r>
              <w:t>Top-K 结果中包含正确答案文档的比例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</w:tr>
      <w:tr>
        <w:tc>
          <w:tcPr>
            <w:tcW w:type="dxa" w:w="2880"/>
          </w:tcPr>
          <w:p>
            <w:r>
              <w:t>Precision@K</w:t>
            </w:r>
          </w:p>
        </w:tc>
        <w:tc>
          <w:tcPr>
            <w:tcW w:type="dxa" w:w="2880"/>
          </w:tcPr>
          <w:p>
            <w:r>
              <w:t>Top-K 结果中相关文档的比例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</w:tr>
      <w:t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第一个相关文档排名的倒数均值（Mean Reciprocal Rank）</w:t>
            </w:r>
          </w:p>
        </w:tc>
        <w:tc>
          <w:tcPr>
            <w:tcW w:type="dxa" w:w="2880"/>
          </w:tcPr>
          <w:p>
            <w:r>
              <w:t>&gt; 0.8</w:t>
            </w:r>
          </w:p>
        </w:tc>
      </w:tr>
      <w:tr>
        <w:tc>
          <w:tcPr>
            <w:tcW w:type="dxa" w:w="2880"/>
          </w:tcPr>
          <w:p>
            <w:r>
              <w:t>NDCG@K</w:t>
            </w:r>
          </w:p>
        </w:tc>
        <w:tc>
          <w:tcPr>
            <w:tcW w:type="dxa" w:w="2880"/>
          </w:tcPr>
          <w:p>
            <w:r>
              <w:t>考虑排序位置的归一化折损累计增益</w:t>
            </w:r>
          </w:p>
        </w:tc>
        <w:tc>
          <w:tcPr>
            <w:tcW w:type="dxa" w:w="2880"/>
          </w:tcPr>
          <w:p>
            <w:r>
              <w:t>&gt; 0.85</w:t>
            </w:r>
          </w:p>
        </w:tc>
      </w:tr>
      <w:tr>
        <w:tc>
          <w:tcPr>
            <w:tcW w:type="dxa" w:w="2880"/>
          </w:tcPr>
          <w:p>
            <w:r>
              <w:t>Hit Rate</w:t>
            </w:r>
          </w:p>
        </w:tc>
        <w:tc>
          <w:tcPr>
            <w:tcW w:type="dxa" w:w="2880"/>
          </w:tcPr>
          <w:p>
            <w:r>
              <w:t>至少命中一个相关文档的 query 比例</w:t>
            </w:r>
          </w:p>
        </w:tc>
        <w:tc>
          <w:tcPr>
            <w:tcW w:type="dxa" w:w="2880"/>
          </w:tcPr>
          <w:p>
            <w:r>
              <w:t>&gt; 95%</w:t>
            </w:r>
          </w:p>
        </w:tc>
      </w:tr>
      <w:tr>
        <w:tc>
          <w:tcPr>
            <w:tcW w:type="dxa" w:w="2880"/>
          </w:tcPr>
          <w:p>
            <w:r>
              <w:t>知识可达率</w:t>
            </w:r>
          </w:p>
        </w:tc>
        <w:tc>
          <w:tcPr>
            <w:tcW w:type="dxa" w:w="2880"/>
          </w:tcPr>
          <w:p>
            <w:r>
              <w:t>知识库中确实存在答案的 query 比例（评测知识覆盖度）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</w:tr>
    </w:tbl>
    <w:p>
      <w:pPr>
        <w:pStyle w:val="Heading3"/>
      </w:pPr>
      <w:r>
        <w:t>B. 生成环节评测（Generation Evaluation）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评测方式</w:t>
            </w:r>
          </w:p>
        </w:tc>
      </w:tr>
      <w:tr>
        <w:tc>
          <w:tcPr>
            <w:tcW w:type="dxa" w:w="2880"/>
          </w:tcPr>
          <w:p>
            <w:r>
              <w:t>Faithfulness（忠实度）</w:t>
            </w:r>
          </w:p>
        </w:tc>
        <w:tc>
          <w:tcPr>
            <w:tcW w:type="dxa" w:w="2880"/>
          </w:tcPr>
          <w:p>
            <w:r>
              <w:t>答案是否忠实于检索到的文档内容，不编造</w:t>
            </w:r>
          </w:p>
        </w:tc>
        <w:tc>
          <w:tcPr>
            <w:tcW w:type="dxa" w:w="2880"/>
          </w:tcPr>
          <w:p>
            <w:r>
              <w:t>LLM-as-Judge / RAGAS</w:t>
            </w:r>
          </w:p>
        </w:tc>
      </w:tr>
      <w:tr>
        <w:tc>
          <w:tcPr>
            <w:tcW w:type="dxa" w:w="2880"/>
          </w:tcPr>
          <w:p>
            <w:r>
              <w:t>Answer Relevance</w:t>
            </w:r>
          </w:p>
        </w:tc>
        <w:tc>
          <w:tcPr>
            <w:tcW w:type="dxa" w:w="2880"/>
          </w:tcPr>
          <w:p>
            <w:r>
              <w:t>答案是否直接回答了用户问题</w:t>
            </w:r>
          </w:p>
        </w:tc>
        <w:tc>
          <w:tcPr>
            <w:tcW w:type="dxa" w:w="2880"/>
          </w:tcPr>
          <w:p>
            <w:r>
              <w:t>LLM-as-Judge / RAGAS</w:t>
            </w:r>
          </w:p>
        </w:tc>
      </w:tr>
      <w:tr>
        <w:tc>
          <w:tcPr>
            <w:tcW w:type="dxa" w:w="2880"/>
          </w:tcPr>
          <w:p>
            <w:r>
              <w:t>Context Relevance</w:t>
            </w:r>
          </w:p>
        </w:tc>
        <w:tc>
          <w:tcPr>
            <w:tcW w:type="dxa" w:w="2880"/>
          </w:tcPr>
          <w:p>
            <w:r>
              <w:t>检索到的文档内容是否与问题相关</w:t>
            </w:r>
          </w:p>
        </w:tc>
        <w:tc>
          <w:tcPr>
            <w:tcW w:type="dxa" w:w="2880"/>
          </w:tcPr>
          <w:p>
            <w:r>
              <w:t>RAGAS</w:t>
            </w:r>
          </w:p>
        </w:tc>
      </w:tr>
      <w:tr>
        <w:tc>
          <w:tcPr>
            <w:tcW w:type="dxa" w:w="2880"/>
          </w:tcPr>
          <w:p>
            <w:r>
              <w:t>Context Recall</w:t>
            </w:r>
          </w:p>
        </w:tc>
        <w:tc>
          <w:tcPr>
            <w:tcW w:type="dxa" w:w="2880"/>
          </w:tcPr>
          <w:p>
            <w:r>
              <w:t>检索到的文档覆盖了参考答案的多少信息</w:t>
            </w:r>
          </w:p>
        </w:tc>
        <w:tc>
          <w:tcPr>
            <w:tcW w:type="dxa" w:w="2880"/>
          </w:tcPr>
          <w:p>
            <w:r>
              <w:t>RAGAS</w:t>
            </w:r>
          </w:p>
        </w:tc>
      </w:tr>
      <w:tr>
        <w:tc>
          <w:tcPr>
            <w:tcW w:type="dxa" w:w="2880"/>
          </w:tcPr>
          <w:p>
            <w:r>
              <w:t>BLEU / ROUGE</w:t>
            </w:r>
          </w:p>
        </w:tc>
        <w:tc>
          <w:tcPr>
            <w:tcW w:type="dxa" w:w="2880"/>
          </w:tcPr>
          <w:p>
            <w:r>
              <w:t>与参考答案的字面相似度（传统 NLG 指标）</w:t>
            </w:r>
          </w:p>
        </w:tc>
        <w:tc>
          <w:tcPr>
            <w:tcW w:type="dxa" w:w="2880"/>
          </w:tcPr>
          <w:p>
            <w:r>
              <w:t>nltk / rouge-score</w:t>
            </w:r>
          </w:p>
        </w:tc>
      </w:tr>
      <w:tr>
        <w:tc>
          <w:tcPr>
            <w:tcW w:type="dxa" w:w="2880"/>
          </w:tcPr>
          <w:p>
            <w:r>
              <w:t>语义相似度</w:t>
            </w:r>
          </w:p>
        </w:tc>
        <w:tc>
          <w:tcPr>
            <w:tcW w:type="dxa" w:w="2880"/>
          </w:tcPr>
          <w:p>
            <w:r>
              <w:t>与参考答案的语义相似度（向量相似度）</w:t>
            </w:r>
          </w:p>
        </w:tc>
        <w:tc>
          <w:tcPr>
            <w:tcW w:type="dxa" w:w="2880"/>
          </w:tcPr>
          <w:p>
            <w:r>
              <w:t>sentence-transformers</w:t>
            </w:r>
          </w:p>
        </w:tc>
      </w:tr>
    </w:tbl>
    <w:p>
      <w:pPr>
        <w:pStyle w:val="Heading3"/>
      </w:pPr>
      <w:r>
        <w:t>C. 端到端评测（End-to-End）</w:t>
      </w:r>
    </w:p>
    <w:p>
      <w:r>
        <w:t>将检索 + 生成作为黑盒，评测最终答案质量：</w:t>
      </w:r>
    </w:p>
    <w:p>
      <w:pPr>
        <w:pStyle w:val="ListBullet"/>
      </w:pPr>
      <w:r>
        <w:t>答案准确率（Accuracy）：生成答案与参考答案的匹配度</w:t>
      </w:r>
    </w:p>
    <w:p>
      <w:pPr>
        <w:pStyle w:val="ListBullet"/>
      </w:pPr>
      <w:r>
        <w:t>首字延迟（TTFT - Time To First Token）：从提问到第一个 token 的时间</w:t>
      </w:r>
    </w:p>
    <w:p>
      <w:pPr>
        <w:pStyle w:val="ListBullet"/>
      </w:pPr>
      <w:r>
        <w:t>完整响应时间：从提问到完整回答的总时间</w:t>
      </w:r>
    </w:p>
    <w:p>
      <w:pPr>
        <w:pStyle w:val="ListBullet"/>
      </w:pPr>
      <w:r>
        <w:t>幻觉率（Hallucination Rate）：答案中包含文档未提及信息的比例</w:t>
      </w:r>
    </w:p>
    <w:p>
      <w:pPr>
        <w:pStyle w:val="ListBullet"/>
      </w:pPr>
      <w:r>
        <w:t>拒答率：正确识别"文档中无相关信息"的比例（避免强行编造回答）</w:t>
      </w:r>
    </w:p>
    <w:p>
      <w:pPr>
        <w:pStyle w:val="Heading2"/>
      </w:pPr>
      <w:r>
        <w:t>4.4 推荐技术方案</w:t>
      </w:r>
    </w:p>
    <w:p>
      <w:pPr>
        <w:pStyle w:val="Heading3"/>
      </w:pPr>
      <w:r>
        <w:t>方案一：RAGAS 评测框架（推荐优先采用）</w:t>
      </w:r>
    </w:p>
    <w:p>
      <w:r>
        <w:t>RAGAS（RAG Assessment）是专门为 RAG 系统设计的评测框架，无需大量标注数据即可评测。</w:t>
      </w:r>
    </w:p>
    <w:p>
      <w:pPr>
        <w:pStyle w:val="ListBullet"/>
      </w:pPr>
      <w:r>
        <w:t>安装：pip install ragas datasets</w:t>
      </w:r>
    </w:p>
    <w:p>
      <w:pPr>
        <w:pStyle w:val="ListBullet"/>
      </w:pPr>
      <w:r>
        <w:t>集成方式：新建 services/evaluation_service.py，封装 RAGAS 评测流程</w:t>
      </w:r>
    </w:p>
    <w:p>
      <w:pPr>
        <w:pStyle w:val="ListBullet"/>
      </w:pPr>
      <w:r>
        <w:t>需要的输入：question, answer, contexts（检索到的文档片段）</w:t>
      </w:r>
    </w:p>
    <w:p>
      <w:pPr>
        <w:pStyle w:val="ListBullet"/>
      </w:pPr>
      <w:r>
        <w:t>自动计算：Faithfulness, Answer Relevancy, Context Recall, Context Precision, Context Relevancy 等指标</w:t>
      </w:r>
    </w:p>
    <w:p>
      <w:pPr>
        <w:pStyle w:val="ListBullet"/>
      </w:pPr>
      <w:r>
        <w:t>可同时支持 LLM-as-Judge 模式（用更强的模型做评判者）</w:t>
      </w:r>
    </w:p>
    <w:p>
      <w:pPr>
        <w:pStyle w:val="ListBullet"/>
      </w:pPr>
      <w:r>
        <w:t>建议配合少量人工标注的 ground_truth 做对照验证</w:t>
      </w:r>
    </w:p>
    <w:p>
      <w:pPr>
        <w:pStyle w:val="Heading3"/>
      </w:pPr>
      <w:r>
        <w:t>方案二：自建评测模块</w:t>
      </w:r>
    </w:p>
    <w:p>
      <w:r>
        <w:t>在项目中新建 services/evaluation_service.py 和 pages/evaluation.py（评测管理页面），包含：</w:t>
      </w:r>
    </w:p>
    <w:p>
      <w:pPr>
        <w:pStyle w:val="ListBullet"/>
      </w:pPr>
      <w:r>
        <w:t>评测数据集管理：上传 / 编辑 / 导出 QA 评测集</w:t>
      </w:r>
    </w:p>
    <w:p>
      <w:pPr>
        <w:pStyle w:val="ListBullet"/>
      </w:pPr>
      <w:r>
        <w:t>批量回归测试：对所有 QA 对跑一遍完整 RAG 流程，计算各项指标</w:t>
      </w:r>
    </w:p>
    <w:p>
      <w:pPr>
        <w:pStyle w:val="ListBullet"/>
      </w:pPr>
      <w:r>
        <w:t>分环节指标采集：在 rag_engine 中增加 hook 点，记录每一步的中间结果</w:t>
      </w:r>
    </w:p>
    <w:p>
      <w:pPr>
        <w:pStyle w:val="ListBullet"/>
      </w:pPr>
      <w:r>
        <w:t>评测报告生成：自动生成包含指标对比、趋势图的评测报告</w:t>
      </w:r>
    </w:p>
    <w:p>
      <w:pPr>
        <w:pStyle w:val="ListBullet"/>
      </w:pPr>
      <w:r>
        <w:t>A/B 测试支持：同时跑两组不同配置（如不同 chunk_size、不同 top_k），对比效果</w:t>
      </w:r>
    </w:p>
    <w:p>
      <w:pPr>
        <w:pStyle w:val="ListBullet"/>
      </w:pPr>
      <w:r>
        <w:t>定时评测：通过定时任务或手动触发，定期对知识库跑评测，监控质量变化</w:t>
      </w:r>
    </w:p>
    <w:p>
      <w:pPr>
        <w:pStyle w:val="Heading2"/>
      </w:pPr>
      <w:r>
        <w:t>4.5 数据库表扩展建议</w:t>
      </w:r>
    </w:p>
    <w:p>
      <w:r>
        <w:t>为支持评测系统，建议新增以下数据库表：</w:t>
      </w:r>
    </w:p>
    <w:p>
      <w:pPr>
        <w:pStyle w:val="ListBullet"/>
      </w:pPr>
      <w:r>
        <w:t>eval_datasets — 评测数据集元信息：id, name, description, created_at</w:t>
      </w:r>
    </w:p>
    <w:p>
      <w:pPr>
        <w:pStyle w:val="ListBullet"/>
      </w:pPr>
      <w:r>
        <w:t>eval_qa_pairs — 问答对：id, dataset_id, question, ground_truth_answer, relevant_doc_ids(JSON), difficulty, category</w:t>
      </w:r>
    </w:p>
    <w:p>
      <w:pPr>
        <w:pStyle w:val="ListBullet"/>
      </w:pPr>
      <w:r>
        <w:t>eval_runs — 评测运行记录：id, dataset_id, config_snapshot(JSON), started_at, completed_at, status</w:t>
      </w:r>
    </w:p>
    <w:p>
      <w:pPr>
        <w:pStyle w:val="ListBullet"/>
      </w:pPr>
      <w:r>
        <w:t>eval_results — 单条评测结果：id, run_id, qa_pair_id, retrieved_doc_ids(JSON), generated_answer, faithfulness_score, answer_relevance_score, context_recall_score, context_precision_score, latency_ms, hallucination_flag</w:t>
      </w:r>
    </w:p>
    <w:p>
      <w:pPr>
        <w:pStyle w:val="ListBullet"/>
      </w:pPr>
      <w:r>
        <w:t>user_feedback — 用户反馈：id, message_id, rating(1-5), feedback_type, comment, created_at</w:t>
      </w:r>
    </w:p>
    <w:p>
      <w:pPr>
        <w:pStyle w:val="Heading2"/>
      </w:pPr>
      <w:r>
        <w:t>4.6 技术选型建议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推荐方案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RAG 评测框架</w:t>
            </w:r>
          </w:p>
        </w:tc>
        <w:tc>
          <w:tcPr>
            <w:tcW w:type="dxa" w:w="2880"/>
          </w:tcPr>
          <w:p>
            <w:r>
              <w:t>RAGAS（强烈推荐）</w:t>
            </w:r>
          </w:p>
        </w:tc>
        <w:tc>
          <w:tcPr>
            <w:tcW w:type="dxa" w:w="2880"/>
          </w:tcPr>
          <w:p>
            <w:r>
              <w:t>专为 RAG 设计，社区活跃，指标全面</w:t>
            </w:r>
          </w:p>
        </w:tc>
      </w:tr>
      <w:tr>
        <w:tc>
          <w:tcPr>
            <w:tcW w:type="dxa" w:w="2880"/>
          </w:tcPr>
          <w:p>
            <w:r>
              <w:t>传统 NLG 指标</w:t>
            </w:r>
          </w:p>
        </w:tc>
        <w:tc>
          <w:tcPr>
            <w:tcW w:type="dxa" w:w="2880"/>
          </w:tcPr>
          <w:p>
            <w:r>
              <w:t>nltk + rouge-score</w:t>
            </w:r>
          </w:p>
        </w:tc>
        <w:tc>
          <w:tcPr>
            <w:tcW w:type="dxa" w:w="2880"/>
          </w:tcPr>
          <w:p>
            <w:r>
              <w:t>BLEU/ROUGE 兜底，不依赖 LLM，成本低</w:t>
            </w:r>
          </w:p>
        </w:tc>
      </w:tr>
      <w:tr>
        <w:tc>
          <w:tcPr>
            <w:tcW w:type="dxa" w:w="2880"/>
          </w:tcPr>
          <w:p>
            <w:r>
              <w:t>LLM-as-Judge</w:t>
            </w:r>
          </w:p>
        </w:tc>
        <w:tc>
          <w:tcPr>
            <w:tcW w:type="dxa" w:w="2880"/>
          </w:tcPr>
          <w:p>
            <w:r>
              <w:t>GPT-4o / Qwen-Max</w:t>
            </w:r>
          </w:p>
        </w:tc>
        <w:tc>
          <w:tcPr>
            <w:tcW w:type="dxa" w:w="2880"/>
          </w:tcPr>
          <w:p>
            <w:r>
              <w:t>用强模型评判弱模型，成本可控</w:t>
            </w:r>
          </w:p>
        </w:tc>
      </w:tr>
      <w:tr>
        <w:tc>
          <w:tcPr>
            <w:tcW w:type="dxa" w:w="2880"/>
          </w:tcPr>
          <w:p>
            <w:r>
              <w:t>语义相似度</w:t>
            </w:r>
          </w:p>
        </w:tc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轻量，可本地运行，无需 API 调用</w:t>
            </w:r>
          </w:p>
        </w:tc>
      </w:tr>
      <w:tr>
        <w:tc>
          <w:tcPr>
            <w:tcW w:type="dxa" w:w="2880"/>
          </w:tcPr>
          <w:p>
            <w:r>
              <w:t>评测数据集格式</w:t>
            </w:r>
          </w:p>
        </w:tc>
        <w:tc>
          <w:tcPr>
            <w:tcW w:type="dxa" w:w="2880"/>
          </w:tcPr>
          <w:p>
            <w:r>
              <w:t>JSON / JSONL</w:t>
            </w:r>
          </w:p>
        </w:tc>
        <w:tc>
          <w:tcPr>
            <w:tcW w:type="dxa" w:w="2880"/>
          </w:tcPr>
          <w:p>
            <w:r>
              <w:t>简单通用，方便 Git 版本管理</w:t>
            </w:r>
          </w:p>
        </w:tc>
      </w:tr>
      <w:tr>
        <w:tc>
          <w:tcPr>
            <w:tcW w:type="dxa" w:w="2880"/>
          </w:tcPr>
          <w:p>
            <w:r>
              <w:t>前端评测页面</w:t>
            </w:r>
          </w:p>
        </w:tc>
        <w:tc>
          <w:tcPr>
            <w:tcW w:type="dxa" w:w="2880"/>
          </w:tcPr>
          <w:p>
            <w:r>
              <w:t>Streamlit（新增页面）</w:t>
            </w:r>
          </w:p>
        </w:tc>
        <w:tc>
          <w:tcPr>
            <w:tcW w:type="dxa" w:w="2880"/>
          </w:tcPr>
          <w:p>
            <w:r>
              <w:t>与现有架构一致，开发成本低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Streamlit Charts / Plotly</w:t>
            </w:r>
          </w:p>
        </w:tc>
        <w:tc>
          <w:tcPr>
            <w:tcW w:type="dxa" w:w="2880"/>
          </w:tcPr>
          <w:p>
            <w:r>
              <w:t>指标趋势图、雷达图、对比柱状图</w:t>
            </w:r>
          </w:p>
        </w:tc>
      </w:tr>
    </w:tbl>
    <w:p>
      <w:pPr>
        <w:pStyle w:val="Heading2"/>
      </w:pPr>
      <w:r>
        <w:t>4.7 建议新增的文件结构</w:t>
      </w:r>
    </w:p>
    <w:p>
      <w:r>
        <w:rPr>
          <w:rFonts w:ascii="Consolas" w:hAnsi="Consolas"/>
          <w:sz w:val="18"/>
        </w:rPr>
        <w:t>services/</w:t>
        <w:br/>
        <w:t xml:space="preserve">  evaluation_service.py     # 评测核心逻辑（RAGAS 集成、指标计算）</w:t>
        <w:br/>
        <w:t xml:space="preserve">  query_rewriter.py          # Query 改写模块（配合 2.6）</w:t>
        <w:br/>
        <w:t xml:space="preserve">  reranker.py                # Rerank 重排序模块（配合 2.8）</w:t>
        <w:br/>
        <w:t xml:space="preserve">  bm25_retriever.py          # BM25 关键词检索器（配合 2.7）</w:t>
        <w:br/>
        <w:br/>
        <w:t>pages/</w:t>
        <w:br/>
        <w:t xml:space="preserve">  evaluation.py              # 评测管理页面（Streamlit）</w:t>
        <w:br/>
        <w:br/>
        <w:t>data/</w:t>
        <w:br/>
        <w:t xml:space="preserve">  eval/</w:t>
        <w:br/>
        <w:t xml:space="preserve">    datasets/                # 评测数据集 JSON/JSONL</w:t>
        <w:br/>
        <w:t xml:space="preserve">    results/                 # 评测结果报告</w:t>
        <w:br/>
        <w:t xml:space="preserve">    snapshots/               # 评测配置快照（保证可复现）</w:t>
        <w:br/>
        <w:br/>
        <w:t>database.py                  # 新增评测相关 ORM 模型</w:t>
      </w:r>
    </w:p>
    <w:p>
      <w:pPr>
        <w:pStyle w:val="Heading1"/>
      </w:pPr>
      <w:r>
        <w:t>五、推荐实施路线</w:t>
      </w:r>
    </w:p>
    <w:p>
      <w:r>
        <w:t>综合考虑依赖关系和业务价值，建议按以下顺序推进：</w:t>
      </w:r>
    </w:p>
    <w:p>
      <w:r>
        <w:rPr>
          <w:b/>
        </w:rPr>
        <w:t>第一阶段（1-2 周）：</w:t>
      </w:r>
      <w:r>
        <w:t>搭建评测系统：RAGAS 集成 + 评测数据集构建。先有尺子，再量优化效果。</w:t>
      </w:r>
    </w:p>
    <w:p>
      <w:r>
        <w:rPr>
          <w:b/>
        </w:rPr>
        <w:t>第二阶段（2-3 周）：</w:t>
      </w:r>
      <w:r>
        <w:t>Query 改写 + BM25 混合检索：对召回率提升最直接，且相互独立可并行推进。</w:t>
      </w:r>
    </w:p>
    <w:p>
      <w:r>
        <w:rPr>
          <w:b/>
        </w:rPr>
        <w:t>第三阶段（2-3 周）：</w:t>
      </w:r>
      <w:r>
        <w:t>知识工程优化：LLM 语义切分 + 自动打 Tag + Rerank 加权。</w:t>
      </w:r>
    </w:p>
    <w:p>
      <w:r>
        <w:rPr>
          <w:b/>
        </w:rPr>
        <w:t>第四阶段（2-3 周）：</w:t>
      </w:r>
      <w:r>
        <w:t>反馈回流 + Agentic RAG：用户反馈收集 + Agent 决策是否检索。</w:t>
      </w:r>
    </w:p>
    <w:p>
      <w:r>
        <w:rPr>
          <w:b/>
        </w:rPr>
        <w:t>第五阶段（持续）：</w:t>
      </w:r>
      <w:r>
        <w:t>持续评测、微调、知识库维护，跑出真正的知识飞轮。</w:t>
      </w:r>
    </w:p>
    <w:p/>
    <w:p>
      <w:r>
        <w:rPr>
          <w:b/>
        </w:rPr>
        <w:t>核心原则：</w:t>
      </w:r>
      <w:r>
        <w:t>先评测，后优化。用数据驱动改进方向。评测系统是判断所有优化是否有效的基石，应当最优先建设。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77B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77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77B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